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3803" w:rsidRPr="006202DE" w:rsidRDefault="00D83803" w:rsidP="00D83803">
      <w:pPr>
        <w:autoSpaceDE w:val="0"/>
        <w:autoSpaceDN w:val="0"/>
        <w:adjustRightInd w:val="0"/>
        <w:spacing w:after="0" w:line="240" w:lineRule="auto"/>
        <w:jc w:val="center"/>
        <w:rPr>
          <w:rFonts w:ascii="Arial" w:hAnsi="Arial" w:cs="Arial"/>
          <w:b/>
          <w:color w:val="000000"/>
          <w:sz w:val="32"/>
          <w:szCs w:val="20"/>
          <w:lang w:val="en-US"/>
        </w:rPr>
      </w:pPr>
      <w:r w:rsidRPr="006202DE">
        <w:rPr>
          <w:rFonts w:ascii="Arial" w:hAnsi="Arial" w:cs="Arial"/>
          <w:b/>
          <w:bCs/>
          <w:noProof/>
          <w:color w:val="000000"/>
          <w:sz w:val="28"/>
          <w:szCs w:val="18"/>
        </w:rPr>
        <w:drawing>
          <wp:anchor distT="0" distB="0" distL="114300" distR="114300" simplePos="0" relativeHeight="251659264" behindDoc="0" locked="0" layoutInCell="1" allowOverlap="1" wp14:anchorId="0EC69E95" wp14:editId="74BE7F82">
            <wp:simplePos x="0" y="0"/>
            <wp:positionH relativeFrom="column">
              <wp:posOffset>177800</wp:posOffset>
            </wp:positionH>
            <wp:positionV relativeFrom="paragraph">
              <wp:posOffset>0</wp:posOffset>
            </wp:positionV>
            <wp:extent cx="705485" cy="635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BA Logo 2018 smal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5485" cy="635000"/>
                    </a:xfrm>
                    <a:prstGeom prst="rect">
                      <a:avLst/>
                    </a:prstGeom>
                  </pic:spPr>
                </pic:pic>
              </a:graphicData>
            </a:graphic>
            <wp14:sizeRelH relativeFrom="page">
              <wp14:pctWidth>0</wp14:pctWidth>
            </wp14:sizeRelH>
            <wp14:sizeRelV relativeFrom="page">
              <wp14:pctHeight>0</wp14:pctHeight>
            </wp14:sizeRelV>
          </wp:anchor>
        </w:drawing>
      </w:r>
      <w:r w:rsidRPr="006202DE">
        <w:rPr>
          <w:rFonts w:ascii="Arial" w:hAnsi="Arial" w:cs="Arial"/>
          <w:b/>
          <w:color w:val="000000"/>
          <w:sz w:val="32"/>
          <w:szCs w:val="20"/>
          <w:lang w:val="en-US"/>
        </w:rPr>
        <w:t xml:space="preserve">EDMONTON BASKETBALL ASSOCIATION </w:t>
      </w:r>
    </w:p>
    <w:p w:rsidR="00D83803" w:rsidRDefault="00D83803" w:rsidP="00D83803">
      <w:pPr>
        <w:autoSpaceDE w:val="0"/>
        <w:autoSpaceDN w:val="0"/>
        <w:adjustRightInd w:val="0"/>
        <w:spacing w:after="0"/>
        <w:ind w:left="720" w:hanging="720"/>
        <w:jc w:val="center"/>
        <w:rPr>
          <w:rFonts w:ascii="Arial" w:hAnsi="Arial" w:cs="Arial"/>
          <w:b/>
          <w:bCs/>
          <w:color w:val="000000"/>
          <w:sz w:val="20"/>
          <w:szCs w:val="20"/>
          <w:lang w:val="en-US"/>
        </w:rPr>
      </w:pPr>
      <w:r>
        <w:rPr>
          <w:rFonts w:ascii="Arial" w:hAnsi="Arial" w:cs="Arial"/>
          <w:b/>
          <w:bCs/>
          <w:color w:val="000000"/>
          <w:sz w:val="44"/>
          <w:szCs w:val="44"/>
          <w:lang w:val="en-US"/>
        </w:rPr>
        <w:t>FINES &amp; PENALTIES</w:t>
      </w:r>
    </w:p>
    <w:p w:rsidR="00D83803" w:rsidRPr="00352A6A" w:rsidRDefault="00D83803" w:rsidP="00D83803">
      <w:pPr>
        <w:autoSpaceDE w:val="0"/>
        <w:autoSpaceDN w:val="0"/>
        <w:adjustRightInd w:val="0"/>
        <w:spacing w:after="0" w:line="240" w:lineRule="auto"/>
        <w:rPr>
          <w:rFonts w:ascii="Arial" w:hAnsi="Arial" w:cs="Arial"/>
          <w:b/>
          <w:bCs/>
          <w:sz w:val="24"/>
          <w:szCs w:val="24"/>
          <w:lang w:val="en-US"/>
        </w:rPr>
      </w:pP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2897"/>
        <w:gridCol w:w="2408"/>
      </w:tblGrid>
      <w:tr w:rsidR="00D83803" w:rsidRPr="00352A6A" w:rsidTr="00D83803">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shd w:val="clear" w:color="auto" w:fill="auto"/>
            <w:vAlign w:val="center"/>
          </w:tcPr>
          <w:p w:rsidR="00D83803" w:rsidRPr="00352A6A" w:rsidRDefault="00D83803" w:rsidP="00D83803">
            <w:pPr>
              <w:autoSpaceDE w:val="0"/>
              <w:autoSpaceDN w:val="0"/>
              <w:adjustRightInd w:val="0"/>
              <w:spacing w:after="0"/>
              <w:rPr>
                <w:rFonts w:ascii="Arial" w:hAnsi="Arial" w:cs="Arial"/>
                <w:bCs w:val="0"/>
                <w:sz w:val="24"/>
                <w:szCs w:val="24"/>
              </w:rPr>
            </w:pPr>
            <w:r w:rsidRPr="00352A6A">
              <w:rPr>
                <w:rFonts w:ascii="Arial" w:hAnsi="Arial" w:cs="Arial"/>
                <w:bCs w:val="0"/>
                <w:sz w:val="24"/>
                <w:szCs w:val="24"/>
              </w:rPr>
              <w:t>FINES</w:t>
            </w: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tcPr>
          <w:p w:rsidR="00D83803" w:rsidRPr="00352A6A" w:rsidRDefault="00D83803" w:rsidP="00D83803">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352A6A">
              <w:rPr>
                <w:rFonts w:ascii="Arial" w:hAnsi="Arial" w:cs="Arial"/>
                <w:bCs w:val="0"/>
                <w:sz w:val="24"/>
                <w:szCs w:val="24"/>
              </w:rPr>
              <w:t>DUE DATE</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D83803" w:rsidRPr="00352A6A" w:rsidRDefault="00D83803" w:rsidP="00D83803">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352A6A">
              <w:rPr>
                <w:rFonts w:ascii="Arial" w:hAnsi="Arial" w:cs="Arial"/>
                <w:bCs w:val="0"/>
                <w:sz w:val="24"/>
                <w:szCs w:val="24"/>
              </w:rPr>
              <w:t>AMOUNT</w:t>
            </w:r>
          </w:p>
        </w:tc>
      </w:tr>
      <w:tr w:rsidR="00D83803" w:rsidRPr="00352A6A" w:rsidTr="00D8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Borders>
              <w:left w:val="single" w:sz="4" w:space="0" w:color="auto"/>
              <w:right w:val="single" w:sz="4" w:space="0" w:color="auto"/>
            </w:tcBorders>
            <w:shd w:val="clear" w:color="auto" w:fill="auto"/>
          </w:tcPr>
          <w:p w:rsidR="009901EB" w:rsidRDefault="009901EB" w:rsidP="00D83803">
            <w:pPr>
              <w:autoSpaceDE w:val="0"/>
              <w:autoSpaceDN w:val="0"/>
              <w:adjustRightInd w:val="0"/>
              <w:spacing w:after="0"/>
              <w:rPr>
                <w:rFonts w:ascii="Arial" w:hAnsi="Arial" w:cs="Arial"/>
                <w:bCs w:val="0"/>
              </w:rPr>
            </w:pPr>
            <w:r w:rsidRPr="00D83803">
              <w:rPr>
                <w:rFonts w:ascii="Arial" w:hAnsi="Arial" w:cs="Arial"/>
                <w:b w:val="0"/>
              </w:rPr>
              <w:t xml:space="preserve">Player registration form &amp; release waiver form </w:t>
            </w:r>
          </w:p>
          <w:p w:rsidR="00D83803" w:rsidRPr="00D83803" w:rsidRDefault="009901EB" w:rsidP="00D83803">
            <w:pPr>
              <w:autoSpaceDE w:val="0"/>
              <w:autoSpaceDN w:val="0"/>
              <w:adjustRightInd w:val="0"/>
              <w:spacing w:after="0"/>
              <w:rPr>
                <w:rFonts w:ascii="Arial" w:hAnsi="Arial" w:cs="Arial"/>
                <w:b w:val="0"/>
              </w:rPr>
            </w:pPr>
            <w:r w:rsidRPr="00D83803">
              <w:rPr>
                <w:rFonts w:ascii="Arial" w:hAnsi="Arial" w:cs="Arial"/>
                <w:b w:val="0"/>
              </w:rPr>
              <w:t>(</w:t>
            </w:r>
            <w:r>
              <w:rPr>
                <w:rFonts w:ascii="Arial" w:hAnsi="Arial" w:cs="Arial"/>
                <w:b w:val="0"/>
              </w:rPr>
              <w:t>A</w:t>
            </w:r>
            <w:r w:rsidRPr="00D83803">
              <w:rPr>
                <w:rFonts w:ascii="Arial" w:hAnsi="Arial" w:cs="Arial"/>
                <w:b w:val="0"/>
              </w:rPr>
              <w:t xml:space="preserve">rticle 16, </w:t>
            </w:r>
            <w:r>
              <w:rPr>
                <w:rFonts w:ascii="Arial" w:hAnsi="Arial" w:cs="Arial"/>
                <w:b w:val="0"/>
              </w:rPr>
              <w:t>S</w:t>
            </w:r>
            <w:r w:rsidRPr="00D83803">
              <w:rPr>
                <w:rFonts w:ascii="Arial" w:hAnsi="Arial" w:cs="Arial"/>
                <w:b w:val="0"/>
              </w:rPr>
              <w:t>ection 8)</w:t>
            </w:r>
          </w:p>
          <w:p w:rsidR="00D83803" w:rsidRPr="00D83803" w:rsidRDefault="00D83803" w:rsidP="00D83803">
            <w:pPr>
              <w:autoSpaceDE w:val="0"/>
              <w:autoSpaceDN w:val="0"/>
              <w:adjustRightInd w:val="0"/>
              <w:spacing w:after="0"/>
              <w:rPr>
                <w:rFonts w:ascii="Arial" w:hAnsi="Arial" w:cs="Arial"/>
                <w:b w:val="0"/>
                <w:bCs w:val="0"/>
              </w:rPr>
            </w:pPr>
          </w:p>
        </w:tc>
        <w:tc>
          <w:tcPr>
            <w:tcW w:w="2897" w:type="dxa"/>
            <w:tcBorders>
              <w:left w:val="single" w:sz="4" w:space="0" w:color="auto"/>
              <w:right w:val="single" w:sz="4" w:space="0" w:color="auto"/>
            </w:tcBorders>
            <w:shd w:val="clear" w:color="auto" w:fill="auto"/>
          </w:tcPr>
          <w:p w:rsidR="00D83803" w:rsidRPr="00D83803" w:rsidRDefault="009901EB" w:rsidP="0085122F">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D83803">
              <w:rPr>
                <w:rFonts w:ascii="Arial" w:hAnsi="Arial" w:cs="Arial"/>
                <w:bCs/>
              </w:rPr>
              <w:t>Day after last game of 1</w:t>
            </w:r>
            <w:r w:rsidRPr="00D83803">
              <w:rPr>
                <w:rFonts w:ascii="Arial" w:hAnsi="Arial" w:cs="Arial"/>
                <w:bCs/>
                <w:vertAlign w:val="superscript"/>
              </w:rPr>
              <w:t>st</w:t>
            </w:r>
            <w:r w:rsidRPr="00D83803">
              <w:rPr>
                <w:rFonts w:ascii="Arial" w:hAnsi="Arial" w:cs="Arial"/>
                <w:bCs/>
              </w:rPr>
              <w:t xml:space="preserve"> seeding round</w:t>
            </w:r>
          </w:p>
        </w:tc>
        <w:tc>
          <w:tcPr>
            <w:tcW w:w="2408" w:type="dxa"/>
            <w:tcBorders>
              <w:left w:val="single" w:sz="4" w:space="0" w:color="auto"/>
              <w:right w:val="single" w:sz="4" w:space="0" w:color="auto"/>
            </w:tcBorders>
            <w:shd w:val="clear" w:color="auto" w:fill="auto"/>
          </w:tcPr>
          <w:p w:rsidR="00D83803" w:rsidRPr="00D83803" w:rsidRDefault="00D83803" w:rsidP="00D83803">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83803">
              <w:rPr>
                <w:rFonts w:ascii="Arial" w:hAnsi="Arial" w:cs="Arial"/>
              </w:rPr>
              <w:t>$</w:t>
            </w:r>
            <w:r w:rsidR="009901EB">
              <w:rPr>
                <w:rFonts w:ascii="Arial" w:hAnsi="Arial" w:cs="Arial"/>
              </w:rPr>
              <w:t>5</w:t>
            </w:r>
            <w:r w:rsidRPr="00D83803">
              <w:rPr>
                <w:rFonts w:ascii="Arial" w:hAnsi="Arial" w:cs="Arial"/>
              </w:rPr>
              <w:t>0.00</w:t>
            </w:r>
          </w:p>
        </w:tc>
      </w:tr>
      <w:tr w:rsidR="00D83803" w:rsidRPr="00352A6A" w:rsidTr="00D83803">
        <w:tc>
          <w:tcPr>
            <w:cnfStyle w:val="001000000000" w:firstRow="0" w:lastRow="0" w:firstColumn="1" w:lastColumn="0" w:oddVBand="0" w:evenVBand="0" w:oddHBand="0" w:evenHBand="0" w:firstRowFirstColumn="0" w:firstRowLastColumn="0" w:lastRowFirstColumn="0" w:lastRowLastColumn="0"/>
            <w:tcW w:w="5485" w:type="dxa"/>
            <w:shd w:val="clear" w:color="auto" w:fill="auto"/>
          </w:tcPr>
          <w:p w:rsidR="00D83803" w:rsidRPr="00D83803" w:rsidRDefault="009901EB" w:rsidP="00D83803">
            <w:pPr>
              <w:autoSpaceDE w:val="0"/>
              <w:autoSpaceDN w:val="0"/>
              <w:adjustRightInd w:val="0"/>
              <w:spacing w:after="0"/>
              <w:rPr>
                <w:rFonts w:ascii="Arial" w:hAnsi="Arial" w:cs="Arial"/>
                <w:b w:val="0"/>
              </w:rPr>
            </w:pPr>
            <w:r w:rsidRPr="00D83803">
              <w:rPr>
                <w:rFonts w:ascii="Arial" w:hAnsi="Arial" w:cs="Arial"/>
                <w:b w:val="0"/>
              </w:rPr>
              <w:t>Attendance at fall &amp; annual meeting</w:t>
            </w:r>
          </w:p>
          <w:p w:rsidR="00D83803" w:rsidRPr="00D83803" w:rsidRDefault="009901EB" w:rsidP="00D83803">
            <w:pPr>
              <w:autoSpaceDE w:val="0"/>
              <w:autoSpaceDN w:val="0"/>
              <w:adjustRightInd w:val="0"/>
              <w:spacing w:after="0"/>
              <w:rPr>
                <w:rFonts w:ascii="Arial" w:hAnsi="Arial" w:cs="Arial"/>
                <w:b w:val="0"/>
              </w:rPr>
            </w:pPr>
            <w:r w:rsidRPr="00D83803">
              <w:rPr>
                <w:rFonts w:ascii="Arial" w:hAnsi="Arial" w:cs="Arial"/>
                <w:b w:val="0"/>
              </w:rPr>
              <w:t>(</w:t>
            </w:r>
            <w:r>
              <w:rPr>
                <w:rFonts w:ascii="Arial" w:hAnsi="Arial" w:cs="Arial"/>
                <w:b w:val="0"/>
              </w:rPr>
              <w:t>A</w:t>
            </w:r>
            <w:r w:rsidRPr="00D83803">
              <w:rPr>
                <w:rFonts w:ascii="Arial" w:hAnsi="Arial" w:cs="Arial"/>
                <w:b w:val="0"/>
              </w:rPr>
              <w:t xml:space="preserve">rticle 7, </w:t>
            </w:r>
            <w:r>
              <w:rPr>
                <w:rFonts w:ascii="Arial" w:hAnsi="Arial" w:cs="Arial"/>
                <w:b w:val="0"/>
              </w:rPr>
              <w:t>S</w:t>
            </w:r>
            <w:r w:rsidRPr="00D83803">
              <w:rPr>
                <w:rFonts w:ascii="Arial" w:hAnsi="Arial" w:cs="Arial"/>
                <w:b w:val="0"/>
              </w:rPr>
              <w:t>ection 7)</w:t>
            </w:r>
          </w:p>
          <w:p w:rsidR="00D83803" w:rsidRPr="00D83803" w:rsidRDefault="00D83803" w:rsidP="00D83803">
            <w:pPr>
              <w:autoSpaceDE w:val="0"/>
              <w:autoSpaceDN w:val="0"/>
              <w:adjustRightInd w:val="0"/>
              <w:spacing w:after="0"/>
              <w:rPr>
                <w:rFonts w:ascii="Arial" w:hAnsi="Arial" w:cs="Arial"/>
                <w:b w:val="0"/>
                <w:bCs w:val="0"/>
              </w:rPr>
            </w:pPr>
          </w:p>
        </w:tc>
        <w:tc>
          <w:tcPr>
            <w:tcW w:w="2897" w:type="dxa"/>
            <w:shd w:val="clear" w:color="auto" w:fill="auto"/>
          </w:tcPr>
          <w:p w:rsidR="00D83803" w:rsidRPr="009901EB" w:rsidRDefault="009901EB" w:rsidP="0085122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83803">
              <w:rPr>
                <w:rFonts w:ascii="Arial" w:hAnsi="Arial" w:cs="Arial"/>
              </w:rPr>
              <w:t>When notified by email</w:t>
            </w:r>
            <w:r>
              <w:rPr>
                <w:rFonts w:ascii="Arial" w:hAnsi="Arial" w:cs="Arial"/>
              </w:rPr>
              <w:t>, website &amp; social media</w:t>
            </w:r>
            <w:r w:rsidRPr="00D83803">
              <w:rPr>
                <w:rFonts w:ascii="Arial" w:hAnsi="Arial" w:cs="Arial"/>
              </w:rPr>
              <w:br/>
              <w:t>(if no show – fined)</w:t>
            </w:r>
          </w:p>
        </w:tc>
        <w:tc>
          <w:tcPr>
            <w:tcW w:w="2408" w:type="dxa"/>
            <w:shd w:val="clear" w:color="auto" w:fill="auto"/>
          </w:tcPr>
          <w:p w:rsidR="00D83803" w:rsidRPr="00D83803" w:rsidRDefault="00D83803" w:rsidP="00D83803">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83803">
              <w:rPr>
                <w:rFonts w:ascii="Arial" w:hAnsi="Arial" w:cs="Arial"/>
              </w:rPr>
              <w:t>$100.00</w:t>
            </w:r>
          </w:p>
          <w:p w:rsidR="00D83803" w:rsidRPr="00D83803" w:rsidRDefault="00D83803" w:rsidP="00D83803">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D83803" w:rsidRPr="00352A6A" w:rsidTr="00D8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Borders>
              <w:left w:val="single" w:sz="4" w:space="0" w:color="auto"/>
              <w:right w:val="single" w:sz="4" w:space="0" w:color="auto"/>
            </w:tcBorders>
            <w:shd w:val="clear" w:color="auto" w:fill="auto"/>
          </w:tcPr>
          <w:p w:rsidR="00D83803" w:rsidRPr="00D83803" w:rsidRDefault="009901EB" w:rsidP="00D83803">
            <w:pPr>
              <w:autoSpaceDE w:val="0"/>
              <w:autoSpaceDN w:val="0"/>
              <w:adjustRightInd w:val="0"/>
              <w:spacing w:after="0"/>
              <w:rPr>
                <w:rFonts w:ascii="Arial" w:hAnsi="Arial" w:cs="Arial"/>
                <w:b w:val="0"/>
              </w:rPr>
            </w:pPr>
            <w:r w:rsidRPr="00D83803">
              <w:rPr>
                <w:rFonts w:ascii="Arial" w:hAnsi="Arial" w:cs="Arial"/>
                <w:b w:val="0"/>
              </w:rPr>
              <w:t>Score sheet not filled out properly</w:t>
            </w:r>
            <w:r>
              <w:rPr>
                <w:rFonts w:ascii="Arial" w:hAnsi="Arial" w:cs="Arial"/>
                <w:b w:val="0"/>
              </w:rPr>
              <w:t xml:space="preserve"> o</w:t>
            </w:r>
            <w:r w:rsidRPr="00D83803">
              <w:rPr>
                <w:rFonts w:ascii="Arial" w:hAnsi="Arial" w:cs="Arial"/>
                <w:b w:val="0"/>
              </w:rPr>
              <w:t>r completely (</w:t>
            </w:r>
            <w:r>
              <w:rPr>
                <w:rFonts w:ascii="Arial" w:hAnsi="Arial" w:cs="Arial"/>
                <w:b w:val="0"/>
              </w:rPr>
              <w:t>A</w:t>
            </w:r>
            <w:r w:rsidRPr="00D83803">
              <w:rPr>
                <w:rFonts w:ascii="Arial" w:hAnsi="Arial" w:cs="Arial"/>
                <w:b w:val="0"/>
              </w:rPr>
              <w:t xml:space="preserve">rticle 18, </w:t>
            </w:r>
            <w:r>
              <w:rPr>
                <w:rFonts w:ascii="Arial" w:hAnsi="Arial" w:cs="Arial"/>
                <w:b w:val="0"/>
              </w:rPr>
              <w:t>S</w:t>
            </w:r>
            <w:r w:rsidRPr="00D83803">
              <w:rPr>
                <w:rFonts w:ascii="Arial" w:hAnsi="Arial" w:cs="Arial"/>
                <w:b w:val="0"/>
              </w:rPr>
              <w:t>ection 20)</w:t>
            </w:r>
          </w:p>
          <w:p w:rsidR="00D83803" w:rsidRPr="00D83803" w:rsidRDefault="00D83803" w:rsidP="00D83803">
            <w:pPr>
              <w:autoSpaceDE w:val="0"/>
              <w:autoSpaceDN w:val="0"/>
              <w:adjustRightInd w:val="0"/>
              <w:spacing w:after="0"/>
              <w:rPr>
                <w:rFonts w:ascii="Arial" w:hAnsi="Arial" w:cs="Arial"/>
                <w:b w:val="0"/>
                <w:bCs w:val="0"/>
              </w:rPr>
            </w:pPr>
          </w:p>
        </w:tc>
        <w:tc>
          <w:tcPr>
            <w:tcW w:w="2897" w:type="dxa"/>
            <w:tcBorders>
              <w:left w:val="single" w:sz="4" w:space="0" w:color="auto"/>
              <w:right w:val="single" w:sz="4" w:space="0" w:color="auto"/>
            </w:tcBorders>
            <w:shd w:val="clear" w:color="auto" w:fill="auto"/>
          </w:tcPr>
          <w:p w:rsidR="00D83803" w:rsidRPr="00D83803" w:rsidRDefault="00D83803" w:rsidP="00D83803">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D83803">
              <w:rPr>
                <w:rFonts w:ascii="Arial" w:hAnsi="Arial" w:cs="Arial"/>
                <w:bCs/>
              </w:rPr>
              <w:t>--</w:t>
            </w:r>
          </w:p>
        </w:tc>
        <w:tc>
          <w:tcPr>
            <w:tcW w:w="2408" w:type="dxa"/>
            <w:tcBorders>
              <w:left w:val="single" w:sz="4" w:space="0" w:color="auto"/>
              <w:right w:val="single" w:sz="4" w:space="0" w:color="auto"/>
            </w:tcBorders>
            <w:shd w:val="clear" w:color="auto" w:fill="auto"/>
          </w:tcPr>
          <w:p w:rsidR="00D83803" w:rsidRPr="00D83803" w:rsidRDefault="00D83803" w:rsidP="00D83803">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83803">
              <w:rPr>
                <w:rFonts w:ascii="Arial" w:hAnsi="Arial" w:cs="Arial"/>
              </w:rPr>
              <w:t>$</w:t>
            </w:r>
            <w:r>
              <w:rPr>
                <w:rFonts w:ascii="Arial" w:hAnsi="Arial" w:cs="Arial"/>
              </w:rPr>
              <w:t>20</w:t>
            </w:r>
            <w:r w:rsidRPr="00D83803">
              <w:rPr>
                <w:rFonts w:ascii="Arial" w:hAnsi="Arial" w:cs="Arial"/>
              </w:rPr>
              <w:t>.00</w:t>
            </w:r>
          </w:p>
        </w:tc>
      </w:tr>
      <w:tr w:rsidR="00D83803" w:rsidRPr="00352A6A" w:rsidTr="00D83803">
        <w:tc>
          <w:tcPr>
            <w:cnfStyle w:val="001000000000" w:firstRow="0" w:lastRow="0" w:firstColumn="1" w:lastColumn="0" w:oddVBand="0" w:evenVBand="0" w:oddHBand="0" w:evenHBand="0" w:firstRowFirstColumn="0" w:firstRowLastColumn="0" w:lastRowFirstColumn="0" w:lastRowLastColumn="0"/>
            <w:tcW w:w="5485" w:type="dxa"/>
            <w:shd w:val="clear" w:color="auto" w:fill="auto"/>
          </w:tcPr>
          <w:p w:rsidR="009901EB" w:rsidRDefault="009901EB" w:rsidP="00D83803">
            <w:pPr>
              <w:autoSpaceDE w:val="0"/>
              <w:autoSpaceDN w:val="0"/>
              <w:adjustRightInd w:val="0"/>
              <w:spacing w:after="0"/>
              <w:rPr>
                <w:rFonts w:ascii="Arial" w:hAnsi="Arial" w:cs="Arial"/>
                <w:bCs w:val="0"/>
              </w:rPr>
            </w:pPr>
            <w:r>
              <w:rPr>
                <w:rFonts w:ascii="Arial" w:hAnsi="Arial" w:cs="Arial"/>
                <w:b w:val="0"/>
              </w:rPr>
              <w:t>F</w:t>
            </w:r>
            <w:r w:rsidRPr="00D83803">
              <w:rPr>
                <w:rFonts w:ascii="Arial" w:hAnsi="Arial" w:cs="Arial"/>
                <w:b w:val="0"/>
              </w:rPr>
              <w:t>or playing</w:t>
            </w:r>
            <w:r>
              <w:rPr>
                <w:rFonts w:ascii="Arial" w:hAnsi="Arial" w:cs="Arial"/>
                <w:b w:val="0"/>
              </w:rPr>
              <w:t xml:space="preserve"> susp</w:t>
            </w:r>
            <w:r w:rsidRPr="00D83803">
              <w:rPr>
                <w:rFonts w:ascii="Arial" w:hAnsi="Arial" w:cs="Arial"/>
                <w:b w:val="0"/>
              </w:rPr>
              <w:t xml:space="preserve">ended or ineligible players </w:t>
            </w:r>
          </w:p>
          <w:p w:rsidR="00D83803" w:rsidRPr="009901EB" w:rsidRDefault="009901EB" w:rsidP="00D83803">
            <w:pPr>
              <w:autoSpaceDE w:val="0"/>
              <w:autoSpaceDN w:val="0"/>
              <w:adjustRightInd w:val="0"/>
              <w:spacing w:after="0"/>
              <w:rPr>
                <w:rFonts w:ascii="Arial" w:hAnsi="Arial" w:cs="Arial"/>
                <w:b w:val="0"/>
              </w:rPr>
            </w:pPr>
            <w:r w:rsidRPr="00D83803">
              <w:rPr>
                <w:rFonts w:ascii="Arial" w:hAnsi="Arial" w:cs="Arial"/>
                <w:b w:val="0"/>
              </w:rPr>
              <w:t>(</w:t>
            </w:r>
            <w:r>
              <w:rPr>
                <w:rFonts w:ascii="Arial" w:hAnsi="Arial" w:cs="Arial"/>
                <w:b w:val="0"/>
              </w:rPr>
              <w:t>A</w:t>
            </w:r>
            <w:r w:rsidRPr="00D83803">
              <w:rPr>
                <w:rFonts w:ascii="Arial" w:hAnsi="Arial" w:cs="Arial"/>
                <w:b w:val="0"/>
              </w:rPr>
              <w:t xml:space="preserve">rticle 18, </w:t>
            </w:r>
            <w:r>
              <w:rPr>
                <w:rFonts w:ascii="Arial" w:hAnsi="Arial" w:cs="Arial"/>
                <w:b w:val="0"/>
              </w:rPr>
              <w:t>S</w:t>
            </w:r>
            <w:r w:rsidRPr="00D83803">
              <w:rPr>
                <w:rFonts w:ascii="Arial" w:hAnsi="Arial" w:cs="Arial"/>
                <w:b w:val="0"/>
              </w:rPr>
              <w:t>ection 3</w:t>
            </w:r>
            <w:r w:rsidR="00D83803" w:rsidRPr="00D83803">
              <w:rPr>
                <w:rFonts w:ascii="Arial" w:hAnsi="Arial" w:cs="Arial"/>
                <w:b w:val="0"/>
                <w:i/>
                <w:iCs/>
              </w:rPr>
              <w:t>)</w:t>
            </w:r>
          </w:p>
          <w:p w:rsidR="00D83803" w:rsidRPr="00D83803" w:rsidRDefault="00D83803" w:rsidP="00D83803">
            <w:pPr>
              <w:autoSpaceDE w:val="0"/>
              <w:autoSpaceDN w:val="0"/>
              <w:adjustRightInd w:val="0"/>
              <w:spacing w:after="0"/>
              <w:rPr>
                <w:rFonts w:ascii="Arial" w:hAnsi="Arial" w:cs="Arial"/>
                <w:b w:val="0"/>
                <w:bCs w:val="0"/>
                <w:i/>
                <w:iCs/>
              </w:rPr>
            </w:pPr>
          </w:p>
        </w:tc>
        <w:tc>
          <w:tcPr>
            <w:tcW w:w="2897" w:type="dxa"/>
            <w:shd w:val="clear" w:color="auto" w:fill="auto"/>
          </w:tcPr>
          <w:p w:rsidR="00D83803" w:rsidRPr="00D83803" w:rsidRDefault="00D83803" w:rsidP="00D83803">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83803">
              <w:rPr>
                <w:rFonts w:ascii="Arial" w:hAnsi="Arial" w:cs="Arial"/>
                <w:bCs/>
              </w:rPr>
              <w:t>--</w:t>
            </w:r>
          </w:p>
        </w:tc>
        <w:tc>
          <w:tcPr>
            <w:tcW w:w="2408" w:type="dxa"/>
            <w:shd w:val="clear" w:color="auto" w:fill="auto"/>
          </w:tcPr>
          <w:p w:rsidR="00D83803" w:rsidRPr="00D83803" w:rsidRDefault="00D83803" w:rsidP="00D83803">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83803">
              <w:rPr>
                <w:rFonts w:ascii="Arial" w:hAnsi="Arial" w:cs="Arial"/>
              </w:rPr>
              <w:t>$1</w:t>
            </w:r>
            <w:r>
              <w:rPr>
                <w:rFonts w:ascii="Arial" w:hAnsi="Arial" w:cs="Arial"/>
              </w:rPr>
              <w:t>5</w:t>
            </w:r>
            <w:r w:rsidR="009901EB" w:rsidRPr="00D83803">
              <w:rPr>
                <w:rFonts w:ascii="Arial" w:hAnsi="Arial" w:cs="Arial"/>
              </w:rPr>
              <w:t>0.00 per game (plus the loss of the game)</w:t>
            </w:r>
          </w:p>
        </w:tc>
      </w:tr>
      <w:tr w:rsidR="00D83803" w:rsidRPr="00352A6A" w:rsidTr="00D8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Borders>
              <w:left w:val="none" w:sz="0" w:space="0" w:color="auto"/>
              <w:right w:val="none" w:sz="0" w:space="0" w:color="auto"/>
            </w:tcBorders>
            <w:shd w:val="clear" w:color="auto" w:fill="auto"/>
          </w:tcPr>
          <w:p w:rsidR="009901EB" w:rsidRDefault="009901EB" w:rsidP="00D83803">
            <w:pPr>
              <w:autoSpaceDE w:val="0"/>
              <w:autoSpaceDN w:val="0"/>
              <w:adjustRightInd w:val="0"/>
              <w:spacing w:after="0"/>
              <w:rPr>
                <w:rFonts w:ascii="Arial" w:hAnsi="Arial" w:cs="Arial"/>
                <w:bCs w:val="0"/>
              </w:rPr>
            </w:pPr>
            <w:r w:rsidRPr="00D83803">
              <w:rPr>
                <w:rFonts w:ascii="Arial" w:hAnsi="Arial" w:cs="Arial"/>
                <w:b w:val="0"/>
              </w:rPr>
              <w:t xml:space="preserve">Default game </w:t>
            </w:r>
          </w:p>
          <w:p w:rsidR="00D83803" w:rsidRPr="00D83803" w:rsidRDefault="009901EB" w:rsidP="00D83803">
            <w:pPr>
              <w:autoSpaceDE w:val="0"/>
              <w:autoSpaceDN w:val="0"/>
              <w:adjustRightInd w:val="0"/>
              <w:spacing w:after="0"/>
              <w:rPr>
                <w:rFonts w:ascii="Arial" w:hAnsi="Arial" w:cs="Arial"/>
                <w:b w:val="0"/>
              </w:rPr>
            </w:pPr>
            <w:r w:rsidRPr="00D83803">
              <w:rPr>
                <w:rFonts w:ascii="Arial" w:hAnsi="Arial" w:cs="Arial"/>
                <w:b w:val="0"/>
              </w:rPr>
              <w:t>(</w:t>
            </w:r>
            <w:r>
              <w:rPr>
                <w:rFonts w:ascii="Arial" w:hAnsi="Arial" w:cs="Arial"/>
                <w:b w:val="0"/>
              </w:rPr>
              <w:t>A</w:t>
            </w:r>
            <w:r w:rsidRPr="00D83803">
              <w:rPr>
                <w:rFonts w:ascii="Arial" w:hAnsi="Arial" w:cs="Arial"/>
                <w:b w:val="0"/>
              </w:rPr>
              <w:t xml:space="preserve">rticle 18, </w:t>
            </w:r>
            <w:r>
              <w:rPr>
                <w:rFonts w:ascii="Arial" w:hAnsi="Arial" w:cs="Arial"/>
                <w:b w:val="0"/>
              </w:rPr>
              <w:t>S</w:t>
            </w:r>
            <w:r w:rsidRPr="00D83803">
              <w:rPr>
                <w:rFonts w:ascii="Arial" w:hAnsi="Arial" w:cs="Arial"/>
                <w:b w:val="0"/>
              </w:rPr>
              <w:t>ection 8)</w:t>
            </w:r>
          </w:p>
        </w:tc>
        <w:tc>
          <w:tcPr>
            <w:tcW w:w="2897" w:type="dxa"/>
            <w:tcBorders>
              <w:left w:val="none" w:sz="0" w:space="0" w:color="auto"/>
              <w:right w:val="none" w:sz="0" w:space="0" w:color="auto"/>
            </w:tcBorders>
            <w:shd w:val="clear" w:color="auto" w:fill="auto"/>
          </w:tcPr>
          <w:p w:rsidR="00D83803" w:rsidRPr="00D83803" w:rsidRDefault="00D83803" w:rsidP="00D83803">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D83803">
              <w:rPr>
                <w:rFonts w:ascii="Arial" w:hAnsi="Arial" w:cs="Arial"/>
                <w:bCs/>
              </w:rPr>
              <w:t>--</w:t>
            </w:r>
          </w:p>
        </w:tc>
        <w:tc>
          <w:tcPr>
            <w:tcW w:w="2408" w:type="dxa"/>
            <w:tcBorders>
              <w:left w:val="none" w:sz="0" w:space="0" w:color="auto"/>
              <w:right w:val="none" w:sz="0" w:space="0" w:color="auto"/>
            </w:tcBorders>
            <w:shd w:val="clear" w:color="auto" w:fill="auto"/>
          </w:tcPr>
          <w:p w:rsidR="00D83803" w:rsidRPr="00D83803" w:rsidRDefault="00D83803" w:rsidP="00D83803">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83803">
              <w:rPr>
                <w:rFonts w:ascii="Arial" w:hAnsi="Arial" w:cs="Arial"/>
              </w:rPr>
              <w:t xml:space="preserve">$150.00 </w:t>
            </w:r>
            <w:r w:rsidR="009901EB">
              <w:rPr>
                <w:rFonts w:ascii="Arial" w:hAnsi="Arial" w:cs="Arial"/>
              </w:rPr>
              <w:t>per game</w:t>
            </w:r>
          </w:p>
          <w:p w:rsidR="00D83803" w:rsidRPr="00D83803" w:rsidRDefault="00D83803" w:rsidP="00D83803">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D83803" w:rsidRPr="00352A6A" w:rsidRDefault="00D83803" w:rsidP="00D83803">
      <w:pPr>
        <w:autoSpaceDE w:val="0"/>
        <w:autoSpaceDN w:val="0"/>
        <w:adjustRightInd w:val="0"/>
        <w:spacing w:after="0" w:line="240" w:lineRule="auto"/>
        <w:rPr>
          <w:rFonts w:ascii="Arial" w:hAnsi="Arial" w:cs="Arial"/>
          <w:b/>
          <w:bCs/>
          <w:sz w:val="24"/>
          <w:szCs w:val="24"/>
          <w:lang w:val="en-US"/>
        </w:rPr>
      </w:pPr>
    </w:p>
    <w:tbl>
      <w:tblPr>
        <w:tblStyle w:val="TableGrid"/>
        <w:tblW w:w="0" w:type="auto"/>
        <w:tblLook w:val="04A0" w:firstRow="1" w:lastRow="0" w:firstColumn="1" w:lastColumn="0" w:noHBand="0" w:noVBand="1"/>
      </w:tblPr>
      <w:tblGrid>
        <w:gridCol w:w="6444"/>
        <w:gridCol w:w="4346"/>
      </w:tblGrid>
      <w:tr w:rsidR="00D83803" w:rsidRPr="00352A6A" w:rsidTr="00D83803">
        <w:tc>
          <w:tcPr>
            <w:tcW w:w="6444" w:type="dxa"/>
          </w:tcPr>
          <w:p w:rsidR="00D83803" w:rsidRPr="00352A6A" w:rsidRDefault="009901EB" w:rsidP="00D83803">
            <w:pPr>
              <w:autoSpaceDE w:val="0"/>
              <w:autoSpaceDN w:val="0"/>
              <w:adjustRightInd w:val="0"/>
              <w:spacing w:after="0"/>
              <w:rPr>
                <w:rFonts w:ascii="Arial" w:hAnsi="Arial" w:cs="Arial"/>
                <w:b/>
                <w:bCs/>
                <w:sz w:val="24"/>
                <w:szCs w:val="24"/>
              </w:rPr>
            </w:pPr>
            <w:r w:rsidRPr="00352A6A">
              <w:rPr>
                <w:rFonts w:ascii="Arial" w:hAnsi="Arial" w:cs="Arial"/>
                <w:b/>
                <w:bCs/>
                <w:sz w:val="24"/>
                <w:szCs w:val="24"/>
              </w:rPr>
              <w:t xml:space="preserve">Penalties </w:t>
            </w:r>
          </w:p>
        </w:tc>
        <w:tc>
          <w:tcPr>
            <w:tcW w:w="4346" w:type="dxa"/>
          </w:tcPr>
          <w:p w:rsidR="00D83803" w:rsidRPr="00352A6A" w:rsidRDefault="009901EB" w:rsidP="00D83803">
            <w:pPr>
              <w:autoSpaceDE w:val="0"/>
              <w:autoSpaceDN w:val="0"/>
              <w:adjustRightInd w:val="0"/>
              <w:spacing w:after="0"/>
              <w:rPr>
                <w:rFonts w:ascii="Arial" w:hAnsi="Arial" w:cs="Arial"/>
                <w:b/>
                <w:bCs/>
                <w:sz w:val="24"/>
                <w:szCs w:val="24"/>
              </w:rPr>
            </w:pPr>
            <w:r w:rsidRPr="00352A6A">
              <w:rPr>
                <w:rFonts w:ascii="Arial" w:hAnsi="Arial" w:cs="Arial"/>
                <w:b/>
                <w:bCs/>
                <w:sz w:val="24"/>
                <w:szCs w:val="24"/>
              </w:rPr>
              <w:t>Procedure</w:t>
            </w:r>
          </w:p>
        </w:tc>
      </w:tr>
      <w:tr w:rsidR="00D83803" w:rsidRPr="00352A6A" w:rsidTr="00D83803">
        <w:tc>
          <w:tcPr>
            <w:tcW w:w="6444" w:type="dxa"/>
          </w:tcPr>
          <w:p w:rsidR="00D83803" w:rsidRPr="00D83803" w:rsidRDefault="009901EB" w:rsidP="00D83803">
            <w:pPr>
              <w:autoSpaceDE w:val="0"/>
              <w:autoSpaceDN w:val="0"/>
              <w:adjustRightInd w:val="0"/>
              <w:spacing w:after="0"/>
              <w:rPr>
                <w:rFonts w:ascii="Arial" w:hAnsi="Arial" w:cs="Arial"/>
              </w:rPr>
            </w:pPr>
            <w:r w:rsidRPr="00D83803">
              <w:rPr>
                <w:rFonts w:ascii="Arial" w:hAnsi="Arial" w:cs="Arial"/>
              </w:rPr>
              <w:t xml:space="preserve">Player registration &amp; waiver forms – due the </w:t>
            </w:r>
            <w:r w:rsidRPr="00D83803">
              <w:rPr>
                <w:rFonts w:ascii="Arial" w:hAnsi="Arial" w:cs="Arial"/>
                <w:bCs/>
              </w:rPr>
              <w:t>day after last game of 1</w:t>
            </w:r>
            <w:r w:rsidRPr="00D83803">
              <w:rPr>
                <w:rFonts w:ascii="Arial" w:hAnsi="Arial" w:cs="Arial"/>
                <w:bCs/>
                <w:vertAlign w:val="superscript"/>
              </w:rPr>
              <w:t>st</w:t>
            </w:r>
            <w:r w:rsidRPr="00D83803">
              <w:rPr>
                <w:rFonts w:ascii="Arial" w:hAnsi="Arial" w:cs="Arial"/>
                <w:bCs/>
              </w:rPr>
              <w:t xml:space="preserve"> seeding round</w:t>
            </w:r>
          </w:p>
          <w:p w:rsidR="00D83803" w:rsidRDefault="00D83803" w:rsidP="00D83803">
            <w:pPr>
              <w:autoSpaceDE w:val="0"/>
              <w:autoSpaceDN w:val="0"/>
              <w:adjustRightInd w:val="0"/>
              <w:spacing w:after="0"/>
              <w:rPr>
                <w:rFonts w:ascii="Arial" w:hAnsi="Arial" w:cs="Arial"/>
              </w:rPr>
            </w:pPr>
            <w:r w:rsidRPr="00D83803">
              <w:rPr>
                <w:rFonts w:ascii="Arial" w:hAnsi="Arial" w:cs="Arial"/>
                <w:i/>
                <w:iCs/>
              </w:rPr>
              <w:t>(</w:t>
            </w:r>
            <w:r w:rsidR="0085122F">
              <w:rPr>
                <w:rFonts w:ascii="Arial" w:hAnsi="Arial" w:cs="Arial"/>
                <w:i/>
                <w:iCs/>
              </w:rPr>
              <w:t>A</w:t>
            </w:r>
            <w:r w:rsidR="009901EB" w:rsidRPr="00D83803">
              <w:rPr>
                <w:rFonts w:ascii="Arial" w:hAnsi="Arial" w:cs="Arial"/>
              </w:rPr>
              <w:t xml:space="preserve">rticle 16, </w:t>
            </w:r>
            <w:r w:rsidR="0085122F">
              <w:rPr>
                <w:rFonts w:ascii="Arial" w:hAnsi="Arial" w:cs="Arial"/>
              </w:rPr>
              <w:t>S</w:t>
            </w:r>
            <w:r w:rsidR="009901EB" w:rsidRPr="00D83803">
              <w:rPr>
                <w:rFonts w:ascii="Arial" w:hAnsi="Arial" w:cs="Arial"/>
              </w:rPr>
              <w:t>ection 8)</w:t>
            </w:r>
          </w:p>
          <w:p w:rsidR="0085122F" w:rsidRPr="00D83803" w:rsidRDefault="0085122F" w:rsidP="00D83803">
            <w:pPr>
              <w:autoSpaceDE w:val="0"/>
              <w:autoSpaceDN w:val="0"/>
              <w:adjustRightInd w:val="0"/>
              <w:spacing w:after="0"/>
              <w:rPr>
                <w:rFonts w:ascii="Arial" w:hAnsi="Arial" w:cs="Arial"/>
              </w:rPr>
            </w:pPr>
          </w:p>
        </w:tc>
        <w:tc>
          <w:tcPr>
            <w:tcW w:w="4346" w:type="dxa"/>
          </w:tcPr>
          <w:p w:rsidR="0085122F" w:rsidRDefault="009901EB" w:rsidP="00D83803">
            <w:pPr>
              <w:autoSpaceDE w:val="0"/>
              <w:autoSpaceDN w:val="0"/>
              <w:adjustRightInd w:val="0"/>
              <w:spacing w:after="0"/>
              <w:rPr>
                <w:rFonts w:ascii="Arial" w:hAnsi="Arial" w:cs="Arial"/>
                <w:iCs/>
              </w:rPr>
            </w:pPr>
            <w:r w:rsidRPr="00D83803">
              <w:rPr>
                <w:rFonts w:ascii="Arial" w:hAnsi="Arial" w:cs="Arial"/>
                <w:iCs/>
              </w:rPr>
              <w:t>Forfeit of 2 points if league</w:t>
            </w:r>
            <w:r w:rsidR="0085122F">
              <w:rPr>
                <w:rFonts w:ascii="Arial" w:hAnsi="Arial" w:cs="Arial"/>
                <w:iCs/>
              </w:rPr>
              <w:t xml:space="preserve"> g</w:t>
            </w:r>
            <w:r w:rsidRPr="00D83803">
              <w:rPr>
                <w:rFonts w:ascii="Arial" w:hAnsi="Arial" w:cs="Arial"/>
                <w:iCs/>
              </w:rPr>
              <w:t xml:space="preserve">ame is won. </w:t>
            </w:r>
          </w:p>
          <w:p w:rsidR="00D83803" w:rsidRPr="00D83803" w:rsidRDefault="009901EB" w:rsidP="00D83803">
            <w:pPr>
              <w:autoSpaceDE w:val="0"/>
              <w:autoSpaceDN w:val="0"/>
              <w:adjustRightInd w:val="0"/>
              <w:spacing w:after="0"/>
              <w:rPr>
                <w:rFonts w:ascii="Arial" w:hAnsi="Arial" w:cs="Arial"/>
                <w:iCs/>
              </w:rPr>
            </w:pPr>
            <w:r w:rsidRPr="00D83803">
              <w:rPr>
                <w:rFonts w:ascii="Arial" w:hAnsi="Arial" w:cs="Arial"/>
                <w:iCs/>
              </w:rPr>
              <w:t>(</w:t>
            </w:r>
            <w:r w:rsidR="0085122F">
              <w:rPr>
                <w:rFonts w:ascii="Arial" w:hAnsi="Arial" w:cs="Arial"/>
                <w:iCs/>
              </w:rPr>
              <w:t>L</w:t>
            </w:r>
            <w:r w:rsidRPr="00D83803">
              <w:rPr>
                <w:rFonts w:ascii="Arial" w:hAnsi="Arial" w:cs="Arial"/>
                <w:iCs/>
              </w:rPr>
              <w:t>osing team will</w:t>
            </w:r>
            <w:r w:rsidR="0085122F">
              <w:rPr>
                <w:rFonts w:ascii="Arial" w:hAnsi="Arial" w:cs="Arial"/>
                <w:iCs/>
              </w:rPr>
              <w:t xml:space="preserve"> n</w:t>
            </w:r>
            <w:r w:rsidRPr="00D83803">
              <w:rPr>
                <w:rFonts w:ascii="Arial" w:hAnsi="Arial" w:cs="Arial"/>
                <w:iCs/>
              </w:rPr>
              <w:t>ot receive the 2 points)</w:t>
            </w:r>
          </w:p>
          <w:p w:rsidR="00D83803" w:rsidRPr="00D83803" w:rsidRDefault="00D83803" w:rsidP="00D83803">
            <w:pPr>
              <w:autoSpaceDE w:val="0"/>
              <w:autoSpaceDN w:val="0"/>
              <w:adjustRightInd w:val="0"/>
              <w:spacing w:after="0"/>
              <w:rPr>
                <w:rFonts w:ascii="Arial" w:hAnsi="Arial" w:cs="Arial"/>
                <w:b/>
                <w:bCs/>
              </w:rPr>
            </w:pPr>
          </w:p>
        </w:tc>
      </w:tr>
      <w:tr w:rsidR="00D83803" w:rsidRPr="00352A6A" w:rsidTr="00D83803">
        <w:tc>
          <w:tcPr>
            <w:tcW w:w="6444" w:type="dxa"/>
          </w:tcPr>
          <w:p w:rsidR="00D83803" w:rsidRPr="00D83803" w:rsidRDefault="009901EB" w:rsidP="00D83803">
            <w:pPr>
              <w:autoSpaceDE w:val="0"/>
              <w:autoSpaceDN w:val="0"/>
              <w:adjustRightInd w:val="0"/>
              <w:spacing w:after="0"/>
              <w:rPr>
                <w:rFonts w:ascii="Arial" w:hAnsi="Arial" w:cs="Arial"/>
              </w:rPr>
            </w:pPr>
            <w:r w:rsidRPr="00D83803">
              <w:rPr>
                <w:rFonts w:ascii="Arial" w:hAnsi="Arial" w:cs="Arial"/>
              </w:rPr>
              <w:t>Player ejection (player did not sit)</w:t>
            </w:r>
          </w:p>
          <w:p w:rsidR="00D83803" w:rsidRDefault="009901EB" w:rsidP="00D83803">
            <w:pPr>
              <w:autoSpaceDE w:val="0"/>
              <w:autoSpaceDN w:val="0"/>
              <w:adjustRightInd w:val="0"/>
              <w:spacing w:after="0"/>
              <w:rPr>
                <w:rFonts w:ascii="Arial" w:hAnsi="Arial" w:cs="Arial"/>
              </w:rPr>
            </w:pPr>
            <w:r w:rsidRPr="00D83803">
              <w:rPr>
                <w:rFonts w:ascii="Arial" w:hAnsi="Arial" w:cs="Arial"/>
              </w:rPr>
              <w:t>(</w:t>
            </w:r>
            <w:r w:rsidR="0085122F">
              <w:rPr>
                <w:rFonts w:ascii="Arial" w:hAnsi="Arial" w:cs="Arial"/>
              </w:rPr>
              <w:t>A</w:t>
            </w:r>
            <w:r w:rsidRPr="00D83803">
              <w:rPr>
                <w:rFonts w:ascii="Arial" w:hAnsi="Arial" w:cs="Arial"/>
              </w:rPr>
              <w:t xml:space="preserve">rticle 18, </w:t>
            </w:r>
            <w:r w:rsidR="0085122F">
              <w:rPr>
                <w:rFonts w:ascii="Arial" w:hAnsi="Arial" w:cs="Arial"/>
              </w:rPr>
              <w:t>S</w:t>
            </w:r>
            <w:r w:rsidRPr="00D83803">
              <w:rPr>
                <w:rFonts w:ascii="Arial" w:hAnsi="Arial" w:cs="Arial"/>
              </w:rPr>
              <w:t>ection 3)</w:t>
            </w:r>
          </w:p>
          <w:p w:rsidR="0085122F" w:rsidRPr="0085122F" w:rsidRDefault="0085122F" w:rsidP="00D83803">
            <w:pPr>
              <w:autoSpaceDE w:val="0"/>
              <w:autoSpaceDN w:val="0"/>
              <w:adjustRightInd w:val="0"/>
              <w:spacing w:after="0"/>
              <w:rPr>
                <w:rFonts w:ascii="Arial" w:hAnsi="Arial" w:cs="Arial"/>
              </w:rPr>
            </w:pPr>
          </w:p>
        </w:tc>
        <w:tc>
          <w:tcPr>
            <w:tcW w:w="4346" w:type="dxa"/>
          </w:tcPr>
          <w:p w:rsidR="00D83803" w:rsidRPr="00D83803" w:rsidRDefault="009901EB" w:rsidP="00D83803">
            <w:pPr>
              <w:autoSpaceDE w:val="0"/>
              <w:autoSpaceDN w:val="0"/>
              <w:adjustRightInd w:val="0"/>
              <w:spacing w:after="0"/>
              <w:rPr>
                <w:rFonts w:ascii="Arial" w:hAnsi="Arial" w:cs="Arial"/>
                <w:iCs/>
              </w:rPr>
            </w:pPr>
            <w:r w:rsidRPr="00D83803">
              <w:rPr>
                <w:rFonts w:ascii="Arial" w:hAnsi="Arial" w:cs="Arial"/>
                <w:iCs/>
              </w:rPr>
              <w:t>If player plays &amp; the team wins, a forfeit is given &amp; 2 points go to the losing team</w:t>
            </w:r>
          </w:p>
        </w:tc>
      </w:tr>
      <w:tr w:rsidR="00D83803" w:rsidRPr="00352A6A" w:rsidTr="00D83803">
        <w:tc>
          <w:tcPr>
            <w:tcW w:w="6444" w:type="dxa"/>
          </w:tcPr>
          <w:p w:rsidR="0085122F" w:rsidRDefault="009901EB" w:rsidP="00D83803">
            <w:pPr>
              <w:autoSpaceDE w:val="0"/>
              <w:autoSpaceDN w:val="0"/>
              <w:adjustRightInd w:val="0"/>
              <w:spacing w:after="0"/>
              <w:rPr>
                <w:rFonts w:ascii="Arial" w:hAnsi="Arial" w:cs="Arial"/>
              </w:rPr>
            </w:pPr>
            <w:r w:rsidRPr="00D83803">
              <w:rPr>
                <w:rFonts w:ascii="Arial" w:hAnsi="Arial" w:cs="Arial"/>
              </w:rPr>
              <w:t xml:space="preserve">Proper uniforms (numbered front 4" min. &amp; back 8" min.) </w:t>
            </w:r>
            <w:r>
              <w:rPr>
                <w:rFonts w:ascii="Arial" w:hAnsi="Arial" w:cs="Arial"/>
              </w:rPr>
              <w:t xml:space="preserve">&amp; same colour. </w:t>
            </w:r>
          </w:p>
          <w:p w:rsidR="0085122F" w:rsidRDefault="009901EB" w:rsidP="00D83803">
            <w:pPr>
              <w:autoSpaceDE w:val="0"/>
              <w:autoSpaceDN w:val="0"/>
              <w:adjustRightInd w:val="0"/>
              <w:spacing w:after="0"/>
              <w:rPr>
                <w:rFonts w:ascii="Arial" w:hAnsi="Arial" w:cs="Arial"/>
                <w:bCs/>
              </w:rPr>
            </w:pPr>
            <w:r>
              <w:rPr>
                <w:rFonts w:ascii="Arial" w:hAnsi="Arial" w:cs="Arial"/>
              </w:rPr>
              <w:t xml:space="preserve">Uniforms must be in place by </w:t>
            </w:r>
            <w:r w:rsidRPr="00D83803">
              <w:rPr>
                <w:rFonts w:ascii="Arial" w:hAnsi="Arial" w:cs="Arial"/>
                <w:bCs/>
              </w:rPr>
              <w:t>the</w:t>
            </w:r>
            <w:r>
              <w:rPr>
                <w:rFonts w:ascii="Arial" w:hAnsi="Arial" w:cs="Arial"/>
                <w:bCs/>
              </w:rPr>
              <w:t xml:space="preserve"> end of the seeding round of the fall/winter season. For spring, summer &amp; masters league, uniforms must be in place by the first game.</w:t>
            </w:r>
            <w:r w:rsidR="00D83803" w:rsidRPr="00D83803">
              <w:rPr>
                <w:rFonts w:ascii="Arial" w:hAnsi="Arial" w:cs="Arial"/>
                <w:bCs/>
              </w:rPr>
              <w:t xml:space="preserve"> </w:t>
            </w:r>
          </w:p>
          <w:p w:rsidR="0085122F" w:rsidRDefault="0085122F" w:rsidP="00D83803">
            <w:pPr>
              <w:autoSpaceDE w:val="0"/>
              <w:autoSpaceDN w:val="0"/>
              <w:adjustRightInd w:val="0"/>
              <w:spacing w:after="0"/>
              <w:rPr>
                <w:rFonts w:ascii="Arial" w:hAnsi="Arial" w:cs="Arial"/>
                <w:bCs/>
              </w:rPr>
            </w:pPr>
            <w:r>
              <w:rPr>
                <w:rFonts w:ascii="Arial" w:hAnsi="Arial" w:cs="Arial"/>
                <w:bCs/>
              </w:rPr>
              <w:t>League will allow one player with an improper uniform after the deadline.</w:t>
            </w:r>
          </w:p>
          <w:p w:rsidR="00D83803" w:rsidRDefault="009901EB" w:rsidP="00D83803">
            <w:pPr>
              <w:autoSpaceDE w:val="0"/>
              <w:autoSpaceDN w:val="0"/>
              <w:adjustRightInd w:val="0"/>
              <w:spacing w:after="0"/>
              <w:rPr>
                <w:rFonts w:ascii="Arial" w:hAnsi="Arial" w:cs="Arial"/>
              </w:rPr>
            </w:pPr>
            <w:r w:rsidRPr="00D83803">
              <w:rPr>
                <w:rFonts w:ascii="Arial" w:hAnsi="Arial" w:cs="Arial"/>
              </w:rPr>
              <w:t>(</w:t>
            </w:r>
            <w:r w:rsidR="0085122F">
              <w:rPr>
                <w:rFonts w:ascii="Arial" w:hAnsi="Arial" w:cs="Arial"/>
              </w:rPr>
              <w:t>A</w:t>
            </w:r>
            <w:r w:rsidRPr="00D83803">
              <w:rPr>
                <w:rFonts w:ascii="Arial" w:hAnsi="Arial" w:cs="Arial"/>
              </w:rPr>
              <w:t xml:space="preserve">rticle 18, </w:t>
            </w:r>
            <w:r w:rsidR="0085122F">
              <w:rPr>
                <w:rFonts w:ascii="Arial" w:hAnsi="Arial" w:cs="Arial"/>
              </w:rPr>
              <w:t>S</w:t>
            </w:r>
            <w:r w:rsidRPr="00D83803">
              <w:rPr>
                <w:rFonts w:ascii="Arial" w:hAnsi="Arial" w:cs="Arial"/>
              </w:rPr>
              <w:t xml:space="preserve">ection 7) </w:t>
            </w:r>
          </w:p>
          <w:p w:rsidR="0085122F" w:rsidRPr="0085122F" w:rsidRDefault="0085122F" w:rsidP="00D83803">
            <w:pPr>
              <w:autoSpaceDE w:val="0"/>
              <w:autoSpaceDN w:val="0"/>
              <w:adjustRightInd w:val="0"/>
              <w:spacing w:after="0"/>
              <w:rPr>
                <w:rFonts w:ascii="Arial" w:hAnsi="Arial" w:cs="Arial"/>
              </w:rPr>
            </w:pPr>
          </w:p>
        </w:tc>
        <w:tc>
          <w:tcPr>
            <w:tcW w:w="4346" w:type="dxa"/>
          </w:tcPr>
          <w:p w:rsidR="00D83803" w:rsidRPr="00D83803" w:rsidRDefault="009901EB" w:rsidP="00D83803">
            <w:pPr>
              <w:autoSpaceDE w:val="0"/>
              <w:autoSpaceDN w:val="0"/>
              <w:adjustRightInd w:val="0"/>
              <w:spacing w:after="0"/>
              <w:rPr>
                <w:rFonts w:ascii="Arial" w:hAnsi="Arial" w:cs="Arial"/>
                <w:iCs/>
              </w:rPr>
            </w:pPr>
            <w:r w:rsidRPr="00D83803">
              <w:rPr>
                <w:rFonts w:ascii="Arial" w:hAnsi="Arial" w:cs="Arial"/>
                <w:iCs/>
              </w:rPr>
              <w:t>Loss of game if won. Losing team will not receive the 2 points.</w:t>
            </w:r>
          </w:p>
          <w:p w:rsidR="00D83803" w:rsidRPr="00D83803" w:rsidRDefault="00D83803" w:rsidP="00D83803">
            <w:pPr>
              <w:autoSpaceDE w:val="0"/>
              <w:autoSpaceDN w:val="0"/>
              <w:adjustRightInd w:val="0"/>
              <w:spacing w:after="0"/>
              <w:rPr>
                <w:rFonts w:ascii="Arial" w:hAnsi="Arial" w:cs="Arial"/>
                <w:b/>
                <w:bCs/>
              </w:rPr>
            </w:pPr>
          </w:p>
        </w:tc>
      </w:tr>
      <w:tr w:rsidR="00D83803" w:rsidRPr="00352A6A" w:rsidTr="00D83803">
        <w:tc>
          <w:tcPr>
            <w:tcW w:w="6444" w:type="dxa"/>
          </w:tcPr>
          <w:p w:rsidR="0085122F" w:rsidRDefault="009901EB" w:rsidP="00D83803">
            <w:pPr>
              <w:autoSpaceDE w:val="0"/>
              <w:autoSpaceDN w:val="0"/>
              <w:adjustRightInd w:val="0"/>
              <w:spacing w:after="0"/>
              <w:rPr>
                <w:rFonts w:ascii="Arial" w:hAnsi="Arial" w:cs="Arial"/>
              </w:rPr>
            </w:pPr>
            <w:r w:rsidRPr="00D83803">
              <w:rPr>
                <w:rFonts w:ascii="Arial" w:hAnsi="Arial" w:cs="Arial"/>
              </w:rPr>
              <w:t xml:space="preserve">Score sheet - the winning team shall drop it off at the front desk of the </w:t>
            </w:r>
            <w:r w:rsidR="0085122F">
              <w:rPr>
                <w:rFonts w:ascii="Arial" w:hAnsi="Arial" w:cs="Arial"/>
              </w:rPr>
              <w:t>Saville Centre</w:t>
            </w:r>
            <w:r w:rsidRPr="00D83803">
              <w:rPr>
                <w:rFonts w:ascii="Arial" w:hAnsi="Arial" w:cs="Arial"/>
              </w:rPr>
              <w:t xml:space="preserve"> or email/fax it in within 2 business days of the game. Winning team must keep transmission slip &amp; score sheet in case of discrepancy.</w:t>
            </w:r>
            <w:r w:rsidR="00D83803">
              <w:rPr>
                <w:rFonts w:ascii="Arial" w:hAnsi="Arial" w:cs="Arial"/>
              </w:rPr>
              <w:t xml:space="preserve"> </w:t>
            </w:r>
          </w:p>
          <w:p w:rsidR="00D83803" w:rsidRDefault="009901EB" w:rsidP="00D83803">
            <w:pPr>
              <w:autoSpaceDE w:val="0"/>
              <w:autoSpaceDN w:val="0"/>
              <w:adjustRightInd w:val="0"/>
              <w:spacing w:after="0"/>
              <w:rPr>
                <w:rFonts w:ascii="Arial" w:hAnsi="Arial" w:cs="Arial"/>
              </w:rPr>
            </w:pPr>
            <w:r w:rsidRPr="00D83803">
              <w:rPr>
                <w:rFonts w:ascii="Arial" w:hAnsi="Arial" w:cs="Arial"/>
              </w:rPr>
              <w:t>(</w:t>
            </w:r>
            <w:r w:rsidR="0085122F">
              <w:rPr>
                <w:rFonts w:ascii="Arial" w:hAnsi="Arial" w:cs="Arial"/>
              </w:rPr>
              <w:t>A</w:t>
            </w:r>
            <w:r w:rsidRPr="00D83803">
              <w:rPr>
                <w:rFonts w:ascii="Arial" w:hAnsi="Arial" w:cs="Arial"/>
              </w:rPr>
              <w:t xml:space="preserve">rticle 18, </w:t>
            </w:r>
            <w:r w:rsidR="0085122F">
              <w:rPr>
                <w:rFonts w:ascii="Arial" w:hAnsi="Arial" w:cs="Arial"/>
              </w:rPr>
              <w:t>S</w:t>
            </w:r>
            <w:r w:rsidRPr="00D83803">
              <w:rPr>
                <w:rFonts w:ascii="Arial" w:hAnsi="Arial" w:cs="Arial"/>
              </w:rPr>
              <w:t>ection 9)</w:t>
            </w:r>
          </w:p>
          <w:p w:rsidR="0085122F" w:rsidRPr="00D83803" w:rsidRDefault="0085122F" w:rsidP="00D83803">
            <w:pPr>
              <w:autoSpaceDE w:val="0"/>
              <w:autoSpaceDN w:val="0"/>
              <w:adjustRightInd w:val="0"/>
              <w:spacing w:after="0"/>
              <w:rPr>
                <w:rFonts w:ascii="Arial" w:hAnsi="Arial" w:cs="Arial"/>
              </w:rPr>
            </w:pPr>
          </w:p>
        </w:tc>
        <w:tc>
          <w:tcPr>
            <w:tcW w:w="4346" w:type="dxa"/>
          </w:tcPr>
          <w:p w:rsidR="00D83803" w:rsidRPr="00D83803" w:rsidRDefault="009901EB" w:rsidP="00D83803">
            <w:pPr>
              <w:autoSpaceDE w:val="0"/>
              <w:autoSpaceDN w:val="0"/>
              <w:adjustRightInd w:val="0"/>
              <w:spacing w:after="0"/>
              <w:rPr>
                <w:rFonts w:ascii="Arial" w:hAnsi="Arial" w:cs="Arial"/>
                <w:iCs/>
              </w:rPr>
            </w:pPr>
            <w:r w:rsidRPr="00D83803">
              <w:rPr>
                <w:rFonts w:ascii="Arial" w:hAnsi="Arial" w:cs="Arial"/>
                <w:iCs/>
              </w:rPr>
              <w:t>Winning team will forfeit the 2 points. Losing team will not</w:t>
            </w:r>
          </w:p>
          <w:p w:rsidR="00D83803" w:rsidRPr="00D83803" w:rsidRDefault="009901EB" w:rsidP="00D83803">
            <w:pPr>
              <w:autoSpaceDE w:val="0"/>
              <w:autoSpaceDN w:val="0"/>
              <w:adjustRightInd w:val="0"/>
              <w:spacing w:after="0"/>
              <w:rPr>
                <w:rFonts w:ascii="Arial" w:hAnsi="Arial" w:cs="Arial"/>
                <w:b/>
                <w:bCs/>
              </w:rPr>
            </w:pPr>
            <w:r w:rsidRPr="00D83803">
              <w:rPr>
                <w:rFonts w:ascii="Arial" w:hAnsi="Arial" w:cs="Arial"/>
                <w:iCs/>
              </w:rPr>
              <w:t>Receive the 2 points.</w:t>
            </w:r>
          </w:p>
        </w:tc>
      </w:tr>
      <w:tr w:rsidR="00D83803" w:rsidRPr="00352A6A" w:rsidTr="00D83803">
        <w:tc>
          <w:tcPr>
            <w:tcW w:w="6444" w:type="dxa"/>
          </w:tcPr>
          <w:p w:rsidR="00D83803" w:rsidRPr="00D83803" w:rsidRDefault="009901EB" w:rsidP="00D83803">
            <w:pPr>
              <w:autoSpaceDE w:val="0"/>
              <w:autoSpaceDN w:val="0"/>
              <w:adjustRightInd w:val="0"/>
              <w:spacing w:after="0"/>
              <w:rPr>
                <w:rFonts w:ascii="Arial" w:hAnsi="Arial" w:cs="Arial"/>
              </w:rPr>
            </w:pPr>
            <w:r w:rsidRPr="00D83803">
              <w:rPr>
                <w:rFonts w:ascii="Arial" w:hAnsi="Arial" w:cs="Arial"/>
              </w:rPr>
              <w:t>Ineligible player - waiver not signed, not</w:t>
            </w:r>
            <w:r w:rsidR="0085122F">
              <w:rPr>
                <w:rFonts w:ascii="Arial" w:hAnsi="Arial" w:cs="Arial"/>
              </w:rPr>
              <w:t xml:space="preserve"> r</w:t>
            </w:r>
            <w:r w:rsidRPr="00D83803">
              <w:rPr>
                <w:rFonts w:ascii="Arial" w:hAnsi="Arial" w:cs="Arial"/>
              </w:rPr>
              <w:t>egistered, playing on 2 teams, etc.</w:t>
            </w:r>
          </w:p>
          <w:p w:rsidR="0085122F" w:rsidRPr="00D83803" w:rsidRDefault="009901EB" w:rsidP="00D83803">
            <w:pPr>
              <w:autoSpaceDE w:val="0"/>
              <w:autoSpaceDN w:val="0"/>
              <w:adjustRightInd w:val="0"/>
              <w:spacing w:after="0"/>
              <w:rPr>
                <w:rFonts w:ascii="Arial" w:hAnsi="Arial" w:cs="Arial"/>
              </w:rPr>
            </w:pPr>
            <w:r w:rsidRPr="00D83803">
              <w:rPr>
                <w:rFonts w:ascii="Arial" w:hAnsi="Arial" w:cs="Arial"/>
              </w:rPr>
              <w:t>(</w:t>
            </w:r>
            <w:r w:rsidR="0085122F">
              <w:rPr>
                <w:rFonts w:ascii="Arial" w:hAnsi="Arial" w:cs="Arial"/>
              </w:rPr>
              <w:t>A</w:t>
            </w:r>
            <w:r w:rsidRPr="00D83803">
              <w:rPr>
                <w:rFonts w:ascii="Arial" w:hAnsi="Arial" w:cs="Arial"/>
              </w:rPr>
              <w:t xml:space="preserve">rticle 16, </w:t>
            </w:r>
            <w:r w:rsidR="0085122F">
              <w:rPr>
                <w:rFonts w:ascii="Arial" w:hAnsi="Arial" w:cs="Arial"/>
              </w:rPr>
              <w:t>S</w:t>
            </w:r>
            <w:r w:rsidRPr="00D83803">
              <w:rPr>
                <w:rFonts w:ascii="Arial" w:hAnsi="Arial" w:cs="Arial"/>
              </w:rPr>
              <w:t xml:space="preserve">ection 8 &amp; </w:t>
            </w:r>
            <w:r w:rsidR="0085122F">
              <w:rPr>
                <w:rFonts w:ascii="Arial" w:hAnsi="Arial" w:cs="Arial"/>
              </w:rPr>
              <w:t>A</w:t>
            </w:r>
            <w:r w:rsidRPr="00D83803">
              <w:rPr>
                <w:rFonts w:ascii="Arial" w:hAnsi="Arial" w:cs="Arial"/>
              </w:rPr>
              <w:t xml:space="preserve">rticle 18, </w:t>
            </w:r>
            <w:r w:rsidR="0085122F">
              <w:rPr>
                <w:rFonts w:ascii="Arial" w:hAnsi="Arial" w:cs="Arial"/>
              </w:rPr>
              <w:t>S</w:t>
            </w:r>
            <w:r w:rsidRPr="00D83803">
              <w:rPr>
                <w:rFonts w:ascii="Arial" w:hAnsi="Arial" w:cs="Arial"/>
              </w:rPr>
              <w:t>ection 18)</w:t>
            </w:r>
          </w:p>
        </w:tc>
        <w:tc>
          <w:tcPr>
            <w:tcW w:w="4346" w:type="dxa"/>
          </w:tcPr>
          <w:p w:rsidR="00D83803" w:rsidRPr="00D83803" w:rsidRDefault="009901EB" w:rsidP="00D83803">
            <w:pPr>
              <w:autoSpaceDE w:val="0"/>
              <w:autoSpaceDN w:val="0"/>
              <w:adjustRightInd w:val="0"/>
              <w:spacing w:after="0"/>
              <w:rPr>
                <w:rFonts w:ascii="Arial" w:hAnsi="Arial" w:cs="Arial"/>
              </w:rPr>
            </w:pPr>
            <w:r w:rsidRPr="00D83803">
              <w:rPr>
                <w:rFonts w:ascii="Arial" w:hAnsi="Arial" w:cs="Arial"/>
                <w:iCs/>
              </w:rPr>
              <w:t>If player plays &amp; the team wins, a forfeit is given &amp; 2 points go to the losing team</w:t>
            </w:r>
          </w:p>
        </w:tc>
      </w:tr>
    </w:tbl>
    <w:p w:rsidR="00D83803" w:rsidRDefault="00D83803" w:rsidP="00D83803">
      <w:pPr>
        <w:pBdr>
          <w:bottom w:val="single" w:sz="12" w:space="1" w:color="auto"/>
        </w:pBdr>
        <w:tabs>
          <w:tab w:val="left" w:pos="720"/>
        </w:tabs>
        <w:spacing w:after="0" w:line="240" w:lineRule="auto"/>
        <w:ind w:left="720" w:hanging="720"/>
        <w:jc w:val="center"/>
        <w:rPr>
          <w:rFonts w:ascii="Arial" w:hAnsi="Arial" w:cs="Arial"/>
          <w:b/>
          <w:sz w:val="36"/>
          <w:szCs w:val="36"/>
        </w:rPr>
      </w:pPr>
    </w:p>
    <w:p w:rsidR="00D83803" w:rsidRPr="00786DC2" w:rsidRDefault="00D83803" w:rsidP="00786DC2">
      <w:pPr>
        <w:tabs>
          <w:tab w:val="left" w:pos="720"/>
        </w:tabs>
        <w:spacing w:after="0" w:line="240" w:lineRule="auto"/>
        <w:ind w:left="720" w:hanging="720"/>
        <w:jc w:val="center"/>
        <w:rPr>
          <w:rFonts w:ascii="Arial" w:hAnsi="Arial" w:cs="Arial"/>
          <w:b/>
          <w:sz w:val="32"/>
          <w:szCs w:val="32"/>
        </w:rPr>
      </w:pPr>
      <w:r w:rsidRPr="00786DC2">
        <w:rPr>
          <w:rFonts w:ascii="Arial" w:hAnsi="Arial" w:cs="Arial"/>
          <w:b/>
          <w:sz w:val="44"/>
          <w:szCs w:val="44"/>
        </w:rPr>
        <w:lastRenderedPageBreak/>
        <w:t>EJECTION PROCEDURES</w:t>
      </w:r>
    </w:p>
    <w:p w:rsidR="00D83803" w:rsidRPr="00A3427C" w:rsidRDefault="00D83803" w:rsidP="00D83803">
      <w:pPr>
        <w:tabs>
          <w:tab w:val="left" w:pos="720"/>
        </w:tabs>
        <w:spacing w:after="0" w:line="240" w:lineRule="auto"/>
        <w:ind w:left="720" w:hanging="720"/>
        <w:jc w:val="both"/>
        <w:rPr>
          <w:rFonts w:ascii="Arial" w:hAnsi="Arial" w:cs="Arial"/>
          <w:b/>
          <w:sz w:val="20"/>
          <w:szCs w:val="20"/>
        </w:rPr>
      </w:pPr>
    </w:p>
    <w:p w:rsidR="00D83803" w:rsidRPr="00A3427C" w:rsidRDefault="00D83803" w:rsidP="00D83803">
      <w:pPr>
        <w:tabs>
          <w:tab w:val="left" w:pos="720"/>
        </w:tabs>
        <w:spacing w:after="0" w:line="240" w:lineRule="auto"/>
        <w:ind w:left="720" w:hanging="720"/>
        <w:jc w:val="both"/>
        <w:rPr>
          <w:rFonts w:ascii="Arial" w:hAnsi="Arial" w:cs="Arial"/>
          <w:b/>
          <w:sz w:val="20"/>
          <w:szCs w:val="20"/>
        </w:rPr>
      </w:pPr>
      <w:r w:rsidRPr="00A3427C">
        <w:rPr>
          <w:rFonts w:ascii="Arial" w:hAnsi="Arial" w:cs="Arial"/>
          <w:b/>
          <w:sz w:val="20"/>
          <w:szCs w:val="20"/>
        </w:rPr>
        <w:t>ARTICLE 18 - RULES AND PENALTIES</w:t>
      </w:r>
    </w:p>
    <w:p w:rsidR="00D83803" w:rsidRPr="00A3427C" w:rsidRDefault="00D83803" w:rsidP="00D83803">
      <w:pPr>
        <w:tabs>
          <w:tab w:val="left" w:pos="720"/>
        </w:tabs>
        <w:spacing w:after="0" w:line="240" w:lineRule="auto"/>
        <w:ind w:left="720" w:hanging="720"/>
        <w:jc w:val="both"/>
        <w:rPr>
          <w:rFonts w:ascii="Arial" w:hAnsi="Arial" w:cs="Arial"/>
          <w:b/>
          <w:sz w:val="20"/>
          <w:szCs w:val="20"/>
        </w:rPr>
      </w:pPr>
    </w:p>
    <w:p w:rsidR="00D83803" w:rsidRPr="00A3427C" w:rsidRDefault="00D83803" w:rsidP="00D83803">
      <w:pPr>
        <w:tabs>
          <w:tab w:val="left" w:pos="0"/>
        </w:tabs>
        <w:spacing w:after="0" w:line="240" w:lineRule="auto"/>
        <w:jc w:val="both"/>
        <w:rPr>
          <w:rFonts w:ascii="Arial" w:hAnsi="Arial" w:cs="Arial"/>
          <w:sz w:val="20"/>
          <w:szCs w:val="20"/>
        </w:rPr>
      </w:pPr>
      <w:r w:rsidRPr="00A3427C">
        <w:rPr>
          <w:rFonts w:ascii="Arial" w:hAnsi="Arial" w:cs="Arial"/>
          <w:sz w:val="20"/>
          <w:szCs w:val="20"/>
          <w:u w:val="single"/>
        </w:rPr>
        <w:t>Section 3</w:t>
      </w:r>
      <w:r w:rsidRPr="00A3427C">
        <w:rPr>
          <w:rFonts w:ascii="Arial" w:hAnsi="Arial" w:cs="Arial"/>
          <w:sz w:val="20"/>
          <w:szCs w:val="20"/>
        </w:rPr>
        <w:t>: Any player ejected from a game for unsportsmanlike conduct, Technical fouls, or a flagrant foul shall be subject to an automatic suspension for the next league game with the right to further action reserved by the Executive Committee. It shall be the opposing teams' responsibility to advise the Executive Committee of such incidents immediately. If the player that was ejected from the game does not seat out the next game and his team wins, that team shall forfeit its two (2) points for that win.  The team who allows a player to play while under suspension shall pay a fine of $100.00 per game played by that player.  If the suspended player plays a second time, the team shall again lose two (2) points should they win, and their next game shall be cancelled.  The team will also pay the league for the costs of cancellation of the game.  It will then be the responsibility of the team representative to contact the Executive Director and file for re-instatement into the league for their team.</w:t>
      </w:r>
    </w:p>
    <w:p w:rsidR="00D83803" w:rsidRPr="00A3427C" w:rsidRDefault="00D83803" w:rsidP="00D83803">
      <w:pPr>
        <w:tabs>
          <w:tab w:val="left" w:pos="0"/>
        </w:tabs>
        <w:spacing w:after="0" w:line="240" w:lineRule="auto"/>
        <w:jc w:val="both"/>
        <w:rPr>
          <w:rFonts w:ascii="Arial" w:hAnsi="Arial" w:cs="Arial"/>
          <w:sz w:val="20"/>
          <w:szCs w:val="20"/>
        </w:rPr>
      </w:pPr>
    </w:p>
    <w:p w:rsidR="00D83803" w:rsidRPr="00A3427C" w:rsidRDefault="00D83803" w:rsidP="00D83803">
      <w:pPr>
        <w:tabs>
          <w:tab w:val="left" w:pos="0"/>
        </w:tabs>
        <w:spacing w:after="0" w:line="240" w:lineRule="auto"/>
        <w:jc w:val="both"/>
        <w:rPr>
          <w:rFonts w:ascii="Arial" w:hAnsi="Arial" w:cs="Arial"/>
          <w:sz w:val="20"/>
          <w:szCs w:val="20"/>
        </w:rPr>
      </w:pPr>
      <w:r w:rsidRPr="00A3427C">
        <w:rPr>
          <w:rFonts w:ascii="Arial" w:hAnsi="Arial" w:cs="Arial"/>
          <w:sz w:val="20"/>
          <w:szCs w:val="20"/>
          <w:u w:val="single"/>
        </w:rPr>
        <w:t>Section 4:</w:t>
      </w:r>
      <w:r w:rsidRPr="00A3427C">
        <w:rPr>
          <w:rFonts w:ascii="Arial" w:hAnsi="Arial" w:cs="Arial"/>
          <w:sz w:val="20"/>
          <w:szCs w:val="20"/>
        </w:rPr>
        <w:t xml:space="preserve"> A player ejected for a second time in the season for any reason stated in section 3 shall not play in any further games until he receives the approval of the Executive Committee.  It shall be the responsibility of the team to which that player belongs to seek such approval.</w:t>
      </w:r>
    </w:p>
    <w:p w:rsidR="00D83803" w:rsidRPr="00A3427C" w:rsidRDefault="00D83803" w:rsidP="00D83803">
      <w:pPr>
        <w:tabs>
          <w:tab w:val="left" w:pos="720"/>
        </w:tabs>
        <w:spacing w:after="0" w:line="240" w:lineRule="auto"/>
        <w:ind w:left="720" w:hanging="720"/>
        <w:jc w:val="both"/>
        <w:rPr>
          <w:rFonts w:ascii="Arial" w:hAnsi="Arial" w:cs="Arial"/>
          <w:b/>
          <w:sz w:val="20"/>
          <w:szCs w:val="20"/>
        </w:rPr>
      </w:pPr>
    </w:p>
    <w:p w:rsidR="00D83803" w:rsidRPr="00A3427C" w:rsidRDefault="00D83803" w:rsidP="00D83803">
      <w:pPr>
        <w:tabs>
          <w:tab w:val="left" w:pos="720"/>
        </w:tabs>
        <w:spacing w:after="0" w:line="240" w:lineRule="auto"/>
        <w:ind w:left="720" w:hanging="720"/>
        <w:jc w:val="both"/>
        <w:rPr>
          <w:rFonts w:ascii="Arial" w:hAnsi="Arial" w:cs="Arial"/>
          <w:b/>
          <w:sz w:val="20"/>
          <w:szCs w:val="20"/>
        </w:rPr>
      </w:pPr>
    </w:p>
    <w:p w:rsidR="00D83803" w:rsidRPr="00786DC2" w:rsidRDefault="00D83803" w:rsidP="00786DC2">
      <w:pPr>
        <w:tabs>
          <w:tab w:val="left" w:pos="720"/>
        </w:tabs>
        <w:spacing w:after="0" w:line="240" w:lineRule="auto"/>
        <w:ind w:left="720" w:hanging="720"/>
        <w:jc w:val="center"/>
        <w:rPr>
          <w:rFonts w:ascii="Arial" w:hAnsi="Arial" w:cs="Arial"/>
          <w:b/>
          <w:sz w:val="44"/>
          <w:szCs w:val="44"/>
        </w:rPr>
      </w:pPr>
      <w:r w:rsidRPr="00786DC2">
        <w:rPr>
          <w:rFonts w:ascii="Arial" w:hAnsi="Arial" w:cs="Arial"/>
          <w:b/>
          <w:sz w:val="44"/>
          <w:szCs w:val="44"/>
        </w:rPr>
        <w:t>EJECTION FORMAT</w:t>
      </w:r>
    </w:p>
    <w:p w:rsidR="00862D46" w:rsidRDefault="00862D46" w:rsidP="00862D46">
      <w:pPr>
        <w:tabs>
          <w:tab w:val="left" w:pos="720"/>
        </w:tabs>
        <w:spacing w:after="0" w:line="240" w:lineRule="auto"/>
        <w:rPr>
          <w:rFonts w:ascii="Arial" w:hAnsi="Arial" w:cs="Arial"/>
          <w:b/>
          <w:sz w:val="20"/>
          <w:szCs w:val="20"/>
        </w:rPr>
      </w:pPr>
    </w:p>
    <w:p w:rsidR="00862D46" w:rsidRPr="00862D46" w:rsidRDefault="00862D46" w:rsidP="00862D46">
      <w:pPr>
        <w:tabs>
          <w:tab w:val="left" w:pos="720"/>
        </w:tabs>
        <w:spacing w:after="0" w:line="240" w:lineRule="auto"/>
        <w:jc w:val="center"/>
        <w:rPr>
          <w:rFonts w:ascii="Arial" w:hAnsi="Arial" w:cs="Arial"/>
          <w:bCs/>
          <w:sz w:val="20"/>
          <w:szCs w:val="20"/>
        </w:rPr>
      </w:pPr>
      <w:r w:rsidRPr="00862D46">
        <w:rPr>
          <w:rFonts w:ascii="Arial" w:hAnsi="Arial" w:cs="Arial"/>
          <w:b/>
          <w:sz w:val="20"/>
          <w:szCs w:val="20"/>
        </w:rPr>
        <w:t xml:space="preserve">All players are expected to follow the EBA’s Players’ Code of Conduct at all EBA </w:t>
      </w:r>
      <w:r>
        <w:rPr>
          <w:rFonts w:ascii="Arial" w:hAnsi="Arial" w:cs="Arial"/>
          <w:b/>
          <w:sz w:val="20"/>
          <w:szCs w:val="20"/>
        </w:rPr>
        <w:t>events and activities</w:t>
      </w:r>
      <w:r w:rsidRPr="00862D46">
        <w:rPr>
          <w:rFonts w:ascii="Arial" w:hAnsi="Arial" w:cs="Arial"/>
          <w:b/>
          <w:sz w:val="20"/>
          <w:szCs w:val="20"/>
        </w:rPr>
        <w:t>.</w:t>
      </w:r>
    </w:p>
    <w:p w:rsidR="00D83803" w:rsidRPr="00A3427C" w:rsidRDefault="00D83803" w:rsidP="00D83803">
      <w:pPr>
        <w:tabs>
          <w:tab w:val="left" w:pos="720"/>
        </w:tabs>
        <w:spacing w:after="0" w:line="240" w:lineRule="auto"/>
        <w:ind w:left="720" w:hanging="720"/>
        <w:jc w:val="both"/>
        <w:rPr>
          <w:rFonts w:ascii="Arial" w:hAnsi="Arial" w:cs="Arial"/>
          <w:b/>
          <w:sz w:val="20"/>
          <w:szCs w:val="20"/>
        </w:rPr>
      </w:pPr>
    </w:p>
    <w:p w:rsidR="00D83803" w:rsidRPr="00A3427C" w:rsidRDefault="00D83803" w:rsidP="00D83803">
      <w:pPr>
        <w:spacing w:after="0"/>
        <w:rPr>
          <w:rFonts w:ascii="Arial" w:hAnsi="Arial" w:cs="Arial"/>
          <w:sz w:val="20"/>
          <w:szCs w:val="20"/>
        </w:rPr>
      </w:pPr>
      <w:r w:rsidRPr="00A3427C">
        <w:rPr>
          <w:rFonts w:ascii="Arial" w:hAnsi="Arial" w:cs="Arial"/>
          <w:sz w:val="20"/>
          <w:szCs w:val="20"/>
        </w:rPr>
        <w:t>1.</w:t>
      </w:r>
      <w:r w:rsidRPr="00A3427C">
        <w:rPr>
          <w:rFonts w:ascii="Arial" w:hAnsi="Arial" w:cs="Arial"/>
          <w:sz w:val="20"/>
          <w:szCs w:val="20"/>
        </w:rPr>
        <w:tab/>
        <w:t xml:space="preserve">2 T’s in a game will be reviewed by league (suspension will determine the act if needed). </w:t>
      </w:r>
    </w:p>
    <w:p w:rsidR="00D83803" w:rsidRDefault="00D83803" w:rsidP="00D83803">
      <w:pPr>
        <w:spacing w:after="0"/>
        <w:rPr>
          <w:rFonts w:ascii="Arial" w:hAnsi="Arial" w:cs="Arial"/>
          <w:sz w:val="20"/>
          <w:szCs w:val="20"/>
        </w:rPr>
      </w:pPr>
    </w:p>
    <w:p w:rsidR="00D83803" w:rsidRPr="00A3427C" w:rsidRDefault="00D83803" w:rsidP="00D83803">
      <w:pPr>
        <w:spacing w:after="0"/>
        <w:rPr>
          <w:rFonts w:ascii="Arial" w:hAnsi="Arial" w:cs="Arial"/>
          <w:sz w:val="20"/>
          <w:szCs w:val="20"/>
        </w:rPr>
      </w:pPr>
      <w:r w:rsidRPr="00A3427C">
        <w:rPr>
          <w:rFonts w:ascii="Arial" w:hAnsi="Arial" w:cs="Arial"/>
          <w:sz w:val="20"/>
          <w:szCs w:val="20"/>
        </w:rPr>
        <w:t>2.</w:t>
      </w:r>
      <w:r w:rsidRPr="00A3427C">
        <w:rPr>
          <w:rFonts w:ascii="Arial" w:hAnsi="Arial" w:cs="Arial"/>
          <w:sz w:val="20"/>
          <w:szCs w:val="20"/>
        </w:rPr>
        <w:tab/>
        <w:t xml:space="preserve">Over the course of a season, a 3rd, 4th and 5th T each result in a 1-game suspension. </w:t>
      </w:r>
    </w:p>
    <w:p w:rsidR="00D83803" w:rsidRDefault="00D83803" w:rsidP="00D83803">
      <w:pPr>
        <w:spacing w:after="0"/>
        <w:rPr>
          <w:rFonts w:ascii="Arial" w:hAnsi="Arial" w:cs="Arial"/>
          <w:sz w:val="20"/>
          <w:szCs w:val="20"/>
        </w:rPr>
      </w:pPr>
    </w:p>
    <w:p w:rsidR="00D83803" w:rsidRPr="00A3427C" w:rsidRDefault="00D83803" w:rsidP="00D83803">
      <w:pPr>
        <w:spacing w:after="0"/>
        <w:rPr>
          <w:rFonts w:ascii="Arial" w:hAnsi="Arial" w:cs="Arial"/>
          <w:sz w:val="20"/>
          <w:szCs w:val="20"/>
        </w:rPr>
      </w:pPr>
      <w:r w:rsidRPr="00A3427C">
        <w:rPr>
          <w:rFonts w:ascii="Arial" w:hAnsi="Arial" w:cs="Arial"/>
          <w:sz w:val="20"/>
          <w:szCs w:val="20"/>
        </w:rPr>
        <w:t>3.</w:t>
      </w:r>
      <w:r w:rsidRPr="00A3427C">
        <w:rPr>
          <w:rFonts w:ascii="Arial" w:hAnsi="Arial" w:cs="Arial"/>
          <w:sz w:val="20"/>
          <w:szCs w:val="20"/>
        </w:rPr>
        <w:tab/>
        <w:t xml:space="preserve">Over the course of a season, a 6th and 7th T each result in a 2-game suspension. </w:t>
      </w:r>
    </w:p>
    <w:p w:rsidR="00D83803" w:rsidRDefault="00D83803" w:rsidP="00D83803">
      <w:pPr>
        <w:spacing w:after="0"/>
        <w:rPr>
          <w:rFonts w:ascii="Arial" w:hAnsi="Arial" w:cs="Arial"/>
          <w:sz w:val="20"/>
          <w:szCs w:val="20"/>
        </w:rPr>
      </w:pPr>
    </w:p>
    <w:p w:rsidR="00D83803" w:rsidRPr="00A3427C" w:rsidRDefault="00D83803" w:rsidP="00D83803">
      <w:pPr>
        <w:spacing w:after="0"/>
        <w:rPr>
          <w:rFonts w:ascii="Arial" w:hAnsi="Arial" w:cs="Arial"/>
          <w:sz w:val="20"/>
          <w:szCs w:val="20"/>
        </w:rPr>
      </w:pPr>
      <w:r w:rsidRPr="00A3427C">
        <w:rPr>
          <w:rFonts w:ascii="Arial" w:hAnsi="Arial" w:cs="Arial"/>
          <w:sz w:val="20"/>
          <w:szCs w:val="20"/>
        </w:rPr>
        <w:t>4.</w:t>
      </w:r>
      <w:r w:rsidRPr="00A3427C">
        <w:rPr>
          <w:rFonts w:ascii="Arial" w:hAnsi="Arial" w:cs="Arial"/>
          <w:sz w:val="20"/>
          <w:szCs w:val="20"/>
        </w:rPr>
        <w:tab/>
        <w:t xml:space="preserve">Over the course of a season, a 8th T suspends the player for the remainder of the season. </w:t>
      </w:r>
    </w:p>
    <w:p w:rsidR="00D83803" w:rsidRDefault="00D83803" w:rsidP="00D83803">
      <w:pPr>
        <w:spacing w:after="0"/>
        <w:rPr>
          <w:rFonts w:ascii="Arial" w:hAnsi="Arial" w:cs="Arial"/>
          <w:sz w:val="20"/>
          <w:szCs w:val="20"/>
        </w:rPr>
      </w:pPr>
    </w:p>
    <w:p w:rsidR="00D83803" w:rsidRPr="00A3427C" w:rsidRDefault="00D83803" w:rsidP="00D83803">
      <w:pPr>
        <w:spacing w:after="0"/>
        <w:rPr>
          <w:rFonts w:ascii="Arial" w:hAnsi="Arial" w:cs="Arial"/>
          <w:sz w:val="20"/>
          <w:szCs w:val="20"/>
        </w:rPr>
      </w:pPr>
      <w:r w:rsidRPr="00A3427C">
        <w:rPr>
          <w:rFonts w:ascii="Arial" w:hAnsi="Arial" w:cs="Arial"/>
          <w:sz w:val="20"/>
          <w:szCs w:val="20"/>
        </w:rPr>
        <w:t>5.</w:t>
      </w:r>
      <w:r w:rsidRPr="00A3427C">
        <w:rPr>
          <w:rFonts w:ascii="Arial" w:hAnsi="Arial" w:cs="Arial"/>
          <w:sz w:val="20"/>
          <w:szCs w:val="20"/>
        </w:rPr>
        <w:tab/>
        <w:t xml:space="preserve">All technical and suspension are viewed before decisions are made. </w:t>
      </w:r>
    </w:p>
    <w:p w:rsidR="00D83803" w:rsidRDefault="00D83803" w:rsidP="00D83803">
      <w:pPr>
        <w:spacing w:after="0"/>
        <w:rPr>
          <w:rFonts w:ascii="Arial" w:hAnsi="Arial" w:cs="Arial"/>
          <w:sz w:val="20"/>
          <w:szCs w:val="20"/>
        </w:rPr>
      </w:pPr>
    </w:p>
    <w:p w:rsidR="00D83803" w:rsidRPr="00A3427C" w:rsidRDefault="00D83803" w:rsidP="00D83803">
      <w:pPr>
        <w:spacing w:after="0"/>
        <w:rPr>
          <w:rFonts w:ascii="Arial" w:hAnsi="Arial" w:cs="Arial"/>
          <w:sz w:val="20"/>
          <w:szCs w:val="20"/>
        </w:rPr>
      </w:pPr>
      <w:r w:rsidRPr="00A3427C">
        <w:rPr>
          <w:rFonts w:ascii="Arial" w:hAnsi="Arial" w:cs="Arial"/>
          <w:sz w:val="20"/>
          <w:szCs w:val="20"/>
        </w:rPr>
        <w:t>6.</w:t>
      </w:r>
      <w:r w:rsidRPr="00A3427C">
        <w:rPr>
          <w:rFonts w:ascii="Arial" w:hAnsi="Arial" w:cs="Arial"/>
          <w:sz w:val="20"/>
          <w:szCs w:val="20"/>
        </w:rPr>
        <w:tab/>
        <w:t xml:space="preserve">3 accumulated unsportsmanlike fouls results in a 1-game suspension. </w:t>
      </w:r>
    </w:p>
    <w:p w:rsidR="00D83803" w:rsidRDefault="00D83803" w:rsidP="00D83803">
      <w:pPr>
        <w:spacing w:after="0"/>
        <w:rPr>
          <w:rFonts w:ascii="Arial" w:hAnsi="Arial" w:cs="Arial"/>
          <w:sz w:val="20"/>
          <w:szCs w:val="20"/>
        </w:rPr>
      </w:pPr>
    </w:p>
    <w:p w:rsidR="00D83803" w:rsidRPr="00A3427C" w:rsidRDefault="00D83803" w:rsidP="00D83803">
      <w:pPr>
        <w:spacing w:after="0"/>
        <w:rPr>
          <w:rFonts w:ascii="Arial" w:hAnsi="Arial" w:cs="Arial"/>
          <w:sz w:val="20"/>
          <w:szCs w:val="20"/>
        </w:rPr>
      </w:pPr>
      <w:r w:rsidRPr="00A3427C">
        <w:rPr>
          <w:rFonts w:ascii="Arial" w:hAnsi="Arial" w:cs="Arial"/>
          <w:sz w:val="20"/>
          <w:szCs w:val="20"/>
        </w:rPr>
        <w:t>7.</w:t>
      </w:r>
      <w:r w:rsidRPr="00A3427C">
        <w:rPr>
          <w:rFonts w:ascii="Arial" w:hAnsi="Arial" w:cs="Arial"/>
          <w:sz w:val="20"/>
          <w:szCs w:val="20"/>
        </w:rPr>
        <w:tab/>
        <w:t xml:space="preserve">A 4th accumulated unsportsmanlike foul results in a 2-game suspension. </w:t>
      </w:r>
    </w:p>
    <w:p w:rsidR="00D83803" w:rsidRDefault="00D83803" w:rsidP="00D83803">
      <w:pPr>
        <w:spacing w:after="0"/>
        <w:rPr>
          <w:rFonts w:ascii="Arial" w:hAnsi="Arial" w:cs="Arial"/>
          <w:sz w:val="20"/>
          <w:szCs w:val="20"/>
        </w:rPr>
      </w:pPr>
    </w:p>
    <w:p w:rsidR="00D83803" w:rsidRPr="00A3427C" w:rsidRDefault="00D83803" w:rsidP="00D83803">
      <w:pPr>
        <w:spacing w:after="0"/>
        <w:rPr>
          <w:rFonts w:ascii="Arial" w:hAnsi="Arial" w:cs="Arial"/>
          <w:sz w:val="20"/>
          <w:szCs w:val="20"/>
        </w:rPr>
      </w:pPr>
      <w:r w:rsidRPr="00A3427C">
        <w:rPr>
          <w:rFonts w:ascii="Arial" w:hAnsi="Arial" w:cs="Arial"/>
          <w:sz w:val="20"/>
          <w:szCs w:val="20"/>
        </w:rPr>
        <w:t>8.</w:t>
      </w:r>
      <w:r w:rsidRPr="00A3427C">
        <w:rPr>
          <w:rFonts w:ascii="Arial" w:hAnsi="Arial" w:cs="Arial"/>
          <w:sz w:val="20"/>
          <w:szCs w:val="20"/>
        </w:rPr>
        <w:tab/>
        <w:t xml:space="preserve">A 5th accumulated unsportsmanlike foul suspends the player for the remainder of the season. </w:t>
      </w:r>
    </w:p>
    <w:p w:rsidR="00D83803" w:rsidRDefault="00D83803" w:rsidP="00D83803">
      <w:pPr>
        <w:spacing w:after="0"/>
        <w:rPr>
          <w:rFonts w:ascii="Arial" w:hAnsi="Arial" w:cs="Arial"/>
          <w:sz w:val="20"/>
          <w:szCs w:val="20"/>
        </w:rPr>
      </w:pPr>
    </w:p>
    <w:p w:rsidR="00D83803" w:rsidRPr="00A3427C" w:rsidRDefault="00D83803" w:rsidP="00D83803">
      <w:pPr>
        <w:spacing w:after="0"/>
        <w:rPr>
          <w:sz w:val="20"/>
          <w:szCs w:val="20"/>
        </w:rPr>
      </w:pPr>
      <w:r w:rsidRPr="00A3427C">
        <w:rPr>
          <w:rFonts w:ascii="Arial" w:hAnsi="Arial" w:cs="Arial"/>
          <w:sz w:val="20"/>
          <w:szCs w:val="20"/>
        </w:rPr>
        <w:t>9.</w:t>
      </w:r>
      <w:r w:rsidRPr="00A3427C">
        <w:rPr>
          <w:rFonts w:ascii="Arial" w:hAnsi="Arial" w:cs="Arial"/>
          <w:sz w:val="20"/>
          <w:szCs w:val="20"/>
        </w:rPr>
        <w:tab/>
        <w:t>During playoffs, all suspensions will be up to the discretion of the executive.</w:t>
      </w:r>
    </w:p>
    <w:p w:rsidR="00D83803" w:rsidRDefault="00D83803" w:rsidP="00D83803">
      <w:pPr>
        <w:tabs>
          <w:tab w:val="left" w:pos="720"/>
        </w:tabs>
        <w:spacing w:after="0" w:line="240" w:lineRule="auto"/>
        <w:ind w:left="720" w:hanging="720"/>
        <w:jc w:val="both"/>
        <w:rPr>
          <w:rFonts w:ascii="Arial" w:hAnsi="Arial" w:cs="Arial"/>
          <w:sz w:val="20"/>
          <w:szCs w:val="20"/>
        </w:rPr>
      </w:pPr>
    </w:p>
    <w:p w:rsidR="0085122F" w:rsidRDefault="00D83803" w:rsidP="00D83803">
      <w:pPr>
        <w:tabs>
          <w:tab w:val="left" w:pos="720"/>
        </w:tabs>
        <w:spacing w:after="0" w:line="240" w:lineRule="auto"/>
        <w:ind w:left="720" w:hanging="720"/>
        <w:jc w:val="both"/>
        <w:rPr>
          <w:rFonts w:ascii="Arial" w:hAnsi="Arial" w:cs="Arial"/>
          <w:sz w:val="20"/>
          <w:szCs w:val="20"/>
        </w:rPr>
      </w:pPr>
      <w:r w:rsidRPr="00A3427C">
        <w:rPr>
          <w:rFonts w:ascii="Arial" w:hAnsi="Arial" w:cs="Arial"/>
          <w:sz w:val="20"/>
          <w:szCs w:val="20"/>
        </w:rPr>
        <w:t>10.</w:t>
      </w:r>
      <w:r w:rsidRPr="00A3427C">
        <w:rPr>
          <w:rFonts w:ascii="Arial" w:hAnsi="Arial" w:cs="Arial"/>
          <w:sz w:val="20"/>
          <w:szCs w:val="20"/>
        </w:rPr>
        <w:tab/>
      </w:r>
      <w:r w:rsidR="0085122F">
        <w:rPr>
          <w:rFonts w:ascii="Arial" w:hAnsi="Arial" w:cs="Arial"/>
          <w:sz w:val="20"/>
          <w:szCs w:val="20"/>
        </w:rPr>
        <w:t>Referee abuse (threats, refusing to leave the gym, hanging around waiting for the officials, etc.) will result</w:t>
      </w:r>
      <w:r w:rsidR="00786DC2">
        <w:rPr>
          <w:rFonts w:ascii="Arial" w:hAnsi="Arial" w:cs="Arial"/>
          <w:sz w:val="20"/>
          <w:szCs w:val="20"/>
        </w:rPr>
        <w:t xml:space="preserve"> in an automatic 1-2 game suspension followed by an executive decision of further discipline. </w:t>
      </w:r>
    </w:p>
    <w:p w:rsidR="0085122F" w:rsidRDefault="0085122F" w:rsidP="00D83803">
      <w:pPr>
        <w:tabs>
          <w:tab w:val="left" w:pos="720"/>
        </w:tabs>
        <w:spacing w:after="0" w:line="240" w:lineRule="auto"/>
        <w:ind w:left="720" w:hanging="720"/>
        <w:jc w:val="both"/>
        <w:rPr>
          <w:rFonts w:ascii="Arial" w:hAnsi="Arial" w:cs="Arial"/>
          <w:sz w:val="20"/>
          <w:szCs w:val="20"/>
        </w:rPr>
      </w:pPr>
    </w:p>
    <w:p w:rsidR="00786DC2" w:rsidRDefault="00786DC2" w:rsidP="00786DC2">
      <w:pPr>
        <w:tabs>
          <w:tab w:val="left" w:pos="720"/>
        </w:tabs>
        <w:spacing w:after="0" w:line="240" w:lineRule="auto"/>
        <w:ind w:left="720" w:hanging="720"/>
        <w:jc w:val="both"/>
        <w:rPr>
          <w:rFonts w:ascii="Arial" w:hAnsi="Arial" w:cs="Arial"/>
          <w:sz w:val="20"/>
          <w:szCs w:val="20"/>
        </w:rPr>
      </w:pPr>
      <w:r>
        <w:rPr>
          <w:rFonts w:ascii="Arial" w:hAnsi="Arial" w:cs="Arial"/>
          <w:sz w:val="20"/>
          <w:szCs w:val="20"/>
        </w:rPr>
        <w:t>11.</w:t>
      </w:r>
      <w:r>
        <w:rPr>
          <w:rFonts w:ascii="Arial" w:hAnsi="Arial" w:cs="Arial"/>
          <w:sz w:val="20"/>
          <w:szCs w:val="20"/>
        </w:rPr>
        <w:tab/>
        <w:t xml:space="preserve">Fighting (punching, attempted punch, kicking, attempted kick, etc.) will result in </w:t>
      </w:r>
      <w:r>
        <w:rPr>
          <w:rFonts w:ascii="Arial" w:hAnsi="Arial" w:cs="Arial"/>
          <w:sz w:val="20"/>
          <w:szCs w:val="20"/>
        </w:rPr>
        <w:t>an automatic 2 game suspension followed by an executive decision</w:t>
      </w:r>
      <w:r>
        <w:rPr>
          <w:rFonts w:ascii="Arial" w:hAnsi="Arial" w:cs="Arial"/>
          <w:sz w:val="20"/>
          <w:szCs w:val="20"/>
        </w:rPr>
        <w:t xml:space="preserve"> </w:t>
      </w:r>
      <w:r>
        <w:rPr>
          <w:rFonts w:ascii="Arial" w:hAnsi="Arial" w:cs="Arial"/>
          <w:sz w:val="20"/>
          <w:szCs w:val="20"/>
        </w:rPr>
        <w:t>of further discipline.</w:t>
      </w:r>
    </w:p>
    <w:p w:rsidR="0085122F" w:rsidRDefault="0085122F" w:rsidP="00D83803">
      <w:pPr>
        <w:tabs>
          <w:tab w:val="left" w:pos="720"/>
        </w:tabs>
        <w:spacing w:after="0" w:line="240" w:lineRule="auto"/>
        <w:ind w:left="720" w:hanging="720"/>
        <w:jc w:val="both"/>
        <w:rPr>
          <w:rFonts w:ascii="Arial" w:hAnsi="Arial" w:cs="Arial"/>
          <w:sz w:val="20"/>
          <w:szCs w:val="20"/>
        </w:rPr>
      </w:pPr>
    </w:p>
    <w:p w:rsidR="00D83803" w:rsidRPr="00A3427C" w:rsidRDefault="00786DC2" w:rsidP="00D83803">
      <w:pPr>
        <w:tabs>
          <w:tab w:val="left" w:pos="720"/>
        </w:tabs>
        <w:spacing w:after="0" w:line="240" w:lineRule="auto"/>
        <w:ind w:left="720" w:hanging="720"/>
        <w:jc w:val="both"/>
        <w:rPr>
          <w:rFonts w:ascii="Arial" w:hAnsi="Arial" w:cs="Arial"/>
          <w:sz w:val="20"/>
          <w:szCs w:val="20"/>
        </w:rPr>
      </w:pPr>
      <w:r>
        <w:rPr>
          <w:rFonts w:ascii="Arial" w:hAnsi="Arial" w:cs="Arial"/>
          <w:sz w:val="20"/>
          <w:szCs w:val="20"/>
        </w:rPr>
        <w:t>12.</w:t>
      </w:r>
      <w:r>
        <w:rPr>
          <w:rFonts w:ascii="Arial" w:hAnsi="Arial" w:cs="Arial"/>
          <w:sz w:val="20"/>
          <w:szCs w:val="20"/>
        </w:rPr>
        <w:tab/>
      </w:r>
      <w:r w:rsidR="00D83803" w:rsidRPr="00A3427C">
        <w:rPr>
          <w:rFonts w:ascii="Arial" w:hAnsi="Arial" w:cs="Arial"/>
          <w:sz w:val="20"/>
          <w:szCs w:val="20"/>
        </w:rPr>
        <w:t>Physical abuse of a referee will result in a life time suspension</w:t>
      </w:r>
      <w:r>
        <w:rPr>
          <w:rFonts w:ascii="Arial" w:hAnsi="Arial" w:cs="Arial"/>
          <w:sz w:val="20"/>
          <w:szCs w:val="20"/>
        </w:rPr>
        <w:t>.</w:t>
      </w:r>
    </w:p>
    <w:p w:rsidR="00D83803" w:rsidRDefault="00D83803" w:rsidP="00D83803">
      <w:pPr>
        <w:autoSpaceDE w:val="0"/>
        <w:autoSpaceDN w:val="0"/>
        <w:adjustRightInd w:val="0"/>
        <w:spacing w:after="0"/>
        <w:ind w:left="720" w:hanging="720"/>
        <w:jc w:val="both"/>
        <w:rPr>
          <w:rFonts w:ascii="Arial" w:hAnsi="Arial" w:cs="Arial"/>
          <w:sz w:val="20"/>
          <w:szCs w:val="20"/>
        </w:rPr>
      </w:pPr>
    </w:p>
    <w:p w:rsidR="00786DC2" w:rsidRDefault="00D83803" w:rsidP="00D83803">
      <w:pPr>
        <w:autoSpaceDE w:val="0"/>
        <w:autoSpaceDN w:val="0"/>
        <w:adjustRightInd w:val="0"/>
        <w:spacing w:after="0"/>
        <w:ind w:left="720" w:hanging="720"/>
        <w:jc w:val="both"/>
        <w:rPr>
          <w:rFonts w:ascii="Arial" w:hAnsi="Arial" w:cs="Arial"/>
          <w:sz w:val="20"/>
          <w:szCs w:val="20"/>
        </w:rPr>
      </w:pPr>
      <w:r w:rsidRPr="00A3427C">
        <w:rPr>
          <w:rFonts w:ascii="Arial" w:hAnsi="Arial" w:cs="Arial"/>
          <w:sz w:val="20"/>
          <w:szCs w:val="20"/>
        </w:rPr>
        <w:t>1</w:t>
      </w:r>
      <w:r w:rsidR="00786DC2">
        <w:rPr>
          <w:rFonts w:ascii="Arial" w:hAnsi="Arial" w:cs="Arial"/>
          <w:sz w:val="20"/>
          <w:szCs w:val="20"/>
        </w:rPr>
        <w:t>3</w:t>
      </w:r>
      <w:r w:rsidRPr="00A3427C">
        <w:rPr>
          <w:rFonts w:ascii="Arial" w:hAnsi="Arial" w:cs="Arial"/>
          <w:sz w:val="20"/>
          <w:szCs w:val="20"/>
        </w:rPr>
        <w:t>.</w:t>
      </w:r>
      <w:r w:rsidRPr="00A3427C">
        <w:rPr>
          <w:rFonts w:ascii="Arial" w:hAnsi="Arial" w:cs="Arial"/>
          <w:sz w:val="20"/>
          <w:szCs w:val="20"/>
        </w:rPr>
        <w:tab/>
      </w:r>
      <w:r w:rsidR="00786DC2">
        <w:rPr>
          <w:rFonts w:ascii="Arial" w:hAnsi="Arial" w:cs="Arial"/>
          <w:sz w:val="20"/>
          <w:szCs w:val="20"/>
        </w:rPr>
        <w:t>Abuse towards the Executive Director or member of the Executive Committee will result in discipline as determined by the league’s Board of Directors.</w:t>
      </w:r>
    </w:p>
    <w:p w:rsidR="00786DC2" w:rsidRDefault="00786DC2" w:rsidP="00D83803">
      <w:pPr>
        <w:autoSpaceDE w:val="0"/>
        <w:autoSpaceDN w:val="0"/>
        <w:adjustRightInd w:val="0"/>
        <w:spacing w:after="0"/>
        <w:ind w:left="720" w:hanging="720"/>
        <w:jc w:val="both"/>
        <w:rPr>
          <w:rFonts w:ascii="Arial" w:hAnsi="Arial" w:cs="Arial"/>
          <w:sz w:val="20"/>
          <w:szCs w:val="20"/>
        </w:rPr>
      </w:pPr>
    </w:p>
    <w:p w:rsidR="00D83803" w:rsidRPr="00A3427C" w:rsidRDefault="00786DC2" w:rsidP="00D83803">
      <w:pPr>
        <w:autoSpaceDE w:val="0"/>
        <w:autoSpaceDN w:val="0"/>
        <w:adjustRightInd w:val="0"/>
        <w:spacing w:after="0"/>
        <w:ind w:left="720" w:hanging="720"/>
        <w:jc w:val="both"/>
        <w:rPr>
          <w:rFonts w:ascii="Arial" w:hAnsi="Arial" w:cs="Arial"/>
          <w:sz w:val="20"/>
          <w:szCs w:val="20"/>
        </w:rPr>
      </w:pPr>
      <w:r>
        <w:rPr>
          <w:rFonts w:ascii="Arial" w:hAnsi="Arial" w:cs="Arial"/>
          <w:sz w:val="20"/>
          <w:szCs w:val="20"/>
        </w:rPr>
        <w:t>14.</w:t>
      </w:r>
      <w:r>
        <w:rPr>
          <w:rFonts w:ascii="Arial" w:hAnsi="Arial" w:cs="Arial"/>
          <w:sz w:val="20"/>
          <w:szCs w:val="20"/>
        </w:rPr>
        <w:tab/>
      </w:r>
      <w:r w:rsidR="00D83803" w:rsidRPr="00A3427C">
        <w:rPr>
          <w:rFonts w:ascii="Arial" w:hAnsi="Arial" w:cs="Arial"/>
          <w:b/>
          <w:bCs/>
          <w:color w:val="000000"/>
          <w:sz w:val="20"/>
          <w:szCs w:val="20"/>
          <w:lang w:val="en-US"/>
        </w:rPr>
        <w:t>Teams are responsible for the conduct of their coaches, players and fans. The EBA’s Board of Directors reserve the right to suspend teams indefinitely if their behavior is undesirable.</w:t>
      </w:r>
    </w:p>
    <w:p w:rsidR="00786DC2" w:rsidRPr="00862D46" w:rsidRDefault="00786DC2" w:rsidP="00D83803">
      <w:pPr>
        <w:tabs>
          <w:tab w:val="left" w:pos="720"/>
        </w:tabs>
        <w:spacing w:after="0" w:line="240" w:lineRule="auto"/>
        <w:jc w:val="center"/>
        <w:rPr>
          <w:rFonts w:ascii="Arial" w:hAnsi="Arial" w:cs="Arial"/>
          <w:bCs/>
          <w:sz w:val="20"/>
          <w:szCs w:val="20"/>
        </w:rPr>
      </w:pPr>
    </w:p>
    <w:p w:rsidR="00D83803" w:rsidRPr="00862D46" w:rsidRDefault="00D83803" w:rsidP="00862D46">
      <w:pPr>
        <w:tabs>
          <w:tab w:val="left" w:pos="720"/>
        </w:tabs>
        <w:spacing w:after="0" w:line="240" w:lineRule="auto"/>
        <w:jc w:val="center"/>
        <w:rPr>
          <w:rFonts w:ascii="Arial" w:hAnsi="Arial" w:cs="Arial"/>
          <w:b/>
          <w:sz w:val="20"/>
          <w:szCs w:val="20"/>
        </w:rPr>
      </w:pPr>
      <w:r w:rsidRPr="00A3427C">
        <w:rPr>
          <w:rFonts w:ascii="Arial" w:hAnsi="Arial" w:cs="Arial"/>
          <w:b/>
          <w:sz w:val="20"/>
          <w:szCs w:val="20"/>
        </w:rPr>
        <w:t>***** ALL SUSPENSIONS ARE MINIMUM *****</w:t>
      </w:r>
    </w:p>
    <w:sectPr w:rsidR="00D83803" w:rsidRPr="00862D46" w:rsidSect="00D8380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03"/>
    <w:rsid w:val="00786DC2"/>
    <w:rsid w:val="0085122F"/>
    <w:rsid w:val="00862D46"/>
    <w:rsid w:val="009901EB"/>
    <w:rsid w:val="00A832ED"/>
    <w:rsid w:val="00D838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A864"/>
  <w15:chartTrackingRefBased/>
  <w15:docId w15:val="{7509C98B-7F70-4AD8-A971-ACFDE531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03"/>
    <w:pPr>
      <w:spacing w:after="200" w:line="276" w:lineRule="auto"/>
    </w:pPr>
    <w:rPr>
      <w:rFonts w:eastAsiaTheme="minorEastAsia"/>
      <w:kern w:val="0"/>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80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83803"/>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810</Words>
  <Characters>4208</Characters>
  <Application>Microsoft Office Word</Application>
  <DocSecurity>0</DocSecurity>
  <Lines>382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Schwartz</dc:creator>
  <cp:keywords/>
  <dc:description/>
  <cp:lastModifiedBy>Corey Schwartz</cp:lastModifiedBy>
  <cp:revision>2</cp:revision>
  <dcterms:created xsi:type="dcterms:W3CDTF">2023-05-15T19:54:00Z</dcterms:created>
  <dcterms:modified xsi:type="dcterms:W3CDTF">2023-05-21T20:43:00Z</dcterms:modified>
</cp:coreProperties>
</file>