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A9" w:rsidRDefault="006719AD">
      <w:pPr>
        <w:pStyle w:val="a3"/>
        <w:spacing w:before="54"/>
        <w:ind w:left="120"/>
        <w:rPr>
          <w:lang w:eastAsia="zh-TW"/>
        </w:rPr>
      </w:pPr>
      <w:bookmarkStart w:id="0" w:name="_GoBack"/>
      <w:bookmarkEnd w:id="0"/>
      <w:r>
        <w:rPr>
          <w:color w:val="49BA86"/>
          <w:lang w:eastAsia="zh-TW"/>
        </w:rPr>
        <w:t>有線寬頻通訊有限公司附屬公司之董事名單</w:t>
      </w:r>
    </w:p>
    <w:p w:rsidR="00FD77A9" w:rsidRDefault="006719AD">
      <w:pPr>
        <w:pStyle w:val="a3"/>
        <w:spacing w:before="41"/>
        <w:ind w:left="119" w:right="98"/>
        <w:jc w:val="both"/>
        <w:rPr>
          <w:lang w:eastAsia="zh-TW"/>
        </w:rPr>
      </w:pPr>
      <w:r>
        <w:rPr>
          <w:color w:val="201D1E"/>
          <w:lang w:eastAsia="zh-TW"/>
        </w:rPr>
        <w:t>於截至二零二</w:t>
      </w:r>
      <w:r w:rsidR="005C4246">
        <w:rPr>
          <w:rFonts w:hint="eastAsia"/>
          <w:color w:val="201D1E"/>
          <w:lang w:eastAsia="zh-HK"/>
        </w:rPr>
        <w:t>二</w:t>
      </w:r>
      <w:r>
        <w:rPr>
          <w:color w:val="201D1E"/>
          <w:lang w:eastAsia="zh-TW"/>
        </w:rPr>
        <w:t>年十二月三十一日</w:t>
      </w:r>
      <w:proofErr w:type="gramStart"/>
      <w:r>
        <w:rPr>
          <w:color w:val="201D1E"/>
          <w:lang w:eastAsia="zh-TW"/>
        </w:rPr>
        <w:t>止</w:t>
      </w:r>
      <w:proofErr w:type="gramEnd"/>
      <w:r>
        <w:rPr>
          <w:color w:val="201D1E"/>
          <w:lang w:eastAsia="zh-TW"/>
        </w:rPr>
        <w:t>財政年度及直至二零二</w:t>
      </w:r>
      <w:r w:rsidR="005C4246">
        <w:rPr>
          <w:rFonts w:hint="eastAsia"/>
          <w:color w:val="201D1E"/>
          <w:lang w:eastAsia="zh-HK"/>
        </w:rPr>
        <w:t>三</w:t>
      </w:r>
      <w:r>
        <w:rPr>
          <w:color w:val="201D1E"/>
          <w:lang w:eastAsia="zh-TW"/>
        </w:rPr>
        <w:t>年三月</w:t>
      </w:r>
      <w:r w:rsidR="005C4246">
        <w:rPr>
          <w:rFonts w:hint="eastAsia"/>
          <w:color w:val="201D1E"/>
          <w:lang w:eastAsia="zh-HK"/>
        </w:rPr>
        <w:t>二十七</w:t>
      </w:r>
      <w:r>
        <w:rPr>
          <w:color w:val="201D1E"/>
          <w:lang w:eastAsia="zh-TW"/>
        </w:rPr>
        <w:t>日（即二零二</w:t>
      </w:r>
      <w:r w:rsidR="005C4246">
        <w:rPr>
          <w:rFonts w:hint="eastAsia"/>
          <w:color w:val="201D1E"/>
          <w:lang w:eastAsia="zh-HK"/>
        </w:rPr>
        <w:t>二</w:t>
      </w:r>
      <w:r>
        <w:rPr>
          <w:color w:val="201D1E"/>
          <w:lang w:eastAsia="zh-TW"/>
        </w:rPr>
        <w:t>年年報日期）擔任為截至二零二</w:t>
      </w:r>
      <w:r w:rsidR="005C4246">
        <w:rPr>
          <w:rFonts w:hint="eastAsia"/>
          <w:color w:val="201D1E"/>
          <w:lang w:eastAsia="zh-HK"/>
        </w:rPr>
        <w:t>二</w:t>
      </w:r>
      <w:r>
        <w:rPr>
          <w:color w:val="201D1E"/>
          <w:lang w:eastAsia="zh-TW"/>
        </w:rPr>
        <w:t>年十二月三十一日</w:t>
      </w:r>
      <w:proofErr w:type="gramStart"/>
      <w:r>
        <w:rPr>
          <w:color w:val="201D1E"/>
          <w:lang w:eastAsia="zh-TW"/>
        </w:rPr>
        <w:t>止</w:t>
      </w:r>
      <w:proofErr w:type="gramEnd"/>
      <w:r>
        <w:rPr>
          <w:color w:val="201D1E"/>
          <w:lang w:eastAsia="zh-TW"/>
        </w:rPr>
        <w:t>財政年度列為有線寬頻通訊有限公司附屬公司之公司董事，彼等之姓名載</w:t>
      </w:r>
      <w:proofErr w:type="gramStart"/>
      <w:r>
        <w:rPr>
          <w:color w:val="201D1E"/>
          <w:lang w:eastAsia="zh-TW"/>
        </w:rPr>
        <w:t>列如</w:t>
      </w:r>
      <w:proofErr w:type="gramEnd"/>
      <w:r>
        <w:rPr>
          <w:color w:val="201D1E"/>
          <w:lang w:eastAsia="zh-TW"/>
        </w:rPr>
        <w:t>下：</w:t>
      </w:r>
    </w:p>
    <w:p w:rsidR="00FD77A9" w:rsidRDefault="00FD77A9">
      <w:pPr>
        <w:pStyle w:val="a3"/>
        <w:spacing w:before="8"/>
        <w:rPr>
          <w:sz w:val="15"/>
          <w:lang w:eastAsia="zh-TW"/>
        </w:rPr>
      </w:pPr>
    </w:p>
    <w:p w:rsidR="00FD77A9" w:rsidRDefault="006719AD">
      <w:pPr>
        <w:pStyle w:val="a3"/>
        <w:ind w:left="119" w:right="7545"/>
        <w:jc w:val="both"/>
        <w:rPr>
          <w:lang w:eastAsia="zh-TW"/>
        </w:rPr>
      </w:pPr>
      <w:r>
        <w:rPr>
          <w:color w:val="201D1E"/>
          <w:lang w:eastAsia="zh-TW"/>
        </w:rPr>
        <w:t>邱華瑋先生岑麗妍女士陳敏兒女士陳偉文先生</w:t>
      </w:r>
      <w:r w:rsidR="00623BF4">
        <w:rPr>
          <w:rFonts w:hint="eastAsia"/>
          <w:color w:val="201D1E"/>
          <w:lang w:eastAsia="zh-TW"/>
        </w:rPr>
        <w:t xml:space="preserve"> </w:t>
      </w:r>
      <w:r w:rsidR="00623BF4">
        <w:rPr>
          <w:rFonts w:hint="eastAsia"/>
          <w:color w:val="201D1E"/>
          <w:lang w:eastAsia="zh-HK"/>
        </w:rPr>
        <w:t>郭永暉先生</w:t>
      </w:r>
      <w:r>
        <w:rPr>
          <w:color w:val="201D1E"/>
          <w:lang w:eastAsia="zh-TW"/>
        </w:rPr>
        <w:t>劉佩貞女士</w:t>
      </w:r>
      <w:r w:rsidR="005C4246">
        <w:rPr>
          <w:color w:val="201D1E"/>
          <w:lang w:eastAsia="zh-TW"/>
        </w:rPr>
        <w:t>*</w:t>
      </w:r>
      <w:r>
        <w:rPr>
          <w:color w:val="201D1E"/>
          <w:lang w:eastAsia="zh-TW"/>
        </w:rPr>
        <w:t>李國</w:t>
      </w:r>
      <w:proofErr w:type="gramStart"/>
      <w:r>
        <w:rPr>
          <w:color w:val="201D1E"/>
          <w:lang w:eastAsia="zh-TW"/>
        </w:rPr>
        <w:t>恒</w:t>
      </w:r>
      <w:proofErr w:type="gramEnd"/>
      <w:r>
        <w:rPr>
          <w:color w:val="201D1E"/>
          <w:lang w:eastAsia="zh-TW"/>
        </w:rPr>
        <w:t>先生</w:t>
      </w:r>
      <w:r w:rsidR="005C4246">
        <w:rPr>
          <w:rFonts w:hint="eastAsia"/>
          <w:color w:val="201D1E"/>
          <w:lang w:eastAsia="zh-HK"/>
        </w:rPr>
        <w:t>雷紹麟先生*</w:t>
      </w:r>
      <w:r>
        <w:rPr>
          <w:color w:val="201D1E"/>
          <w:lang w:eastAsia="zh-TW"/>
        </w:rPr>
        <w:t>吳靜雯女士</w:t>
      </w:r>
      <w:r w:rsidR="005C4246">
        <w:rPr>
          <w:color w:val="201D1E"/>
          <w:lang w:eastAsia="zh-TW"/>
        </w:rPr>
        <w:t>*</w:t>
      </w:r>
      <w:r>
        <w:rPr>
          <w:color w:val="201D1E"/>
          <w:lang w:eastAsia="zh-TW"/>
        </w:rPr>
        <w:t>潘煒霖先生</w:t>
      </w:r>
      <w:r w:rsidR="005C4246">
        <w:rPr>
          <w:color w:val="201D1E"/>
          <w:lang w:eastAsia="zh-TW"/>
        </w:rPr>
        <w:t>*</w:t>
      </w:r>
      <w:r>
        <w:rPr>
          <w:color w:val="201D1E"/>
          <w:lang w:eastAsia="zh-TW"/>
        </w:rPr>
        <w:t>孫偉雄先生</w:t>
      </w:r>
      <w:r>
        <w:rPr>
          <w:color w:val="201D1E"/>
          <w:sz w:val="24"/>
          <w:lang w:eastAsia="zh-TW"/>
        </w:rPr>
        <w:t xml:space="preserve">* </w:t>
      </w:r>
      <w:r>
        <w:rPr>
          <w:color w:val="201D1E"/>
          <w:lang w:eastAsia="zh-TW"/>
        </w:rPr>
        <w:t>孫頌欣女士曾安業先生王起沛先生黃思遠先生葉耀忠先生</w:t>
      </w:r>
    </w:p>
    <w:p w:rsidR="00FD77A9" w:rsidRDefault="00FD77A9">
      <w:pPr>
        <w:pStyle w:val="a3"/>
        <w:rPr>
          <w:sz w:val="28"/>
          <w:lang w:eastAsia="zh-TW"/>
        </w:rPr>
      </w:pPr>
    </w:p>
    <w:p w:rsidR="00FD77A9" w:rsidRDefault="00FD77A9">
      <w:pPr>
        <w:pStyle w:val="a3"/>
        <w:spacing w:before="5"/>
        <w:rPr>
          <w:sz w:val="16"/>
          <w:lang w:eastAsia="zh-TW"/>
        </w:rPr>
      </w:pPr>
    </w:p>
    <w:p w:rsidR="00FD77A9" w:rsidRDefault="006719AD" w:rsidP="00CD2560">
      <w:pPr>
        <w:pStyle w:val="a3"/>
        <w:ind w:left="119"/>
        <w:jc w:val="both"/>
        <w:rPr>
          <w:lang w:eastAsia="zh-TW"/>
        </w:rPr>
      </w:pPr>
      <w:r>
        <w:rPr>
          <w:color w:val="201D1E"/>
          <w:lang w:eastAsia="zh-TW"/>
        </w:rPr>
        <w:t>備註：</w:t>
      </w:r>
      <w:proofErr w:type="gramStart"/>
      <w:r>
        <w:rPr>
          <w:color w:val="201D1E"/>
          <w:lang w:eastAsia="zh-TW"/>
        </w:rPr>
        <w:t>註</w:t>
      </w:r>
      <w:proofErr w:type="gramEnd"/>
      <w:r>
        <w:rPr>
          <w:color w:val="201D1E"/>
          <w:lang w:eastAsia="zh-TW"/>
        </w:rPr>
        <w:t>有「*」的人士於二零二</w:t>
      </w:r>
      <w:r w:rsidR="005C4246">
        <w:rPr>
          <w:rFonts w:hint="eastAsia"/>
          <w:color w:val="201D1E"/>
          <w:lang w:eastAsia="zh-HK"/>
        </w:rPr>
        <w:t>三</w:t>
      </w:r>
      <w:r>
        <w:rPr>
          <w:color w:val="201D1E"/>
          <w:lang w:eastAsia="zh-TW"/>
        </w:rPr>
        <w:t>年</w:t>
      </w:r>
      <w:r w:rsidR="005C4246">
        <w:rPr>
          <w:rFonts w:hint="eastAsia"/>
          <w:color w:val="201D1E"/>
          <w:lang w:eastAsia="zh-HK"/>
        </w:rPr>
        <w:t>三</w:t>
      </w:r>
      <w:r>
        <w:rPr>
          <w:color w:val="201D1E"/>
          <w:lang w:eastAsia="zh-TW"/>
        </w:rPr>
        <w:t>月二十七日</w:t>
      </w:r>
      <w:r w:rsidR="005C4246">
        <w:rPr>
          <w:rFonts w:hint="eastAsia"/>
          <w:color w:val="201D1E"/>
          <w:lang w:eastAsia="zh-HK"/>
        </w:rPr>
        <w:t>並非</w:t>
      </w:r>
      <w:r w:rsidR="00936BAA" w:rsidRPr="00936BAA">
        <w:rPr>
          <w:rFonts w:hint="eastAsia"/>
          <w:color w:val="201D1E"/>
          <w:lang w:eastAsia="zh-HK"/>
        </w:rPr>
        <w:t>有線寬頻通訊有限公司</w:t>
      </w:r>
      <w:r>
        <w:rPr>
          <w:color w:val="201D1E"/>
          <w:lang w:eastAsia="zh-TW"/>
        </w:rPr>
        <w:t>各附屬公司董事</w:t>
      </w:r>
      <w:r w:rsidR="005C4246" w:rsidRPr="00CD2560">
        <w:rPr>
          <w:color w:val="201D1E"/>
          <w:lang w:eastAsia="zh-TW"/>
        </w:rPr>
        <w:t>，其中劉佩貞女士於年內獲委任為</w:t>
      </w:r>
      <w:r w:rsidR="00936BAA" w:rsidRPr="00936BAA">
        <w:rPr>
          <w:rFonts w:hint="eastAsia"/>
          <w:color w:val="201D1E"/>
          <w:lang w:eastAsia="zh-TW"/>
        </w:rPr>
        <w:t>有線寬頻通訊有限公司</w:t>
      </w:r>
      <w:r w:rsidR="005C4246" w:rsidRPr="00CD2560">
        <w:rPr>
          <w:color w:val="201D1E"/>
          <w:lang w:eastAsia="zh-TW"/>
        </w:rPr>
        <w:t>若干綜合結構性實體的董事</w:t>
      </w:r>
      <w:r w:rsidR="005C4246" w:rsidRPr="005C4246">
        <w:rPr>
          <w:color w:val="201D1E"/>
          <w:lang w:eastAsia="zh-TW"/>
        </w:rPr>
        <w:t>。</w:t>
      </w:r>
    </w:p>
    <w:sectPr w:rsidR="00FD77A9">
      <w:type w:val="continuous"/>
      <w:pgSz w:w="12240" w:h="15840"/>
      <w:pgMar w:top="1400" w:right="1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E2" w:rsidRDefault="006831E2" w:rsidP="005C4246">
      <w:r>
        <w:separator/>
      </w:r>
    </w:p>
  </w:endnote>
  <w:endnote w:type="continuationSeparator" w:id="0">
    <w:p w:rsidR="006831E2" w:rsidRDefault="006831E2" w:rsidP="005C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E2" w:rsidRDefault="006831E2" w:rsidP="005C4246">
      <w:r>
        <w:separator/>
      </w:r>
    </w:p>
  </w:footnote>
  <w:footnote w:type="continuationSeparator" w:id="0">
    <w:p w:rsidR="006831E2" w:rsidRDefault="006831E2" w:rsidP="005C4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A9"/>
    <w:rsid w:val="002F5502"/>
    <w:rsid w:val="005C4246"/>
    <w:rsid w:val="00623BF4"/>
    <w:rsid w:val="006719AD"/>
    <w:rsid w:val="006831E2"/>
    <w:rsid w:val="00936BAA"/>
    <w:rsid w:val="00CD2560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4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4246"/>
    <w:rPr>
      <w:rFonts w:ascii="Arial Unicode MS" w:eastAsia="Arial Unicode MS" w:hAnsi="Arial Unicode MS" w:cs="Arial Unicode MS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5C4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4246"/>
    <w:rPr>
      <w:rFonts w:ascii="Arial Unicode MS" w:eastAsia="Arial Unicode MS" w:hAnsi="Arial Unicode MS" w:cs="Arial Unicode MS"/>
      <w:sz w:val="20"/>
      <w:szCs w:val="20"/>
      <w:lang w:bidi="en-US"/>
    </w:rPr>
  </w:style>
  <w:style w:type="character" w:styleId="a9">
    <w:name w:val="annotation reference"/>
    <w:basedOn w:val="a0"/>
    <w:uiPriority w:val="99"/>
    <w:semiHidden/>
    <w:unhideWhenUsed/>
    <w:rsid w:val="005C42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4246"/>
  </w:style>
  <w:style w:type="character" w:customStyle="1" w:styleId="ab">
    <w:name w:val="註解文字 字元"/>
    <w:basedOn w:val="a0"/>
    <w:link w:val="aa"/>
    <w:uiPriority w:val="99"/>
    <w:semiHidden/>
    <w:rsid w:val="005C4246"/>
    <w:rPr>
      <w:rFonts w:ascii="Arial Unicode MS" w:eastAsia="Arial Unicode MS" w:hAnsi="Arial Unicode MS" w:cs="Arial Unicode MS"/>
      <w:lang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424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C4246"/>
    <w:rPr>
      <w:rFonts w:ascii="Arial Unicode MS" w:eastAsia="Arial Unicode MS" w:hAnsi="Arial Unicode MS" w:cs="Arial Unicode MS"/>
      <w:b/>
      <w:bCs/>
      <w:lang w:bidi="en-US"/>
    </w:rPr>
  </w:style>
  <w:style w:type="paragraph" w:styleId="ae">
    <w:name w:val="Balloon Text"/>
    <w:basedOn w:val="a"/>
    <w:link w:val="af"/>
    <w:uiPriority w:val="99"/>
    <w:semiHidden/>
    <w:unhideWhenUsed/>
    <w:rsid w:val="005C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C4246"/>
    <w:rPr>
      <w:rFonts w:asciiTheme="majorHAnsi" w:eastAsiaTheme="majorEastAsia" w:hAnsiTheme="majorHAnsi" w:cstheme="majorBid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4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4246"/>
    <w:rPr>
      <w:rFonts w:ascii="Arial Unicode MS" w:eastAsia="Arial Unicode MS" w:hAnsi="Arial Unicode MS" w:cs="Arial Unicode MS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5C4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4246"/>
    <w:rPr>
      <w:rFonts w:ascii="Arial Unicode MS" w:eastAsia="Arial Unicode MS" w:hAnsi="Arial Unicode MS" w:cs="Arial Unicode MS"/>
      <w:sz w:val="20"/>
      <w:szCs w:val="20"/>
      <w:lang w:bidi="en-US"/>
    </w:rPr>
  </w:style>
  <w:style w:type="character" w:styleId="a9">
    <w:name w:val="annotation reference"/>
    <w:basedOn w:val="a0"/>
    <w:uiPriority w:val="99"/>
    <w:semiHidden/>
    <w:unhideWhenUsed/>
    <w:rsid w:val="005C42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4246"/>
  </w:style>
  <w:style w:type="character" w:customStyle="1" w:styleId="ab">
    <w:name w:val="註解文字 字元"/>
    <w:basedOn w:val="a0"/>
    <w:link w:val="aa"/>
    <w:uiPriority w:val="99"/>
    <w:semiHidden/>
    <w:rsid w:val="005C4246"/>
    <w:rPr>
      <w:rFonts w:ascii="Arial Unicode MS" w:eastAsia="Arial Unicode MS" w:hAnsi="Arial Unicode MS" w:cs="Arial Unicode MS"/>
      <w:lang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424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C4246"/>
    <w:rPr>
      <w:rFonts w:ascii="Arial Unicode MS" w:eastAsia="Arial Unicode MS" w:hAnsi="Arial Unicode MS" w:cs="Arial Unicode MS"/>
      <w:b/>
      <w:bCs/>
      <w:lang w:bidi="en-US"/>
    </w:rPr>
  </w:style>
  <w:style w:type="paragraph" w:styleId="ae">
    <w:name w:val="Balloon Text"/>
    <w:basedOn w:val="a"/>
    <w:link w:val="af"/>
    <w:uiPriority w:val="99"/>
    <w:semiHidden/>
    <w:unhideWhenUsed/>
    <w:rsid w:val="005C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C4246"/>
    <w:rPr>
      <w:rFonts w:asciiTheme="majorHAnsi" w:eastAsiaTheme="majorEastAsia" w:hAnsiTheme="majorHAnsi" w:cstheme="majorBid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CFA6-A207-4AF0-92A1-FAFF6543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 Leung</dc:creator>
  <cp:lastModifiedBy>Karman Woo K.M. (GFCS)</cp:lastModifiedBy>
  <cp:revision>4</cp:revision>
  <dcterms:created xsi:type="dcterms:W3CDTF">2023-04-26T03:28:00Z</dcterms:created>
  <dcterms:modified xsi:type="dcterms:W3CDTF">2023-04-28T01:56:00Z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2023-04-26T00:00:00Z</vt:filetime>
  </property>
</Properties>
</file>