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482" w14:textId="77777777" w:rsidR="00F836F1" w:rsidRPr="005B1FB5" w:rsidRDefault="00000000">
      <w:pPr>
        <w:pBdr>
          <w:top w:val="nil"/>
          <w:left w:val="nil"/>
          <w:bottom w:val="nil"/>
          <w:right w:val="nil"/>
          <w:between w:val="nil"/>
        </w:pBdr>
        <w:ind w:left="259"/>
        <w:rPr>
          <w:rFonts w:eastAsia="Calibri"/>
          <w:color w:val="000000"/>
          <w:sz w:val="21"/>
          <w:szCs w:val="21"/>
        </w:rPr>
      </w:pPr>
      <w:r w:rsidRPr="005B1F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F658F5" wp14:editId="32BF7331">
                <wp:simplePos x="0" y="0"/>
                <wp:positionH relativeFrom="column">
                  <wp:posOffset>63501</wp:posOffset>
                </wp:positionH>
                <wp:positionV relativeFrom="paragraph">
                  <wp:posOffset>-63499</wp:posOffset>
                </wp:positionV>
                <wp:extent cx="2279244" cy="54772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728" y="3512489"/>
                          <a:ext cx="2266544" cy="535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B2DD83" w14:textId="77777777" w:rsidR="00F836F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[Your logo or letterhead-optional]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658F5" id="Rectangle 3" o:spid="_x0000_s1026" style="position:absolute;left:0;text-align:left;margin-left:5pt;margin-top:-5pt;width:179.45pt;height:43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" fillcolor="white [3201]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5B2DD83" w14:textId="77777777" w:rsidR="00F836F1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[Your logo or letterhead-optional]</w:t>
                      </w:r>
                    </w:p>
                  </w:txbxContent>
                </v:textbox>
              </v:rect>
            </w:pict>
          </mc:Fallback>
        </mc:AlternateContent>
      </w:r>
    </w:p>
    <w:p w14:paraId="5DA5CCCF" w14:textId="77777777" w:rsidR="00F836F1" w:rsidRPr="005B1FB5" w:rsidRDefault="00F836F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1"/>
          <w:szCs w:val="21"/>
        </w:rPr>
      </w:pPr>
    </w:p>
    <w:p w14:paraId="3CAF1C62" w14:textId="77777777" w:rsidR="00F836F1" w:rsidRPr="005B1FB5" w:rsidRDefault="00F836F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1"/>
          <w:szCs w:val="21"/>
        </w:rPr>
      </w:pPr>
    </w:p>
    <w:p w14:paraId="24E0A6C2" w14:textId="77777777" w:rsidR="00F836F1" w:rsidRPr="005B1FB5" w:rsidRDefault="00F836F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1"/>
          <w:szCs w:val="21"/>
        </w:rPr>
      </w:pPr>
    </w:p>
    <w:p w14:paraId="596A1B12" w14:textId="77777777" w:rsidR="00F836F1" w:rsidRPr="005B1FB5" w:rsidRDefault="00F836F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eastAsia="Calibri"/>
          <w:color w:val="000000"/>
          <w:sz w:val="20"/>
          <w:szCs w:val="20"/>
        </w:rPr>
      </w:pPr>
    </w:p>
    <w:p w14:paraId="569D5D07" w14:textId="77777777" w:rsidR="00F836F1" w:rsidRPr="005B1FB5" w:rsidRDefault="00000000">
      <w:pPr>
        <w:ind w:left="142" w:right="36"/>
        <w:jc w:val="center"/>
        <w:rPr>
          <w:rFonts w:eastAsia="Calibri"/>
          <w:b/>
          <w:color w:val="0071FF"/>
          <w:sz w:val="36"/>
          <w:szCs w:val="36"/>
        </w:rPr>
      </w:pPr>
      <w:r w:rsidRPr="005B1FB5">
        <w:rPr>
          <w:rFonts w:eastAsia="Calibri"/>
          <w:b/>
          <w:color w:val="0071FF"/>
          <w:sz w:val="36"/>
          <w:szCs w:val="36"/>
        </w:rPr>
        <w:t>Trans Peer Support Packages - Budget Template</w:t>
      </w:r>
    </w:p>
    <w:p w14:paraId="6E06A710" w14:textId="77777777" w:rsidR="00F836F1" w:rsidRPr="005B1FB5" w:rsidRDefault="00F836F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eastAsia="Calibri"/>
          <w:b/>
          <w:color w:val="000000"/>
          <w:sz w:val="18"/>
          <w:szCs w:val="18"/>
        </w:rPr>
      </w:pPr>
    </w:p>
    <w:tbl>
      <w:tblPr>
        <w:tblStyle w:val="a"/>
        <w:tblW w:w="90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4837"/>
      </w:tblGrid>
      <w:tr w:rsidR="00F836F1" w:rsidRPr="005B1FB5" w14:paraId="6D0551E0" w14:textId="77777777">
        <w:trPr>
          <w:trHeight w:val="537"/>
        </w:trPr>
        <w:tc>
          <w:tcPr>
            <w:tcW w:w="4181" w:type="dxa"/>
          </w:tcPr>
          <w:p w14:paraId="104402A2" w14:textId="77777777" w:rsidR="00F836F1" w:rsidRPr="005B1F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B1F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4837" w:type="dxa"/>
          </w:tcPr>
          <w:p w14:paraId="1C25B108" w14:textId="77777777" w:rsidR="00F836F1" w:rsidRPr="005B1FB5" w:rsidRDefault="00F83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108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836F1" w:rsidRPr="005B1FB5" w14:paraId="37882EEA" w14:textId="77777777">
        <w:trPr>
          <w:trHeight w:val="537"/>
        </w:trPr>
        <w:tc>
          <w:tcPr>
            <w:tcW w:w="4181" w:type="dxa"/>
          </w:tcPr>
          <w:p w14:paraId="0022F3A4" w14:textId="77777777" w:rsidR="00F836F1" w:rsidRPr="005B1F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B1F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Name and pronouns of contact person</w:t>
            </w:r>
          </w:p>
        </w:tc>
        <w:tc>
          <w:tcPr>
            <w:tcW w:w="4837" w:type="dxa"/>
          </w:tcPr>
          <w:p w14:paraId="57E99865" w14:textId="77777777" w:rsidR="00F836F1" w:rsidRPr="005B1FB5" w:rsidRDefault="00F83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836F1" w:rsidRPr="005B1FB5" w14:paraId="3E6C6E35" w14:textId="77777777">
        <w:trPr>
          <w:trHeight w:val="537"/>
        </w:trPr>
        <w:tc>
          <w:tcPr>
            <w:tcW w:w="4181" w:type="dxa"/>
          </w:tcPr>
          <w:p w14:paraId="7E7C8F29" w14:textId="77777777" w:rsidR="00F836F1" w:rsidRPr="005B1F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B1F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Names and pronouns of other team members/applicants</w:t>
            </w:r>
          </w:p>
        </w:tc>
        <w:tc>
          <w:tcPr>
            <w:tcW w:w="4837" w:type="dxa"/>
          </w:tcPr>
          <w:p w14:paraId="0B8D1507" w14:textId="77777777" w:rsidR="00F836F1" w:rsidRPr="005B1FB5" w:rsidRDefault="00F83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836F1" w:rsidRPr="005B1FB5" w14:paraId="5B8C97B9" w14:textId="77777777">
        <w:trPr>
          <w:trHeight w:val="537"/>
        </w:trPr>
        <w:tc>
          <w:tcPr>
            <w:tcW w:w="4181" w:type="dxa"/>
          </w:tcPr>
          <w:p w14:paraId="60CCB7BA" w14:textId="77777777" w:rsidR="00F836F1" w:rsidRPr="005B1F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B1F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email address /</w:t>
            </w:r>
          </w:p>
          <w:p w14:paraId="28B1378F" w14:textId="77777777" w:rsidR="00F836F1" w:rsidRPr="005B1F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B1F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website (if applicable)</w:t>
            </w:r>
          </w:p>
        </w:tc>
        <w:tc>
          <w:tcPr>
            <w:tcW w:w="4837" w:type="dxa"/>
          </w:tcPr>
          <w:p w14:paraId="31AD2C63" w14:textId="77777777" w:rsidR="00F836F1" w:rsidRPr="005B1FB5" w:rsidRDefault="00F83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3BA5722B" w14:textId="77777777" w:rsidR="00F836F1" w:rsidRPr="005B1FB5" w:rsidRDefault="00F836F1">
      <w:pPr>
        <w:tabs>
          <w:tab w:val="left" w:pos="820"/>
          <w:tab w:val="left" w:pos="821"/>
        </w:tabs>
        <w:spacing w:before="49"/>
        <w:rPr>
          <w:rFonts w:eastAsia="Calibri"/>
          <w:sz w:val="24"/>
          <w:szCs w:val="24"/>
        </w:rPr>
      </w:pPr>
    </w:p>
    <w:tbl>
      <w:tblPr>
        <w:tblStyle w:val="a0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843"/>
        <w:gridCol w:w="1701"/>
        <w:gridCol w:w="1417"/>
      </w:tblGrid>
      <w:tr w:rsidR="00F836F1" w:rsidRPr="005B1FB5" w14:paraId="787405F7" w14:textId="77777777">
        <w:tc>
          <w:tcPr>
            <w:tcW w:w="4111" w:type="dxa"/>
          </w:tcPr>
          <w:p w14:paraId="5519ACEB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b/>
                <w:sz w:val="24"/>
                <w:szCs w:val="24"/>
              </w:rPr>
            </w:pPr>
            <w:r w:rsidRPr="005B1FB5">
              <w:rPr>
                <w:rFonts w:eastAsia="Calibri"/>
                <w:b/>
                <w:sz w:val="24"/>
                <w:szCs w:val="24"/>
              </w:rPr>
              <w:t>Item/Category*</w:t>
            </w:r>
          </w:p>
        </w:tc>
        <w:tc>
          <w:tcPr>
            <w:tcW w:w="1843" w:type="dxa"/>
          </w:tcPr>
          <w:p w14:paraId="550B9048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b/>
                <w:sz w:val="24"/>
                <w:szCs w:val="24"/>
              </w:rPr>
            </w:pPr>
            <w:r w:rsidRPr="005B1FB5">
              <w:rPr>
                <w:rFonts w:eastAsia="Calibri"/>
                <w:b/>
                <w:sz w:val="24"/>
                <w:szCs w:val="24"/>
              </w:rPr>
              <w:t>Units</w:t>
            </w:r>
          </w:p>
        </w:tc>
        <w:tc>
          <w:tcPr>
            <w:tcW w:w="1701" w:type="dxa"/>
          </w:tcPr>
          <w:p w14:paraId="37AAFCFD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b/>
                <w:sz w:val="24"/>
                <w:szCs w:val="24"/>
              </w:rPr>
            </w:pPr>
            <w:r w:rsidRPr="005B1FB5">
              <w:rPr>
                <w:rFonts w:eastAsia="Calibri"/>
                <w:b/>
                <w:sz w:val="24"/>
                <w:szCs w:val="24"/>
              </w:rPr>
              <w:t>Rate</w:t>
            </w:r>
          </w:p>
        </w:tc>
        <w:tc>
          <w:tcPr>
            <w:tcW w:w="1417" w:type="dxa"/>
          </w:tcPr>
          <w:p w14:paraId="35B83FCA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b/>
                <w:sz w:val="24"/>
                <w:szCs w:val="24"/>
              </w:rPr>
            </w:pPr>
            <w:r w:rsidRPr="005B1FB5">
              <w:rPr>
                <w:rFonts w:eastAsia="Calibri"/>
                <w:b/>
                <w:sz w:val="24"/>
                <w:szCs w:val="24"/>
              </w:rPr>
              <w:t>Total</w:t>
            </w:r>
          </w:p>
        </w:tc>
      </w:tr>
      <w:tr w:rsidR="00F836F1" w:rsidRPr="005B1FB5" w14:paraId="321AF12C" w14:textId="77777777">
        <w:tc>
          <w:tcPr>
            <w:tcW w:w="4111" w:type="dxa"/>
          </w:tcPr>
          <w:p w14:paraId="1615CFEA" w14:textId="77777777" w:rsidR="00F836F1" w:rsidRPr="005B1FB5" w:rsidRDefault="00F836F1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D60F29" w14:textId="77777777" w:rsidR="00F836F1" w:rsidRPr="005B1FB5" w:rsidRDefault="00F836F1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1078D9" w14:textId="77777777" w:rsidR="00F836F1" w:rsidRPr="005B1FB5" w:rsidRDefault="00F836F1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F91EAF" w14:textId="77777777" w:rsidR="00F836F1" w:rsidRPr="005B1FB5" w:rsidRDefault="00F836F1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6399F46E" w14:textId="77777777">
        <w:tc>
          <w:tcPr>
            <w:tcW w:w="4111" w:type="dxa"/>
          </w:tcPr>
          <w:p w14:paraId="4EA2F768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Facilitation</w:t>
            </w:r>
          </w:p>
        </w:tc>
        <w:tc>
          <w:tcPr>
            <w:tcW w:w="1843" w:type="dxa"/>
          </w:tcPr>
          <w:p w14:paraId="5CFA2320" w14:textId="77777777" w:rsidR="00F836F1" w:rsidRPr="005B1FB5" w:rsidRDefault="00000000">
            <w:pPr>
              <w:tabs>
                <w:tab w:val="left" w:pos="820"/>
                <w:tab w:val="left" w:pos="82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x hours</w:t>
            </w:r>
          </w:p>
        </w:tc>
        <w:tc>
          <w:tcPr>
            <w:tcW w:w="1701" w:type="dxa"/>
          </w:tcPr>
          <w:p w14:paraId="0322745F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x p/hour</w:t>
            </w:r>
          </w:p>
        </w:tc>
        <w:tc>
          <w:tcPr>
            <w:tcW w:w="1417" w:type="dxa"/>
          </w:tcPr>
          <w:p w14:paraId="5BD709A5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F836F1" w:rsidRPr="005B1FB5" w14:paraId="7C353CEA" w14:textId="77777777">
        <w:tc>
          <w:tcPr>
            <w:tcW w:w="4111" w:type="dxa"/>
          </w:tcPr>
          <w:p w14:paraId="2443099D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Catering</w:t>
            </w:r>
          </w:p>
        </w:tc>
        <w:tc>
          <w:tcPr>
            <w:tcW w:w="1843" w:type="dxa"/>
          </w:tcPr>
          <w:p w14:paraId="3AD483DB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x people</w:t>
            </w:r>
          </w:p>
        </w:tc>
        <w:tc>
          <w:tcPr>
            <w:tcW w:w="1701" w:type="dxa"/>
          </w:tcPr>
          <w:p w14:paraId="05D34EC4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x p/head</w:t>
            </w:r>
          </w:p>
        </w:tc>
        <w:tc>
          <w:tcPr>
            <w:tcW w:w="1417" w:type="dxa"/>
          </w:tcPr>
          <w:p w14:paraId="16815F64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F836F1" w:rsidRPr="005B1FB5" w14:paraId="7328DE49" w14:textId="77777777">
        <w:tc>
          <w:tcPr>
            <w:tcW w:w="4111" w:type="dxa"/>
          </w:tcPr>
          <w:p w14:paraId="216EE90D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Venue hire [location if known]</w:t>
            </w:r>
          </w:p>
        </w:tc>
        <w:tc>
          <w:tcPr>
            <w:tcW w:w="1843" w:type="dxa"/>
          </w:tcPr>
          <w:p w14:paraId="36EF5DEE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x days</w:t>
            </w:r>
          </w:p>
        </w:tc>
        <w:tc>
          <w:tcPr>
            <w:tcW w:w="1701" w:type="dxa"/>
          </w:tcPr>
          <w:p w14:paraId="17F354DF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x hire fee</w:t>
            </w:r>
          </w:p>
        </w:tc>
        <w:tc>
          <w:tcPr>
            <w:tcW w:w="1417" w:type="dxa"/>
          </w:tcPr>
          <w:p w14:paraId="6D0BA795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F836F1" w:rsidRPr="005B1FB5" w14:paraId="126FF832" w14:textId="77777777">
        <w:tc>
          <w:tcPr>
            <w:tcW w:w="4111" w:type="dxa"/>
          </w:tcPr>
          <w:p w14:paraId="01E48ABD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Guest presenter [names if known]</w:t>
            </w:r>
          </w:p>
        </w:tc>
        <w:tc>
          <w:tcPr>
            <w:tcW w:w="1843" w:type="dxa"/>
          </w:tcPr>
          <w:p w14:paraId="37AB1DA6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x sessions</w:t>
            </w:r>
          </w:p>
        </w:tc>
        <w:tc>
          <w:tcPr>
            <w:tcW w:w="1701" w:type="dxa"/>
          </w:tcPr>
          <w:p w14:paraId="3A9D2A7F" w14:textId="77777777" w:rsidR="00F836F1" w:rsidRPr="005B1FB5" w:rsidRDefault="00000000">
            <w:pPr>
              <w:tabs>
                <w:tab w:val="left" w:pos="820"/>
                <w:tab w:val="left" w:pos="821"/>
              </w:tabs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x session fee</w:t>
            </w:r>
          </w:p>
        </w:tc>
        <w:tc>
          <w:tcPr>
            <w:tcW w:w="1417" w:type="dxa"/>
          </w:tcPr>
          <w:p w14:paraId="3A7415AA" w14:textId="77777777" w:rsidR="00F836F1" w:rsidRPr="005B1FB5" w:rsidRDefault="00000000">
            <w:pPr>
              <w:tabs>
                <w:tab w:val="left" w:pos="820"/>
                <w:tab w:val="left" w:pos="821"/>
              </w:tabs>
              <w:ind w:right="-109"/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F836F1" w:rsidRPr="005B1FB5" w14:paraId="4112B80D" w14:textId="77777777">
        <w:tc>
          <w:tcPr>
            <w:tcW w:w="4111" w:type="dxa"/>
          </w:tcPr>
          <w:p w14:paraId="6C915D0B" w14:textId="77777777" w:rsidR="00F836F1" w:rsidRPr="005B1FB5" w:rsidRDefault="00000000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Materials [detail]</w:t>
            </w:r>
          </w:p>
        </w:tc>
        <w:tc>
          <w:tcPr>
            <w:tcW w:w="1843" w:type="dxa"/>
          </w:tcPr>
          <w:p w14:paraId="1FAB68C2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E9466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EFD031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704435CE" w14:textId="77777777">
        <w:tc>
          <w:tcPr>
            <w:tcW w:w="4111" w:type="dxa"/>
          </w:tcPr>
          <w:p w14:paraId="062B92CF" w14:textId="77777777" w:rsidR="00F836F1" w:rsidRPr="005B1FB5" w:rsidRDefault="00000000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 xml:space="preserve">Equipment </w:t>
            </w:r>
            <w:proofErr w:type="gramStart"/>
            <w:r w:rsidRPr="005B1FB5">
              <w:rPr>
                <w:rFonts w:eastAsia="Calibri"/>
                <w:sz w:val="24"/>
                <w:szCs w:val="24"/>
              </w:rPr>
              <w:t>hire</w:t>
            </w:r>
            <w:proofErr w:type="gramEnd"/>
            <w:r w:rsidRPr="005B1FB5">
              <w:rPr>
                <w:rFonts w:eastAsia="Calibri"/>
                <w:sz w:val="24"/>
                <w:szCs w:val="24"/>
              </w:rPr>
              <w:t xml:space="preserve"> [describe]</w:t>
            </w:r>
          </w:p>
        </w:tc>
        <w:tc>
          <w:tcPr>
            <w:tcW w:w="1843" w:type="dxa"/>
          </w:tcPr>
          <w:p w14:paraId="50ABB8A2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D709D9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A1B25B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7A233284" w14:textId="77777777">
        <w:tc>
          <w:tcPr>
            <w:tcW w:w="4111" w:type="dxa"/>
          </w:tcPr>
          <w:p w14:paraId="03D11D7F" w14:textId="77777777" w:rsidR="00F836F1" w:rsidRPr="005B1FB5" w:rsidRDefault="00000000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Travel</w:t>
            </w:r>
          </w:p>
        </w:tc>
        <w:tc>
          <w:tcPr>
            <w:tcW w:w="1843" w:type="dxa"/>
          </w:tcPr>
          <w:p w14:paraId="086535C8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CE651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AC6ECB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30A70E66" w14:textId="77777777">
        <w:tc>
          <w:tcPr>
            <w:tcW w:w="4111" w:type="dxa"/>
          </w:tcPr>
          <w:p w14:paraId="3355EAD0" w14:textId="77777777" w:rsidR="00F836F1" w:rsidRPr="005B1FB5" w:rsidRDefault="00000000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Participant reimbursement</w:t>
            </w:r>
          </w:p>
        </w:tc>
        <w:tc>
          <w:tcPr>
            <w:tcW w:w="1843" w:type="dxa"/>
          </w:tcPr>
          <w:p w14:paraId="021E06F5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D8CDD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11EC68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65702DB1" w14:textId="77777777">
        <w:tc>
          <w:tcPr>
            <w:tcW w:w="4111" w:type="dxa"/>
          </w:tcPr>
          <w:p w14:paraId="13E036E0" w14:textId="77777777" w:rsidR="00F836F1" w:rsidRPr="005B1FB5" w:rsidRDefault="00000000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Postage</w:t>
            </w:r>
          </w:p>
        </w:tc>
        <w:tc>
          <w:tcPr>
            <w:tcW w:w="1843" w:type="dxa"/>
          </w:tcPr>
          <w:p w14:paraId="1BA5DE5C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01EA0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B3CA99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56CA83A8" w14:textId="77777777">
        <w:tc>
          <w:tcPr>
            <w:tcW w:w="4111" w:type="dxa"/>
          </w:tcPr>
          <w:p w14:paraId="1B95BE8A" w14:textId="77777777" w:rsidR="00F836F1" w:rsidRPr="005B1FB5" w:rsidRDefault="00000000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Website costs</w:t>
            </w:r>
          </w:p>
        </w:tc>
        <w:tc>
          <w:tcPr>
            <w:tcW w:w="1843" w:type="dxa"/>
          </w:tcPr>
          <w:p w14:paraId="5ABB6270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BC4644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E087E8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7584A8F2" w14:textId="77777777">
        <w:tc>
          <w:tcPr>
            <w:tcW w:w="4111" w:type="dxa"/>
          </w:tcPr>
          <w:p w14:paraId="32299C99" w14:textId="77777777" w:rsidR="00F836F1" w:rsidRPr="005B1FB5" w:rsidRDefault="00000000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  <w:r w:rsidRPr="005B1FB5">
              <w:rPr>
                <w:rFonts w:eastAsia="Calibri"/>
                <w:sz w:val="24"/>
                <w:szCs w:val="24"/>
              </w:rPr>
              <w:t>[list other items]</w:t>
            </w:r>
          </w:p>
        </w:tc>
        <w:tc>
          <w:tcPr>
            <w:tcW w:w="1843" w:type="dxa"/>
          </w:tcPr>
          <w:p w14:paraId="016967E3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31BD3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0F3583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1166459D" w14:textId="77777777">
        <w:tc>
          <w:tcPr>
            <w:tcW w:w="4111" w:type="dxa"/>
          </w:tcPr>
          <w:p w14:paraId="7D523B41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B829D1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2924D8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775E38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4EB0A231" w14:textId="77777777">
        <w:tc>
          <w:tcPr>
            <w:tcW w:w="4111" w:type="dxa"/>
          </w:tcPr>
          <w:p w14:paraId="1B896583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082564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F15CA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43C384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38718E4D" w14:textId="77777777">
        <w:tc>
          <w:tcPr>
            <w:tcW w:w="4111" w:type="dxa"/>
          </w:tcPr>
          <w:p w14:paraId="694AFE00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FF3BC9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57C89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A790F9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4C5847E7" w14:textId="77777777">
        <w:tc>
          <w:tcPr>
            <w:tcW w:w="4111" w:type="dxa"/>
          </w:tcPr>
          <w:p w14:paraId="776D04E6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61DF18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87928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0CBA69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5A0FC97C" w14:textId="77777777">
        <w:tc>
          <w:tcPr>
            <w:tcW w:w="4111" w:type="dxa"/>
          </w:tcPr>
          <w:p w14:paraId="71CB4920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C13328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D459F9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8C9A80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  <w:tr w:rsidR="00F836F1" w:rsidRPr="005B1FB5" w14:paraId="53AE348C" w14:textId="77777777">
        <w:tc>
          <w:tcPr>
            <w:tcW w:w="4111" w:type="dxa"/>
          </w:tcPr>
          <w:p w14:paraId="2AB18199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C5A578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9D319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D42C24" w14:textId="77777777" w:rsidR="00F836F1" w:rsidRPr="005B1FB5" w:rsidRDefault="00F836F1">
            <w:pPr>
              <w:tabs>
                <w:tab w:val="left" w:pos="820"/>
                <w:tab w:val="left" w:pos="821"/>
              </w:tabs>
              <w:spacing w:before="49"/>
              <w:rPr>
                <w:rFonts w:eastAsia="Calibri"/>
                <w:sz w:val="24"/>
                <w:szCs w:val="24"/>
              </w:rPr>
            </w:pPr>
          </w:p>
        </w:tc>
      </w:tr>
    </w:tbl>
    <w:p w14:paraId="5D22C609" w14:textId="77777777" w:rsidR="00F836F1" w:rsidRPr="005B1FB5" w:rsidRDefault="00F836F1">
      <w:pPr>
        <w:tabs>
          <w:tab w:val="left" w:pos="820"/>
          <w:tab w:val="left" w:pos="821"/>
        </w:tabs>
        <w:spacing w:before="49"/>
      </w:pPr>
    </w:p>
    <w:p w14:paraId="1A1425AF" w14:textId="77777777" w:rsidR="00F836F1" w:rsidRPr="005B1FB5" w:rsidRDefault="00000000">
      <w:pPr>
        <w:tabs>
          <w:tab w:val="left" w:pos="820"/>
          <w:tab w:val="left" w:pos="821"/>
        </w:tabs>
        <w:spacing w:before="49"/>
      </w:pPr>
      <w:r w:rsidRPr="005B1FB5">
        <w:t xml:space="preserve">* </w:t>
      </w:r>
      <w:proofErr w:type="gramStart"/>
      <w:r w:rsidRPr="005B1FB5">
        <w:t>describe</w:t>
      </w:r>
      <w:proofErr w:type="gramEnd"/>
      <w:r w:rsidRPr="005B1FB5">
        <w:t xml:space="preserve"> in as much detail as possible using additional rows as needed. You could also break expenses down over development phases. If the project's budget is </w:t>
      </w:r>
      <w:proofErr w:type="spellStart"/>
      <w:r w:rsidRPr="005B1FB5">
        <w:t>subsidised</w:t>
      </w:r>
      <w:proofErr w:type="spellEnd"/>
      <w:r w:rsidRPr="005B1FB5">
        <w:t xml:space="preserve"> by other sources of </w:t>
      </w:r>
      <w:proofErr w:type="gramStart"/>
      <w:r w:rsidRPr="005B1FB5">
        <w:t>funds</w:t>
      </w:r>
      <w:proofErr w:type="gramEnd"/>
      <w:r w:rsidRPr="005B1FB5">
        <w:t xml:space="preserve"> you could add another column to note this.</w:t>
      </w:r>
    </w:p>
    <w:sectPr w:rsidR="00F836F1" w:rsidRPr="005B1FB5">
      <w:pgSz w:w="11910" w:h="16840"/>
      <w:pgMar w:top="1580" w:right="13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F1"/>
    <w:rsid w:val="005B1FB5"/>
    <w:rsid w:val="00F8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ABD04"/>
  <w15:docId w15:val="{C709C72C-B2E4-B442-AA4E-EBF62030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ind w:left="320" w:hanging="221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ind w:left="100"/>
      <w:outlineLvl w:val="1"/>
    </w:pPr>
    <w:rPr>
      <w:rFonts w:ascii="Arial-BoldItalicMT" w:eastAsia="Arial-BoldItalicMT" w:hAnsi="Arial-BoldItalicMT" w:cs="Arial-BoldItalicMT"/>
      <w:b/>
      <w:bCs/>
      <w:i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22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9A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A69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0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F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FC4"/>
    <w:rPr>
      <w:rFonts w:ascii="Arial" w:eastAsia="Arial" w:hAnsi="Arial" w:cs="Arial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CToU+6PsPyWHNLOcGHSLCZFrQ==">AMUW2mXcvx1kpFurju69LZjrgMRqCM7fbSpRbtfsf31wa13LIubKU3l3tLytFAIkJNQzdfK3g6JLjMPVMF3o90zfPy6T77L0CjGBK5bFr059LAZjN5sZ/Sk=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Wiggins</dc:creator>
  <cp:lastModifiedBy>Tilde Joy</cp:lastModifiedBy>
  <cp:revision>2</cp:revision>
  <dcterms:created xsi:type="dcterms:W3CDTF">2021-06-04T04:09:00Z</dcterms:created>
  <dcterms:modified xsi:type="dcterms:W3CDTF">2022-10-12T09:55:00Z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2021-05-27T00:00:00Z</vt:filetime>
  </property>
</Properties>
</file>