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9C6E" w14:textId="77777777" w:rsidR="00BB6241" w:rsidRDefault="00000000">
      <w:pPr>
        <w:rPr>
          <w:rFonts w:ascii="Proxima Nova" w:eastAsia="Proxima Nova" w:hAnsi="Proxima Nova" w:cs="Proxima Nova"/>
          <w:b/>
        </w:rPr>
      </w:pPr>
      <w:r>
        <w:rPr>
          <w:rFonts w:ascii="Proxima Nova" w:eastAsia="Proxima Nova" w:hAnsi="Proxima Nova" w:cs="Proxima Nova"/>
          <w:b/>
        </w:rPr>
        <w:t>Oct 5 | Classroom Connection</w:t>
      </w:r>
      <w:r>
        <w:rPr>
          <w:noProof/>
        </w:rPr>
        <w:drawing>
          <wp:anchor distT="114300" distB="114300" distL="114300" distR="114300" simplePos="0" relativeHeight="251658240" behindDoc="0" locked="0" layoutInCell="1" hidden="0" allowOverlap="1" wp14:anchorId="4CCE5ADE" wp14:editId="2380C76C">
            <wp:simplePos x="0" y="0"/>
            <wp:positionH relativeFrom="column">
              <wp:posOffset>4352925</wp:posOffset>
            </wp:positionH>
            <wp:positionV relativeFrom="paragraph">
              <wp:posOffset>114300</wp:posOffset>
            </wp:positionV>
            <wp:extent cx="1585913" cy="39486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85913" cy="394860"/>
                    </a:xfrm>
                    <a:prstGeom prst="rect">
                      <a:avLst/>
                    </a:prstGeom>
                    <a:ln/>
                  </pic:spPr>
                </pic:pic>
              </a:graphicData>
            </a:graphic>
          </wp:anchor>
        </w:drawing>
      </w:r>
    </w:p>
    <w:p w14:paraId="1D7A1EBA" w14:textId="77777777" w:rsidR="00BB6241" w:rsidRDefault="00BB6241">
      <w:pPr>
        <w:rPr>
          <w:rFonts w:ascii="Proxima Nova" w:eastAsia="Proxima Nova" w:hAnsi="Proxima Nova" w:cs="Proxima Nova"/>
          <w:b/>
        </w:rPr>
      </w:pPr>
    </w:p>
    <w:p w14:paraId="70F9754C" w14:textId="77777777" w:rsidR="00BB6241" w:rsidRDefault="00000000">
      <w:pPr>
        <w:rPr>
          <w:rFonts w:ascii="Proxima Nova" w:eastAsia="Proxima Nova" w:hAnsi="Proxima Nova" w:cs="Proxima Nova"/>
          <w:b/>
        </w:rPr>
      </w:pPr>
      <w:r>
        <w:rPr>
          <w:rFonts w:ascii="Proxima Nova" w:eastAsia="Proxima Nova" w:hAnsi="Proxima Nova" w:cs="Proxima Nova"/>
          <w:b/>
        </w:rPr>
        <w:t>Time Required</w:t>
      </w:r>
    </w:p>
    <w:p w14:paraId="2D15D980" w14:textId="77777777" w:rsidR="00BB6241" w:rsidRDefault="00000000">
      <w:pPr>
        <w:rPr>
          <w:rFonts w:ascii="Proxima Nova" w:eastAsia="Proxima Nova" w:hAnsi="Proxima Nova" w:cs="Proxima Nova"/>
        </w:rPr>
      </w:pPr>
      <w:r>
        <w:rPr>
          <w:rFonts w:ascii="Proxima Nova" w:eastAsia="Proxima Nova" w:hAnsi="Proxima Nova" w:cs="Proxima Nova"/>
        </w:rPr>
        <w:t>60+ minutes</w:t>
      </w:r>
    </w:p>
    <w:p w14:paraId="3A45C4C3" w14:textId="77777777" w:rsidR="00BB6241" w:rsidRDefault="00BB6241">
      <w:pPr>
        <w:rPr>
          <w:rFonts w:ascii="Proxima Nova" w:eastAsia="Proxima Nova" w:hAnsi="Proxima Nova" w:cs="Proxima Nova"/>
        </w:rPr>
      </w:pPr>
    </w:p>
    <w:p w14:paraId="219A4EB3" w14:textId="77777777" w:rsidR="00BB6241" w:rsidRDefault="00000000">
      <w:pPr>
        <w:rPr>
          <w:rFonts w:ascii="Proxima Nova" w:eastAsia="Proxima Nova" w:hAnsi="Proxima Nova" w:cs="Proxima Nova"/>
          <w:b/>
        </w:rPr>
      </w:pPr>
      <w:r>
        <w:rPr>
          <w:rFonts w:ascii="Proxima Nova" w:eastAsia="Proxima Nova" w:hAnsi="Proxima Nova" w:cs="Proxima Nova"/>
          <w:b/>
        </w:rPr>
        <w:t>Rationale</w:t>
      </w:r>
    </w:p>
    <w:p w14:paraId="37C9E50C" w14:textId="77777777" w:rsidR="00BB6241" w:rsidRDefault="00BB6241">
      <w:pPr>
        <w:rPr>
          <w:rFonts w:ascii="Proxima Nova" w:eastAsia="Proxima Nova" w:hAnsi="Proxima Nova" w:cs="Proxima Nova"/>
          <w:b/>
        </w:rPr>
      </w:pPr>
    </w:p>
    <w:p w14:paraId="5764C3CA" w14:textId="77777777" w:rsidR="00BB6241" w:rsidRDefault="00000000">
      <w:pPr>
        <w:rPr>
          <w:rFonts w:ascii="Proxima Nova" w:eastAsia="Proxima Nova" w:hAnsi="Proxima Nova" w:cs="Proxima Nova"/>
          <w:color w:val="373E4A"/>
          <w:sz w:val="26"/>
          <w:szCs w:val="26"/>
        </w:rPr>
      </w:pPr>
      <w:r>
        <w:rPr>
          <w:rFonts w:ascii="Proxima Nova" w:eastAsia="Proxima Nova" w:hAnsi="Proxima Nova" w:cs="Proxima Nova"/>
          <w:b/>
        </w:rPr>
        <w:t>BusinessU</w:t>
      </w:r>
      <w:r>
        <w:rPr>
          <w:rFonts w:ascii="Proxima Nova" w:eastAsia="Proxima Nova" w:hAnsi="Proxima Nova" w:cs="Proxima Nova"/>
        </w:rPr>
        <w:t xml:space="preserve"> has partnered with </w:t>
      </w:r>
      <w:r>
        <w:rPr>
          <w:rFonts w:ascii="Proxima Nova" w:eastAsia="Proxima Nova" w:hAnsi="Proxima Nova" w:cs="Proxima Nova"/>
          <w:b/>
        </w:rPr>
        <w:t>DECA Inc</w:t>
      </w:r>
      <w:r>
        <w:rPr>
          <w:rFonts w:ascii="Proxima Nova" w:eastAsia="Proxima Nova" w:hAnsi="Proxima Nova" w:cs="Proxima Nova"/>
        </w:rPr>
        <w:t xml:space="preserve">. to offer the </w:t>
      </w:r>
      <w:hyperlink r:id="rId8">
        <w:r>
          <w:rPr>
            <w:rFonts w:ascii="Proxima Nova" w:eastAsia="Proxima Nova" w:hAnsi="Proxima Nova" w:cs="Proxima Nova"/>
            <w:b/>
            <w:color w:val="1155CC"/>
            <w:u w:val="single"/>
          </w:rPr>
          <w:t>DECA at the Bell Challenge</w:t>
        </w:r>
      </w:hyperlink>
      <w:r>
        <w:rPr>
          <w:rFonts w:ascii="Proxima Nova" w:eastAsia="Proxima Nova" w:hAnsi="Proxima Nova" w:cs="Proxima Nova"/>
        </w:rPr>
        <w:t>. For this challenge, students will write, produce, and publish their very own episode of DECA at the Bell, connecting something in the world of business to the world of DECA. As part of this classroom instruction activity, DECA members will get a jump start on the challenge and learn helpful tips for creating engaging scripts.</w:t>
      </w:r>
    </w:p>
    <w:p w14:paraId="4FB812B2" w14:textId="77777777" w:rsidR="00BB6241" w:rsidRDefault="00000000">
      <w:pPr>
        <w:shd w:val="clear" w:color="auto" w:fill="FFFFFF"/>
        <w:rPr>
          <w:rFonts w:ascii="Proxima Nova" w:eastAsia="Proxima Nova" w:hAnsi="Proxima Nova" w:cs="Proxima Nova"/>
        </w:rPr>
      </w:pP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p>
    <w:p w14:paraId="63B2093C" w14:textId="77777777" w:rsidR="00BB6241" w:rsidRDefault="00000000">
      <w:pPr>
        <w:rPr>
          <w:rFonts w:ascii="Proxima Nova" w:eastAsia="Proxima Nova" w:hAnsi="Proxima Nova" w:cs="Proxima Nova"/>
          <w:b/>
        </w:rPr>
      </w:pPr>
      <w:r>
        <w:rPr>
          <w:rFonts w:ascii="Proxima Nova" w:eastAsia="Proxima Nova" w:hAnsi="Proxima Nova" w:cs="Proxima Nova"/>
          <w:b/>
        </w:rPr>
        <w:t>Intended Outcomes</w:t>
      </w:r>
    </w:p>
    <w:p w14:paraId="40192314" w14:textId="77777777" w:rsidR="00BB6241" w:rsidRDefault="00000000">
      <w:pPr>
        <w:rPr>
          <w:rFonts w:ascii="Proxima Nova" w:eastAsia="Proxima Nova" w:hAnsi="Proxima Nova" w:cs="Proxima Nova"/>
        </w:rPr>
      </w:pPr>
      <w:r>
        <w:rPr>
          <w:rFonts w:ascii="Proxima Nova" w:eastAsia="Proxima Nova" w:hAnsi="Proxima Nova" w:cs="Proxima Nova"/>
        </w:rPr>
        <w:t>At the conclusion of this lesson, students will be able to:</w:t>
      </w:r>
    </w:p>
    <w:p w14:paraId="1F639FC4" w14:textId="77777777" w:rsidR="00BB6241" w:rsidRDefault="00000000">
      <w:pPr>
        <w:numPr>
          <w:ilvl w:val="0"/>
          <w:numId w:val="1"/>
        </w:numPr>
        <w:rPr>
          <w:rFonts w:ascii="Proxima Nova" w:eastAsia="Proxima Nova" w:hAnsi="Proxima Nova" w:cs="Proxima Nova"/>
        </w:rPr>
      </w:pPr>
      <w:r>
        <w:rPr>
          <w:rFonts w:ascii="Proxima Nova" w:eastAsia="Proxima Nova" w:hAnsi="Proxima Nova" w:cs="Proxima Nova"/>
        </w:rPr>
        <w:t>Define Unique Selling Proposition</w:t>
      </w:r>
    </w:p>
    <w:p w14:paraId="4BF4F273" w14:textId="77777777" w:rsidR="00BB6241" w:rsidRDefault="00000000">
      <w:pPr>
        <w:numPr>
          <w:ilvl w:val="0"/>
          <w:numId w:val="1"/>
        </w:numPr>
        <w:rPr>
          <w:rFonts w:ascii="Proxima Nova" w:eastAsia="Proxima Nova" w:hAnsi="Proxima Nova" w:cs="Proxima Nova"/>
        </w:rPr>
      </w:pPr>
      <w:r>
        <w:rPr>
          <w:rFonts w:ascii="Proxima Nova" w:eastAsia="Proxima Nova" w:hAnsi="Proxima Nova" w:cs="Proxima Nova"/>
        </w:rPr>
        <w:t>Collect and Organize Relevant Information</w:t>
      </w:r>
    </w:p>
    <w:p w14:paraId="0F06143A" w14:textId="77777777" w:rsidR="00BB6241" w:rsidRDefault="00000000">
      <w:pPr>
        <w:numPr>
          <w:ilvl w:val="0"/>
          <w:numId w:val="1"/>
        </w:numPr>
      </w:pPr>
      <w:r>
        <w:rPr>
          <w:rFonts w:ascii="Proxima Nova" w:eastAsia="Proxima Nova" w:hAnsi="Proxima Nova" w:cs="Proxima Nova"/>
        </w:rPr>
        <w:t>Participate in group discussions</w:t>
      </w:r>
      <w:r>
        <w:rPr>
          <w:rFonts w:ascii="Proxima Nova" w:eastAsia="Proxima Nova" w:hAnsi="Proxima Nova" w:cs="Proxima Nova"/>
          <w:b/>
        </w:rPr>
        <w:tab/>
      </w:r>
      <w:r>
        <w:rPr>
          <w:rFonts w:ascii="Proxima Nova" w:eastAsia="Proxima Nova" w:hAnsi="Proxima Nova" w:cs="Proxima Nova"/>
          <w:b/>
        </w:rPr>
        <w:tab/>
      </w:r>
      <w:r>
        <w:rPr>
          <w:rFonts w:ascii="Proxima Nova" w:eastAsia="Proxima Nova" w:hAnsi="Proxima Nova" w:cs="Proxima Nova"/>
          <w:b/>
        </w:rPr>
        <w:tab/>
      </w:r>
      <w:r>
        <w:rPr>
          <w:rFonts w:ascii="Proxima Nova" w:eastAsia="Proxima Nova" w:hAnsi="Proxima Nova" w:cs="Proxima Nova"/>
          <w:b/>
        </w:rPr>
        <w:tab/>
      </w:r>
      <w:r>
        <w:rPr>
          <w:rFonts w:ascii="Proxima Nova" w:eastAsia="Proxima Nova" w:hAnsi="Proxima Nova" w:cs="Proxima Nova"/>
          <w:b/>
        </w:rPr>
        <w:tab/>
      </w:r>
    </w:p>
    <w:p w14:paraId="77429E81" w14:textId="77777777" w:rsidR="00BB6241" w:rsidRDefault="00000000">
      <w:pPr>
        <w:numPr>
          <w:ilvl w:val="0"/>
          <w:numId w:val="1"/>
        </w:numPr>
        <w:rPr>
          <w:rFonts w:ascii="Proxima Nova" w:eastAsia="Proxima Nova" w:hAnsi="Proxima Nova" w:cs="Proxima Nova"/>
          <w:b/>
        </w:rPr>
      </w:pPr>
      <w:r>
        <w:rPr>
          <w:rFonts w:ascii="Proxima Nova" w:eastAsia="Proxima Nova" w:hAnsi="Proxima Nova" w:cs="Proxima Nova"/>
        </w:rPr>
        <w:t xml:space="preserve">Apply verbal skills in performing marketing activities. </w:t>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p>
    <w:p w14:paraId="51C7A5DC" w14:textId="77777777" w:rsidR="00BB6241" w:rsidRDefault="00000000">
      <w:pPr>
        <w:numPr>
          <w:ilvl w:val="0"/>
          <w:numId w:val="1"/>
        </w:numPr>
        <w:rPr>
          <w:rFonts w:ascii="Proxima Nova" w:eastAsia="Proxima Nova" w:hAnsi="Proxima Nova" w:cs="Proxima Nova"/>
          <w:b/>
        </w:rPr>
      </w:pPr>
      <w:r>
        <w:rPr>
          <w:rFonts w:ascii="Proxima Nova" w:eastAsia="Proxima Nova" w:hAnsi="Proxima Nova" w:cs="Proxima Nova"/>
        </w:rPr>
        <w:t>Record information when performing marketing activities.</w:t>
      </w:r>
    </w:p>
    <w:p w14:paraId="7332D172" w14:textId="77777777" w:rsidR="00BB6241" w:rsidRDefault="00000000">
      <w:pPr>
        <w:numPr>
          <w:ilvl w:val="0"/>
          <w:numId w:val="1"/>
        </w:numPr>
        <w:spacing w:after="240"/>
        <w:rPr>
          <w:rFonts w:ascii="Proxima Nova" w:eastAsia="Proxima Nova" w:hAnsi="Proxima Nova" w:cs="Proxima Nova"/>
          <w:b/>
        </w:rPr>
      </w:pPr>
      <w:r>
        <w:rPr>
          <w:rFonts w:ascii="Proxima Nova" w:eastAsia="Proxima Nova" w:hAnsi="Proxima Nova" w:cs="Proxima Nova"/>
        </w:rPr>
        <w:t>Write internal and external business correspondence in marketing.</w:t>
      </w:r>
    </w:p>
    <w:p w14:paraId="7F99EB29" w14:textId="77777777" w:rsidR="00BB6241" w:rsidRDefault="00000000">
      <w:pPr>
        <w:rPr>
          <w:rFonts w:ascii="Proxima Nova" w:eastAsia="Proxima Nova" w:hAnsi="Proxima Nova" w:cs="Proxima Nova"/>
          <w:b/>
        </w:rPr>
      </w:pPr>
      <w:r>
        <w:rPr>
          <w:rFonts w:ascii="Proxima Nova" w:eastAsia="Proxima Nova" w:hAnsi="Proxima Nova" w:cs="Proxima Nova"/>
          <w:b/>
        </w:rPr>
        <w:t>Instructional Content</w:t>
      </w:r>
    </w:p>
    <w:p w14:paraId="4EDF818C" w14:textId="77777777" w:rsidR="00BB6241" w:rsidRDefault="00BB6241">
      <w:pPr>
        <w:rPr>
          <w:rFonts w:ascii="Proxima Nova" w:eastAsia="Proxima Nova" w:hAnsi="Proxima Nova" w:cs="Proxima Nova"/>
        </w:rPr>
      </w:pPr>
    </w:p>
    <w:p w14:paraId="6F79C939" w14:textId="77777777" w:rsidR="00BB6241" w:rsidRDefault="00000000">
      <w:pPr>
        <w:rPr>
          <w:rFonts w:ascii="Proxima Nova" w:eastAsia="Proxima Nova" w:hAnsi="Proxima Nova" w:cs="Proxima Nova"/>
          <w:b/>
        </w:rPr>
      </w:pPr>
      <w:r>
        <w:rPr>
          <w:rFonts w:ascii="Proxima Nova" w:eastAsia="Proxima Nova" w:hAnsi="Proxima Nova" w:cs="Proxima Nova"/>
          <w:b/>
        </w:rPr>
        <w:t>Activity Primer/Hook:</w:t>
      </w:r>
    </w:p>
    <w:p w14:paraId="2E298918" w14:textId="77777777" w:rsidR="00BB6241" w:rsidRDefault="00BB6241">
      <w:pPr>
        <w:rPr>
          <w:rFonts w:ascii="Proxima Nova" w:eastAsia="Proxima Nova" w:hAnsi="Proxima Nova" w:cs="Proxima Nova"/>
        </w:rPr>
      </w:pPr>
    </w:p>
    <w:p w14:paraId="0A7D1B17" w14:textId="77777777" w:rsidR="00BB6241" w:rsidRDefault="00000000">
      <w:pPr>
        <w:rPr>
          <w:rFonts w:ascii="Proxima Nova" w:eastAsia="Proxima Nova" w:hAnsi="Proxima Nova" w:cs="Proxima Nova"/>
        </w:rPr>
      </w:pPr>
      <w:r>
        <w:rPr>
          <w:rFonts w:ascii="Proxima Nova" w:eastAsia="Proxima Nova" w:hAnsi="Proxima Nova" w:cs="Proxima Nova"/>
        </w:rPr>
        <w:t>Start the lesson with a class discussion on what makes various companies unique. Example questions to help kick off the discussion may be:</w:t>
      </w:r>
    </w:p>
    <w:p w14:paraId="7C84EBC3" w14:textId="77777777" w:rsidR="00BB6241" w:rsidRDefault="00000000">
      <w:pPr>
        <w:numPr>
          <w:ilvl w:val="0"/>
          <w:numId w:val="6"/>
        </w:numPr>
        <w:rPr>
          <w:rFonts w:ascii="Proxima Nova" w:eastAsia="Proxima Nova" w:hAnsi="Proxima Nova" w:cs="Proxima Nova"/>
        </w:rPr>
      </w:pPr>
      <w:r>
        <w:rPr>
          <w:rFonts w:ascii="Proxima Nova" w:eastAsia="Proxima Nova" w:hAnsi="Proxima Nova" w:cs="Proxima Nova"/>
        </w:rPr>
        <w:t>If you were hungry and had $20 in your pocket, where would you go to eat? Why? (Example answers may include - cheap, healthy, on the way home, open late/early, big portions, best customer service, my friend works there, etc).</w:t>
      </w:r>
    </w:p>
    <w:p w14:paraId="125590B4" w14:textId="77777777" w:rsidR="00BB6241" w:rsidRDefault="00000000">
      <w:pPr>
        <w:numPr>
          <w:ilvl w:val="0"/>
          <w:numId w:val="6"/>
        </w:numPr>
        <w:rPr>
          <w:rFonts w:ascii="Proxima Nova" w:eastAsia="Proxima Nova" w:hAnsi="Proxima Nova" w:cs="Proxima Nova"/>
        </w:rPr>
      </w:pPr>
      <w:r>
        <w:rPr>
          <w:rFonts w:ascii="Proxima Nova" w:eastAsia="Proxima Nova" w:hAnsi="Proxima Nova" w:cs="Proxima Nova"/>
        </w:rPr>
        <w:t>Imagine you are buying your first automobile. What features are important to you? (Example Answers: Age, safety, miles per gallon, hybrid, sound system, color, size, maintenance costs, monthly payment, etc).</w:t>
      </w:r>
    </w:p>
    <w:p w14:paraId="779CFC6A" w14:textId="77777777" w:rsidR="00BB6241" w:rsidRDefault="00BB6241">
      <w:pPr>
        <w:rPr>
          <w:rFonts w:ascii="Proxima Nova" w:eastAsia="Proxima Nova" w:hAnsi="Proxima Nova" w:cs="Proxima Nova"/>
        </w:rPr>
      </w:pPr>
    </w:p>
    <w:p w14:paraId="5C8C6318" w14:textId="77777777" w:rsidR="00BB6241" w:rsidRDefault="00000000">
      <w:pPr>
        <w:rPr>
          <w:rFonts w:ascii="Proxima Nova" w:eastAsia="Proxima Nova" w:hAnsi="Proxima Nova" w:cs="Proxima Nova"/>
        </w:rPr>
      </w:pPr>
      <w:r>
        <w:rPr>
          <w:rFonts w:ascii="Proxima Nova" w:eastAsia="Proxima Nova" w:hAnsi="Proxima Nova" w:cs="Proxima Nova"/>
        </w:rPr>
        <w:t xml:space="preserve">Every business has a </w:t>
      </w:r>
      <w:r>
        <w:rPr>
          <w:rFonts w:ascii="Proxima Nova" w:eastAsia="Proxima Nova" w:hAnsi="Proxima Nova" w:cs="Proxima Nova"/>
          <w:b/>
        </w:rPr>
        <w:t>unique selling proposition</w:t>
      </w:r>
      <w:r>
        <w:rPr>
          <w:rFonts w:ascii="Proxima Nova" w:eastAsia="Proxima Nova" w:hAnsi="Proxima Nova" w:cs="Proxima Nova"/>
        </w:rPr>
        <w:t xml:space="preserve"> - that is a specific benefit or benefits of a product or service that makes it different from the alternatives, and helps it stand-out in the marketplace.</w:t>
      </w:r>
    </w:p>
    <w:p w14:paraId="10C281D6" w14:textId="77777777" w:rsidR="00BB6241" w:rsidRDefault="00BB6241">
      <w:pPr>
        <w:rPr>
          <w:rFonts w:ascii="Proxima Nova" w:eastAsia="Proxima Nova" w:hAnsi="Proxima Nova" w:cs="Proxima Nova"/>
        </w:rPr>
      </w:pPr>
    </w:p>
    <w:p w14:paraId="10FBBAB9" w14:textId="77777777" w:rsidR="00BB6241" w:rsidRDefault="00000000">
      <w:pPr>
        <w:rPr>
          <w:rFonts w:ascii="Proxima Nova" w:eastAsia="Proxima Nova" w:hAnsi="Proxima Nova" w:cs="Proxima Nova"/>
          <w:b/>
        </w:rPr>
      </w:pPr>
      <w:r>
        <w:rPr>
          <w:rFonts w:ascii="Proxima Nova" w:eastAsia="Proxima Nova" w:hAnsi="Proxima Nova" w:cs="Proxima Nova"/>
          <w:b/>
        </w:rPr>
        <w:t>The Activity</w:t>
      </w:r>
    </w:p>
    <w:p w14:paraId="243705BA" w14:textId="77777777" w:rsidR="00BB6241" w:rsidRDefault="00BB6241">
      <w:pPr>
        <w:rPr>
          <w:rFonts w:ascii="Proxima Nova" w:eastAsia="Proxima Nova" w:hAnsi="Proxima Nova" w:cs="Proxima Nova"/>
        </w:rPr>
      </w:pPr>
    </w:p>
    <w:p w14:paraId="6DE38516" w14:textId="77777777" w:rsidR="00BB6241" w:rsidRDefault="00000000">
      <w:pPr>
        <w:rPr>
          <w:rFonts w:ascii="Proxima Nova" w:eastAsia="Proxima Nova" w:hAnsi="Proxima Nova" w:cs="Proxima Nova"/>
        </w:rPr>
      </w:pPr>
      <w:r>
        <w:rPr>
          <w:rFonts w:ascii="Proxima Nova" w:eastAsia="Proxima Nova" w:hAnsi="Proxima Nova" w:cs="Proxima Nova"/>
        </w:rPr>
        <w:t>You Decide:</w:t>
      </w:r>
    </w:p>
    <w:p w14:paraId="4C759900" w14:textId="77777777" w:rsidR="00BB6241" w:rsidRDefault="00000000">
      <w:pPr>
        <w:numPr>
          <w:ilvl w:val="0"/>
          <w:numId w:val="2"/>
        </w:numPr>
        <w:rPr>
          <w:rFonts w:ascii="Proxima Nova" w:eastAsia="Proxima Nova" w:hAnsi="Proxima Nova" w:cs="Proxima Nova"/>
        </w:rPr>
      </w:pPr>
      <w:r>
        <w:rPr>
          <w:rFonts w:ascii="Proxima Nova" w:eastAsia="Proxima Nova" w:hAnsi="Proxima Nova" w:cs="Proxima Nova"/>
        </w:rPr>
        <w:lastRenderedPageBreak/>
        <w:t>Option 1: Students will use a documents tool (Google Docs, Microsoft Word, Canva) to create a mind map, OR</w:t>
      </w:r>
    </w:p>
    <w:p w14:paraId="567B6027" w14:textId="77777777" w:rsidR="00BB6241" w:rsidRDefault="00000000">
      <w:pPr>
        <w:numPr>
          <w:ilvl w:val="0"/>
          <w:numId w:val="2"/>
        </w:numPr>
        <w:rPr>
          <w:rFonts w:ascii="Proxima Nova" w:eastAsia="Proxima Nova" w:hAnsi="Proxima Nova" w:cs="Proxima Nova"/>
        </w:rPr>
      </w:pPr>
      <w:r>
        <w:rPr>
          <w:rFonts w:ascii="Proxima Nova" w:eastAsia="Proxima Nova" w:hAnsi="Proxima Nova" w:cs="Proxima Nova"/>
        </w:rPr>
        <w:t>Option 2: Students will take out a piece of paper and something to write with to create a mind map.</w:t>
      </w:r>
    </w:p>
    <w:p w14:paraId="56249920" w14:textId="77777777" w:rsidR="00BB6241" w:rsidRDefault="00BB6241">
      <w:pPr>
        <w:rPr>
          <w:rFonts w:ascii="Proxima Nova" w:eastAsia="Proxima Nova" w:hAnsi="Proxima Nova" w:cs="Proxima Nova"/>
        </w:rPr>
      </w:pPr>
    </w:p>
    <w:p w14:paraId="55133C1D" w14:textId="77777777" w:rsidR="00BB6241" w:rsidRDefault="00000000">
      <w:pPr>
        <w:rPr>
          <w:rFonts w:ascii="Proxima Nova" w:eastAsia="Proxima Nova" w:hAnsi="Proxima Nova" w:cs="Proxima Nova"/>
        </w:rPr>
      </w:pPr>
      <w:r>
        <w:rPr>
          <w:rFonts w:ascii="Proxima Nova" w:eastAsia="Proxima Nova" w:hAnsi="Proxima Nova" w:cs="Proxima Nova"/>
        </w:rPr>
        <w:t>(</w:t>
      </w:r>
      <w:r>
        <w:rPr>
          <w:rFonts w:ascii="Proxima Nova" w:eastAsia="Proxima Nova" w:hAnsi="Proxima Nova" w:cs="Proxima Nova"/>
          <w:b/>
        </w:rPr>
        <w:t>5 mins</w:t>
      </w:r>
      <w:r>
        <w:rPr>
          <w:rFonts w:ascii="Proxima Nova" w:eastAsia="Proxima Nova" w:hAnsi="Proxima Nova" w:cs="Proxima Nova"/>
        </w:rPr>
        <w:t>) In the center of the “page” students will write the name of a company and draw a circle around it. Then, branching off from that name, they will add words listing the products and services the company provides. Encourage students to list at least 6 words. If students list more than 6 words, great! Ask them to narrow their focus to just the top six for the next part of the activity.</w:t>
      </w:r>
    </w:p>
    <w:p w14:paraId="5DF5F60E" w14:textId="77777777" w:rsidR="00BB6241" w:rsidRDefault="00BB6241">
      <w:pPr>
        <w:rPr>
          <w:rFonts w:ascii="Proxima Nova" w:eastAsia="Proxima Nova" w:hAnsi="Proxima Nova" w:cs="Proxima Nova"/>
        </w:rPr>
      </w:pPr>
    </w:p>
    <w:p w14:paraId="3FED68E7" w14:textId="77777777" w:rsidR="00BB6241" w:rsidRDefault="00000000">
      <w:pPr>
        <w:rPr>
          <w:rFonts w:ascii="Proxima Nova" w:eastAsia="Proxima Nova" w:hAnsi="Proxima Nova" w:cs="Proxima Nova"/>
        </w:rPr>
      </w:pPr>
      <w:r>
        <w:rPr>
          <w:rFonts w:ascii="Proxima Nova" w:eastAsia="Proxima Nova" w:hAnsi="Proxima Nova" w:cs="Proxima Nova"/>
        </w:rPr>
        <w:t>(</w:t>
      </w:r>
      <w:r>
        <w:rPr>
          <w:rFonts w:ascii="Proxima Nova" w:eastAsia="Proxima Nova" w:hAnsi="Proxima Nova" w:cs="Proxima Nova"/>
          <w:b/>
        </w:rPr>
        <w:t>3 minutes</w:t>
      </w:r>
      <w:r>
        <w:rPr>
          <w:rFonts w:ascii="Proxima Nova" w:eastAsia="Proxima Nova" w:hAnsi="Proxima Nova" w:cs="Proxima Nova"/>
        </w:rPr>
        <w:t xml:space="preserve">) Branching off each of the 6 products/services, students will list qualities and characteristics that make the company unique in their offerings. Examples can include, but are not limited to: </w:t>
      </w:r>
      <w:r>
        <w:rPr>
          <w:rFonts w:ascii="Proxima Nova" w:eastAsia="Proxima Nova" w:hAnsi="Proxima Nova" w:cs="Proxima Nova"/>
          <w:i/>
        </w:rPr>
        <w:t>newest technology, better sound quality, customer service, return policy, environmentally friendly, low prices, big portions, innovative, reliable, etc.</w:t>
      </w:r>
    </w:p>
    <w:p w14:paraId="11DE3C63" w14:textId="77777777" w:rsidR="00BB6241" w:rsidRDefault="00BB6241">
      <w:pPr>
        <w:rPr>
          <w:rFonts w:ascii="Proxima Nova" w:eastAsia="Proxima Nova" w:hAnsi="Proxima Nova" w:cs="Proxima Nova"/>
        </w:rPr>
      </w:pPr>
    </w:p>
    <w:p w14:paraId="15BF6CF9" w14:textId="77777777" w:rsidR="00BB6241" w:rsidRDefault="00000000">
      <w:pPr>
        <w:rPr>
          <w:rFonts w:ascii="Proxima Nova" w:eastAsia="Proxima Nova" w:hAnsi="Proxima Nova" w:cs="Proxima Nova"/>
        </w:rPr>
      </w:pPr>
      <w:r>
        <w:rPr>
          <w:rFonts w:ascii="Proxima Nova" w:eastAsia="Proxima Nova" w:hAnsi="Proxima Nova" w:cs="Proxima Nova"/>
        </w:rPr>
        <w:t>(</w:t>
      </w:r>
      <w:r>
        <w:rPr>
          <w:rFonts w:ascii="Proxima Nova" w:eastAsia="Proxima Nova" w:hAnsi="Proxima Nova" w:cs="Proxima Nova"/>
          <w:b/>
        </w:rPr>
        <w:t>5 mins</w:t>
      </w:r>
      <w:r>
        <w:rPr>
          <w:rFonts w:ascii="Proxima Nova" w:eastAsia="Proxima Nova" w:hAnsi="Proxima Nova" w:cs="Proxima Nova"/>
        </w:rPr>
        <w:t>) Students will research the company’s mission and vision. Do the qualities the students listed show up in the company’s mission, vision or values statements? What does the company think sets it apart from others? What is the company’s unique selling proposition?</w:t>
      </w:r>
    </w:p>
    <w:p w14:paraId="6BC4391D" w14:textId="77777777" w:rsidR="00BB6241" w:rsidRDefault="00BB6241">
      <w:pPr>
        <w:rPr>
          <w:rFonts w:ascii="Proxima Nova" w:eastAsia="Proxima Nova" w:hAnsi="Proxima Nova" w:cs="Proxima Nova"/>
        </w:rPr>
      </w:pPr>
    </w:p>
    <w:p w14:paraId="61CFF143" w14:textId="77777777" w:rsidR="00BB6241" w:rsidRDefault="00000000">
      <w:pPr>
        <w:rPr>
          <w:rFonts w:ascii="Proxima Nova" w:eastAsia="Proxima Nova" w:hAnsi="Proxima Nova" w:cs="Proxima Nova"/>
        </w:rPr>
      </w:pPr>
      <w:r>
        <w:rPr>
          <w:rFonts w:ascii="Proxima Nova" w:eastAsia="Proxima Nova" w:hAnsi="Proxima Nova" w:cs="Proxima Nova"/>
        </w:rPr>
        <w:t>(</w:t>
      </w:r>
      <w:r>
        <w:rPr>
          <w:rFonts w:ascii="Proxima Nova" w:eastAsia="Proxima Nova" w:hAnsi="Proxima Nova" w:cs="Proxima Nova"/>
          <w:b/>
        </w:rPr>
        <w:t>30 mins*</w:t>
      </w:r>
      <w:r>
        <w:rPr>
          <w:rFonts w:ascii="Proxima Nova" w:eastAsia="Proxima Nova" w:hAnsi="Proxima Nova" w:cs="Proxima Nova"/>
        </w:rPr>
        <w:t xml:space="preserve">) Have students watch the </w:t>
      </w:r>
      <w:hyperlink r:id="rId9">
        <w:r>
          <w:rPr>
            <w:rFonts w:ascii="Proxima Nova" w:eastAsia="Proxima Nova" w:hAnsi="Proxima Nova" w:cs="Proxima Nova"/>
            <w:color w:val="1155CC"/>
            <w:u w:val="single"/>
          </w:rPr>
          <w:t>DECA at the Bell Promo Video</w:t>
        </w:r>
      </w:hyperlink>
      <w:r>
        <w:rPr>
          <w:rFonts w:ascii="Proxima Nova" w:eastAsia="Proxima Nova" w:hAnsi="Proxima Nova" w:cs="Proxima Nova"/>
        </w:rPr>
        <w:t xml:space="preserve"> with At the Bell Stars Maggie and Jaden. You may also choose to show other </w:t>
      </w:r>
      <w:hyperlink r:id="rId10">
        <w:r>
          <w:rPr>
            <w:rFonts w:ascii="Proxima Nova" w:eastAsia="Proxima Nova" w:hAnsi="Proxima Nova" w:cs="Proxima Nova"/>
            <w:color w:val="1155CC"/>
            <w:u w:val="single"/>
          </w:rPr>
          <w:t>DECA at the Bell episodes</w:t>
        </w:r>
      </w:hyperlink>
      <w:r>
        <w:rPr>
          <w:rFonts w:ascii="Proxima Nova" w:eastAsia="Proxima Nova" w:hAnsi="Proxima Nova" w:cs="Proxima Nova"/>
        </w:rPr>
        <w:t xml:space="preserve"> to spark inspiration and creativity. For an example of student created work, check out the </w:t>
      </w:r>
      <w:hyperlink r:id="rId11">
        <w:r>
          <w:rPr>
            <w:rFonts w:ascii="Proxima Nova" w:eastAsia="Proxima Nova" w:hAnsi="Proxima Nova" w:cs="Proxima Nova"/>
            <w:color w:val="1155CC"/>
            <w:u w:val="single"/>
          </w:rPr>
          <w:t>Season 2 | Episode 7 - Smile</w:t>
        </w:r>
      </w:hyperlink>
      <w:r>
        <w:rPr>
          <w:rFonts w:ascii="Proxima Nova" w:eastAsia="Proxima Nova" w:hAnsi="Proxima Nova" w:cs="Proxima Nova"/>
        </w:rPr>
        <w:t>, recorded by Scott County High School. Remind students that they do not need to follow the exact format, and in fact, for the DECA at the Bell Challenge, creativity is encouraged.</w:t>
      </w:r>
      <w:r>
        <w:rPr>
          <w:rFonts w:ascii="Proxima Nova" w:eastAsia="Proxima Nova" w:hAnsi="Proxima Nova" w:cs="Proxima Nova"/>
        </w:rPr>
        <w:br/>
      </w:r>
      <w:r>
        <w:rPr>
          <w:rFonts w:ascii="Proxima Nova" w:eastAsia="Proxima Nova" w:hAnsi="Proxima Nova" w:cs="Proxima Nova"/>
        </w:rPr>
        <w:br/>
        <w:t>Students will start the writing process of a 3:00-5:00 minute DECA at the Bell script to introduce the company and maybe some of its competitors, and bring the world of business to the world of DECA.</w:t>
      </w:r>
    </w:p>
    <w:p w14:paraId="01678E8E" w14:textId="77777777" w:rsidR="00BB6241" w:rsidRDefault="00BB6241">
      <w:pPr>
        <w:rPr>
          <w:rFonts w:ascii="Proxima Nova" w:eastAsia="Proxima Nova" w:hAnsi="Proxima Nova" w:cs="Proxima Nova"/>
        </w:rPr>
      </w:pPr>
    </w:p>
    <w:p w14:paraId="7CD490AF" w14:textId="77777777" w:rsidR="00BB6241" w:rsidRDefault="00000000">
      <w:pPr>
        <w:rPr>
          <w:rFonts w:ascii="Proxima Nova" w:eastAsia="Proxima Nova" w:hAnsi="Proxima Nova" w:cs="Proxima Nova"/>
        </w:rPr>
      </w:pPr>
      <w:r>
        <w:rPr>
          <w:rFonts w:ascii="Proxima Nova" w:eastAsia="Proxima Nova" w:hAnsi="Proxima Nova" w:cs="Proxima Nova"/>
        </w:rPr>
        <w:t>Tips for script writing:</w:t>
      </w:r>
    </w:p>
    <w:p w14:paraId="01BF8523" w14:textId="77777777" w:rsidR="00BB6241" w:rsidRDefault="00000000">
      <w:pPr>
        <w:numPr>
          <w:ilvl w:val="0"/>
          <w:numId w:val="3"/>
        </w:numPr>
      </w:pPr>
      <w:r>
        <w:rPr>
          <w:rFonts w:ascii="Proxima Nova" w:eastAsia="Proxima Nova" w:hAnsi="Proxima Nova" w:cs="Proxima Nova"/>
          <w:b/>
        </w:rPr>
        <w:t>The Hook</w:t>
      </w:r>
      <w:r>
        <w:rPr>
          <w:rFonts w:ascii="Proxima Nova" w:eastAsia="Proxima Nova" w:hAnsi="Proxima Nova" w:cs="Proxima Nova"/>
        </w:rPr>
        <w:t>: Just like in English class, start with a hook, and attention getter, something that makes students want to pay attention to your message.</w:t>
      </w:r>
    </w:p>
    <w:p w14:paraId="2B633C73" w14:textId="77777777" w:rsidR="00BB6241" w:rsidRDefault="00000000">
      <w:pPr>
        <w:numPr>
          <w:ilvl w:val="0"/>
          <w:numId w:val="3"/>
        </w:numPr>
      </w:pPr>
      <w:r>
        <w:rPr>
          <w:rFonts w:ascii="Proxima Nova" w:eastAsia="Proxima Nova" w:hAnsi="Proxima Nova" w:cs="Proxima Nova"/>
          <w:b/>
        </w:rPr>
        <w:t>Three-Act Structure:</w:t>
      </w:r>
      <w:r>
        <w:rPr>
          <w:rFonts w:ascii="Proxima Nova" w:eastAsia="Proxima Nova" w:hAnsi="Proxima Nova" w:cs="Proxima Nova"/>
        </w:rPr>
        <w:t xml:space="preserve"> Include an introduction, a rise in the action/intensity/comedy, and a conclusion.</w:t>
      </w:r>
    </w:p>
    <w:p w14:paraId="1912CC1E" w14:textId="77777777" w:rsidR="00BB6241" w:rsidRDefault="00000000">
      <w:pPr>
        <w:numPr>
          <w:ilvl w:val="0"/>
          <w:numId w:val="3"/>
        </w:numPr>
      </w:pPr>
      <w:r>
        <w:rPr>
          <w:rFonts w:ascii="Proxima Nova" w:eastAsia="Proxima Nova" w:hAnsi="Proxima Nova" w:cs="Proxima Nova"/>
          <w:b/>
        </w:rPr>
        <w:t xml:space="preserve">Credibility: </w:t>
      </w:r>
      <w:r>
        <w:rPr>
          <w:rFonts w:ascii="Proxima Nova" w:eastAsia="Proxima Nova" w:hAnsi="Proxima Nova" w:cs="Proxima Nova"/>
        </w:rPr>
        <w:t>Use facts, statistics, and research to support your message.</w:t>
      </w:r>
    </w:p>
    <w:p w14:paraId="012D5832" w14:textId="77777777" w:rsidR="00BB6241" w:rsidRDefault="00000000">
      <w:pPr>
        <w:numPr>
          <w:ilvl w:val="0"/>
          <w:numId w:val="3"/>
        </w:numPr>
      </w:pPr>
      <w:r>
        <w:rPr>
          <w:rFonts w:ascii="Proxima Nova" w:eastAsia="Proxima Nova" w:hAnsi="Proxima Nova" w:cs="Proxima Nova"/>
          <w:b/>
        </w:rPr>
        <w:t>Concise Messaging:</w:t>
      </w:r>
      <w:r>
        <w:rPr>
          <w:rFonts w:ascii="Proxima Nova" w:eastAsia="Proxima Nova" w:hAnsi="Proxima Nova" w:cs="Proxima Nova"/>
        </w:rPr>
        <w:t xml:space="preserve"> Keep the information relevant, clear, and to the point.</w:t>
      </w:r>
    </w:p>
    <w:p w14:paraId="439D199B" w14:textId="77777777" w:rsidR="00BB6241" w:rsidRDefault="00000000">
      <w:pPr>
        <w:numPr>
          <w:ilvl w:val="0"/>
          <w:numId w:val="3"/>
        </w:numPr>
      </w:pPr>
      <w:r>
        <w:rPr>
          <w:rFonts w:ascii="Proxima Nova" w:eastAsia="Proxima Nova" w:hAnsi="Proxima Nova" w:cs="Proxima Nova"/>
          <w:b/>
        </w:rPr>
        <w:t>Directors Notes:</w:t>
      </w:r>
      <w:r>
        <w:rPr>
          <w:rFonts w:ascii="Proxima Nova" w:eastAsia="Proxima Nova" w:hAnsi="Proxima Nova" w:cs="Proxima Nova"/>
        </w:rPr>
        <w:t xml:space="preserve"> As the director, you get to manage what is or is not happening on the screen. Is there a change in lighting? Does the scene fade in or out? Do the actors look at each other or away from the camera? Once the script is written, consider adding in directors notes, which will help with filming..</w:t>
      </w:r>
    </w:p>
    <w:p w14:paraId="7CEC25EC" w14:textId="77777777" w:rsidR="00BB6241" w:rsidRDefault="00000000">
      <w:pPr>
        <w:numPr>
          <w:ilvl w:val="0"/>
          <w:numId w:val="3"/>
        </w:numPr>
      </w:pPr>
      <w:r>
        <w:rPr>
          <w:rFonts w:ascii="Proxima Nova" w:eastAsia="Proxima Nova" w:hAnsi="Proxima Nova" w:cs="Proxima Nova"/>
          <w:b/>
        </w:rPr>
        <w:lastRenderedPageBreak/>
        <w:t xml:space="preserve">Spelling/Grammar: </w:t>
      </w:r>
      <w:r>
        <w:rPr>
          <w:rFonts w:ascii="Proxima Nova" w:eastAsia="Proxima Nova" w:hAnsi="Proxima Nova" w:cs="Proxima Nova"/>
        </w:rPr>
        <w:t>While the script may include a tone of informality (use of conjunctions, slang, etc), make sure to double check spelling and grammar. Any spelling or grammar errors must be intentional and add to the script, not detract from or distract the audience.</w:t>
      </w:r>
    </w:p>
    <w:p w14:paraId="0A77D981" w14:textId="77777777" w:rsidR="00BB6241" w:rsidRDefault="00000000">
      <w:pPr>
        <w:numPr>
          <w:ilvl w:val="0"/>
          <w:numId w:val="3"/>
        </w:numPr>
      </w:pPr>
      <w:r>
        <w:rPr>
          <w:rFonts w:ascii="Proxima Nova" w:eastAsia="Proxima Nova" w:hAnsi="Proxima Nova" w:cs="Proxima Nova"/>
          <w:b/>
        </w:rPr>
        <w:t xml:space="preserve">Role Play: </w:t>
      </w:r>
      <w:r>
        <w:rPr>
          <w:rFonts w:ascii="Proxima Nova" w:eastAsia="Proxima Nova" w:hAnsi="Proxima Nova" w:cs="Proxima Nova"/>
        </w:rPr>
        <w:t>Include a role play prompt.</w:t>
      </w:r>
    </w:p>
    <w:p w14:paraId="32DFECA0" w14:textId="77777777" w:rsidR="00BB6241" w:rsidRDefault="00BB6241">
      <w:pPr>
        <w:rPr>
          <w:rFonts w:ascii="Proxima Nova" w:eastAsia="Proxima Nova" w:hAnsi="Proxima Nova" w:cs="Proxima Nova"/>
        </w:rPr>
      </w:pPr>
    </w:p>
    <w:p w14:paraId="538589E5" w14:textId="77777777" w:rsidR="00BB6241" w:rsidRDefault="00000000">
      <w:pPr>
        <w:rPr>
          <w:rFonts w:ascii="Proxima Nova" w:eastAsia="Proxima Nova" w:hAnsi="Proxima Nova" w:cs="Proxima Nova"/>
        </w:rPr>
      </w:pPr>
      <w:r>
        <w:rPr>
          <w:rFonts w:ascii="Proxima Nova" w:eastAsia="Proxima Nova" w:hAnsi="Proxima Nova" w:cs="Proxima Nova"/>
          <w:b/>
        </w:rPr>
        <w:t>*Note:</w:t>
      </w:r>
      <w:r>
        <w:rPr>
          <w:rFonts w:ascii="Proxima Nova" w:eastAsia="Proxima Nova" w:hAnsi="Proxima Nova" w:cs="Proxima Nova"/>
        </w:rPr>
        <w:t xml:space="preserve"> Research, writing and refining a high quality script will take more than 20 minutes. Adjust this part of the activity as you see fit for your classroom and students.</w:t>
      </w:r>
    </w:p>
    <w:p w14:paraId="4507F2E1" w14:textId="77777777" w:rsidR="00BB6241" w:rsidRDefault="00BB6241">
      <w:pPr>
        <w:rPr>
          <w:rFonts w:ascii="Proxima Nova" w:eastAsia="Proxima Nova" w:hAnsi="Proxima Nova" w:cs="Proxima Nova"/>
        </w:rPr>
      </w:pPr>
    </w:p>
    <w:p w14:paraId="5CFD6FAA" w14:textId="77777777" w:rsidR="00BB6241" w:rsidRDefault="00000000">
      <w:pPr>
        <w:rPr>
          <w:rFonts w:ascii="Proxima Nova" w:eastAsia="Proxima Nova" w:hAnsi="Proxima Nova" w:cs="Proxima Nova"/>
        </w:rPr>
      </w:pPr>
      <w:r>
        <w:rPr>
          <w:rFonts w:ascii="Proxima Nova" w:eastAsia="Proxima Nova" w:hAnsi="Proxima Nova" w:cs="Proxima Nova"/>
        </w:rPr>
        <w:t>(</w:t>
      </w:r>
      <w:r>
        <w:rPr>
          <w:rFonts w:ascii="Proxima Nova" w:eastAsia="Proxima Nova" w:hAnsi="Proxima Nova" w:cs="Proxima Nova"/>
          <w:b/>
        </w:rPr>
        <w:t>10 mins</w:t>
      </w:r>
      <w:r>
        <w:rPr>
          <w:rFonts w:ascii="Proxima Nova" w:eastAsia="Proxima Nova" w:hAnsi="Proxima Nova" w:cs="Proxima Nova"/>
        </w:rPr>
        <w:t>) Pair students together to review each other’s script. You can have them use the provided DECA at the Bell Challenge rubric for the script, which includes:</w:t>
      </w:r>
    </w:p>
    <w:p w14:paraId="01B1A301" w14:textId="77777777" w:rsidR="00BB6241" w:rsidRDefault="00000000">
      <w:pPr>
        <w:numPr>
          <w:ilvl w:val="0"/>
          <w:numId w:val="4"/>
        </w:numPr>
        <w:rPr>
          <w:rFonts w:ascii="Proxima Nova" w:eastAsia="Proxima Nova" w:hAnsi="Proxima Nova" w:cs="Proxima Nova"/>
        </w:rPr>
      </w:pPr>
      <w:r>
        <w:rPr>
          <w:rFonts w:ascii="Proxima Nova" w:eastAsia="Proxima Nova" w:hAnsi="Proxima Nova" w:cs="Proxima Nova"/>
        </w:rPr>
        <w:t>Topic/Theme chosen is relevant, interesting and focuses on a current event.</w:t>
      </w:r>
    </w:p>
    <w:p w14:paraId="16C71377" w14:textId="77777777" w:rsidR="00BB6241" w:rsidRDefault="00000000">
      <w:pPr>
        <w:numPr>
          <w:ilvl w:val="0"/>
          <w:numId w:val="4"/>
        </w:numPr>
        <w:rPr>
          <w:rFonts w:ascii="Proxima Nova" w:eastAsia="Proxima Nova" w:hAnsi="Proxima Nova" w:cs="Proxima Nova"/>
        </w:rPr>
      </w:pPr>
      <w:r>
        <w:rPr>
          <w:rFonts w:ascii="Proxima Nova" w:eastAsia="Proxima Nova" w:hAnsi="Proxima Nova" w:cs="Proxima Nova"/>
        </w:rPr>
        <w:t>The script is engaging, well-researched, clearly developed and cohesive.</w:t>
      </w:r>
    </w:p>
    <w:p w14:paraId="6E427540" w14:textId="77777777" w:rsidR="00BB6241" w:rsidRDefault="00000000">
      <w:pPr>
        <w:numPr>
          <w:ilvl w:val="0"/>
          <w:numId w:val="4"/>
        </w:numPr>
        <w:rPr>
          <w:rFonts w:ascii="Proxima Nova" w:eastAsia="Proxima Nova" w:hAnsi="Proxima Nova" w:cs="Proxima Nova"/>
        </w:rPr>
      </w:pPr>
      <w:r>
        <w:rPr>
          <w:rFonts w:ascii="Proxima Nova" w:eastAsia="Proxima Nova" w:hAnsi="Proxima Nova" w:cs="Proxima Nova"/>
        </w:rPr>
        <w:t>Talent prompts are detailed, organized, and easy to follow (if they are included).</w:t>
      </w:r>
    </w:p>
    <w:p w14:paraId="069911DD" w14:textId="77777777" w:rsidR="00BB6241" w:rsidRDefault="00000000">
      <w:pPr>
        <w:numPr>
          <w:ilvl w:val="0"/>
          <w:numId w:val="4"/>
        </w:numPr>
        <w:rPr>
          <w:rFonts w:ascii="Proxima Nova" w:eastAsia="Proxima Nova" w:hAnsi="Proxima Nova" w:cs="Proxima Nova"/>
        </w:rPr>
      </w:pPr>
      <w:r>
        <w:rPr>
          <w:rFonts w:ascii="Proxima Nova" w:eastAsia="Proxima Nova" w:hAnsi="Proxima Nova" w:cs="Proxima Nova"/>
        </w:rPr>
        <w:t>The script includes a role play.</w:t>
      </w:r>
    </w:p>
    <w:p w14:paraId="394EF745" w14:textId="77777777" w:rsidR="00BB6241" w:rsidRDefault="00000000">
      <w:pPr>
        <w:numPr>
          <w:ilvl w:val="0"/>
          <w:numId w:val="4"/>
        </w:numPr>
        <w:rPr>
          <w:rFonts w:ascii="Proxima Nova" w:eastAsia="Proxima Nova" w:hAnsi="Proxima Nova" w:cs="Proxima Nova"/>
        </w:rPr>
      </w:pPr>
      <w:r>
        <w:rPr>
          <w:rFonts w:ascii="Proxima Nova" w:eastAsia="Proxima Nova" w:hAnsi="Proxima Nova" w:cs="Proxima Nova"/>
        </w:rPr>
        <w:t>The script has limited spelling, grammar, and punctuation errors.</w:t>
      </w:r>
    </w:p>
    <w:p w14:paraId="2570DD72" w14:textId="77777777" w:rsidR="00BB6241" w:rsidRDefault="00BB6241">
      <w:pPr>
        <w:rPr>
          <w:rFonts w:ascii="Proxima Nova" w:eastAsia="Proxima Nova" w:hAnsi="Proxima Nova" w:cs="Proxima Nova"/>
        </w:rPr>
      </w:pPr>
    </w:p>
    <w:p w14:paraId="75EC2DE9" w14:textId="77777777" w:rsidR="00BB6241" w:rsidRDefault="00000000">
      <w:pPr>
        <w:rPr>
          <w:rFonts w:ascii="Proxima Nova" w:eastAsia="Proxima Nova" w:hAnsi="Proxima Nova" w:cs="Proxima Nova"/>
        </w:rPr>
      </w:pPr>
      <w:r>
        <w:rPr>
          <w:rFonts w:ascii="Proxima Nova" w:eastAsia="Proxima Nova" w:hAnsi="Proxima Nova" w:cs="Proxima Nova"/>
        </w:rPr>
        <w:t>(</w:t>
      </w:r>
      <w:r>
        <w:rPr>
          <w:rFonts w:ascii="Proxima Nova" w:eastAsia="Proxima Nova" w:hAnsi="Proxima Nova" w:cs="Proxima Nova"/>
          <w:b/>
        </w:rPr>
        <w:t>10 mins</w:t>
      </w:r>
      <w:r>
        <w:rPr>
          <w:rFonts w:ascii="Proxima Nova" w:eastAsia="Proxima Nova" w:hAnsi="Proxima Nova" w:cs="Proxima Nova"/>
        </w:rPr>
        <w:t>) Wrap Up</w:t>
      </w:r>
    </w:p>
    <w:p w14:paraId="00AA3923" w14:textId="77777777" w:rsidR="00BB6241" w:rsidRDefault="00BB6241">
      <w:pPr>
        <w:rPr>
          <w:rFonts w:ascii="Proxima Nova" w:eastAsia="Proxima Nova" w:hAnsi="Proxima Nova" w:cs="Proxima Nova"/>
        </w:rPr>
      </w:pPr>
    </w:p>
    <w:p w14:paraId="1D5EA000" w14:textId="77777777" w:rsidR="00BB6241" w:rsidRDefault="00000000">
      <w:pPr>
        <w:rPr>
          <w:rFonts w:ascii="Proxima Nova" w:eastAsia="Proxima Nova" w:hAnsi="Proxima Nova" w:cs="Proxima Nova"/>
        </w:rPr>
      </w:pPr>
      <w:r>
        <w:rPr>
          <w:rFonts w:ascii="Proxima Nova" w:eastAsia="Proxima Nova" w:hAnsi="Proxima Nova" w:cs="Proxima Nova"/>
        </w:rPr>
        <w:t xml:space="preserve">Explain how every successful company has and actively seeks to strengthen its unique selling proposition. However, USP’s are not special to just companies. Students have characteristics, qualifications, and experiences that uniquely qualify them for their future endeavors. The same tips and tricks for script writing can be applied to job cover letters, online interviews, research papers, and DECA prepared competitions and presentations. </w:t>
      </w:r>
    </w:p>
    <w:p w14:paraId="522CE0E3" w14:textId="77777777" w:rsidR="00BB6241" w:rsidRDefault="00BB6241">
      <w:pPr>
        <w:rPr>
          <w:rFonts w:ascii="Proxima Nova" w:eastAsia="Proxima Nova" w:hAnsi="Proxima Nova" w:cs="Proxima Nova"/>
        </w:rPr>
      </w:pPr>
    </w:p>
    <w:p w14:paraId="1EBC5559" w14:textId="77777777" w:rsidR="00BB6241" w:rsidRDefault="00000000">
      <w:pPr>
        <w:rPr>
          <w:rFonts w:ascii="Proxima Nova" w:eastAsia="Proxima Nova" w:hAnsi="Proxima Nova" w:cs="Proxima Nova"/>
          <w:b/>
        </w:rPr>
      </w:pPr>
      <w:r>
        <w:rPr>
          <w:rFonts w:ascii="Proxima Nova" w:eastAsia="Proxima Nova" w:hAnsi="Proxima Nova" w:cs="Proxima Nova"/>
          <w:b/>
        </w:rPr>
        <w:t>Performance Indicators</w:t>
      </w:r>
      <w:r>
        <w:rPr>
          <w:rFonts w:ascii="Proxima Nova" w:eastAsia="Proxima Nova" w:hAnsi="Proxima Nova" w:cs="Proxima Nova"/>
          <w:b/>
        </w:rPr>
        <w:tab/>
      </w:r>
    </w:p>
    <w:p w14:paraId="3A22F047" w14:textId="77777777" w:rsidR="00BB6241" w:rsidRDefault="00BB6241">
      <w:pPr>
        <w:rPr>
          <w:rFonts w:ascii="Proxima Nova" w:eastAsia="Proxima Nova" w:hAnsi="Proxima Nova" w:cs="Proxima Nova"/>
        </w:rPr>
      </w:pPr>
    </w:p>
    <w:p w14:paraId="6968AF6E" w14:textId="77777777" w:rsidR="00BB6241" w:rsidRDefault="00000000">
      <w:pPr>
        <w:rPr>
          <w:rFonts w:ascii="Proxima Nova" w:eastAsia="Proxima Nova" w:hAnsi="Proxima Nova" w:cs="Proxima Nova"/>
        </w:rPr>
      </w:pPr>
      <w:r>
        <w:rPr>
          <w:rFonts w:ascii="Proxima Nova" w:eastAsia="Proxima Nova" w:hAnsi="Proxima Nova" w:cs="Proxima Nova"/>
        </w:rPr>
        <w:t>This classroom connection will provide instructional resources to introduce the following performance indicators from the Marketing Career Cluster® Knowledge and Skills Statements:</w:t>
      </w:r>
      <w:r>
        <w:rPr>
          <w:rFonts w:ascii="Proxima Nova" w:eastAsia="Proxima Nova" w:hAnsi="Proxima Nova" w:cs="Proxima Nova"/>
        </w:rPr>
        <w:tab/>
      </w:r>
    </w:p>
    <w:p w14:paraId="701EEE6B" w14:textId="77777777" w:rsidR="00BB6241" w:rsidRDefault="00000000">
      <w:pPr>
        <w:numPr>
          <w:ilvl w:val="0"/>
          <w:numId w:val="5"/>
        </w:numPr>
        <w:spacing w:before="240"/>
        <w:rPr>
          <w:rFonts w:ascii="Proxima Nova" w:eastAsia="Proxima Nova" w:hAnsi="Proxima Nova" w:cs="Proxima Nova"/>
        </w:rPr>
      </w:pPr>
      <w:r>
        <w:rPr>
          <w:rFonts w:ascii="Proxima Nova" w:eastAsia="Proxima Nova" w:hAnsi="Proxima Nova" w:cs="Proxima Nova"/>
        </w:rPr>
        <w:t xml:space="preserve">Determine a company’s unique selling proposition to recognize what sets the company apart from its competitors. </w:t>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p>
    <w:p w14:paraId="6DAD6871" w14:textId="77777777" w:rsidR="00BB6241" w:rsidRDefault="00000000">
      <w:pPr>
        <w:numPr>
          <w:ilvl w:val="0"/>
          <w:numId w:val="5"/>
        </w:numPr>
      </w:pPr>
      <w:r>
        <w:rPr>
          <w:rFonts w:ascii="Proxima Nova" w:eastAsia="Proxima Nova" w:hAnsi="Proxima Nova" w:cs="Proxima Nova"/>
        </w:rPr>
        <w:t>Understand the techniques and strategies used to foster positive, ongoing relationships with customers.</w:t>
      </w:r>
      <w:r>
        <w:rPr>
          <w:rFonts w:ascii="Proxima Nova" w:eastAsia="Proxima Nova" w:hAnsi="Proxima Nova" w:cs="Proxima Nova"/>
          <w:b/>
        </w:rPr>
        <w:tab/>
      </w:r>
      <w:r>
        <w:rPr>
          <w:rFonts w:ascii="Proxima Nova" w:eastAsia="Proxima Nova" w:hAnsi="Proxima Nova" w:cs="Proxima Nova"/>
          <w:b/>
        </w:rPr>
        <w:tab/>
      </w:r>
      <w:r>
        <w:rPr>
          <w:rFonts w:ascii="Proxima Nova" w:eastAsia="Proxima Nova" w:hAnsi="Proxima Nova" w:cs="Proxima Nova"/>
          <w:b/>
        </w:rPr>
        <w:tab/>
      </w:r>
      <w:r>
        <w:rPr>
          <w:rFonts w:ascii="Proxima Nova" w:eastAsia="Proxima Nova" w:hAnsi="Proxima Nova" w:cs="Proxima Nova"/>
          <w:b/>
        </w:rPr>
        <w:tab/>
      </w:r>
      <w:r>
        <w:rPr>
          <w:rFonts w:ascii="Proxima Nova" w:eastAsia="Proxima Nova" w:hAnsi="Proxima Nova" w:cs="Proxima Nova"/>
          <w:b/>
        </w:rPr>
        <w:tab/>
      </w:r>
    </w:p>
    <w:p w14:paraId="308CB4B5" w14:textId="77777777" w:rsidR="00BB6241" w:rsidRDefault="00000000">
      <w:pPr>
        <w:numPr>
          <w:ilvl w:val="0"/>
          <w:numId w:val="5"/>
        </w:numPr>
        <w:rPr>
          <w:rFonts w:ascii="Proxima Nova" w:eastAsia="Proxima Nova" w:hAnsi="Proxima Nova" w:cs="Proxima Nova"/>
          <w:b/>
        </w:rPr>
      </w:pPr>
      <w:r>
        <w:rPr>
          <w:rFonts w:ascii="Proxima Nova" w:eastAsia="Proxima Nova" w:hAnsi="Proxima Nova" w:cs="Proxima Nova"/>
        </w:rPr>
        <w:t xml:space="preserve">Apply verbal skills in performing marketing activities. </w:t>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p>
    <w:p w14:paraId="20FD4EC2" w14:textId="77777777" w:rsidR="00BB6241" w:rsidRDefault="00000000">
      <w:pPr>
        <w:numPr>
          <w:ilvl w:val="0"/>
          <w:numId w:val="5"/>
        </w:numPr>
        <w:rPr>
          <w:rFonts w:ascii="Proxima Nova" w:eastAsia="Proxima Nova" w:hAnsi="Proxima Nova" w:cs="Proxima Nova"/>
          <w:b/>
        </w:rPr>
      </w:pPr>
      <w:r>
        <w:rPr>
          <w:rFonts w:ascii="Proxima Nova" w:eastAsia="Proxima Nova" w:hAnsi="Proxima Nova" w:cs="Proxima Nova"/>
        </w:rPr>
        <w:t>Record information when performing marketing activities.</w:t>
      </w:r>
    </w:p>
    <w:p w14:paraId="30C33B80" w14:textId="77777777" w:rsidR="00BB6241" w:rsidRDefault="00000000">
      <w:pPr>
        <w:numPr>
          <w:ilvl w:val="0"/>
          <w:numId w:val="5"/>
        </w:numPr>
        <w:spacing w:after="240"/>
        <w:rPr>
          <w:rFonts w:ascii="Proxima Nova" w:eastAsia="Proxima Nova" w:hAnsi="Proxima Nova" w:cs="Proxima Nova"/>
          <w:b/>
        </w:rPr>
      </w:pPr>
      <w:r>
        <w:rPr>
          <w:rFonts w:ascii="Proxima Nova" w:eastAsia="Proxima Nova" w:hAnsi="Proxima Nova" w:cs="Proxima Nova"/>
        </w:rPr>
        <w:t xml:space="preserve">Write internal and external business correspondence in marketing. </w:t>
      </w:r>
    </w:p>
    <w:sectPr w:rsidR="00BB624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B948" w14:textId="77777777" w:rsidR="00D05CDE" w:rsidRDefault="00D05CDE">
      <w:pPr>
        <w:spacing w:line="240" w:lineRule="auto"/>
      </w:pPr>
      <w:r>
        <w:separator/>
      </w:r>
    </w:p>
  </w:endnote>
  <w:endnote w:type="continuationSeparator" w:id="0">
    <w:p w14:paraId="198970BC" w14:textId="77777777" w:rsidR="00D05CDE" w:rsidRDefault="00D05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430" w14:textId="77777777" w:rsidR="00BB6241" w:rsidRDefault="00000000">
    <w:pPr>
      <w:rPr>
        <w:rFonts w:ascii="Proxima Nova" w:eastAsia="Proxima Nova" w:hAnsi="Proxima Nova" w:cs="Proxima Nova"/>
        <w:color w:val="999999"/>
      </w:rPr>
    </w:pPr>
    <w:r>
      <w:rPr>
        <w:rFonts w:ascii="Proxima Nova" w:eastAsia="Proxima Nova" w:hAnsi="Proxima Nova" w:cs="Proxima Nova"/>
        <w:color w:val="999999"/>
      </w:rPr>
      <w:t>DATB Challenge Activity</w:t>
    </w:r>
    <w:r>
      <w:rPr>
        <w:rFonts w:ascii="Proxima Nova" w:eastAsia="Proxima Nova" w:hAnsi="Proxima Nova" w:cs="Proxima Nova"/>
        <w:color w:val="999999"/>
      </w:rPr>
      <w:tab/>
      <w:t xml:space="preserve">   </w:t>
    </w:r>
    <w:r>
      <w:rPr>
        <w:rFonts w:ascii="Proxima Nova" w:eastAsia="Proxima Nova" w:hAnsi="Proxima Nova" w:cs="Proxima Nova"/>
        <w:color w:val="999999"/>
      </w:rPr>
      <w:tab/>
    </w:r>
    <w:r>
      <w:rPr>
        <w:rFonts w:ascii="Proxima Nova" w:eastAsia="Proxima Nova" w:hAnsi="Proxima Nova" w:cs="Proxima Nova"/>
        <w:color w:val="999999"/>
      </w:rPr>
      <w:tab/>
      <w:t xml:space="preserve">       BusinessU</w:t>
    </w:r>
    <w:r>
      <w:rPr>
        <w:rFonts w:ascii="Proxima Nova" w:eastAsia="Proxima Nova" w:hAnsi="Proxima Nova" w:cs="Proxima Nova"/>
        <w:color w:val="999999"/>
      </w:rPr>
      <w:tab/>
      <w:t xml:space="preserve"> </w:t>
    </w:r>
    <w:r>
      <w:rPr>
        <w:rFonts w:ascii="Proxima Nova" w:eastAsia="Proxima Nova" w:hAnsi="Proxima Nova" w:cs="Proxima Nova"/>
        <w:color w:val="999999"/>
      </w:rPr>
      <w:tab/>
    </w:r>
    <w:r>
      <w:rPr>
        <w:rFonts w:ascii="Proxima Nova" w:eastAsia="Proxima Nova" w:hAnsi="Proxima Nova" w:cs="Proxima Nova"/>
        <w:color w:val="999999"/>
      </w:rPr>
      <w:tab/>
    </w:r>
    <w:r>
      <w:rPr>
        <w:rFonts w:ascii="Proxima Nova" w:eastAsia="Proxima Nova" w:hAnsi="Proxima Nova" w:cs="Proxima Nova"/>
        <w:color w:val="999999"/>
      </w:rPr>
      <w:tab/>
      <w:t xml:space="preserve">         </w:t>
    </w:r>
    <w:r>
      <w:rPr>
        <w:rFonts w:ascii="Proxima Nova" w:eastAsia="Proxima Nova" w:hAnsi="Proxima Nova" w:cs="Proxima Nova"/>
        <w:color w:val="999999"/>
      </w:rPr>
      <w:fldChar w:fldCharType="begin"/>
    </w:r>
    <w:r>
      <w:rPr>
        <w:rFonts w:ascii="Proxima Nova" w:eastAsia="Proxima Nova" w:hAnsi="Proxima Nova" w:cs="Proxima Nova"/>
        <w:color w:val="999999"/>
      </w:rPr>
      <w:instrText>PAGE</w:instrText>
    </w:r>
    <w:r>
      <w:rPr>
        <w:rFonts w:ascii="Proxima Nova" w:eastAsia="Proxima Nova" w:hAnsi="Proxima Nova" w:cs="Proxima Nova"/>
        <w:color w:val="999999"/>
      </w:rPr>
      <w:fldChar w:fldCharType="separate"/>
    </w:r>
    <w:r w:rsidR="00C36730">
      <w:rPr>
        <w:rFonts w:ascii="Proxima Nova" w:eastAsia="Proxima Nova" w:hAnsi="Proxima Nova" w:cs="Proxima Nova"/>
        <w:noProof/>
        <w:color w:val="999999"/>
      </w:rPr>
      <w:t>1</w:t>
    </w:r>
    <w:r>
      <w:rPr>
        <w:rFonts w:ascii="Proxima Nova" w:eastAsia="Proxima Nova" w:hAnsi="Proxima Nova" w:cs="Proxima Nova"/>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46EE" w14:textId="77777777" w:rsidR="00D05CDE" w:rsidRDefault="00D05CDE">
      <w:pPr>
        <w:spacing w:line="240" w:lineRule="auto"/>
      </w:pPr>
      <w:r>
        <w:separator/>
      </w:r>
    </w:p>
  </w:footnote>
  <w:footnote w:type="continuationSeparator" w:id="0">
    <w:p w14:paraId="40095616" w14:textId="77777777" w:rsidR="00D05CDE" w:rsidRDefault="00D05C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42E87"/>
    <w:multiLevelType w:val="multilevel"/>
    <w:tmpl w:val="39283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2442AF"/>
    <w:multiLevelType w:val="multilevel"/>
    <w:tmpl w:val="D8D02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CB3317"/>
    <w:multiLevelType w:val="multilevel"/>
    <w:tmpl w:val="6E261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4F1A21"/>
    <w:multiLevelType w:val="multilevel"/>
    <w:tmpl w:val="2C88E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F62226"/>
    <w:multiLevelType w:val="multilevel"/>
    <w:tmpl w:val="7D76A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DA03A3"/>
    <w:multiLevelType w:val="multilevel"/>
    <w:tmpl w:val="69566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7378934">
    <w:abstractNumId w:val="5"/>
  </w:num>
  <w:num w:numId="2" w16cid:durableId="1941640493">
    <w:abstractNumId w:val="0"/>
  </w:num>
  <w:num w:numId="3" w16cid:durableId="1645159084">
    <w:abstractNumId w:val="3"/>
  </w:num>
  <w:num w:numId="4" w16cid:durableId="901329310">
    <w:abstractNumId w:val="2"/>
  </w:num>
  <w:num w:numId="5" w16cid:durableId="829297760">
    <w:abstractNumId w:val="1"/>
  </w:num>
  <w:num w:numId="6" w16cid:durableId="1164517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241"/>
    <w:rsid w:val="00BB6241"/>
    <w:rsid w:val="00C36730"/>
    <w:rsid w:val="00D0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80FBF"/>
  <w15:docId w15:val="{6180466A-D4CB-B245-AB61-54A7F547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usinessu.org/datb-challen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u.org/deca-at-the-bell/season-2/smile" TargetMode="External"/><Relationship Id="rId5" Type="http://schemas.openxmlformats.org/officeDocument/2006/relationships/footnotes" Target="footnotes.xml"/><Relationship Id="rId10" Type="http://schemas.openxmlformats.org/officeDocument/2006/relationships/hyperlink" Target="https://www.businessu.org/deca-at-the-bell/season-3?utm_source=classroomconnectionjan&amp;utm_medium=email&amp;utm_campaign=datb" TargetMode="External"/><Relationship Id="rId4" Type="http://schemas.openxmlformats.org/officeDocument/2006/relationships/webSettings" Target="webSettings.xml"/><Relationship Id="rId9" Type="http://schemas.openxmlformats.org/officeDocument/2006/relationships/hyperlink" Target="https://www.businessu.org/datb-challen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Coordinator</cp:lastModifiedBy>
  <cp:revision>2</cp:revision>
  <dcterms:created xsi:type="dcterms:W3CDTF">2023-10-02T19:36:00Z</dcterms:created>
  <dcterms:modified xsi:type="dcterms:W3CDTF">2023-10-02T19:36:00Z</dcterms:modified>
</cp:coreProperties>
</file>