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15.359725952148438" w:right="414.97802734375" w:firstLine="4.0809631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Unitatea sanitară/Cabinet individual ............................................................................................................  Nr. înregistrare ......................................................./Data .............................................................................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611572265625" w:line="229.94798183441162" w:lineRule="auto"/>
        <w:ind w:left="1297.1141052246094" w:right="1266.05834960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Fişă de evaluare psihologică în vederea încadrării în grad de handicap,   a orientării şcolare şi profesionale şi a planificării beneficiilor,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16552734375" w:line="229.94798183441162" w:lineRule="auto"/>
        <w:ind w:left="626.0174560546875" w:right="585.96069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serviciilor şi intervenţiilor pentru copilul cu dizabilităţi şi/ sau cerinţe educaţionale  speciale*)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939453125" w:line="240" w:lineRule="auto"/>
        <w:ind w:left="16.40510559082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_________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28068542480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*) Recomandări de completare în paranteze.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606689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29.40802097320557" w:lineRule="auto"/>
        <w:ind w:left="22.320632934570312" w:right="1.553955078125" w:hanging="6.959991455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Numele şi prenumele copilului ……….……………………………………………………………………  Data naşterii ………………………………………………………………………………………………..  I. Diagnostic medical ………………………………………………………………………………, conform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5123291015625" w:line="240" w:lineRule="auto"/>
        <w:ind w:left="26.16043090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documentului medical ………………………………………………………………………………………..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202880859375" w:line="229.90779876708984" w:lineRule="auto"/>
        <w:ind w:left="24.24041748046875" w:right="120.977783203125" w:firstLine="20.880050659179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  …………………………………………………………………………………………………………………  …………………………………………………………………………………………………………………  II. Psihodiagnostic: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29944610596" w:lineRule="auto"/>
        <w:ind w:left="45.12046813964844" w:right="120.9777832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  …………………………………………………………………………………………………………………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40" w:lineRule="auto"/>
        <w:ind w:left="33.36044311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SECŢIUNEA 1.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14920043945" w:lineRule="auto"/>
        <w:ind w:left="27.120208740234375" w:right="0.235595703125" w:hanging="3.83979797363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Evaluarea personalită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copilului (pentru fiecare arie evaluată se vor men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iona obligatoriu metodele de  evaluare utilizate, de ex.: observa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 clinică, interviul, chestionarul, testele, scalele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scorurile ob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inute)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8182373046875" w:line="240" w:lineRule="auto"/>
        <w:ind w:left="26.8806457519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Procesele psihice: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29944610596" w:lineRule="auto"/>
        <w:ind w:left="26.161117553710938" w:right="0.113525390625" w:hanging="6.0004425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Aria senzorială ( de exemplu: bateria de evaluare NeuroPsihologică pentru copii 3-12 ani – NEPSY, Scala  de inteligenţă Wechsler pentru copii – ediţia a patra – WISC-IV)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123046875" w:line="240" w:lineRule="auto"/>
        <w:ind w:left="390.72090148925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Dezvoltarea senzorială: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.0809020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integritatea sau afectarea senzorială (descriere) …………………………….................................................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202880859375" w:line="229.90779876708984" w:lineRule="auto"/>
        <w:ind w:left="28.080673217773438" w:right="120.977783203125" w:firstLine="17.040023803710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…………………………………………………………………………………………………….……….….. …………………………………………………………………………………………………………………  - prezenţa deficienţelor remarcate (verificate sau declarate) .……………………………...............................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118408203125" w:line="235.70576190948486" w:lineRule="auto"/>
        <w:ind w:left="45.121612548828125" w:right="120.976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  …………………………………………………………………………………………………………………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Percepţia……………………………………………………………………………………………… …….... ……………………………………………………………………………………………….  ………………………………………………………………………………………………………………....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Dezvoltarea psihomotricităţii – descriere în funcţie de vârstă şi afectare: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214080810546875" w:line="236.90521717071533" w:lineRule="auto"/>
        <w:ind w:left="390.7225036621094" w:right="1.021728515625" w:hanging="362.6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Motricitatea fină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descrierea posibilităţii de realizare a gesturilor fine şi precise cu privire la: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apucarea, culesul, eliberarea, aruncatul, ajungerea la un obiect  …………………………..............................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646839141846" w:lineRule="auto"/>
        <w:ind w:left="45.120697021484375" w:right="180.977783203125" w:firstLine="0.001831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……………………………………..………………………………………………………………………..… …………………………………...……..……………………………………………………………………..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90521717071533" w:lineRule="auto"/>
        <w:ind w:left="28.801116943359375" w:right="129.37744140625" w:firstLine="361.9195556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manipularea unilaterală sau bilaterală ...................................................................................................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lateralitatea dominantă ………………………………………………………………………………..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Motricitatea grosieră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descriere cu privire la: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15380859375" w:line="229.40802097320557" w:lineRule="auto"/>
        <w:ind w:left="45.120697021484375" w:right="180.977783203125" w:firstLine="405.600433349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ortostatismul, deficienţe de statică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mers, probleme de echilibru …………………………………  ………………………………………………………………………………………………………………...  ………………………………………………………………………………………………………………...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51171875" w:line="235.90559005737305" w:lineRule="auto"/>
        <w:ind w:left="45.120849609375" w:right="0.4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deficienţe de coordonare …………………………………………………………………………….  ………………………………………………………………………………………………………………...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deplasarea (se realizează cu sau fără sprijin/ajutor, pe ce distanţe se realizează prin forţe proprii)  …………………………………………………………………………………………………………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deplasarea cu mijloacele de transport publice se realizează cu însoţitor sau autonom  …………………………………………………………………………………………………………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Reprezentarea………………………………………………………………………………………… ……........................................................................................................................................................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14404296875" w:line="240" w:lineRule="auto"/>
        <w:ind w:left="20.159759521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Aria logică (de exemplu, NEPSY)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8984375" w:line="229.90678310394287" w:lineRule="auto"/>
        <w:ind w:left="746.400146484375" w:right="0.570068359375" w:hanging="355.6803894042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Gândirea (inclusiv nivelul operaţional) – se apreciază conţinutul operaţional raportat la vârsta  cronologică: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4404296875" w:line="229.90779876708984" w:lineRule="auto"/>
        <w:ind w:left="28.080215454101562" w:right="60.9777832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stadiul operaţional………………………………………………………………………….............................  - potenţialul actual al copilului - ce ştie să facă, ce poate să facă: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18408203125" w:line="236.9049310684204" w:lineRule="auto"/>
        <w:ind w:left="18.240509033203125" w:right="0.977783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recunoaşte/denumeşte obiecte ………………………………………………………………………….   ..………………………………………………………………………………..…………………………….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grupează obiectele/după ce criterii……………………………………………………………………...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38495349884033" w:lineRule="auto"/>
        <w:ind w:left="18.24005126953125" w:right="10.770263671875" w:firstLine="4.57763671875E-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cunoaşte schema facială/corporală……………………………………………………………………...   …………………………………………………………………………………..…………………………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indică/denumeşte/deosebeşte culorile …………………………………………………………………   …………………………………………………………………………………..…………………………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ştie să numere singur sau cere ajutor……………………………….………………………………….   …………………………………………………………………………………..…………………………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recunoaşte simboluri (cifre, imagini, caractere, litere, cuvinte) ………………………………………   …………………………………………………………………………………..…………………………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capacitatea de a lua decizii singur ……………………………………………………………………   ………………………………………………………………………………….…………………………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capacitatea de a emite ipoteze ………………………………………………………………………….   …………………………………………………………………………………..…………………………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capacitatea de a face faţă responsabilităţilor …………………………………………………………   …………………………………………………………………………………..…………………………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capacitatea de a face faţă situaţiilor de criză şi/sau stresului ………………………………………..…   …………………………………………………………………………………..…………………………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capacitatea de a-şi organiza timpul propriu în desfăşurarea programului zilnic/obişnuit .……………   ….……………………………………………………………………………………..……………………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capacitatea de a finaliza o sarcină simplă, singur sau cu ajutor ..………………………………………   ….………………………………………………………………………………..…………………………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capacitatea de a finaliza o sarcină complexă, singur sau cu ajutor ...…………………………………   ….……………………………………………………………………………………..…………………....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orientarea temporo-spaţială …..………………………………………………………………………   ….……………………………………………………………………………………..……………………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Memoria: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04195404053" w:lineRule="auto"/>
        <w:ind w:left="45.12046813964844" w:right="120.977783203125" w:hanging="17.040023803710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tipul memoriei …………………………………………………………………………................................  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.4049949645996" w:lineRule="auto"/>
        <w:ind w:left="28.080673217773438" w:right="120.977783203125" w:hanging="17.040023803710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capacitatea mnezică …………………………………………………………………………………………  …………………………………………………………………………………………………………………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Atenţia: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65665435791016" w:lineRule="auto"/>
        <w:ind w:left="28.080825805664062" w:right="8.4655761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stabilitate ……………………………………………………………………………………………………...  ……………..…………………………………………………………………………………………………...  - concentrarea ..……………………………………………………………………...........................................  ………………………………………………………………………………………………………………….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Motivaţia: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26318359375" w:line="229.90779876708984" w:lineRule="auto"/>
        <w:ind w:left="28.080825805664062" w:right="60.9777832031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tip ……………………………………………………………………………………………………………  ……………………………………………………….………………………………………………………...  - modalitate specifică de manifestare .………………………………………………………………………...  ………………………………….………………………………………………………………………………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12451171875" w:line="240" w:lineRule="auto"/>
        <w:ind w:left="390.7204437255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Imaginaţia: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14208984375" w:lineRule="auto"/>
        <w:ind w:left="28.0804443359375" w:right="60.977783203125" w:hanging="6.866455078125E-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dezvoltarea în raport cu vârsta cronologică ….………………………………………………………............  …………………………………………………………………………………………………………………  - conţinut, utilitate şi utilizare ……………………….…………………………………………………...........  ………………………………………………………….………….…………………………………………...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40" w:lineRule="auto"/>
        <w:ind w:left="380.1611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Aria voinţei: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45.12138366699219" w:right="60.9765625" w:hanging="17.040100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modalitate de manifestare şi context ………………………………………………………………………...  ………………………………………………………………………………………………………………….  ………………………………………………………………………………………………………………….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45.12138366699219" w:right="60.9765625" w:hanging="17.040023803710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forma negativă de manifestare ……………….……………………………………………..  ………………………………………………………………………………………………………………….  ………………………………………………………………………………………………………………….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18.001327514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Activităţile psihice: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9.681549072265625" w:right="0.7373046875" w:firstLine="3.35983276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Limbajul şi comunicarea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deficienţe/ tulburări ale limbajului şi comunicării care afectează stabilirea  relaţiilor cu mediul: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80830669403076" w:lineRule="auto"/>
        <w:ind w:left="28.081588745117188" w:right="60.975341796875" w:hanging="4.57763671875E-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modul în care comunică sau se exprimă copilul în relaţiile interumane/cu mediul …………………………  …………………………………………………………………………………………………………………. ………………………………………………………………………………………………………………….  - vocabularul: activ, pasiv, dezvoltare ………………………………………………………………………...  …………………………………………………………………………………………………………………. ………………………………………………………………………………………………………………….  - însuşirea vorbirii/ întârzierea limbajului (fonetic, lexical, semantic, gramatical) …………………………...  ………………………………………………………………………………………………………………… ………………………………………………………………………………………………………………….  - dificultăţi de pronunţie ………………………………………………………………………………………  …………………………………………………………………………………………………………………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126708984375" w:line="229.90779876708984" w:lineRule="auto"/>
        <w:ind w:left="26.402969360351562" w:right="0.399169921875" w:firstLine="1.6793060302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tulburări instrumentale (scris/citit/calcul mental simplu/complex, rezolvarea de probleme simple/  complexe)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29.9068260192871" w:lineRule="auto"/>
        <w:ind w:left="23.28125" w:right="60.975341796875" w:firstLine="21.84173583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………………………………………………………………………………………………………………….  - utilizează în comunicare limbajul semnelor (după caz) ..………………..…………………………………..  - utilizează în comunicare limbajul Braille (după caz) ..…………………..…………………………………..  - înţelege un mesaj simplu şi/sau complex, rostit şi/sau scris ..……………………..………………………...  - comunică cu/prin receptarea de imagini/desene/fotografii …..……………………..……………………….  ………………………………………………………………………………………………………………….  Jocul (observaţie clinică) …..………………………………………………………………………………...  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990386963" w:lineRule="auto"/>
        <w:ind w:left="22.320632934570312" w:right="60.977783203125" w:firstLine="22.800064086914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  Învăţarea (de exemplu NEPSY) ……………………………………………..……………………………….  …………………………………………………………………………………………………………………  …………………………………………………………………………………………………………………  Munca (de ex: observaţia clinică, WISC-IV) ……………………………………………………………… ………………………………………………………………………………………………………………….  ………………………………………………………………………………………………………………….  Creativitatea …………………………………………………………………………………………………. …………………………..……………………………………………………………………………………… ...…………………………………………………….………………………………………………………….  Concluzii: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04195404053" w:lineRule="auto"/>
        <w:ind w:left="15.360641479492188" w:right="60.9777832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Nivelul de dezvoltare intelectuală (testul/proba psihologică folosită)…………………………………………  ………………………………………………………………………………………………………………….  • Vârsta de dezvoltare .………………………………………………………………………………………..  • Coeficientul de dezvoltare …………………….…………………………………………………………….  Nivelul dezvoltării psihomotricităţii ..…………………………………………………………………………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011474609375" w:line="240" w:lineRule="auto"/>
        <w:ind w:left="26.4009094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Însuşirile psihice: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704284668" w:lineRule="auto"/>
        <w:ind w:left="20.159759521484375" w:right="1.21826171875" w:firstLine="5.281219482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Trăsături de temperament (de exemplu, observaţia clinică)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  …………………………………………………………………………………………………………………  …………………………………………………………………………………………………………………  Deprinderi/aptitudini, interese, aspiraţii (de exemplu, observaţia clinică): evidenţierea potenţialului  individual ……………………………………………………………………………………………………..  …………………………………………………………………………………………………………………  Atitudini / comportament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8313808441162" w:lineRule="auto"/>
        <w:ind w:left="26.88018798828125" w:right="60.977783203125" w:firstLine="1.199569702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manifestări, preocupări ..……………………………………………………………………………………  ………………………………………………………………………………………………………………....  ………………………………………………………………………………………………………………....  - probleme de comportament, reactivitatea copilului ..………………………………………………………  ……………………………………………………………………………………………………………….... ………………………………………………………………………………………………………………....  - prezenţa /absenţa stereotipiilor comportamentale, gestuale şi/sau verbale ...…………………………  ………………………………………………………………………………………………………………....  ………………………………………………………………………………………………………………….  - prezenţa comportamentului hiperkinetic ……………………………………………………………………  - alte tulburări de comportament ………………………………………………..............................................  ………………………………………………………………………………………………………………….  ………………………………………………………………………………………………………………….  Caracter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880126953125" w:line="240" w:lineRule="auto"/>
        <w:ind w:left="26.160049438476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Aria afectivităţii: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681171417236" w:lineRule="auto"/>
        <w:ind w:left="28.080062866210938" w:right="120.977783203125" w:hanging="1.52587890625E-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controlul emoţiilor (stabilitate / instabilitate, maturitate / imaturitate) …………………………………….  …………………….…………………………………………………………………………………………..  - tip de ataşament (dependenţă/autonomie) ..………………………………………………………………..  ………………………………………………………………………………………………………………....  - capacitate de adaptare emoţională la context de viaţă (conform vârstei) ...………………...........................  ………………………………………………………………………………………………………………....  - patologia afectivităţii: crize, anxietate, depresie, blocaj, agitaţie psiho-motorie etc. ……………………..  ………………………………………………………………………………………………………………...  - sentimente, pasiuni ..………………………………………………………………………………………..  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.360671997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SECŢIUNEA a 2-a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.880645751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Comportamentul social adaptativ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92751312256" w:lineRule="auto"/>
        <w:ind w:left="18.001556396484375" w:right="0.44921875" w:firstLine="8.8790893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a)A. Relaţiile intrafamiliale (coroborat cu fişa de evaluare socială) - existenţa părinţilor, implicarea acestora  şi relaţionarea cu aceştia………………………………………………………………………………………..  …………………………………………………………………………………………………………………  b) Existenţa fraţilor, implicarea acestora şi relaţionarea cu aceştia ……………………………………………  ………………………………………………………………………………………………………………….  c) Persoana de referinţă pentru copil ………………………………………………………………………….. 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Raportarea acestora (a-d) la copil ..………………………………………………………………………...  ………………………………………………………………………………………………………………….  e) Comportamentul copilului în familie faţă de membrii familiei (relaţia cu părinţii, fraţii, alte persoane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92751312256" w:lineRule="auto"/>
        <w:ind w:left="19.681549072265625" w:right="0.68969726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relevante)………………………………………………………………………………………………………. ………………………………………………………………………………………………………………….  f) Atitudinea copilului faţă de sine ……………………………………………………………………………..  ………………………………………………………………………………………………………………….  g) Agresivitate/autoagresivitate ..……………………………………………………………………………...  ………………………………………………………………………………………………………………….  h) Capacitatea copilului de adaptare la mediu şi persoane ..…………………………………………………..  …………………………………………………………………………………………………………………  i) Proiectul de viitor al copilului ………………………………………………………………………………  • Gradul de autonomie (deprinderi de autoservire, igienă personală, îmbrăcare/dezbrăcare, gradul de  dependenţă şi/sau independenţă faţă de o altă persoană, control sfincterian etc.)……………………………...  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25732421875" w:line="229.9079704284668" w:lineRule="auto"/>
        <w:ind w:left="6.866455078125E-4" w:right="0.977783203125" w:firstLine="45.12001037597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  • Gradul de maturitate ..……………………………………………………………………………………….  • Influenţa părinţilor asupra dezvoltării copilului ..…………………………………………………………...  j) Capacitatea de a face efort şi rezistenţa la efort ……………………………………………………………..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33.360671997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SECŢIUNEA a3-a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2406616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Integrarea socială: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57477569580078" w:lineRule="auto"/>
        <w:ind w:left="26.159744262695312" w:right="0" w:firstLine="0.7209014892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Relaţia cu şcoala (din discuţiile cu copilul, părinţii şi, după caz, evaluarea pedagogică de la cadrul  didactic) ………………………………………………………………………………………………………...  ..............................................................................................................................................................................  ………………………………………………………………………………………………………………….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4521484375" w:line="229.9079418182373" w:lineRule="auto"/>
        <w:ind w:left="26.159439086914062" w:right="0.810546875" w:hanging="8.15971374511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Existenţa unor relaţii de prietenie ..................................................................................................................  ………………………………………………………………………………………………………………….  c) Implicarea copilului în activităţi extracurriculare (de exemplu activităţi sportive, de creaţie)  ...........................……………………………………………………………………………………………….  ..………………………………………………………………………………………………………………...  d) Apartenenţa la alte grupuri sociale (de exemplu culte religioase) ..................................................................  …………………………………………………………………………………………………………………..  Concluzie: Nivelul maturizării psihosociale ......................................................................................................  …………………………………………………………………………………………………………………..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41357421875" w:line="240" w:lineRule="auto"/>
        <w:ind w:left="33.3597564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SECŢIUNEA a 4-a.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29.90829944610596" w:lineRule="auto"/>
        <w:ind w:left="20.159759521484375" w:right="41.77856445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 observa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clinice relevante: ........................................................................................................................  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.360671997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SECŢIUNEA a 5-a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32063293457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Profilul psihologic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80012512207" w:lineRule="auto"/>
        <w:ind w:left="45.120697021484375" w:right="60.977783203125" w:hanging="26.88003540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…………………………………………………………………………………………………………………  ………………………………………………………………………………………………………………….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0498046875" w:line="240" w:lineRule="auto"/>
        <w:ind w:left="33.36067199707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SECŢIUNEA a 6-a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0.000686645507812" w:right="0.953369140625" w:hanging="7.680053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Recomandări pentru planul de abilitare-reabilitare a copilului (cu precizarea obiectivului specific în cazul  serviciilor)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31.35182857513428" w:lineRule="auto"/>
        <w:ind w:left="0" w:right="1.458740234375" w:firstLine="26.880645751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Grup de suport/ socializare pentru copil .........................................................................................................  b) Servicii de logopedie pentru copil/alte servicii de specialitate ......................................................................  c) Terapii ocupa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ionale pentru copil ...................................................................................................................  d) Tipul de psihoterapie necesară abilitării-reabilitării copilului ........................................................................  e) Reevaluarea psihologică şi data reevaluării ....................................................................................................  f) Evaluare psihiatrică .........................................................................................................................................  g) Suspiciune abuz ..............................................................................................................................................  h) Consiliere psihologică/ Grup de suport pentru părinţi ....................................................................................  i) Tipul de terapie pentru părinţi .........................................................................................................................  j) Alte recomandări 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6.5673828125" w:line="229.90829944610596" w:lineRule="auto"/>
        <w:ind w:left="16.558837890625" w:right="409.891357421875" w:firstLine="5.7599639892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evaluării: Semnătura şi parafa psihologului clinician  ___________ ________________________ </w:t>
      </w:r>
    </w:p>
    <w:sectPr>
      <w:pgSz w:h="15840" w:w="12240" w:orient="portrait"/>
      <w:pgMar w:bottom="885.6019592285156" w:top="519.599609375" w:left="881.7593383789062" w:right="839.02221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