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503"/>
        <w:gridCol w:w="6845"/>
      </w:tblGrid>
      <w:tr w:rsidR="006D108C" w:rsidRPr="005F2401" w14:paraId="1D7781D9" w14:textId="77777777" w:rsidTr="00937637">
        <w:trPr>
          <w:jc w:val="center"/>
        </w:trPr>
        <w:tc>
          <w:tcPr>
            <w:tcW w:w="3503" w:type="dxa"/>
          </w:tcPr>
          <w:p w14:paraId="1D7781D6" w14:textId="77777777" w:rsidR="006D108C" w:rsidRPr="005F2401" w:rsidRDefault="006D108C" w:rsidP="00970A37">
            <w:r w:rsidRPr="005F2401">
              <w:rPr>
                <w:noProof/>
                <w:lang w:val="en-AU" w:eastAsia="en-AU" w:bidi="ar-SA"/>
              </w:rPr>
              <w:drawing>
                <wp:inline distT="0" distB="0" distL="0" distR="0" wp14:anchorId="1D7781F2" wp14:editId="1D7781F3">
                  <wp:extent cx="1936800" cy="680400"/>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800" cy="680400"/>
                          </a:xfrm>
                          <a:prstGeom prst="rect">
                            <a:avLst/>
                          </a:prstGeom>
                          <a:noFill/>
                          <a:ln>
                            <a:noFill/>
                          </a:ln>
                        </pic:spPr>
                      </pic:pic>
                    </a:graphicData>
                  </a:graphic>
                </wp:inline>
              </w:drawing>
            </w:r>
          </w:p>
        </w:tc>
        <w:tc>
          <w:tcPr>
            <w:tcW w:w="6845" w:type="dxa"/>
            <w:vAlign w:val="center"/>
          </w:tcPr>
          <w:p w14:paraId="1D7781D7" w14:textId="495D7DAF" w:rsidR="006D108C" w:rsidRDefault="000001F8" w:rsidP="00970A37">
            <w:pPr>
              <w:ind w:left="1440"/>
              <w:jc w:val="center"/>
              <w:rPr>
                <w:rFonts w:ascii="Times New Roman" w:hAnsi="Times New Roman" w:cs="Times New Roman"/>
                <w:b/>
                <w:sz w:val="28"/>
                <w:szCs w:val="28"/>
              </w:rPr>
            </w:pPr>
            <w:r>
              <w:rPr>
                <w:rFonts w:ascii="Times New Roman" w:hAnsi="Times New Roman" w:cs="Times New Roman"/>
                <w:b/>
                <w:sz w:val="28"/>
                <w:szCs w:val="28"/>
              </w:rPr>
              <w:t xml:space="preserve">Minutes </w:t>
            </w:r>
            <w:r w:rsidR="006D108C" w:rsidRPr="000A3675">
              <w:rPr>
                <w:rFonts w:ascii="Times New Roman" w:hAnsi="Times New Roman" w:cs="Times New Roman"/>
                <w:b/>
                <w:sz w:val="28"/>
                <w:szCs w:val="28"/>
              </w:rPr>
              <w:t xml:space="preserve">Meeting </w:t>
            </w:r>
            <w:r w:rsidR="00391F0B">
              <w:rPr>
                <w:rFonts w:ascii="Times New Roman" w:hAnsi="Times New Roman" w:cs="Times New Roman"/>
                <w:b/>
                <w:sz w:val="28"/>
                <w:szCs w:val="28"/>
              </w:rPr>
              <w:t>1</w:t>
            </w:r>
            <w:r w:rsidR="006D108C">
              <w:rPr>
                <w:rFonts w:ascii="Times New Roman" w:hAnsi="Times New Roman" w:cs="Times New Roman"/>
                <w:b/>
                <w:sz w:val="28"/>
                <w:szCs w:val="28"/>
              </w:rPr>
              <w:t>/</w:t>
            </w:r>
            <w:r w:rsidR="006D108C" w:rsidRPr="000A3675">
              <w:rPr>
                <w:rFonts w:ascii="Times New Roman" w:hAnsi="Times New Roman" w:cs="Times New Roman"/>
                <w:b/>
                <w:sz w:val="28"/>
                <w:szCs w:val="28"/>
              </w:rPr>
              <w:t>20</w:t>
            </w:r>
            <w:r w:rsidR="006D108C">
              <w:rPr>
                <w:rFonts w:ascii="Times New Roman" w:hAnsi="Times New Roman" w:cs="Times New Roman"/>
                <w:b/>
                <w:sz w:val="28"/>
                <w:szCs w:val="28"/>
              </w:rPr>
              <w:t>2</w:t>
            </w:r>
            <w:r w:rsidR="00391F0B">
              <w:rPr>
                <w:rFonts w:ascii="Times New Roman" w:hAnsi="Times New Roman" w:cs="Times New Roman"/>
                <w:b/>
                <w:sz w:val="28"/>
                <w:szCs w:val="28"/>
              </w:rPr>
              <w:t>2</w:t>
            </w:r>
          </w:p>
          <w:p w14:paraId="2AF78C4F" w14:textId="77777777" w:rsidR="006D108C" w:rsidRDefault="00391F0B" w:rsidP="000946BA">
            <w:pPr>
              <w:ind w:left="2481"/>
              <w:rPr>
                <w:rFonts w:ascii="Times New Roman" w:hAnsi="Times New Roman" w:cs="Times New Roman"/>
                <w:b/>
                <w:sz w:val="28"/>
                <w:szCs w:val="28"/>
              </w:rPr>
            </w:pPr>
            <w:r>
              <w:rPr>
                <w:rFonts w:ascii="Times New Roman" w:hAnsi="Times New Roman" w:cs="Times New Roman"/>
                <w:b/>
                <w:sz w:val="28"/>
                <w:szCs w:val="28"/>
              </w:rPr>
              <w:t>February 1</w:t>
            </w:r>
            <w:r w:rsidR="000001F8">
              <w:rPr>
                <w:rFonts w:ascii="Times New Roman" w:hAnsi="Times New Roman" w:cs="Times New Roman"/>
                <w:b/>
                <w:sz w:val="28"/>
                <w:szCs w:val="28"/>
              </w:rPr>
              <w:t>6</w:t>
            </w:r>
            <w:r w:rsidR="000946BA">
              <w:rPr>
                <w:rFonts w:ascii="Times New Roman" w:hAnsi="Times New Roman" w:cs="Times New Roman"/>
                <w:b/>
                <w:sz w:val="28"/>
                <w:szCs w:val="28"/>
              </w:rPr>
              <w:t xml:space="preserve">, </w:t>
            </w:r>
            <w:r w:rsidR="006D108C">
              <w:rPr>
                <w:rFonts w:ascii="Times New Roman" w:hAnsi="Times New Roman" w:cs="Times New Roman"/>
                <w:b/>
                <w:sz w:val="28"/>
                <w:szCs w:val="28"/>
              </w:rPr>
              <w:t>202</w:t>
            </w:r>
            <w:r>
              <w:rPr>
                <w:rFonts w:ascii="Times New Roman" w:hAnsi="Times New Roman" w:cs="Times New Roman"/>
                <w:b/>
                <w:sz w:val="28"/>
                <w:szCs w:val="28"/>
              </w:rPr>
              <w:t>2</w:t>
            </w:r>
          </w:p>
          <w:p w14:paraId="1D7781D8" w14:textId="4C3A16F4" w:rsidR="000001F8" w:rsidRPr="000A3675" w:rsidRDefault="000001F8" w:rsidP="000946BA">
            <w:pPr>
              <w:ind w:left="2481"/>
              <w:rPr>
                <w:rFonts w:ascii="Times New Roman" w:hAnsi="Times New Roman" w:cs="Times New Roman"/>
                <w:b/>
                <w:sz w:val="28"/>
                <w:szCs w:val="28"/>
              </w:rPr>
            </w:pPr>
            <w:r>
              <w:rPr>
                <w:rFonts w:ascii="Times New Roman" w:hAnsi="Times New Roman" w:cs="Times New Roman"/>
                <w:b/>
                <w:sz w:val="28"/>
                <w:szCs w:val="28"/>
              </w:rPr>
              <w:t>7:30 PM – By Zoom</w:t>
            </w:r>
          </w:p>
        </w:tc>
      </w:tr>
      <w:tr w:rsidR="004C4234" w:rsidRPr="005F2401" w14:paraId="7E7AA4E8" w14:textId="77777777" w:rsidTr="00937637">
        <w:trPr>
          <w:jc w:val="center"/>
        </w:trPr>
        <w:tc>
          <w:tcPr>
            <w:tcW w:w="3503" w:type="dxa"/>
          </w:tcPr>
          <w:p w14:paraId="4F85E6BE" w14:textId="08412AFF" w:rsidR="004C4234" w:rsidRPr="005F2401" w:rsidRDefault="004C4234" w:rsidP="00970A37">
            <w:pPr>
              <w:rPr>
                <w:noProof/>
                <w:lang w:val="en-AU" w:eastAsia="en-AU" w:bidi="ar-SA"/>
              </w:rPr>
            </w:pPr>
          </w:p>
        </w:tc>
        <w:tc>
          <w:tcPr>
            <w:tcW w:w="6845" w:type="dxa"/>
            <w:vAlign w:val="center"/>
          </w:tcPr>
          <w:p w14:paraId="5EF1D4B9" w14:textId="77777777" w:rsidR="004C4234" w:rsidRDefault="004C4234" w:rsidP="00770133">
            <w:pPr>
              <w:ind w:left="1440"/>
              <w:rPr>
                <w:rFonts w:ascii="Times New Roman" w:hAnsi="Times New Roman" w:cs="Times New Roman"/>
                <w:b/>
                <w:sz w:val="28"/>
                <w:szCs w:val="28"/>
              </w:rPr>
            </w:pPr>
          </w:p>
        </w:tc>
      </w:tr>
      <w:tr w:rsidR="004C4234" w:rsidRPr="005F2401" w14:paraId="6183A3DF" w14:textId="77777777" w:rsidTr="00937637">
        <w:trPr>
          <w:jc w:val="center"/>
        </w:trPr>
        <w:tc>
          <w:tcPr>
            <w:tcW w:w="3503" w:type="dxa"/>
          </w:tcPr>
          <w:p w14:paraId="643CAEA5" w14:textId="77777777" w:rsidR="004C4234" w:rsidRDefault="004C4234" w:rsidP="00970A37">
            <w:pPr>
              <w:rPr>
                <w:noProof/>
                <w:lang w:val="en-AU" w:eastAsia="en-AU" w:bidi="ar-SA"/>
              </w:rPr>
            </w:pPr>
          </w:p>
        </w:tc>
        <w:tc>
          <w:tcPr>
            <w:tcW w:w="6845" w:type="dxa"/>
            <w:vAlign w:val="center"/>
          </w:tcPr>
          <w:p w14:paraId="0704E2F6" w14:textId="77777777" w:rsidR="004C4234" w:rsidRDefault="004C4234" w:rsidP="00770133">
            <w:pPr>
              <w:ind w:left="1440"/>
              <w:rPr>
                <w:rFonts w:ascii="Times New Roman" w:hAnsi="Times New Roman" w:cs="Times New Roman"/>
                <w:b/>
                <w:sz w:val="28"/>
                <w:szCs w:val="28"/>
              </w:rPr>
            </w:pPr>
          </w:p>
        </w:tc>
      </w:tr>
    </w:tbl>
    <w:p w14:paraId="7DD0ED58" w14:textId="77777777" w:rsidR="000001F8" w:rsidRPr="005B2C16" w:rsidRDefault="000001F8" w:rsidP="000001F8">
      <w:pPr>
        <w:rPr>
          <w:rStyle w:val="Hyperlink"/>
          <w:rFonts w:ascii="Times New Roman" w:eastAsia="Times New Roman" w:hAnsi="Times New Roman" w:cs="Times New Roman"/>
          <w:b/>
          <w:color w:val="auto"/>
          <w:sz w:val="28"/>
          <w:szCs w:val="28"/>
          <w:u w:val="none"/>
          <w:lang w:eastAsia="en-AU"/>
        </w:rPr>
      </w:pPr>
      <w:r w:rsidRPr="005B2C16">
        <w:rPr>
          <w:rStyle w:val="Hyperlink"/>
          <w:rFonts w:ascii="Times New Roman" w:eastAsia="Times New Roman" w:hAnsi="Times New Roman" w:cs="Times New Roman"/>
          <w:b/>
          <w:color w:val="auto"/>
          <w:sz w:val="28"/>
          <w:szCs w:val="28"/>
          <w:u w:val="none"/>
          <w:lang w:eastAsia="en-AU"/>
        </w:rPr>
        <w:t>Committee Attendance</w:t>
      </w:r>
    </w:p>
    <w:tbl>
      <w:tblPr>
        <w:tblStyle w:val="TableGrid"/>
        <w:tblW w:w="0" w:type="auto"/>
        <w:jc w:val="center"/>
        <w:tblLook w:val="04A0" w:firstRow="1" w:lastRow="0" w:firstColumn="1" w:lastColumn="0" w:noHBand="0" w:noVBand="1"/>
      </w:tblPr>
      <w:tblGrid>
        <w:gridCol w:w="2268"/>
        <w:gridCol w:w="1134"/>
        <w:gridCol w:w="2268"/>
        <w:gridCol w:w="1134"/>
      </w:tblGrid>
      <w:tr w:rsidR="000001F8" w:rsidRPr="00A0223E" w14:paraId="0597E238" w14:textId="77777777" w:rsidTr="00B94E3A">
        <w:trPr>
          <w:jc w:val="center"/>
        </w:trPr>
        <w:tc>
          <w:tcPr>
            <w:tcW w:w="2268" w:type="dxa"/>
          </w:tcPr>
          <w:p w14:paraId="532E37C9" w14:textId="77777777" w:rsidR="000001F8" w:rsidRPr="00A0223E" w:rsidRDefault="000001F8" w:rsidP="00B94E3A">
            <w:pPr>
              <w:rPr>
                <w:rStyle w:val="Hyperlink"/>
                <w:rFonts w:ascii="Times New Roman" w:eastAsia="Times New Roman" w:hAnsi="Times New Roman" w:cs="Times New Roman"/>
                <w:sz w:val="24"/>
                <w:szCs w:val="24"/>
                <w:lang w:eastAsia="en-AU"/>
              </w:rPr>
            </w:pPr>
            <w:r w:rsidRPr="00A0223E">
              <w:rPr>
                <w:rStyle w:val="Hyperlink"/>
                <w:rFonts w:ascii="Times New Roman" w:eastAsia="Times New Roman" w:hAnsi="Times New Roman" w:cs="Times New Roman"/>
                <w:color w:val="auto"/>
                <w:sz w:val="24"/>
                <w:szCs w:val="24"/>
                <w:u w:val="none"/>
                <w:lang w:eastAsia="en-AU"/>
              </w:rPr>
              <w:t xml:space="preserve">Pete </w:t>
            </w:r>
            <w:proofErr w:type="spellStart"/>
            <w:r w:rsidRPr="00A0223E">
              <w:rPr>
                <w:rStyle w:val="Hyperlink"/>
                <w:rFonts w:ascii="Times New Roman" w:eastAsia="Times New Roman" w:hAnsi="Times New Roman" w:cs="Times New Roman"/>
                <w:color w:val="auto"/>
                <w:sz w:val="24"/>
                <w:szCs w:val="24"/>
                <w:u w:val="none"/>
                <w:lang w:eastAsia="en-AU"/>
              </w:rPr>
              <w:t>Muskens</w:t>
            </w:r>
            <w:proofErr w:type="spellEnd"/>
          </w:p>
        </w:tc>
        <w:tc>
          <w:tcPr>
            <w:tcW w:w="1134" w:type="dxa"/>
          </w:tcPr>
          <w:p w14:paraId="2F1F0CBC" w14:textId="77777777"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Y</w:t>
            </w:r>
          </w:p>
        </w:tc>
        <w:tc>
          <w:tcPr>
            <w:tcW w:w="2268" w:type="dxa"/>
          </w:tcPr>
          <w:p w14:paraId="553865A8"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Barry James</w:t>
            </w:r>
          </w:p>
        </w:tc>
        <w:tc>
          <w:tcPr>
            <w:tcW w:w="1134" w:type="dxa"/>
          </w:tcPr>
          <w:p w14:paraId="6FA0C44E" w14:textId="3D587F21"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Y</w:t>
            </w:r>
          </w:p>
        </w:tc>
      </w:tr>
      <w:tr w:rsidR="000001F8" w:rsidRPr="00A0223E" w14:paraId="3239C6AA" w14:textId="77777777" w:rsidTr="00B94E3A">
        <w:trPr>
          <w:jc w:val="center"/>
        </w:trPr>
        <w:tc>
          <w:tcPr>
            <w:tcW w:w="2268" w:type="dxa"/>
          </w:tcPr>
          <w:p w14:paraId="2ECE37D1" w14:textId="77777777" w:rsidR="000001F8" w:rsidRPr="00A0223E" w:rsidRDefault="000001F8" w:rsidP="00B94E3A">
            <w:pPr>
              <w:rPr>
                <w:rStyle w:val="Hyperlink"/>
                <w:rFonts w:ascii="Times New Roman" w:eastAsia="Times New Roman" w:hAnsi="Times New Roman" w:cs="Times New Roman"/>
                <w:sz w:val="24"/>
                <w:szCs w:val="24"/>
                <w:lang w:eastAsia="en-AU"/>
              </w:rPr>
            </w:pPr>
            <w:r w:rsidRPr="00A0223E">
              <w:rPr>
                <w:rStyle w:val="Hyperlink"/>
                <w:rFonts w:ascii="Times New Roman" w:eastAsia="Times New Roman" w:hAnsi="Times New Roman" w:cs="Times New Roman"/>
                <w:color w:val="auto"/>
                <w:sz w:val="24"/>
                <w:szCs w:val="24"/>
                <w:u w:val="none"/>
                <w:lang w:eastAsia="en-AU"/>
              </w:rPr>
              <w:t>Cathy Phillips</w:t>
            </w:r>
          </w:p>
        </w:tc>
        <w:tc>
          <w:tcPr>
            <w:tcW w:w="1134" w:type="dxa"/>
          </w:tcPr>
          <w:p w14:paraId="38400C9E" w14:textId="362F1D06"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Y</w:t>
            </w:r>
          </w:p>
        </w:tc>
        <w:tc>
          <w:tcPr>
            <w:tcW w:w="2268" w:type="dxa"/>
          </w:tcPr>
          <w:p w14:paraId="0C30CC03"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Greg Carman</w:t>
            </w:r>
          </w:p>
        </w:tc>
        <w:tc>
          <w:tcPr>
            <w:tcW w:w="1134" w:type="dxa"/>
          </w:tcPr>
          <w:p w14:paraId="470F54EC" w14:textId="560BEC7B"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Retired</w:t>
            </w:r>
          </w:p>
        </w:tc>
      </w:tr>
      <w:tr w:rsidR="000001F8" w:rsidRPr="00A0223E" w14:paraId="5CE08802" w14:textId="77777777" w:rsidTr="00B94E3A">
        <w:trPr>
          <w:jc w:val="center"/>
        </w:trPr>
        <w:tc>
          <w:tcPr>
            <w:tcW w:w="2268" w:type="dxa"/>
          </w:tcPr>
          <w:p w14:paraId="6D8734EE"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John Coulter</w:t>
            </w:r>
          </w:p>
        </w:tc>
        <w:tc>
          <w:tcPr>
            <w:tcW w:w="1134" w:type="dxa"/>
          </w:tcPr>
          <w:p w14:paraId="7706921B" w14:textId="6C13631A"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A</w:t>
            </w:r>
          </w:p>
        </w:tc>
        <w:tc>
          <w:tcPr>
            <w:tcW w:w="2268" w:type="dxa"/>
          </w:tcPr>
          <w:p w14:paraId="52201B8E"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Stephen Ward</w:t>
            </w:r>
          </w:p>
        </w:tc>
        <w:tc>
          <w:tcPr>
            <w:tcW w:w="1134" w:type="dxa"/>
          </w:tcPr>
          <w:p w14:paraId="34CDF944" w14:textId="77777777"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Y</w:t>
            </w:r>
          </w:p>
        </w:tc>
      </w:tr>
      <w:tr w:rsidR="000001F8" w:rsidRPr="00A0223E" w14:paraId="2779A51E" w14:textId="77777777" w:rsidTr="00B94E3A">
        <w:trPr>
          <w:jc w:val="center"/>
        </w:trPr>
        <w:tc>
          <w:tcPr>
            <w:tcW w:w="2268" w:type="dxa"/>
          </w:tcPr>
          <w:p w14:paraId="2CCE9A8E"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Michael Nugent</w:t>
            </w:r>
          </w:p>
        </w:tc>
        <w:tc>
          <w:tcPr>
            <w:tcW w:w="1134" w:type="dxa"/>
          </w:tcPr>
          <w:p w14:paraId="0D0C0DA9" w14:textId="77777777"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 xml:space="preserve">Retired </w:t>
            </w:r>
          </w:p>
        </w:tc>
        <w:tc>
          <w:tcPr>
            <w:tcW w:w="2268" w:type="dxa"/>
          </w:tcPr>
          <w:p w14:paraId="2274B83B"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Kathy Hill</w:t>
            </w:r>
          </w:p>
        </w:tc>
        <w:tc>
          <w:tcPr>
            <w:tcW w:w="1134" w:type="dxa"/>
          </w:tcPr>
          <w:p w14:paraId="72CC6CDF" w14:textId="77777777"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Y</w:t>
            </w:r>
          </w:p>
        </w:tc>
      </w:tr>
      <w:tr w:rsidR="000001F8" w:rsidRPr="00A0223E" w14:paraId="7B53791F" w14:textId="77777777" w:rsidTr="00B94E3A">
        <w:trPr>
          <w:jc w:val="center"/>
        </w:trPr>
        <w:tc>
          <w:tcPr>
            <w:tcW w:w="2268" w:type="dxa"/>
          </w:tcPr>
          <w:p w14:paraId="00C03E5A"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 xml:space="preserve">Phil </w:t>
            </w:r>
            <w:proofErr w:type="spellStart"/>
            <w:r w:rsidRPr="00A0223E">
              <w:rPr>
                <w:rStyle w:val="Hyperlink"/>
                <w:rFonts w:ascii="Times New Roman" w:eastAsia="Times New Roman" w:hAnsi="Times New Roman" w:cs="Times New Roman"/>
                <w:color w:val="auto"/>
                <w:sz w:val="24"/>
                <w:szCs w:val="24"/>
                <w:u w:val="none"/>
                <w:lang w:eastAsia="en-AU"/>
              </w:rPr>
              <w:t>Maynes</w:t>
            </w:r>
            <w:proofErr w:type="spellEnd"/>
          </w:p>
        </w:tc>
        <w:tc>
          <w:tcPr>
            <w:tcW w:w="1134" w:type="dxa"/>
          </w:tcPr>
          <w:p w14:paraId="6A24BCFD" w14:textId="7ADE7ABD"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A</w:t>
            </w:r>
          </w:p>
        </w:tc>
        <w:tc>
          <w:tcPr>
            <w:tcW w:w="2268" w:type="dxa"/>
          </w:tcPr>
          <w:p w14:paraId="1E731BE4"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Marci Katz</w:t>
            </w:r>
          </w:p>
        </w:tc>
        <w:tc>
          <w:tcPr>
            <w:tcW w:w="1134" w:type="dxa"/>
          </w:tcPr>
          <w:p w14:paraId="4101C0EF" w14:textId="7665EAFA"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NP</w:t>
            </w:r>
          </w:p>
        </w:tc>
      </w:tr>
      <w:tr w:rsidR="000001F8" w:rsidRPr="00A0223E" w14:paraId="0DDB4D89" w14:textId="77777777" w:rsidTr="00B94E3A">
        <w:trPr>
          <w:jc w:val="center"/>
        </w:trPr>
        <w:tc>
          <w:tcPr>
            <w:tcW w:w="2268" w:type="dxa"/>
          </w:tcPr>
          <w:p w14:paraId="4C5A9478"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r w:rsidRPr="00A0223E">
              <w:rPr>
                <w:rStyle w:val="Hyperlink"/>
                <w:rFonts w:ascii="Times New Roman" w:eastAsia="Times New Roman" w:hAnsi="Times New Roman" w:cs="Times New Roman"/>
                <w:color w:val="auto"/>
                <w:sz w:val="24"/>
                <w:szCs w:val="24"/>
                <w:u w:val="none"/>
                <w:lang w:eastAsia="en-AU"/>
              </w:rPr>
              <w:t>Leone Thiele</w:t>
            </w:r>
          </w:p>
        </w:tc>
        <w:tc>
          <w:tcPr>
            <w:tcW w:w="1134" w:type="dxa"/>
          </w:tcPr>
          <w:p w14:paraId="49FEA353" w14:textId="5BDA100F"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r>
              <w:rPr>
                <w:rStyle w:val="Hyperlink"/>
                <w:rFonts w:ascii="Times New Roman" w:eastAsia="Times New Roman" w:hAnsi="Times New Roman" w:cs="Times New Roman"/>
                <w:color w:val="auto"/>
                <w:sz w:val="24"/>
                <w:szCs w:val="24"/>
                <w:u w:val="none"/>
                <w:lang w:eastAsia="en-AU"/>
              </w:rPr>
              <w:t>A</w:t>
            </w:r>
          </w:p>
        </w:tc>
        <w:tc>
          <w:tcPr>
            <w:tcW w:w="2268" w:type="dxa"/>
          </w:tcPr>
          <w:p w14:paraId="48CC77ED" w14:textId="77777777" w:rsidR="000001F8" w:rsidRPr="00A0223E" w:rsidRDefault="000001F8" w:rsidP="00B94E3A">
            <w:pPr>
              <w:rPr>
                <w:rStyle w:val="Hyperlink"/>
                <w:rFonts w:ascii="Times New Roman" w:eastAsia="Times New Roman" w:hAnsi="Times New Roman" w:cs="Times New Roman"/>
                <w:color w:val="auto"/>
                <w:sz w:val="24"/>
                <w:szCs w:val="24"/>
                <w:u w:val="none"/>
                <w:lang w:eastAsia="en-AU"/>
              </w:rPr>
            </w:pPr>
          </w:p>
        </w:tc>
        <w:tc>
          <w:tcPr>
            <w:tcW w:w="1134" w:type="dxa"/>
          </w:tcPr>
          <w:p w14:paraId="67219197" w14:textId="77777777" w:rsidR="000001F8" w:rsidRPr="00A0223E" w:rsidRDefault="000001F8" w:rsidP="00B94E3A">
            <w:pPr>
              <w:jc w:val="center"/>
              <w:rPr>
                <w:rStyle w:val="Hyperlink"/>
                <w:rFonts w:ascii="Times New Roman" w:eastAsia="Times New Roman" w:hAnsi="Times New Roman" w:cs="Times New Roman"/>
                <w:color w:val="auto"/>
                <w:sz w:val="24"/>
                <w:szCs w:val="24"/>
                <w:u w:val="none"/>
                <w:lang w:eastAsia="en-AU"/>
              </w:rPr>
            </w:pPr>
          </w:p>
        </w:tc>
      </w:tr>
    </w:tbl>
    <w:p w14:paraId="65C4E3C2" w14:textId="30992298" w:rsidR="000001F8" w:rsidRPr="000001F8" w:rsidRDefault="000001F8" w:rsidP="000001F8">
      <w:pPr>
        <w:spacing w:after="0"/>
        <w:jc w:val="both"/>
        <w:rPr>
          <w:rFonts w:ascii="Times New Roman" w:hAnsi="Times New Roman" w:cs="Times New Roman"/>
          <w:b/>
          <w:sz w:val="28"/>
          <w:szCs w:val="28"/>
        </w:rPr>
      </w:pPr>
    </w:p>
    <w:p w14:paraId="1D7781DB" w14:textId="4AC795A6" w:rsidR="00E04B76" w:rsidRPr="000001F8" w:rsidRDefault="00E04B76" w:rsidP="000001F8">
      <w:pPr>
        <w:pStyle w:val="ListParagraph"/>
        <w:numPr>
          <w:ilvl w:val="0"/>
          <w:numId w:val="8"/>
        </w:numPr>
        <w:spacing w:after="0"/>
        <w:ind w:left="426"/>
        <w:jc w:val="both"/>
        <w:rPr>
          <w:rFonts w:ascii="Times New Roman" w:hAnsi="Times New Roman" w:cs="Times New Roman"/>
          <w:b/>
          <w:sz w:val="28"/>
          <w:szCs w:val="28"/>
        </w:rPr>
      </w:pPr>
      <w:r w:rsidRPr="000001F8">
        <w:rPr>
          <w:rFonts w:ascii="Times New Roman" w:hAnsi="Times New Roman" w:cs="Times New Roman"/>
          <w:b/>
          <w:sz w:val="28"/>
          <w:szCs w:val="28"/>
        </w:rPr>
        <w:t>Welcome and Apologies</w:t>
      </w:r>
    </w:p>
    <w:p w14:paraId="1D7781DC" w14:textId="5955F391" w:rsidR="00087D9E" w:rsidRPr="00087D9E" w:rsidRDefault="00087D9E" w:rsidP="006A46A4">
      <w:pPr>
        <w:spacing w:after="0"/>
        <w:jc w:val="both"/>
        <w:rPr>
          <w:rFonts w:ascii="Times New Roman" w:hAnsi="Times New Roman" w:cs="Times New Roman"/>
          <w:sz w:val="24"/>
          <w:szCs w:val="24"/>
        </w:rPr>
      </w:pPr>
      <w:r>
        <w:rPr>
          <w:rFonts w:ascii="Times New Roman" w:hAnsi="Times New Roman" w:cs="Times New Roman"/>
          <w:sz w:val="24"/>
          <w:szCs w:val="24"/>
        </w:rPr>
        <w:t>Th</w:t>
      </w:r>
      <w:r w:rsidR="000001F8">
        <w:rPr>
          <w:rFonts w:ascii="Times New Roman" w:hAnsi="Times New Roman" w:cs="Times New Roman"/>
          <w:sz w:val="24"/>
          <w:szCs w:val="24"/>
        </w:rPr>
        <w:t>e</w:t>
      </w:r>
      <w:r>
        <w:rPr>
          <w:rFonts w:ascii="Times New Roman" w:hAnsi="Times New Roman" w:cs="Times New Roman"/>
          <w:sz w:val="24"/>
          <w:szCs w:val="24"/>
        </w:rPr>
        <w:t xml:space="preserve"> meeting </w:t>
      </w:r>
      <w:r w:rsidR="000001F8">
        <w:rPr>
          <w:rFonts w:ascii="Times New Roman" w:hAnsi="Times New Roman" w:cs="Times New Roman"/>
          <w:sz w:val="24"/>
          <w:szCs w:val="24"/>
        </w:rPr>
        <w:t>commenced at 7:40 PM. Pete acknowledged the Committee was meeting on the lands of the Kulin Nation.</w:t>
      </w:r>
    </w:p>
    <w:p w14:paraId="1D7781DD" w14:textId="74232A87" w:rsidR="00E04B76" w:rsidRDefault="00E04B76" w:rsidP="006A46A4">
      <w:pPr>
        <w:spacing w:after="0"/>
        <w:jc w:val="both"/>
        <w:rPr>
          <w:rFonts w:ascii="Times New Roman" w:hAnsi="Times New Roman" w:cs="Times New Roman"/>
          <w:b/>
          <w:sz w:val="28"/>
          <w:szCs w:val="28"/>
        </w:rPr>
      </w:pPr>
      <w:r>
        <w:rPr>
          <w:rFonts w:ascii="Times New Roman" w:hAnsi="Times New Roman" w:cs="Times New Roman"/>
          <w:b/>
          <w:sz w:val="28"/>
          <w:szCs w:val="28"/>
        </w:rPr>
        <w:t>2. Minutes of previous meeting held</w:t>
      </w:r>
      <w:r w:rsidR="00D803D9">
        <w:rPr>
          <w:rFonts w:ascii="Times New Roman" w:hAnsi="Times New Roman" w:cs="Times New Roman"/>
          <w:b/>
          <w:sz w:val="28"/>
          <w:szCs w:val="28"/>
        </w:rPr>
        <w:t xml:space="preserve"> November 13</w:t>
      </w:r>
      <w:r w:rsidR="00BA445F">
        <w:rPr>
          <w:rFonts w:ascii="Times New Roman" w:hAnsi="Times New Roman" w:cs="Times New Roman"/>
          <w:b/>
          <w:sz w:val="28"/>
          <w:szCs w:val="28"/>
        </w:rPr>
        <w:t xml:space="preserve">, </w:t>
      </w:r>
      <w:r w:rsidR="00422444">
        <w:rPr>
          <w:rFonts w:ascii="Times New Roman" w:hAnsi="Times New Roman" w:cs="Times New Roman"/>
          <w:b/>
          <w:sz w:val="28"/>
          <w:szCs w:val="28"/>
        </w:rPr>
        <w:t>2021</w:t>
      </w:r>
    </w:p>
    <w:p w14:paraId="1D7781DE" w14:textId="5CEDF538" w:rsidR="002C5619" w:rsidRPr="002C5619" w:rsidRDefault="002C5619" w:rsidP="006A46A4">
      <w:pPr>
        <w:spacing w:after="0"/>
        <w:jc w:val="both"/>
        <w:rPr>
          <w:rFonts w:ascii="Times New Roman" w:hAnsi="Times New Roman" w:cs="Times New Roman"/>
          <w:sz w:val="24"/>
          <w:szCs w:val="24"/>
        </w:rPr>
      </w:pPr>
      <w:r>
        <w:rPr>
          <w:rFonts w:ascii="Times New Roman" w:hAnsi="Times New Roman" w:cs="Times New Roman"/>
          <w:sz w:val="24"/>
          <w:szCs w:val="24"/>
        </w:rPr>
        <w:t xml:space="preserve">The Minutes of Meeting </w:t>
      </w:r>
      <w:r w:rsidR="000135D9">
        <w:rPr>
          <w:rFonts w:ascii="Times New Roman" w:hAnsi="Times New Roman" w:cs="Times New Roman"/>
          <w:sz w:val="24"/>
          <w:szCs w:val="24"/>
        </w:rPr>
        <w:t>8</w:t>
      </w:r>
      <w:r w:rsidR="00D85F4F">
        <w:rPr>
          <w:rFonts w:ascii="Times New Roman" w:hAnsi="Times New Roman" w:cs="Times New Roman"/>
          <w:sz w:val="24"/>
          <w:szCs w:val="24"/>
        </w:rPr>
        <w:t>/202</w:t>
      </w:r>
      <w:r w:rsidR="00FC5277">
        <w:rPr>
          <w:rFonts w:ascii="Times New Roman" w:hAnsi="Times New Roman" w:cs="Times New Roman"/>
          <w:sz w:val="24"/>
          <w:szCs w:val="24"/>
        </w:rPr>
        <w:t xml:space="preserve">1 </w:t>
      </w:r>
      <w:r>
        <w:rPr>
          <w:rFonts w:ascii="Times New Roman" w:hAnsi="Times New Roman" w:cs="Times New Roman"/>
          <w:sz w:val="24"/>
          <w:szCs w:val="24"/>
        </w:rPr>
        <w:t>have been distributed</w:t>
      </w:r>
      <w:r w:rsidR="004313A6">
        <w:rPr>
          <w:rFonts w:ascii="Times New Roman" w:hAnsi="Times New Roman" w:cs="Times New Roman"/>
          <w:sz w:val="24"/>
          <w:szCs w:val="24"/>
        </w:rPr>
        <w:t xml:space="preserve"> and</w:t>
      </w:r>
      <w:r w:rsidR="00422444">
        <w:rPr>
          <w:rFonts w:ascii="Times New Roman" w:hAnsi="Times New Roman" w:cs="Times New Roman"/>
          <w:sz w:val="24"/>
          <w:szCs w:val="24"/>
        </w:rPr>
        <w:t xml:space="preserve"> confirmed</w:t>
      </w:r>
      <w:r w:rsidR="00B4756A">
        <w:rPr>
          <w:rFonts w:ascii="Times New Roman" w:hAnsi="Times New Roman" w:cs="Times New Roman"/>
          <w:sz w:val="24"/>
          <w:szCs w:val="24"/>
        </w:rPr>
        <w:t xml:space="preserve"> </w:t>
      </w:r>
      <w:r w:rsidR="007B6F29">
        <w:rPr>
          <w:rFonts w:ascii="Times New Roman" w:hAnsi="Times New Roman" w:cs="Times New Roman"/>
          <w:sz w:val="24"/>
          <w:szCs w:val="24"/>
        </w:rPr>
        <w:t>(</w:t>
      </w:r>
      <w:r w:rsidR="00B4756A">
        <w:rPr>
          <w:rFonts w:ascii="Times New Roman" w:hAnsi="Times New Roman" w:cs="Times New Roman"/>
          <w:sz w:val="24"/>
          <w:szCs w:val="24"/>
        </w:rPr>
        <w:t>out of session)</w:t>
      </w:r>
      <w:r w:rsidR="00B613B9">
        <w:rPr>
          <w:rFonts w:ascii="Times New Roman" w:hAnsi="Times New Roman" w:cs="Times New Roman"/>
          <w:sz w:val="24"/>
          <w:szCs w:val="24"/>
        </w:rPr>
        <w:t>.</w:t>
      </w:r>
    </w:p>
    <w:p w14:paraId="11C79948" w14:textId="2F4F8E58" w:rsidR="00A40FE1" w:rsidRPr="00EB3347" w:rsidRDefault="00DE628C" w:rsidP="00EB3347">
      <w:pPr>
        <w:spacing w:after="0"/>
        <w:jc w:val="both"/>
        <w:rPr>
          <w:rFonts w:ascii="Times New Roman" w:hAnsi="Times New Roman" w:cs="Times New Roman"/>
          <w:bCs/>
          <w:sz w:val="28"/>
          <w:szCs w:val="28"/>
        </w:rPr>
      </w:pPr>
      <w:r>
        <w:rPr>
          <w:rFonts w:ascii="Times New Roman" w:hAnsi="Times New Roman" w:cs="Times New Roman"/>
          <w:b/>
          <w:sz w:val="28"/>
          <w:szCs w:val="28"/>
        </w:rPr>
        <w:t xml:space="preserve">3. </w:t>
      </w:r>
      <w:r w:rsidR="00937637">
        <w:rPr>
          <w:rFonts w:ascii="Times New Roman" w:hAnsi="Times New Roman" w:cs="Times New Roman"/>
          <w:b/>
          <w:sz w:val="28"/>
          <w:szCs w:val="28"/>
        </w:rPr>
        <w:t>Governance</w:t>
      </w:r>
      <w:r w:rsidR="00265F8C">
        <w:rPr>
          <w:rFonts w:ascii="Times New Roman" w:hAnsi="Times New Roman" w:cs="Times New Roman"/>
          <w:b/>
          <w:sz w:val="28"/>
          <w:szCs w:val="28"/>
        </w:rPr>
        <w:t xml:space="preserve"> </w:t>
      </w:r>
    </w:p>
    <w:p w14:paraId="4C5D4204" w14:textId="38C4CA55" w:rsidR="00F44D84" w:rsidRDefault="00F44D84" w:rsidP="001D46B0">
      <w:pPr>
        <w:spacing w:after="0"/>
        <w:ind w:left="720" w:hanging="153"/>
        <w:jc w:val="both"/>
        <w:rPr>
          <w:rFonts w:ascii="Times New Roman" w:hAnsi="Times New Roman" w:cs="Times New Roman"/>
          <w:bCs/>
          <w:sz w:val="24"/>
          <w:szCs w:val="24"/>
        </w:rPr>
      </w:pPr>
      <w:r>
        <w:rPr>
          <w:rFonts w:ascii="Times New Roman" w:hAnsi="Times New Roman" w:cs="Times New Roman"/>
          <w:b/>
          <w:sz w:val="24"/>
          <w:szCs w:val="24"/>
        </w:rPr>
        <w:t>3.</w:t>
      </w:r>
      <w:r w:rsidR="001D46B0">
        <w:rPr>
          <w:rFonts w:ascii="Times New Roman" w:hAnsi="Times New Roman" w:cs="Times New Roman"/>
          <w:b/>
          <w:sz w:val="24"/>
          <w:szCs w:val="24"/>
        </w:rPr>
        <w:t>1</w:t>
      </w:r>
      <w:r>
        <w:rPr>
          <w:rFonts w:ascii="Times New Roman" w:hAnsi="Times New Roman" w:cs="Times New Roman"/>
          <w:b/>
          <w:sz w:val="24"/>
          <w:szCs w:val="24"/>
        </w:rPr>
        <w:t xml:space="preserve"> AGM -timing, and </w:t>
      </w:r>
      <w:r w:rsidR="003F5685">
        <w:rPr>
          <w:rFonts w:ascii="Times New Roman" w:hAnsi="Times New Roman" w:cs="Times New Roman"/>
          <w:b/>
          <w:sz w:val="24"/>
          <w:szCs w:val="24"/>
        </w:rPr>
        <w:t xml:space="preserve">venue- </w:t>
      </w:r>
      <w:r w:rsidR="003F5685" w:rsidRPr="003F5685">
        <w:rPr>
          <w:rFonts w:ascii="Times New Roman" w:hAnsi="Times New Roman" w:cs="Times New Roman"/>
          <w:bCs/>
          <w:sz w:val="24"/>
          <w:szCs w:val="24"/>
        </w:rPr>
        <w:t>Pete to lead</w:t>
      </w:r>
    </w:p>
    <w:p w14:paraId="0F9FEEC1" w14:textId="7AD1376D" w:rsidR="007B1E29" w:rsidRDefault="007B1E29" w:rsidP="007B1E29">
      <w:pPr>
        <w:spacing w:after="0"/>
        <w:ind w:left="1440"/>
        <w:jc w:val="both"/>
        <w:rPr>
          <w:rFonts w:ascii="Times New Roman" w:hAnsi="Times New Roman" w:cs="Times New Roman"/>
          <w:b/>
          <w:sz w:val="24"/>
          <w:szCs w:val="24"/>
        </w:rPr>
      </w:pPr>
      <w:r>
        <w:rPr>
          <w:rFonts w:ascii="Times New Roman" w:hAnsi="Times New Roman" w:cs="Times New Roman"/>
          <w:b/>
          <w:sz w:val="24"/>
          <w:szCs w:val="24"/>
        </w:rPr>
        <w:t xml:space="preserve">Options for new date: </w:t>
      </w:r>
    </w:p>
    <w:p w14:paraId="2141D055" w14:textId="13BEF51E" w:rsidR="008461A4" w:rsidRPr="008461A4" w:rsidRDefault="008461A4" w:rsidP="008461A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March 19-20 -</w:t>
      </w:r>
    </w:p>
    <w:p w14:paraId="74E20645" w14:textId="77777777" w:rsidR="008461A4" w:rsidRPr="008461A4" w:rsidRDefault="008461A4" w:rsidP="008461A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Mar 26-27</w:t>
      </w:r>
    </w:p>
    <w:p w14:paraId="1E178A84" w14:textId="77777777" w:rsidR="008461A4" w:rsidRPr="008461A4" w:rsidRDefault="008461A4" w:rsidP="008461A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April 2-3</w:t>
      </w:r>
    </w:p>
    <w:p w14:paraId="0829B0C4" w14:textId="77777777" w:rsidR="008461A4" w:rsidRPr="008461A4" w:rsidRDefault="008461A4" w:rsidP="008461A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April 9-10</w:t>
      </w:r>
    </w:p>
    <w:p w14:paraId="426EF544" w14:textId="20B536C5" w:rsidR="008461A4" w:rsidRPr="008461A4" w:rsidRDefault="008461A4" w:rsidP="008461A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April 16-17</w:t>
      </w:r>
      <w:r w:rsidR="005A5DAA" w:rsidRPr="005A5DAA">
        <w:rPr>
          <w:rFonts w:ascii="Arial" w:eastAsia="Times New Roman" w:hAnsi="Arial" w:cs="Arial"/>
          <w:color w:val="222222"/>
          <w:sz w:val="24"/>
          <w:szCs w:val="24"/>
          <w:lang w:val="en-AU" w:eastAsia="en-AU" w:bidi="ar-SA"/>
        </w:rPr>
        <w:t xml:space="preserve"> </w:t>
      </w:r>
      <w:r w:rsidR="005A5DAA" w:rsidRPr="008461A4">
        <w:rPr>
          <w:rFonts w:ascii="Arial" w:eastAsia="Times New Roman" w:hAnsi="Arial" w:cs="Arial"/>
          <w:color w:val="222222"/>
          <w:sz w:val="24"/>
          <w:szCs w:val="24"/>
          <w:lang w:val="en-AU" w:eastAsia="en-AU" w:bidi="ar-SA"/>
        </w:rPr>
        <w:t>Easter Saturday Sunday</w:t>
      </w:r>
    </w:p>
    <w:p w14:paraId="155E9F6B" w14:textId="7092F27F" w:rsidR="008461A4" w:rsidRDefault="008461A4" w:rsidP="002D6EB3">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val="en-AU" w:eastAsia="en-AU" w:bidi="ar-SA"/>
        </w:rPr>
      </w:pPr>
      <w:r w:rsidRPr="008461A4">
        <w:rPr>
          <w:rFonts w:ascii="Arial" w:eastAsia="Times New Roman" w:hAnsi="Arial" w:cs="Arial"/>
          <w:color w:val="222222"/>
          <w:sz w:val="24"/>
          <w:szCs w:val="24"/>
          <w:lang w:val="en-AU" w:eastAsia="en-AU" w:bidi="ar-SA"/>
        </w:rPr>
        <w:t xml:space="preserve">April 23-24 </w:t>
      </w:r>
    </w:p>
    <w:p w14:paraId="506DE740" w14:textId="4E483356" w:rsidR="000001F8" w:rsidRPr="002D6EB3" w:rsidRDefault="000001F8" w:rsidP="000001F8">
      <w:pPr>
        <w:shd w:val="clear" w:color="auto" w:fill="FFFFFF"/>
        <w:spacing w:before="100" w:beforeAutospacing="1" w:after="100" w:afterAutospacing="1" w:line="240" w:lineRule="auto"/>
        <w:ind w:left="585"/>
        <w:rPr>
          <w:rFonts w:ascii="Arial" w:eastAsia="Times New Roman" w:hAnsi="Arial" w:cs="Arial"/>
          <w:color w:val="222222"/>
          <w:sz w:val="24"/>
          <w:szCs w:val="24"/>
          <w:lang w:val="en-AU" w:eastAsia="en-AU" w:bidi="ar-SA"/>
        </w:rPr>
      </w:pPr>
      <w:r>
        <w:rPr>
          <w:rFonts w:ascii="Arial" w:eastAsia="Times New Roman" w:hAnsi="Arial" w:cs="Arial"/>
          <w:color w:val="222222"/>
          <w:sz w:val="24"/>
          <w:szCs w:val="24"/>
          <w:lang w:val="en-AU" w:eastAsia="en-AU" w:bidi="ar-SA"/>
        </w:rPr>
        <w:t>Options 1 and 2 were preferred (in that order). Kathy will try to book the Community Hall.</w:t>
      </w:r>
    </w:p>
    <w:p w14:paraId="6FA32CA1" w14:textId="77777777" w:rsidR="000001F8" w:rsidRDefault="00147547" w:rsidP="001D46B0">
      <w:pPr>
        <w:spacing w:after="0"/>
        <w:ind w:left="567"/>
        <w:jc w:val="both"/>
        <w:rPr>
          <w:rFonts w:ascii="Times New Roman" w:hAnsi="Times New Roman" w:cs="Times New Roman"/>
          <w:bCs/>
          <w:sz w:val="24"/>
          <w:szCs w:val="24"/>
        </w:rPr>
      </w:pPr>
      <w:r>
        <w:rPr>
          <w:rFonts w:ascii="Times New Roman" w:hAnsi="Times New Roman" w:cs="Times New Roman"/>
          <w:b/>
          <w:sz w:val="24"/>
          <w:szCs w:val="24"/>
        </w:rPr>
        <w:t>3.</w:t>
      </w:r>
      <w:r w:rsidR="001D46B0">
        <w:rPr>
          <w:rFonts w:ascii="Times New Roman" w:hAnsi="Times New Roman" w:cs="Times New Roman"/>
          <w:bCs/>
          <w:sz w:val="24"/>
          <w:szCs w:val="24"/>
        </w:rPr>
        <w:t>2</w:t>
      </w:r>
      <w:r>
        <w:rPr>
          <w:rFonts w:ascii="Times New Roman" w:hAnsi="Times New Roman" w:cs="Times New Roman"/>
          <w:bCs/>
          <w:sz w:val="24"/>
          <w:szCs w:val="24"/>
        </w:rPr>
        <w:t xml:space="preserve"> </w:t>
      </w:r>
      <w:r>
        <w:rPr>
          <w:rFonts w:ascii="Times New Roman" w:hAnsi="Times New Roman" w:cs="Times New Roman"/>
          <w:b/>
          <w:sz w:val="24"/>
          <w:szCs w:val="24"/>
        </w:rPr>
        <w:t>Renominations and possible new committee members.</w:t>
      </w:r>
      <w:r w:rsidR="000001F8">
        <w:rPr>
          <w:rFonts w:ascii="Times New Roman" w:hAnsi="Times New Roman" w:cs="Times New Roman"/>
          <w:b/>
          <w:sz w:val="24"/>
          <w:szCs w:val="24"/>
        </w:rPr>
        <w:t xml:space="preserve"> </w:t>
      </w:r>
      <w:r w:rsidR="000001F8">
        <w:rPr>
          <w:rFonts w:ascii="Times New Roman" w:hAnsi="Times New Roman" w:cs="Times New Roman"/>
          <w:bCs/>
          <w:sz w:val="24"/>
          <w:szCs w:val="24"/>
        </w:rPr>
        <w:t>Committee m</w:t>
      </w:r>
      <w:r w:rsidR="000001F8" w:rsidRPr="000001F8">
        <w:rPr>
          <w:rFonts w:ascii="Times New Roman" w:hAnsi="Times New Roman" w:cs="Times New Roman"/>
          <w:bCs/>
          <w:sz w:val="24"/>
          <w:szCs w:val="24"/>
        </w:rPr>
        <w:t>embers advised of their intentions</w:t>
      </w:r>
      <w:r w:rsidR="000001F8">
        <w:rPr>
          <w:rFonts w:ascii="Times New Roman" w:hAnsi="Times New Roman" w:cs="Times New Roman"/>
          <w:bCs/>
          <w:sz w:val="24"/>
          <w:szCs w:val="24"/>
        </w:rPr>
        <w:t>:</w:t>
      </w:r>
    </w:p>
    <w:p w14:paraId="04B9596F" w14:textId="3EB65AD2" w:rsidR="00D4728D" w:rsidRPr="00960AAA" w:rsidRDefault="000001F8"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Pete intends to nominate for the Committee but not for President.</w:t>
      </w:r>
    </w:p>
    <w:p w14:paraId="74C6F032" w14:textId="3D18577F" w:rsidR="000001F8" w:rsidRPr="00960AAA" w:rsidRDefault="000001F8"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Cathy P will nominate for the Committee</w:t>
      </w:r>
    </w:p>
    <w:p w14:paraId="69E18584" w14:textId="28A8DAEB" w:rsidR="00960AAA" w:rsidRPr="00960AAA" w:rsidRDefault="00960AAA"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Phil will not nominate.</w:t>
      </w:r>
    </w:p>
    <w:p w14:paraId="70E331E6" w14:textId="18030CFB" w:rsidR="00960AAA" w:rsidRPr="00960AAA" w:rsidRDefault="00960AAA"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Barry will not nominate</w:t>
      </w:r>
    </w:p>
    <w:p w14:paraId="4815BDBE" w14:textId="50258346" w:rsidR="00960AAA" w:rsidRPr="00960AAA" w:rsidRDefault="00960AAA"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Stephen will not nominate</w:t>
      </w:r>
    </w:p>
    <w:p w14:paraId="4A29F46A" w14:textId="57BA9C78" w:rsidR="00960AAA" w:rsidRPr="00960AAA" w:rsidRDefault="00960AAA"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 xml:space="preserve">Kathy H will renominate for Secretary </w:t>
      </w:r>
    </w:p>
    <w:p w14:paraId="2D118C39" w14:textId="16F1E2E6" w:rsidR="00960AAA" w:rsidRDefault="00960AAA" w:rsidP="00960AAA">
      <w:pPr>
        <w:pStyle w:val="ListParagraph"/>
        <w:numPr>
          <w:ilvl w:val="0"/>
          <w:numId w:val="9"/>
        </w:numPr>
        <w:spacing w:after="0"/>
        <w:jc w:val="both"/>
        <w:rPr>
          <w:rFonts w:ascii="Times New Roman" w:hAnsi="Times New Roman" w:cs="Times New Roman"/>
          <w:bCs/>
          <w:sz w:val="24"/>
          <w:szCs w:val="24"/>
        </w:rPr>
      </w:pPr>
      <w:r w:rsidRPr="00960AAA">
        <w:rPr>
          <w:rFonts w:ascii="Times New Roman" w:hAnsi="Times New Roman" w:cs="Times New Roman"/>
          <w:bCs/>
          <w:sz w:val="24"/>
          <w:szCs w:val="24"/>
        </w:rPr>
        <w:t xml:space="preserve">Of those not attending it is understood that Marci will renominate </w:t>
      </w:r>
      <w:r>
        <w:rPr>
          <w:rFonts w:ascii="Times New Roman" w:hAnsi="Times New Roman" w:cs="Times New Roman"/>
          <w:bCs/>
          <w:sz w:val="24"/>
          <w:szCs w:val="24"/>
        </w:rPr>
        <w:t>as will Leone for the Treasurer</w:t>
      </w:r>
    </w:p>
    <w:p w14:paraId="589A47BA" w14:textId="0427E226" w:rsidR="00960AAA" w:rsidRDefault="00960AAA" w:rsidP="00960AAA">
      <w:pPr>
        <w:pStyle w:val="ListParagraph"/>
        <w:numPr>
          <w:ilvl w:val="0"/>
          <w:numId w:val="9"/>
        </w:numPr>
        <w:spacing w:after="0"/>
        <w:jc w:val="both"/>
        <w:rPr>
          <w:rFonts w:ascii="Times New Roman" w:hAnsi="Times New Roman" w:cs="Times New Roman"/>
          <w:bCs/>
          <w:sz w:val="24"/>
          <w:szCs w:val="24"/>
        </w:rPr>
      </w:pPr>
      <w:r>
        <w:rPr>
          <w:rFonts w:ascii="Times New Roman" w:hAnsi="Times New Roman" w:cs="Times New Roman"/>
          <w:bCs/>
          <w:sz w:val="24"/>
          <w:szCs w:val="24"/>
        </w:rPr>
        <w:t>Michael and Greg have retired from the Committee late in 2021.</w:t>
      </w:r>
    </w:p>
    <w:p w14:paraId="091B6E0D" w14:textId="3271B18D" w:rsidR="00D524F8" w:rsidRDefault="00D524F8" w:rsidP="00960AAA">
      <w:pPr>
        <w:pStyle w:val="ListParagraph"/>
        <w:numPr>
          <w:ilvl w:val="0"/>
          <w:numId w:val="9"/>
        </w:numPr>
        <w:spacing w:after="0"/>
        <w:jc w:val="both"/>
        <w:rPr>
          <w:rFonts w:ascii="Times New Roman" w:hAnsi="Times New Roman" w:cs="Times New Roman"/>
          <w:bCs/>
          <w:sz w:val="24"/>
          <w:szCs w:val="24"/>
        </w:rPr>
      </w:pPr>
      <w:r>
        <w:rPr>
          <w:rFonts w:ascii="Times New Roman" w:hAnsi="Times New Roman" w:cs="Times New Roman"/>
          <w:bCs/>
          <w:sz w:val="24"/>
          <w:szCs w:val="24"/>
        </w:rPr>
        <w:t>John C advised by phone during the meeting that he will nominate for the Committee.</w:t>
      </w:r>
    </w:p>
    <w:p w14:paraId="30A51E11" w14:textId="2998401C" w:rsidR="00960AAA" w:rsidRDefault="00960AAA" w:rsidP="00960AAA">
      <w:pPr>
        <w:spacing w:after="0"/>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Confirmation of other current Committee Members’ intentions will be sought. Committee </w:t>
      </w:r>
      <w:r w:rsidR="0023278B">
        <w:rPr>
          <w:rFonts w:ascii="Times New Roman" w:hAnsi="Times New Roman" w:cs="Times New Roman"/>
          <w:bCs/>
          <w:sz w:val="24"/>
          <w:szCs w:val="24"/>
        </w:rPr>
        <w:t xml:space="preserve">members were </w:t>
      </w:r>
      <w:r>
        <w:rPr>
          <w:rFonts w:ascii="Times New Roman" w:hAnsi="Times New Roman" w:cs="Times New Roman"/>
          <w:bCs/>
          <w:sz w:val="24"/>
          <w:szCs w:val="24"/>
        </w:rPr>
        <w:t>asked to approach the community to encourage nomination.</w:t>
      </w:r>
    </w:p>
    <w:p w14:paraId="2BC3AB38" w14:textId="42B03BA2" w:rsidR="0023278B" w:rsidRDefault="0023278B" w:rsidP="00960AAA">
      <w:pPr>
        <w:spacing w:after="0"/>
        <w:ind w:left="567"/>
        <w:jc w:val="both"/>
        <w:rPr>
          <w:rFonts w:ascii="Times New Roman" w:hAnsi="Times New Roman" w:cs="Times New Roman"/>
          <w:bCs/>
          <w:sz w:val="24"/>
          <w:szCs w:val="24"/>
        </w:rPr>
      </w:pPr>
      <w:r>
        <w:rPr>
          <w:rFonts w:ascii="Times New Roman" w:hAnsi="Times New Roman" w:cs="Times New Roman"/>
          <w:bCs/>
          <w:sz w:val="24"/>
          <w:szCs w:val="24"/>
        </w:rPr>
        <w:t>The Secretary will encourage members to nominate in the next notice to Members.</w:t>
      </w:r>
    </w:p>
    <w:p w14:paraId="42425973" w14:textId="3929EE98" w:rsidR="00147547" w:rsidRPr="00147547" w:rsidRDefault="00147547" w:rsidP="0023278B">
      <w:pPr>
        <w:spacing w:after="0"/>
        <w:jc w:val="both"/>
        <w:rPr>
          <w:rFonts w:ascii="Times New Roman" w:hAnsi="Times New Roman" w:cs="Times New Roman"/>
          <w:bCs/>
          <w:sz w:val="24"/>
          <w:szCs w:val="24"/>
        </w:rPr>
      </w:pPr>
    </w:p>
    <w:p w14:paraId="1D7781E4" w14:textId="697D8508" w:rsidR="00E04B76" w:rsidRDefault="00DE628C" w:rsidP="006A46A4">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E04B76">
        <w:rPr>
          <w:rFonts w:ascii="Times New Roman" w:hAnsi="Times New Roman" w:cs="Times New Roman"/>
          <w:b/>
          <w:sz w:val="28"/>
          <w:szCs w:val="28"/>
        </w:rPr>
        <w:t xml:space="preserve">. </w:t>
      </w:r>
      <w:r w:rsidR="00B613B9">
        <w:rPr>
          <w:rFonts w:ascii="Times New Roman" w:hAnsi="Times New Roman" w:cs="Times New Roman"/>
          <w:b/>
          <w:sz w:val="28"/>
          <w:szCs w:val="28"/>
        </w:rPr>
        <w:t>Operational Goals Report</w:t>
      </w:r>
    </w:p>
    <w:p w14:paraId="1D7781E5" w14:textId="37F4424F" w:rsidR="00B613B9" w:rsidRDefault="00610B73" w:rsidP="006A46A4">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4</w:t>
      </w:r>
      <w:r w:rsidRPr="00B613B9">
        <w:rPr>
          <w:rFonts w:ascii="Times New Roman" w:hAnsi="Times New Roman" w:cs="Times New Roman"/>
          <w:b/>
          <w:sz w:val="24"/>
          <w:szCs w:val="24"/>
        </w:rPr>
        <w:t xml:space="preserve">.1 </w:t>
      </w:r>
      <w:r>
        <w:rPr>
          <w:rFonts w:ascii="Times New Roman" w:hAnsi="Times New Roman" w:cs="Times New Roman"/>
          <w:b/>
          <w:sz w:val="24"/>
          <w:szCs w:val="24"/>
        </w:rPr>
        <w:t>Biodiversity</w:t>
      </w:r>
      <w:r w:rsidR="00E55CAE">
        <w:rPr>
          <w:rFonts w:ascii="Times New Roman" w:hAnsi="Times New Roman" w:cs="Times New Roman"/>
          <w:b/>
          <w:sz w:val="24"/>
          <w:szCs w:val="24"/>
        </w:rPr>
        <w:t>/ Working Bee</w:t>
      </w:r>
      <w:r w:rsidR="00C75B5A">
        <w:rPr>
          <w:rFonts w:ascii="Times New Roman" w:hAnsi="Times New Roman" w:cs="Times New Roman"/>
          <w:b/>
          <w:sz w:val="24"/>
          <w:szCs w:val="24"/>
        </w:rPr>
        <w:t xml:space="preserve"> Feb 12 and Clean up Australia Day </w:t>
      </w:r>
      <w:r w:rsidR="002856A9">
        <w:rPr>
          <w:rFonts w:ascii="Times New Roman" w:hAnsi="Times New Roman" w:cs="Times New Roman"/>
          <w:b/>
          <w:sz w:val="24"/>
          <w:szCs w:val="24"/>
        </w:rPr>
        <w:t>6 March.</w:t>
      </w:r>
    </w:p>
    <w:p w14:paraId="47C56147" w14:textId="7F0461BD" w:rsidR="0023278B" w:rsidRDefault="0023278B" w:rsidP="006A46A4">
      <w:pPr>
        <w:spacing w:after="0" w:line="240" w:lineRule="auto"/>
        <w:ind w:left="720"/>
        <w:jc w:val="both"/>
        <w:rPr>
          <w:rFonts w:ascii="Times New Roman" w:hAnsi="Times New Roman" w:cs="Times New Roman"/>
          <w:bCs/>
          <w:sz w:val="24"/>
          <w:szCs w:val="24"/>
        </w:rPr>
      </w:pPr>
      <w:r>
        <w:rPr>
          <w:rFonts w:ascii="Times New Roman" w:hAnsi="Times New Roman" w:cs="Times New Roman"/>
          <w:b/>
          <w:sz w:val="24"/>
          <w:szCs w:val="24"/>
        </w:rPr>
        <w:t xml:space="preserve">Working Bee Feb 12: </w:t>
      </w:r>
      <w:r>
        <w:rPr>
          <w:rFonts w:ascii="Times New Roman" w:hAnsi="Times New Roman" w:cs="Times New Roman"/>
          <w:bCs/>
          <w:sz w:val="24"/>
          <w:szCs w:val="24"/>
        </w:rPr>
        <w:t>Pete reported that 17 people attended the Feb 12 Working Bee at Harmers Haven – weeding sea spurge on the nearshore bay adjacent to Coal Point. Most of the weeding was of young plants no more than a year old.</w:t>
      </w:r>
    </w:p>
    <w:p w14:paraId="66269D59" w14:textId="0889C87D" w:rsidR="0023278B" w:rsidRDefault="0023278B" w:rsidP="006A46A4">
      <w:pPr>
        <w:spacing w:after="0" w:line="240" w:lineRule="auto"/>
        <w:ind w:left="720"/>
        <w:jc w:val="both"/>
        <w:rPr>
          <w:rFonts w:ascii="Times New Roman" w:hAnsi="Times New Roman" w:cs="Times New Roman"/>
          <w:bCs/>
          <w:sz w:val="24"/>
          <w:szCs w:val="24"/>
        </w:rPr>
      </w:pPr>
      <w:r>
        <w:rPr>
          <w:rFonts w:ascii="Times New Roman" w:hAnsi="Times New Roman" w:cs="Times New Roman"/>
          <w:b/>
          <w:sz w:val="24"/>
          <w:szCs w:val="24"/>
        </w:rPr>
        <w:t xml:space="preserve">Clean up Australia Day 6 March- </w:t>
      </w:r>
      <w:r>
        <w:rPr>
          <w:rFonts w:ascii="Times New Roman" w:hAnsi="Times New Roman" w:cs="Times New Roman"/>
          <w:bCs/>
          <w:sz w:val="24"/>
          <w:szCs w:val="24"/>
        </w:rPr>
        <w:t xml:space="preserve">Rohan Brown is coordinating this Event as in previous years. It will start from </w:t>
      </w:r>
      <w:proofErr w:type="spellStart"/>
      <w:r>
        <w:rPr>
          <w:rFonts w:ascii="Times New Roman" w:hAnsi="Times New Roman" w:cs="Times New Roman"/>
          <w:bCs/>
          <w:sz w:val="24"/>
          <w:szCs w:val="24"/>
        </w:rPr>
        <w:t>Birt</w:t>
      </w:r>
      <w:proofErr w:type="spellEnd"/>
      <w:r>
        <w:rPr>
          <w:rFonts w:ascii="Times New Roman" w:hAnsi="Times New Roman" w:cs="Times New Roman"/>
          <w:bCs/>
          <w:sz w:val="24"/>
          <w:szCs w:val="24"/>
        </w:rPr>
        <w:t xml:space="preserve"> Park at 10;30.  Members were notified and sent a link in the previous</w:t>
      </w:r>
      <w:r w:rsidR="00AD62BB">
        <w:rPr>
          <w:rFonts w:ascii="Times New Roman" w:hAnsi="Times New Roman" w:cs="Times New Roman"/>
          <w:bCs/>
          <w:sz w:val="24"/>
          <w:szCs w:val="24"/>
        </w:rPr>
        <w:t xml:space="preserve"> notice in early February and will be reminded in the week before</w:t>
      </w:r>
      <w:r w:rsidR="00F24C73">
        <w:rPr>
          <w:rFonts w:ascii="Times New Roman" w:hAnsi="Times New Roman" w:cs="Times New Roman"/>
          <w:bCs/>
          <w:sz w:val="24"/>
          <w:szCs w:val="24"/>
        </w:rPr>
        <w:t xml:space="preserve">. </w:t>
      </w:r>
      <w:r w:rsidR="00AD62BB">
        <w:rPr>
          <w:rFonts w:ascii="Times New Roman" w:hAnsi="Times New Roman" w:cs="Times New Roman"/>
          <w:bCs/>
          <w:sz w:val="24"/>
          <w:szCs w:val="24"/>
        </w:rPr>
        <w:t>CPRRA will provide a lunch and the Committee will meet after.</w:t>
      </w:r>
    </w:p>
    <w:p w14:paraId="56362A6A" w14:textId="1A0F3B47" w:rsidR="00D524F8" w:rsidRPr="00D524F8" w:rsidRDefault="00D524F8" w:rsidP="006A46A4">
      <w:pPr>
        <w:spacing w:after="0" w:line="240" w:lineRule="auto"/>
        <w:ind w:left="720"/>
        <w:jc w:val="both"/>
        <w:rPr>
          <w:rFonts w:ascii="Times New Roman" w:hAnsi="Times New Roman" w:cs="Times New Roman"/>
          <w:bCs/>
          <w:sz w:val="24"/>
          <w:szCs w:val="24"/>
        </w:rPr>
      </w:pPr>
      <w:r w:rsidRPr="00D524F8">
        <w:rPr>
          <w:rFonts w:ascii="Times New Roman" w:hAnsi="Times New Roman" w:cs="Times New Roman"/>
          <w:bCs/>
          <w:sz w:val="24"/>
          <w:szCs w:val="24"/>
        </w:rPr>
        <w:t xml:space="preserve">Pete </w:t>
      </w:r>
      <w:r>
        <w:rPr>
          <w:rFonts w:ascii="Times New Roman" w:hAnsi="Times New Roman" w:cs="Times New Roman"/>
          <w:bCs/>
          <w:sz w:val="24"/>
          <w:szCs w:val="24"/>
        </w:rPr>
        <w:t xml:space="preserve">advised that given the requirements for Parks Vic land now in place that the working bees will </w:t>
      </w:r>
      <w:r w:rsidR="00303124">
        <w:rPr>
          <w:rFonts w:ascii="Times New Roman" w:hAnsi="Times New Roman" w:cs="Times New Roman"/>
          <w:bCs/>
          <w:sz w:val="24"/>
          <w:szCs w:val="24"/>
        </w:rPr>
        <w:t>focus</w:t>
      </w:r>
      <w:r>
        <w:rPr>
          <w:rFonts w:ascii="Times New Roman" w:hAnsi="Times New Roman" w:cs="Times New Roman"/>
          <w:bCs/>
          <w:sz w:val="24"/>
          <w:szCs w:val="24"/>
        </w:rPr>
        <w:t xml:space="preserve"> on Council- managed lands.</w:t>
      </w:r>
    </w:p>
    <w:p w14:paraId="44A5345D" w14:textId="484242FE" w:rsidR="0023278B" w:rsidRPr="0023278B" w:rsidRDefault="0023278B" w:rsidP="006A46A4">
      <w:pPr>
        <w:spacing w:after="0" w:line="240" w:lineRule="auto"/>
        <w:ind w:left="720"/>
        <w:jc w:val="both"/>
        <w:rPr>
          <w:rFonts w:ascii="Times New Roman" w:hAnsi="Times New Roman" w:cs="Times New Roman"/>
          <w:bCs/>
          <w:sz w:val="24"/>
          <w:szCs w:val="24"/>
        </w:rPr>
      </w:pPr>
    </w:p>
    <w:p w14:paraId="1D7781E7" w14:textId="77D23921" w:rsidR="00B613B9" w:rsidRDefault="00DE628C" w:rsidP="006A46A4">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4</w:t>
      </w:r>
      <w:r w:rsidR="00B613B9" w:rsidRPr="00B613B9">
        <w:rPr>
          <w:rFonts w:ascii="Times New Roman" w:hAnsi="Times New Roman" w:cs="Times New Roman"/>
          <w:b/>
          <w:sz w:val="24"/>
          <w:szCs w:val="24"/>
        </w:rPr>
        <w:t>.2</w:t>
      </w:r>
      <w:r w:rsidR="00B613B9">
        <w:rPr>
          <w:rFonts w:ascii="Times New Roman" w:hAnsi="Times New Roman" w:cs="Times New Roman"/>
          <w:b/>
          <w:sz w:val="24"/>
          <w:szCs w:val="24"/>
        </w:rPr>
        <w:t xml:space="preserve"> Planning</w:t>
      </w:r>
    </w:p>
    <w:p w14:paraId="6AB70863" w14:textId="77777777" w:rsidR="0083214B" w:rsidRDefault="0083214B" w:rsidP="0083214B">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4.2.1 </w:t>
      </w:r>
      <w:proofErr w:type="spellStart"/>
      <w:r>
        <w:rPr>
          <w:rFonts w:ascii="Times New Roman" w:hAnsi="Times New Roman" w:cs="Times New Roman"/>
          <w:b/>
          <w:sz w:val="24"/>
          <w:szCs w:val="24"/>
        </w:rPr>
        <w:t>Yallock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Bulluk</w:t>
      </w:r>
      <w:proofErr w:type="spellEnd"/>
      <w:r>
        <w:rPr>
          <w:rFonts w:ascii="Times New Roman" w:hAnsi="Times New Roman" w:cs="Times New Roman"/>
          <w:b/>
          <w:sz w:val="24"/>
          <w:szCs w:val="24"/>
        </w:rPr>
        <w:t xml:space="preserve"> Marine and Coast Park and DAL</w:t>
      </w:r>
    </w:p>
    <w:p w14:paraId="4C0887DC" w14:textId="07324F4C" w:rsidR="00D524F8" w:rsidRDefault="0083214B" w:rsidP="0083214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John </w:t>
      </w:r>
      <w:r w:rsidR="00AD62BB">
        <w:rPr>
          <w:rFonts w:ascii="Times New Roman" w:hAnsi="Times New Roman" w:cs="Times New Roman"/>
          <w:sz w:val="24"/>
          <w:szCs w:val="24"/>
        </w:rPr>
        <w:t xml:space="preserve">was an </w:t>
      </w:r>
      <w:r w:rsidR="00610B73">
        <w:rPr>
          <w:rFonts w:ascii="Times New Roman" w:hAnsi="Times New Roman" w:cs="Times New Roman"/>
          <w:sz w:val="24"/>
          <w:szCs w:val="24"/>
        </w:rPr>
        <w:t>apology,</w:t>
      </w:r>
      <w:r w:rsidR="00AD62BB">
        <w:rPr>
          <w:rFonts w:ascii="Times New Roman" w:hAnsi="Times New Roman" w:cs="Times New Roman"/>
          <w:sz w:val="24"/>
          <w:szCs w:val="24"/>
        </w:rPr>
        <w:t xml:space="preserve"> so this item was carried over.</w:t>
      </w:r>
      <w:r w:rsidR="00D524F8" w:rsidRPr="00D524F8">
        <w:rPr>
          <w:rFonts w:ascii="Times New Roman" w:hAnsi="Times New Roman" w:cs="Times New Roman"/>
          <w:bCs/>
          <w:sz w:val="24"/>
          <w:szCs w:val="24"/>
        </w:rPr>
        <w:t xml:space="preserve"> </w:t>
      </w:r>
      <w:r w:rsidR="00D524F8">
        <w:rPr>
          <w:rFonts w:ascii="Times New Roman" w:hAnsi="Times New Roman" w:cs="Times New Roman"/>
          <w:bCs/>
          <w:sz w:val="24"/>
          <w:szCs w:val="24"/>
        </w:rPr>
        <w:t xml:space="preserve">Pete advised that some community groups are revisiting their positions on </w:t>
      </w:r>
      <w:proofErr w:type="spellStart"/>
      <w:r w:rsidR="00D524F8">
        <w:rPr>
          <w:rFonts w:ascii="Times New Roman" w:hAnsi="Times New Roman" w:cs="Times New Roman"/>
          <w:bCs/>
          <w:sz w:val="24"/>
          <w:szCs w:val="24"/>
        </w:rPr>
        <w:t>trail</w:t>
      </w:r>
      <w:proofErr w:type="spellEnd"/>
      <w:r w:rsidR="00D524F8">
        <w:rPr>
          <w:rFonts w:ascii="Times New Roman" w:hAnsi="Times New Roman" w:cs="Times New Roman"/>
          <w:bCs/>
          <w:sz w:val="24"/>
          <w:szCs w:val="24"/>
        </w:rPr>
        <w:t xml:space="preserve"> routes</w:t>
      </w:r>
      <w:r w:rsidR="003D0F6A">
        <w:rPr>
          <w:rFonts w:ascii="Times New Roman" w:hAnsi="Times New Roman" w:cs="Times New Roman"/>
          <w:bCs/>
          <w:sz w:val="24"/>
          <w:szCs w:val="24"/>
        </w:rPr>
        <w:t xml:space="preserve"> </w:t>
      </w:r>
      <w:r w:rsidR="00D524F8">
        <w:rPr>
          <w:rFonts w:ascii="Times New Roman" w:hAnsi="Times New Roman" w:cs="Times New Roman"/>
          <w:bCs/>
          <w:sz w:val="24"/>
          <w:szCs w:val="24"/>
        </w:rPr>
        <w:t>proposed</w:t>
      </w:r>
      <w:r w:rsidR="00AD62BB">
        <w:rPr>
          <w:rFonts w:ascii="Times New Roman" w:hAnsi="Times New Roman" w:cs="Times New Roman"/>
          <w:sz w:val="24"/>
          <w:szCs w:val="24"/>
        </w:rPr>
        <w:t xml:space="preserve"> </w:t>
      </w:r>
      <w:r w:rsidR="00D524F8">
        <w:rPr>
          <w:rFonts w:ascii="Times New Roman" w:hAnsi="Times New Roman" w:cs="Times New Roman"/>
          <w:sz w:val="24"/>
          <w:szCs w:val="24"/>
        </w:rPr>
        <w:t xml:space="preserve">earlier. </w:t>
      </w:r>
      <w:r w:rsidR="000A0D51">
        <w:rPr>
          <w:rFonts w:ascii="Times New Roman" w:hAnsi="Times New Roman" w:cs="Times New Roman"/>
          <w:sz w:val="24"/>
          <w:szCs w:val="24"/>
        </w:rPr>
        <w:t>The Sentinel Times contacted Pete and Kathy who advised that CPRRA does not have a formal or fixed position on the trails.</w:t>
      </w:r>
    </w:p>
    <w:p w14:paraId="56E6AE3C" w14:textId="7128F9EA" w:rsidR="0083214B" w:rsidRDefault="00AD62BB" w:rsidP="0083214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CPRRA has not applied for any biodiversity related grants as an association but will support a South Gippsland Action Group application for a Koala Corridor from </w:t>
      </w:r>
      <w:proofErr w:type="spellStart"/>
      <w:r>
        <w:rPr>
          <w:rFonts w:ascii="Times New Roman" w:hAnsi="Times New Roman" w:cs="Times New Roman"/>
          <w:sz w:val="24"/>
          <w:szCs w:val="24"/>
        </w:rPr>
        <w:t>Kilkunda</w:t>
      </w:r>
      <w:proofErr w:type="spellEnd"/>
      <w:r>
        <w:rPr>
          <w:rFonts w:ascii="Times New Roman" w:hAnsi="Times New Roman" w:cs="Times New Roman"/>
          <w:sz w:val="24"/>
          <w:szCs w:val="24"/>
        </w:rPr>
        <w:t xml:space="preserve"> to Inverloch.</w:t>
      </w:r>
    </w:p>
    <w:p w14:paraId="6989952A" w14:textId="79FCFDE2" w:rsidR="00AD62BB" w:rsidRPr="0083214B" w:rsidRDefault="00AD62BB" w:rsidP="0083214B">
      <w:pPr>
        <w:spacing w:after="0" w:line="240" w:lineRule="auto"/>
        <w:ind w:left="720"/>
        <w:jc w:val="both"/>
        <w:rPr>
          <w:rFonts w:ascii="Times New Roman" w:hAnsi="Times New Roman" w:cs="Times New Roman"/>
          <w:sz w:val="24"/>
          <w:szCs w:val="24"/>
        </w:rPr>
      </w:pPr>
    </w:p>
    <w:p w14:paraId="1D7781E9" w14:textId="2B428003" w:rsidR="00B613B9" w:rsidRDefault="00DE628C" w:rsidP="006A46A4">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4.</w:t>
      </w:r>
      <w:r w:rsidR="00B613B9" w:rsidRPr="00B613B9">
        <w:rPr>
          <w:rFonts w:ascii="Times New Roman" w:hAnsi="Times New Roman" w:cs="Times New Roman"/>
          <w:b/>
          <w:sz w:val="24"/>
          <w:szCs w:val="24"/>
        </w:rPr>
        <w:t>3</w:t>
      </w:r>
      <w:r w:rsidR="00B613B9">
        <w:rPr>
          <w:rFonts w:ascii="Times New Roman" w:hAnsi="Times New Roman" w:cs="Times New Roman"/>
          <w:b/>
          <w:sz w:val="24"/>
          <w:szCs w:val="24"/>
        </w:rPr>
        <w:t xml:space="preserve"> </w:t>
      </w:r>
      <w:r w:rsidR="008E1E10">
        <w:rPr>
          <w:rFonts w:ascii="Times New Roman" w:hAnsi="Times New Roman" w:cs="Times New Roman"/>
          <w:b/>
          <w:sz w:val="24"/>
          <w:szCs w:val="24"/>
        </w:rPr>
        <w:t>Infrastructure</w:t>
      </w:r>
    </w:p>
    <w:p w14:paraId="7CF4CD45" w14:textId="79A4BF82" w:rsidR="001C1FB0" w:rsidRDefault="001C1FB0" w:rsidP="007A55AD">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4.3.1 </w:t>
      </w:r>
      <w:r w:rsidR="007A55AD">
        <w:rPr>
          <w:rFonts w:ascii="Times New Roman" w:hAnsi="Times New Roman" w:cs="Times New Roman"/>
          <w:b/>
          <w:sz w:val="24"/>
          <w:szCs w:val="24"/>
        </w:rPr>
        <w:t>Bay Beach/Wonthaggi LSC plan</w:t>
      </w:r>
    </w:p>
    <w:p w14:paraId="4053DA88" w14:textId="4BE9527F" w:rsidR="00AD62BB" w:rsidRPr="00AD62BB" w:rsidRDefault="00D524F8" w:rsidP="007A55AD">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Pete advised that the WLSC is developing a revised version of the Bay Beach Master Plan for presentation to the community and the Council.</w:t>
      </w:r>
    </w:p>
    <w:p w14:paraId="1D7781EC" w14:textId="257D2744" w:rsidR="00B613B9" w:rsidRDefault="00DE628C" w:rsidP="006A46A4">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4</w:t>
      </w:r>
      <w:r w:rsidR="00B613B9" w:rsidRPr="00B613B9">
        <w:rPr>
          <w:rFonts w:ascii="Times New Roman" w:hAnsi="Times New Roman" w:cs="Times New Roman"/>
          <w:b/>
          <w:sz w:val="24"/>
          <w:szCs w:val="24"/>
        </w:rPr>
        <w:t xml:space="preserve">.4 </w:t>
      </w:r>
      <w:r w:rsidR="00B613B9">
        <w:rPr>
          <w:rFonts w:ascii="Times New Roman" w:hAnsi="Times New Roman" w:cs="Times New Roman"/>
          <w:b/>
          <w:sz w:val="24"/>
          <w:szCs w:val="24"/>
        </w:rPr>
        <w:t>Community Wellbeing</w:t>
      </w:r>
    </w:p>
    <w:p w14:paraId="3AAC0A35" w14:textId="66C5A522" w:rsidR="00D524F8" w:rsidRDefault="00CE3F7E" w:rsidP="008E1E1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4.4.</w:t>
      </w:r>
      <w:r w:rsidR="00342B3E">
        <w:rPr>
          <w:rFonts w:ascii="Times New Roman" w:hAnsi="Times New Roman" w:cs="Times New Roman"/>
          <w:b/>
          <w:sz w:val="24"/>
          <w:szCs w:val="24"/>
        </w:rPr>
        <w:t>1</w:t>
      </w:r>
      <w:r>
        <w:rPr>
          <w:rFonts w:ascii="Times New Roman" w:hAnsi="Times New Roman" w:cs="Times New Roman"/>
          <w:b/>
          <w:sz w:val="24"/>
          <w:szCs w:val="24"/>
        </w:rPr>
        <w:t xml:space="preserve"> </w:t>
      </w:r>
      <w:r w:rsidR="003C316D" w:rsidRPr="008E1E10">
        <w:rPr>
          <w:rFonts w:ascii="Times New Roman" w:hAnsi="Times New Roman" w:cs="Times New Roman"/>
          <w:b/>
          <w:sz w:val="24"/>
          <w:szCs w:val="24"/>
        </w:rPr>
        <w:t xml:space="preserve">Cape Paterson Event “Experience Cape” </w:t>
      </w:r>
      <w:r w:rsidR="00D524F8">
        <w:rPr>
          <w:rFonts w:ascii="Times New Roman" w:hAnsi="Times New Roman" w:cs="Times New Roman"/>
          <w:b/>
          <w:sz w:val="24"/>
          <w:szCs w:val="24"/>
        </w:rPr>
        <w:t>20 February.</w:t>
      </w:r>
    </w:p>
    <w:p w14:paraId="1D7781ED" w14:textId="46E3160E" w:rsidR="00087D9E" w:rsidRDefault="002445CD" w:rsidP="008E1E10">
      <w:pPr>
        <w:spacing w:after="0" w:line="240" w:lineRule="auto"/>
        <w:ind w:left="720"/>
        <w:jc w:val="both"/>
        <w:rPr>
          <w:rFonts w:ascii="Times New Roman" w:hAnsi="Times New Roman" w:cs="Times New Roman"/>
          <w:sz w:val="24"/>
          <w:szCs w:val="24"/>
        </w:rPr>
      </w:pPr>
      <w:r w:rsidRPr="008E1E10">
        <w:rPr>
          <w:rFonts w:ascii="Times New Roman" w:hAnsi="Times New Roman" w:cs="Times New Roman"/>
          <w:sz w:val="24"/>
          <w:szCs w:val="24"/>
        </w:rPr>
        <w:t xml:space="preserve">Stephen </w:t>
      </w:r>
      <w:r w:rsidR="00D524F8">
        <w:rPr>
          <w:rFonts w:ascii="Times New Roman" w:hAnsi="Times New Roman" w:cs="Times New Roman"/>
          <w:sz w:val="24"/>
          <w:szCs w:val="24"/>
        </w:rPr>
        <w:t xml:space="preserve">advised that subcommittee is hard at work with last-minute arrangements The four </w:t>
      </w:r>
      <w:proofErr w:type="spellStart"/>
      <w:r w:rsidR="00D524F8">
        <w:rPr>
          <w:rFonts w:ascii="Times New Roman" w:hAnsi="Times New Roman" w:cs="Times New Roman"/>
          <w:sz w:val="24"/>
          <w:szCs w:val="24"/>
        </w:rPr>
        <w:t>organ</w:t>
      </w:r>
      <w:r w:rsidR="00217D62">
        <w:rPr>
          <w:rFonts w:ascii="Times New Roman" w:hAnsi="Times New Roman" w:cs="Times New Roman"/>
          <w:sz w:val="24"/>
          <w:szCs w:val="24"/>
        </w:rPr>
        <w:t>isat</w:t>
      </w:r>
      <w:r w:rsidR="00D524F8">
        <w:rPr>
          <w:rFonts w:ascii="Times New Roman" w:hAnsi="Times New Roman" w:cs="Times New Roman"/>
          <w:sz w:val="24"/>
          <w:szCs w:val="24"/>
        </w:rPr>
        <w:t>ions</w:t>
      </w:r>
      <w:proofErr w:type="spellEnd"/>
      <w:r w:rsidR="00D524F8">
        <w:rPr>
          <w:rFonts w:ascii="Times New Roman" w:hAnsi="Times New Roman" w:cs="Times New Roman"/>
          <w:sz w:val="24"/>
          <w:szCs w:val="24"/>
        </w:rPr>
        <w:t xml:space="preserve"> are collaborating effectively. Pete advised that David Martin has provided 50 copies of the guide to local weeds for the CPRRA table at the Association Showcase at the CPSLC on 20 </w:t>
      </w:r>
      <w:r w:rsidR="00217D62">
        <w:rPr>
          <w:rFonts w:ascii="Times New Roman" w:hAnsi="Times New Roman" w:cs="Times New Roman"/>
          <w:sz w:val="24"/>
          <w:szCs w:val="24"/>
        </w:rPr>
        <w:t>Feb.</w:t>
      </w:r>
    </w:p>
    <w:p w14:paraId="2E79B283" w14:textId="77777777" w:rsidR="003713EB" w:rsidRPr="00087D9E" w:rsidRDefault="003713EB" w:rsidP="006A46A4">
      <w:pPr>
        <w:spacing w:after="0" w:line="240" w:lineRule="auto"/>
        <w:ind w:left="720"/>
        <w:jc w:val="both"/>
        <w:rPr>
          <w:rFonts w:ascii="Times New Roman" w:hAnsi="Times New Roman" w:cs="Times New Roman"/>
          <w:sz w:val="24"/>
          <w:szCs w:val="24"/>
        </w:rPr>
      </w:pPr>
    </w:p>
    <w:p w14:paraId="1D7781EE" w14:textId="77777777" w:rsidR="00E04B76" w:rsidRDefault="00937637" w:rsidP="006A46A4">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E04B76">
        <w:rPr>
          <w:rFonts w:ascii="Times New Roman" w:hAnsi="Times New Roman" w:cs="Times New Roman"/>
          <w:b/>
          <w:sz w:val="28"/>
          <w:szCs w:val="28"/>
        </w:rPr>
        <w:t>. Other Business</w:t>
      </w:r>
    </w:p>
    <w:p w14:paraId="61C2D828" w14:textId="33FA0FAA" w:rsidR="005B386D" w:rsidRPr="005B386D" w:rsidRDefault="00937637" w:rsidP="005B386D">
      <w:pPr>
        <w:spacing w:after="0"/>
        <w:ind w:left="720"/>
        <w:jc w:val="both"/>
        <w:rPr>
          <w:rFonts w:ascii="Times New Roman" w:hAnsi="Times New Roman" w:cs="Times New Roman"/>
          <w:bCs/>
          <w:sz w:val="24"/>
          <w:szCs w:val="24"/>
        </w:rPr>
      </w:pPr>
      <w:r>
        <w:rPr>
          <w:rFonts w:ascii="Times New Roman" w:hAnsi="Times New Roman" w:cs="Times New Roman"/>
          <w:b/>
          <w:sz w:val="24"/>
          <w:szCs w:val="24"/>
        </w:rPr>
        <w:t>5</w:t>
      </w:r>
      <w:r w:rsidR="002C5619" w:rsidRPr="002C5619">
        <w:rPr>
          <w:rFonts w:ascii="Times New Roman" w:hAnsi="Times New Roman" w:cs="Times New Roman"/>
          <w:b/>
          <w:sz w:val="24"/>
          <w:szCs w:val="24"/>
        </w:rPr>
        <w:t xml:space="preserve">.1 </w:t>
      </w:r>
      <w:r w:rsidR="00B613B9">
        <w:rPr>
          <w:rFonts w:ascii="Times New Roman" w:hAnsi="Times New Roman" w:cs="Times New Roman"/>
          <w:b/>
          <w:sz w:val="24"/>
          <w:szCs w:val="24"/>
        </w:rPr>
        <w:t>Treasurer</w:t>
      </w:r>
      <w:r w:rsidR="00B243F8">
        <w:rPr>
          <w:rFonts w:ascii="Times New Roman" w:hAnsi="Times New Roman" w:cs="Times New Roman"/>
          <w:b/>
          <w:sz w:val="24"/>
          <w:szCs w:val="24"/>
        </w:rPr>
        <w:t>’</w:t>
      </w:r>
      <w:r w:rsidR="00B613B9">
        <w:rPr>
          <w:rFonts w:ascii="Times New Roman" w:hAnsi="Times New Roman" w:cs="Times New Roman"/>
          <w:b/>
          <w:sz w:val="24"/>
          <w:szCs w:val="24"/>
        </w:rPr>
        <w:t xml:space="preserve">s </w:t>
      </w:r>
      <w:r w:rsidR="00610B73">
        <w:rPr>
          <w:rFonts w:ascii="Times New Roman" w:hAnsi="Times New Roman" w:cs="Times New Roman"/>
          <w:b/>
          <w:sz w:val="24"/>
          <w:szCs w:val="24"/>
        </w:rPr>
        <w:t>Report</w:t>
      </w:r>
      <w:r w:rsidR="00610B73">
        <w:rPr>
          <w:rFonts w:ascii="Times New Roman" w:hAnsi="Times New Roman" w:cs="Times New Roman"/>
          <w:bCs/>
          <w:sz w:val="24"/>
          <w:szCs w:val="24"/>
        </w:rPr>
        <w:t>. -</w:t>
      </w:r>
      <w:r w:rsidR="00D524F8">
        <w:rPr>
          <w:rFonts w:ascii="Times New Roman" w:hAnsi="Times New Roman" w:cs="Times New Roman"/>
          <w:bCs/>
          <w:sz w:val="24"/>
          <w:szCs w:val="24"/>
        </w:rPr>
        <w:t xml:space="preserve"> carried over as the Treasurer is not present.</w:t>
      </w:r>
    </w:p>
    <w:p w14:paraId="6918D384" w14:textId="208DA226" w:rsidR="00CC0CCD" w:rsidRPr="003B4AB2" w:rsidRDefault="00937637" w:rsidP="003B4AB2">
      <w:pPr>
        <w:spacing w:after="0"/>
        <w:ind w:left="720"/>
        <w:jc w:val="both"/>
        <w:rPr>
          <w:rFonts w:ascii="Times New Roman" w:hAnsi="Times New Roman" w:cs="Times New Roman"/>
          <w:b/>
          <w:sz w:val="24"/>
          <w:szCs w:val="24"/>
        </w:rPr>
      </w:pPr>
      <w:r w:rsidRPr="00937637">
        <w:rPr>
          <w:rFonts w:ascii="Times New Roman" w:hAnsi="Times New Roman" w:cs="Times New Roman"/>
          <w:b/>
          <w:sz w:val="24"/>
          <w:szCs w:val="24"/>
        </w:rPr>
        <w:t xml:space="preserve">5.2 Web </w:t>
      </w:r>
      <w:r w:rsidR="00610B73" w:rsidRPr="00937637">
        <w:rPr>
          <w:rFonts w:ascii="Times New Roman" w:hAnsi="Times New Roman" w:cs="Times New Roman"/>
          <w:b/>
          <w:sz w:val="24"/>
          <w:szCs w:val="24"/>
        </w:rPr>
        <w:t>Site</w:t>
      </w:r>
      <w:r w:rsidR="00610B73">
        <w:rPr>
          <w:rFonts w:ascii="Times New Roman" w:hAnsi="Times New Roman" w:cs="Times New Roman"/>
          <w:bCs/>
          <w:sz w:val="24"/>
          <w:szCs w:val="24"/>
        </w:rPr>
        <w:t>. -</w:t>
      </w:r>
      <w:r w:rsidR="000A0D51">
        <w:rPr>
          <w:rFonts w:ascii="Times New Roman" w:hAnsi="Times New Roman" w:cs="Times New Roman"/>
          <w:bCs/>
          <w:sz w:val="24"/>
          <w:szCs w:val="24"/>
        </w:rPr>
        <w:t xml:space="preserve"> Pete has very limited time to work on the Website and advocated for additional expertise from the members.</w:t>
      </w:r>
    </w:p>
    <w:p w14:paraId="155E6E88" w14:textId="22236223" w:rsidR="005B386D" w:rsidRPr="005B386D" w:rsidRDefault="005B386D" w:rsidP="003B6687">
      <w:pPr>
        <w:spacing w:after="0"/>
        <w:ind w:left="720"/>
        <w:jc w:val="both"/>
        <w:rPr>
          <w:rFonts w:ascii="Times New Roman" w:hAnsi="Times New Roman" w:cs="Times New Roman"/>
          <w:bCs/>
          <w:sz w:val="24"/>
          <w:szCs w:val="24"/>
        </w:rPr>
      </w:pPr>
      <w:r>
        <w:rPr>
          <w:rFonts w:ascii="Times New Roman" w:hAnsi="Times New Roman" w:cs="Times New Roman"/>
          <w:b/>
          <w:sz w:val="24"/>
          <w:szCs w:val="24"/>
        </w:rPr>
        <w:t>5.</w:t>
      </w:r>
      <w:r w:rsidR="003B4AB2">
        <w:rPr>
          <w:rFonts w:ascii="Times New Roman" w:hAnsi="Times New Roman" w:cs="Times New Roman"/>
          <w:b/>
          <w:sz w:val="24"/>
          <w:szCs w:val="24"/>
        </w:rPr>
        <w:t>3</w:t>
      </w:r>
      <w:r>
        <w:rPr>
          <w:rFonts w:ascii="Times New Roman" w:hAnsi="Times New Roman" w:cs="Times New Roman"/>
          <w:b/>
          <w:sz w:val="24"/>
          <w:szCs w:val="24"/>
        </w:rPr>
        <w:t xml:space="preserve"> Correspondence </w:t>
      </w:r>
      <w:r w:rsidRPr="005B386D">
        <w:rPr>
          <w:rFonts w:ascii="Times New Roman" w:hAnsi="Times New Roman" w:cs="Times New Roman"/>
          <w:bCs/>
          <w:sz w:val="24"/>
          <w:szCs w:val="24"/>
        </w:rPr>
        <w:t>(if not covered in previous items)</w:t>
      </w:r>
    </w:p>
    <w:p w14:paraId="5BBBDE89" w14:textId="3786C1CB" w:rsidR="00F845AD" w:rsidRDefault="00670666" w:rsidP="00670666">
      <w:pPr>
        <w:spacing w:after="0"/>
        <w:jc w:val="both"/>
        <w:rPr>
          <w:rFonts w:ascii="Times New Roman" w:hAnsi="Times New Roman" w:cs="Times New Roman"/>
          <w:bCs/>
          <w:sz w:val="24"/>
          <w:szCs w:val="24"/>
        </w:rPr>
      </w:pPr>
      <w:r w:rsidRPr="00D22A6B">
        <w:rPr>
          <w:rFonts w:ascii="Times New Roman" w:hAnsi="Times New Roman" w:cs="Times New Roman"/>
          <w:b/>
          <w:sz w:val="24"/>
          <w:szCs w:val="24"/>
        </w:rPr>
        <w:t xml:space="preserve">6. </w:t>
      </w:r>
      <w:r w:rsidR="002727BC" w:rsidRPr="00D22A6B">
        <w:rPr>
          <w:rFonts w:ascii="Times New Roman" w:hAnsi="Times New Roman" w:cs="Times New Roman"/>
          <w:b/>
          <w:sz w:val="24"/>
          <w:szCs w:val="24"/>
        </w:rPr>
        <w:t xml:space="preserve"> </w:t>
      </w:r>
      <w:r w:rsidR="009C0098">
        <w:rPr>
          <w:rFonts w:ascii="Times New Roman" w:hAnsi="Times New Roman" w:cs="Times New Roman"/>
          <w:b/>
          <w:sz w:val="24"/>
          <w:szCs w:val="24"/>
        </w:rPr>
        <w:t>Next Committee meeting</w:t>
      </w:r>
      <w:r w:rsidR="000946BA">
        <w:rPr>
          <w:rFonts w:ascii="Times New Roman" w:hAnsi="Times New Roman" w:cs="Times New Roman"/>
          <w:b/>
          <w:sz w:val="24"/>
          <w:szCs w:val="24"/>
        </w:rPr>
        <w:t>.</w:t>
      </w:r>
      <w:r w:rsidR="00B70A4A">
        <w:rPr>
          <w:rFonts w:ascii="Times New Roman" w:hAnsi="Times New Roman" w:cs="Times New Roman"/>
          <w:b/>
          <w:sz w:val="24"/>
          <w:szCs w:val="24"/>
        </w:rPr>
        <w:t xml:space="preserve"> </w:t>
      </w:r>
      <w:r w:rsidR="00B255E0">
        <w:rPr>
          <w:rFonts w:ascii="Times New Roman" w:hAnsi="Times New Roman" w:cs="Times New Roman"/>
          <w:b/>
          <w:sz w:val="24"/>
          <w:szCs w:val="24"/>
        </w:rPr>
        <w:t xml:space="preserve"> </w:t>
      </w:r>
      <w:r w:rsidR="00B255E0" w:rsidRPr="00B255E0">
        <w:rPr>
          <w:rFonts w:ascii="Times New Roman" w:hAnsi="Times New Roman" w:cs="Times New Roman"/>
          <w:bCs/>
          <w:sz w:val="24"/>
          <w:szCs w:val="24"/>
        </w:rPr>
        <w:t>Ordinary meeting</w:t>
      </w:r>
      <w:r w:rsidR="00B255E0">
        <w:rPr>
          <w:rFonts w:ascii="Times New Roman" w:hAnsi="Times New Roman" w:cs="Times New Roman"/>
          <w:b/>
          <w:sz w:val="24"/>
          <w:szCs w:val="24"/>
        </w:rPr>
        <w:t xml:space="preserve"> </w:t>
      </w:r>
      <w:r w:rsidR="00347F74">
        <w:rPr>
          <w:rFonts w:ascii="Times New Roman" w:hAnsi="Times New Roman" w:cs="Times New Roman"/>
          <w:bCs/>
          <w:sz w:val="24"/>
          <w:szCs w:val="24"/>
        </w:rPr>
        <w:t xml:space="preserve">6 March </w:t>
      </w:r>
      <w:r w:rsidR="00D36879" w:rsidRPr="00D36879">
        <w:rPr>
          <w:rFonts w:ascii="Times New Roman" w:hAnsi="Times New Roman" w:cs="Times New Roman"/>
          <w:bCs/>
          <w:sz w:val="24"/>
          <w:szCs w:val="24"/>
        </w:rPr>
        <w:t>2022</w:t>
      </w:r>
      <w:r w:rsidR="000A0D51">
        <w:rPr>
          <w:rFonts w:ascii="Times New Roman" w:hAnsi="Times New Roman" w:cs="Times New Roman"/>
          <w:bCs/>
          <w:sz w:val="24"/>
          <w:szCs w:val="24"/>
        </w:rPr>
        <w:t xml:space="preserve"> at approximately 1:30 in the Barbecue area at WLSC or Kathy’s house if the weather is </w:t>
      </w:r>
      <w:r w:rsidR="00610B73">
        <w:rPr>
          <w:rFonts w:ascii="Times New Roman" w:hAnsi="Times New Roman" w:cs="Times New Roman"/>
          <w:bCs/>
          <w:sz w:val="24"/>
          <w:szCs w:val="24"/>
        </w:rPr>
        <w:t>poor.</w:t>
      </w:r>
      <w:r w:rsidR="00B255E0">
        <w:rPr>
          <w:rFonts w:ascii="Times New Roman" w:hAnsi="Times New Roman" w:cs="Times New Roman"/>
          <w:bCs/>
          <w:sz w:val="24"/>
          <w:szCs w:val="24"/>
        </w:rPr>
        <w:t xml:space="preserve"> AGM</w:t>
      </w:r>
      <w:r w:rsidR="004335C2">
        <w:rPr>
          <w:rFonts w:ascii="Times New Roman" w:hAnsi="Times New Roman" w:cs="Times New Roman"/>
          <w:bCs/>
          <w:sz w:val="24"/>
          <w:szCs w:val="24"/>
        </w:rPr>
        <w:t xml:space="preserve"> date and place </w:t>
      </w:r>
      <w:r w:rsidR="00B255E0">
        <w:rPr>
          <w:rFonts w:ascii="Times New Roman" w:hAnsi="Times New Roman" w:cs="Times New Roman"/>
          <w:bCs/>
          <w:sz w:val="24"/>
          <w:szCs w:val="24"/>
        </w:rPr>
        <w:t>to be confirmed.</w:t>
      </w:r>
    </w:p>
    <w:p w14:paraId="65970927" w14:textId="6E4716ED" w:rsidR="000A0D51" w:rsidRDefault="000A0D51" w:rsidP="00670666">
      <w:pPr>
        <w:spacing w:after="0"/>
        <w:jc w:val="both"/>
        <w:rPr>
          <w:rFonts w:ascii="Times New Roman" w:hAnsi="Times New Roman" w:cs="Times New Roman"/>
          <w:bCs/>
          <w:sz w:val="24"/>
          <w:szCs w:val="24"/>
        </w:rPr>
      </w:pPr>
    </w:p>
    <w:p w14:paraId="3847624E" w14:textId="4F5BAABB" w:rsidR="000A0D51" w:rsidRPr="00D36879" w:rsidRDefault="000A0D51" w:rsidP="00670666">
      <w:pPr>
        <w:spacing w:after="0"/>
        <w:jc w:val="both"/>
        <w:rPr>
          <w:rFonts w:ascii="Times New Roman" w:hAnsi="Times New Roman" w:cs="Times New Roman"/>
          <w:bCs/>
          <w:sz w:val="24"/>
          <w:szCs w:val="24"/>
        </w:rPr>
      </w:pPr>
      <w:r>
        <w:rPr>
          <w:rFonts w:ascii="Times New Roman" w:hAnsi="Times New Roman" w:cs="Times New Roman"/>
          <w:bCs/>
          <w:sz w:val="24"/>
          <w:szCs w:val="24"/>
        </w:rPr>
        <w:t>The meeting adjourned at 8:16 PM.</w:t>
      </w:r>
    </w:p>
    <w:p w14:paraId="12BFE29F" w14:textId="77777777" w:rsidR="00B70A4A" w:rsidRPr="00D22A6B" w:rsidRDefault="00B70A4A" w:rsidP="00B70A4A">
      <w:pPr>
        <w:spacing w:after="0"/>
        <w:ind w:left="720"/>
        <w:jc w:val="both"/>
        <w:rPr>
          <w:rFonts w:ascii="Times New Roman" w:hAnsi="Times New Roman" w:cs="Times New Roman"/>
          <w:b/>
          <w:sz w:val="24"/>
          <w:szCs w:val="24"/>
        </w:rPr>
      </w:pPr>
    </w:p>
    <w:p w14:paraId="3021C4DB" w14:textId="36B084A8" w:rsidR="00BA212D" w:rsidRDefault="00BA212D" w:rsidP="007A55AD">
      <w:pPr>
        <w:spacing w:after="0"/>
        <w:ind w:left="720"/>
        <w:jc w:val="both"/>
        <w:rPr>
          <w:rFonts w:ascii="Times New Roman" w:hAnsi="Times New Roman" w:cs="Times New Roman"/>
          <w:b/>
          <w:sz w:val="24"/>
          <w:szCs w:val="24"/>
        </w:rPr>
      </w:pPr>
    </w:p>
    <w:p w14:paraId="2CDE013E" w14:textId="5BE263B1" w:rsidR="004A2C8A" w:rsidRPr="004A2C8A" w:rsidRDefault="004A2C8A" w:rsidP="004A2C8A">
      <w:pPr>
        <w:rPr>
          <w:rFonts w:ascii="Times New Roman" w:hAnsi="Times New Roman" w:cs="Times New Roman"/>
          <w:sz w:val="24"/>
          <w:szCs w:val="24"/>
        </w:rPr>
      </w:pPr>
    </w:p>
    <w:p w14:paraId="171751AC" w14:textId="74A4FB30" w:rsidR="004A2C8A" w:rsidRDefault="004A2C8A" w:rsidP="004A2C8A">
      <w:pPr>
        <w:rPr>
          <w:rFonts w:ascii="Times New Roman" w:hAnsi="Times New Roman" w:cs="Times New Roman"/>
          <w:b/>
          <w:sz w:val="24"/>
          <w:szCs w:val="24"/>
        </w:rPr>
      </w:pPr>
    </w:p>
    <w:p w14:paraId="6B46077E" w14:textId="3729F175" w:rsidR="00164349" w:rsidRPr="00164349" w:rsidRDefault="004A2C8A" w:rsidP="004C4234">
      <w:pPr>
        <w:tabs>
          <w:tab w:val="left" w:pos="1740"/>
        </w:tabs>
        <w:rPr>
          <w:rFonts w:ascii="Times New Roman" w:hAnsi="Times New Roman" w:cs="Times New Roman"/>
          <w:sz w:val="24"/>
          <w:szCs w:val="24"/>
        </w:rPr>
      </w:pPr>
      <w:r>
        <w:rPr>
          <w:rFonts w:ascii="Times New Roman" w:hAnsi="Times New Roman" w:cs="Times New Roman"/>
          <w:sz w:val="24"/>
          <w:szCs w:val="24"/>
        </w:rPr>
        <w:tab/>
      </w:r>
    </w:p>
    <w:sectPr w:rsidR="00164349" w:rsidRPr="00164349" w:rsidSect="009376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0608" w14:textId="77777777" w:rsidR="005D7494" w:rsidRDefault="005D7494" w:rsidP="00BF15B9">
      <w:pPr>
        <w:spacing w:after="0" w:line="240" w:lineRule="auto"/>
      </w:pPr>
      <w:r>
        <w:separator/>
      </w:r>
    </w:p>
  </w:endnote>
  <w:endnote w:type="continuationSeparator" w:id="0">
    <w:p w14:paraId="2E9AB8F9" w14:textId="77777777" w:rsidR="005D7494" w:rsidRDefault="005D7494" w:rsidP="00BF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6421" w14:textId="77777777" w:rsidR="004C4234" w:rsidRDefault="004C4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02F5" w14:textId="354A8BCC" w:rsidR="00260B79" w:rsidRDefault="004C4234">
    <w:pPr>
      <w:pStyle w:val="Footer"/>
    </w:pPr>
    <w:r>
      <w:fldChar w:fldCharType="begin"/>
    </w:r>
    <w:r>
      <w:instrText xml:space="preserve"> FILENAME \* MERGEFORMAT </w:instrText>
    </w:r>
    <w:r>
      <w:fldChar w:fldCharType="separate"/>
    </w:r>
    <w:r w:rsidR="005F0FB8">
      <w:rPr>
        <w:noProof/>
      </w:rPr>
      <w:t xml:space="preserve">Final </w:t>
    </w:r>
    <w:r>
      <w:rPr>
        <w:noProof/>
      </w:rPr>
      <w:t xml:space="preserve"> minjutes Committee Meeting 16 Feb 2022 (</w:t>
    </w:r>
    <w:r>
      <w:fldChar w:fldCharType="end"/>
    </w:r>
  </w:p>
  <w:p w14:paraId="68E91B15" w14:textId="77777777" w:rsidR="00BF15B9" w:rsidRDefault="00BF1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B9E4" w14:textId="77777777" w:rsidR="004C4234" w:rsidRDefault="004C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307A" w14:textId="77777777" w:rsidR="005D7494" w:rsidRDefault="005D7494" w:rsidP="00BF15B9">
      <w:pPr>
        <w:spacing w:after="0" w:line="240" w:lineRule="auto"/>
      </w:pPr>
      <w:r>
        <w:separator/>
      </w:r>
    </w:p>
  </w:footnote>
  <w:footnote w:type="continuationSeparator" w:id="0">
    <w:p w14:paraId="2C64E485" w14:textId="77777777" w:rsidR="005D7494" w:rsidRDefault="005D7494" w:rsidP="00BF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E34" w14:textId="77777777" w:rsidR="004C4234" w:rsidRDefault="004C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B7D" w14:textId="77777777" w:rsidR="004C4234" w:rsidRDefault="004C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2EA4" w14:textId="77777777" w:rsidR="004C4234" w:rsidRDefault="004C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70244"/>
    <w:multiLevelType w:val="hybridMultilevel"/>
    <w:tmpl w:val="46CC95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7B16760"/>
    <w:multiLevelType w:val="hybridMultilevel"/>
    <w:tmpl w:val="278EC5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C5D1F7D"/>
    <w:multiLevelType w:val="hybridMultilevel"/>
    <w:tmpl w:val="598A71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EF33FFC"/>
    <w:multiLevelType w:val="hybridMultilevel"/>
    <w:tmpl w:val="B1163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B5FB1"/>
    <w:multiLevelType w:val="hybridMultilevel"/>
    <w:tmpl w:val="AAEA50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D61566A"/>
    <w:multiLevelType w:val="hybridMultilevel"/>
    <w:tmpl w:val="EA00A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5249CA"/>
    <w:multiLevelType w:val="hybridMultilevel"/>
    <w:tmpl w:val="FF447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5452B9"/>
    <w:multiLevelType w:val="multilevel"/>
    <w:tmpl w:val="70EEB430"/>
    <w:lvl w:ilvl="0">
      <w:start w:val="1"/>
      <w:numFmt w:val="decimal"/>
      <w:lvlText w:val="%1."/>
      <w:lvlJc w:val="left"/>
      <w:pPr>
        <w:tabs>
          <w:tab w:val="num" w:pos="1340"/>
        </w:tabs>
        <w:ind w:left="1340" w:hanging="360"/>
      </w:pPr>
    </w:lvl>
    <w:lvl w:ilvl="1" w:tentative="1">
      <w:start w:val="1"/>
      <w:numFmt w:val="decimal"/>
      <w:lvlText w:val="%2."/>
      <w:lvlJc w:val="left"/>
      <w:pPr>
        <w:tabs>
          <w:tab w:val="num" w:pos="2060"/>
        </w:tabs>
        <w:ind w:left="2060" w:hanging="360"/>
      </w:pPr>
    </w:lvl>
    <w:lvl w:ilvl="2" w:tentative="1">
      <w:start w:val="1"/>
      <w:numFmt w:val="decimal"/>
      <w:lvlText w:val="%3."/>
      <w:lvlJc w:val="left"/>
      <w:pPr>
        <w:tabs>
          <w:tab w:val="num" w:pos="2780"/>
        </w:tabs>
        <w:ind w:left="2780" w:hanging="360"/>
      </w:pPr>
    </w:lvl>
    <w:lvl w:ilvl="3" w:tentative="1">
      <w:start w:val="1"/>
      <w:numFmt w:val="decimal"/>
      <w:lvlText w:val="%4."/>
      <w:lvlJc w:val="left"/>
      <w:pPr>
        <w:tabs>
          <w:tab w:val="num" w:pos="3500"/>
        </w:tabs>
        <w:ind w:left="3500" w:hanging="360"/>
      </w:pPr>
    </w:lvl>
    <w:lvl w:ilvl="4" w:tentative="1">
      <w:start w:val="1"/>
      <w:numFmt w:val="decimal"/>
      <w:lvlText w:val="%5."/>
      <w:lvlJc w:val="left"/>
      <w:pPr>
        <w:tabs>
          <w:tab w:val="num" w:pos="4220"/>
        </w:tabs>
        <w:ind w:left="4220" w:hanging="360"/>
      </w:pPr>
    </w:lvl>
    <w:lvl w:ilvl="5" w:tentative="1">
      <w:start w:val="1"/>
      <w:numFmt w:val="decimal"/>
      <w:lvlText w:val="%6."/>
      <w:lvlJc w:val="left"/>
      <w:pPr>
        <w:tabs>
          <w:tab w:val="num" w:pos="4940"/>
        </w:tabs>
        <w:ind w:left="4940" w:hanging="360"/>
      </w:pPr>
    </w:lvl>
    <w:lvl w:ilvl="6" w:tentative="1">
      <w:start w:val="1"/>
      <w:numFmt w:val="decimal"/>
      <w:lvlText w:val="%7."/>
      <w:lvlJc w:val="left"/>
      <w:pPr>
        <w:tabs>
          <w:tab w:val="num" w:pos="5660"/>
        </w:tabs>
        <w:ind w:left="5660" w:hanging="360"/>
      </w:pPr>
    </w:lvl>
    <w:lvl w:ilvl="7" w:tentative="1">
      <w:start w:val="1"/>
      <w:numFmt w:val="decimal"/>
      <w:lvlText w:val="%8."/>
      <w:lvlJc w:val="left"/>
      <w:pPr>
        <w:tabs>
          <w:tab w:val="num" w:pos="6380"/>
        </w:tabs>
        <w:ind w:left="6380" w:hanging="360"/>
      </w:pPr>
    </w:lvl>
    <w:lvl w:ilvl="8" w:tentative="1">
      <w:start w:val="1"/>
      <w:numFmt w:val="decimal"/>
      <w:lvlText w:val="%9."/>
      <w:lvlJc w:val="left"/>
      <w:pPr>
        <w:tabs>
          <w:tab w:val="num" w:pos="7100"/>
        </w:tabs>
        <w:ind w:left="7100" w:hanging="360"/>
      </w:pPr>
    </w:lvl>
  </w:abstractNum>
  <w:abstractNum w:abstractNumId="8" w15:restartNumberingAfterBreak="0">
    <w:nsid w:val="74E42B26"/>
    <w:multiLevelType w:val="hybridMultilevel"/>
    <w:tmpl w:val="F668B1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8C"/>
    <w:rsid w:val="000001F8"/>
    <w:rsid w:val="000060FB"/>
    <w:rsid w:val="00007B84"/>
    <w:rsid w:val="000135D9"/>
    <w:rsid w:val="000339AB"/>
    <w:rsid w:val="00034DC4"/>
    <w:rsid w:val="000372E4"/>
    <w:rsid w:val="00060F9F"/>
    <w:rsid w:val="00087D9E"/>
    <w:rsid w:val="00093DA9"/>
    <w:rsid w:val="000946BA"/>
    <w:rsid w:val="000A0D51"/>
    <w:rsid w:val="000A383C"/>
    <w:rsid w:val="000B57AC"/>
    <w:rsid w:val="000C05AA"/>
    <w:rsid w:val="000D4080"/>
    <w:rsid w:val="000F4844"/>
    <w:rsid w:val="001168CB"/>
    <w:rsid w:val="00124247"/>
    <w:rsid w:val="001360E6"/>
    <w:rsid w:val="0013795C"/>
    <w:rsid w:val="00140AD7"/>
    <w:rsid w:val="00147547"/>
    <w:rsid w:val="00164349"/>
    <w:rsid w:val="00171F6E"/>
    <w:rsid w:val="00177BAE"/>
    <w:rsid w:val="001C1FB0"/>
    <w:rsid w:val="001D46B0"/>
    <w:rsid w:val="001E43D5"/>
    <w:rsid w:val="001E59D7"/>
    <w:rsid w:val="0020724A"/>
    <w:rsid w:val="00212862"/>
    <w:rsid w:val="002143FB"/>
    <w:rsid w:val="00217D62"/>
    <w:rsid w:val="0023278B"/>
    <w:rsid w:val="002445CD"/>
    <w:rsid w:val="00244642"/>
    <w:rsid w:val="00246719"/>
    <w:rsid w:val="00250078"/>
    <w:rsid w:val="00260B79"/>
    <w:rsid w:val="002634AB"/>
    <w:rsid w:val="00263BF4"/>
    <w:rsid w:val="00265F8C"/>
    <w:rsid w:val="002727BC"/>
    <w:rsid w:val="002803F1"/>
    <w:rsid w:val="002856A9"/>
    <w:rsid w:val="00287B04"/>
    <w:rsid w:val="002917FA"/>
    <w:rsid w:val="002A2F0D"/>
    <w:rsid w:val="002A3B27"/>
    <w:rsid w:val="002A4DD2"/>
    <w:rsid w:val="002B1A8E"/>
    <w:rsid w:val="002C5619"/>
    <w:rsid w:val="002D02C8"/>
    <w:rsid w:val="002D3EB5"/>
    <w:rsid w:val="002D6EB3"/>
    <w:rsid w:val="002F076E"/>
    <w:rsid w:val="002F483E"/>
    <w:rsid w:val="002F6B12"/>
    <w:rsid w:val="00303124"/>
    <w:rsid w:val="003164A4"/>
    <w:rsid w:val="00342B3E"/>
    <w:rsid w:val="00347F74"/>
    <w:rsid w:val="003713EB"/>
    <w:rsid w:val="003767EB"/>
    <w:rsid w:val="00391F0B"/>
    <w:rsid w:val="003B4AB2"/>
    <w:rsid w:val="003B6687"/>
    <w:rsid w:val="003C0A3F"/>
    <w:rsid w:val="003C316D"/>
    <w:rsid w:val="003C51AD"/>
    <w:rsid w:val="003C53BA"/>
    <w:rsid w:val="003D0F6A"/>
    <w:rsid w:val="003D4ADC"/>
    <w:rsid w:val="003E27D3"/>
    <w:rsid w:val="003F5685"/>
    <w:rsid w:val="00415B2B"/>
    <w:rsid w:val="00422444"/>
    <w:rsid w:val="00424EE3"/>
    <w:rsid w:val="00425B9B"/>
    <w:rsid w:val="004313A6"/>
    <w:rsid w:val="004317B0"/>
    <w:rsid w:val="004335C2"/>
    <w:rsid w:val="00444E79"/>
    <w:rsid w:val="00467CAB"/>
    <w:rsid w:val="00482F03"/>
    <w:rsid w:val="004A2C8A"/>
    <w:rsid w:val="004A6F8E"/>
    <w:rsid w:val="004B5B39"/>
    <w:rsid w:val="004B7130"/>
    <w:rsid w:val="004C4234"/>
    <w:rsid w:val="004D1975"/>
    <w:rsid w:val="004E2E65"/>
    <w:rsid w:val="004E7471"/>
    <w:rsid w:val="004F20EB"/>
    <w:rsid w:val="004F5633"/>
    <w:rsid w:val="0050700E"/>
    <w:rsid w:val="00534D80"/>
    <w:rsid w:val="0054118C"/>
    <w:rsid w:val="0055235C"/>
    <w:rsid w:val="00556C6B"/>
    <w:rsid w:val="00566882"/>
    <w:rsid w:val="00566F92"/>
    <w:rsid w:val="005923D6"/>
    <w:rsid w:val="005A5DAA"/>
    <w:rsid w:val="005B386D"/>
    <w:rsid w:val="005B4ABE"/>
    <w:rsid w:val="005D6791"/>
    <w:rsid w:val="005D7494"/>
    <w:rsid w:val="005F0FB8"/>
    <w:rsid w:val="006005E0"/>
    <w:rsid w:val="0060096A"/>
    <w:rsid w:val="006065F1"/>
    <w:rsid w:val="00610B73"/>
    <w:rsid w:val="006462E6"/>
    <w:rsid w:val="00653AEE"/>
    <w:rsid w:val="00663311"/>
    <w:rsid w:val="00670666"/>
    <w:rsid w:val="006820D8"/>
    <w:rsid w:val="006A46A4"/>
    <w:rsid w:val="006C40AB"/>
    <w:rsid w:val="006D108C"/>
    <w:rsid w:val="006F183D"/>
    <w:rsid w:val="006F5A01"/>
    <w:rsid w:val="007342B3"/>
    <w:rsid w:val="00741AF2"/>
    <w:rsid w:val="00764944"/>
    <w:rsid w:val="00770133"/>
    <w:rsid w:val="007751D7"/>
    <w:rsid w:val="007815D3"/>
    <w:rsid w:val="0078382B"/>
    <w:rsid w:val="007845F8"/>
    <w:rsid w:val="007858EF"/>
    <w:rsid w:val="007950B2"/>
    <w:rsid w:val="007A55AD"/>
    <w:rsid w:val="007A77F7"/>
    <w:rsid w:val="007B0381"/>
    <w:rsid w:val="007B1E29"/>
    <w:rsid w:val="007B6F29"/>
    <w:rsid w:val="007C72A7"/>
    <w:rsid w:val="007D0F6F"/>
    <w:rsid w:val="007E0035"/>
    <w:rsid w:val="007E3664"/>
    <w:rsid w:val="007E7179"/>
    <w:rsid w:val="007E769E"/>
    <w:rsid w:val="007F37A4"/>
    <w:rsid w:val="00803A3B"/>
    <w:rsid w:val="008271F2"/>
    <w:rsid w:val="008312CA"/>
    <w:rsid w:val="0083214B"/>
    <w:rsid w:val="008461A4"/>
    <w:rsid w:val="00855EF8"/>
    <w:rsid w:val="00870656"/>
    <w:rsid w:val="00873218"/>
    <w:rsid w:val="008866F1"/>
    <w:rsid w:val="00891112"/>
    <w:rsid w:val="008C0B1C"/>
    <w:rsid w:val="008C10E7"/>
    <w:rsid w:val="008E1E10"/>
    <w:rsid w:val="008F08FB"/>
    <w:rsid w:val="008F193C"/>
    <w:rsid w:val="008F1A38"/>
    <w:rsid w:val="00917D21"/>
    <w:rsid w:val="00937637"/>
    <w:rsid w:val="00950BAE"/>
    <w:rsid w:val="00956DBC"/>
    <w:rsid w:val="00960AAA"/>
    <w:rsid w:val="00983535"/>
    <w:rsid w:val="0098374B"/>
    <w:rsid w:val="00985F1B"/>
    <w:rsid w:val="00990A1E"/>
    <w:rsid w:val="009A705A"/>
    <w:rsid w:val="009B1FB4"/>
    <w:rsid w:val="009B48CA"/>
    <w:rsid w:val="009B4FEF"/>
    <w:rsid w:val="009C0098"/>
    <w:rsid w:val="009D7C31"/>
    <w:rsid w:val="009F011A"/>
    <w:rsid w:val="00A04C26"/>
    <w:rsid w:val="00A06E07"/>
    <w:rsid w:val="00A21735"/>
    <w:rsid w:val="00A24402"/>
    <w:rsid w:val="00A40FE1"/>
    <w:rsid w:val="00A47BCF"/>
    <w:rsid w:val="00A646B2"/>
    <w:rsid w:val="00A73C55"/>
    <w:rsid w:val="00A85E09"/>
    <w:rsid w:val="00AA5951"/>
    <w:rsid w:val="00AA6301"/>
    <w:rsid w:val="00AA7D47"/>
    <w:rsid w:val="00AB02F3"/>
    <w:rsid w:val="00AC3D7A"/>
    <w:rsid w:val="00AD62BB"/>
    <w:rsid w:val="00B05422"/>
    <w:rsid w:val="00B1421B"/>
    <w:rsid w:val="00B176DC"/>
    <w:rsid w:val="00B17DA2"/>
    <w:rsid w:val="00B243F8"/>
    <w:rsid w:val="00B255E0"/>
    <w:rsid w:val="00B409C0"/>
    <w:rsid w:val="00B45BFC"/>
    <w:rsid w:val="00B4756A"/>
    <w:rsid w:val="00B613B9"/>
    <w:rsid w:val="00B62823"/>
    <w:rsid w:val="00B70A4A"/>
    <w:rsid w:val="00B7231F"/>
    <w:rsid w:val="00B769D4"/>
    <w:rsid w:val="00B824B3"/>
    <w:rsid w:val="00BA212D"/>
    <w:rsid w:val="00BA445F"/>
    <w:rsid w:val="00BA560F"/>
    <w:rsid w:val="00BA660A"/>
    <w:rsid w:val="00BB2CCC"/>
    <w:rsid w:val="00BB3818"/>
    <w:rsid w:val="00BB4CAB"/>
    <w:rsid w:val="00BC44B2"/>
    <w:rsid w:val="00BD4DE7"/>
    <w:rsid w:val="00BE6551"/>
    <w:rsid w:val="00BF15B9"/>
    <w:rsid w:val="00C00D97"/>
    <w:rsid w:val="00C0217E"/>
    <w:rsid w:val="00C053DB"/>
    <w:rsid w:val="00C12221"/>
    <w:rsid w:val="00C240D6"/>
    <w:rsid w:val="00C50C03"/>
    <w:rsid w:val="00C517A3"/>
    <w:rsid w:val="00C75B5A"/>
    <w:rsid w:val="00CA0019"/>
    <w:rsid w:val="00CC0CCD"/>
    <w:rsid w:val="00CC1535"/>
    <w:rsid w:val="00CC47D0"/>
    <w:rsid w:val="00CD3854"/>
    <w:rsid w:val="00CE3F7E"/>
    <w:rsid w:val="00CF5529"/>
    <w:rsid w:val="00D22A6B"/>
    <w:rsid w:val="00D34A0F"/>
    <w:rsid w:val="00D36879"/>
    <w:rsid w:val="00D4728D"/>
    <w:rsid w:val="00D524F8"/>
    <w:rsid w:val="00D631C7"/>
    <w:rsid w:val="00D65DA2"/>
    <w:rsid w:val="00D803D9"/>
    <w:rsid w:val="00D85F4F"/>
    <w:rsid w:val="00D92BDE"/>
    <w:rsid w:val="00DC15D4"/>
    <w:rsid w:val="00DD241A"/>
    <w:rsid w:val="00DD6411"/>
    <w:rsid w:val="00DE628C"/>
    <w:rsid w:val="00E04B76"/>
    <w:rsid w:val="00E10CFC"/>
    <w:rsid w:val="00E12B87"/>
    <w:rsid w:val="00E26038"/>
    <w:rsid w:val="00E313ED"/>
    <w:rsid w:val="00E37AC4"/>
    <w:rsid w:val="00E55CAE"/>
    <w:rsid w:val="00EB3347"/>
    <w:rsid w:val="00EB4F10"/>
    <w:rsid w:val="00ED3D32"/>
    <w:rsid w:val="00ED4A56"/>
    <w:rsid w:val="00ED6791"/>
    <w:rsid w:val="00EE39F2"/>
    <w:rsid w:val="00EE3E1A"/>
    <w:rsid w:val="00EF429F"/>
    <w:rsid w:val="00F15F03"/>
    <w:rsid w:val="00F20C84"/>
    <w:rsid w:val="00F241E7"/>
    <w:rsid w:val="00F24C73"/>
    <w:rsid w:val="00F32F43"/>
    <w:rsid w:val="00F44D84"/>
    <w:rsid w:val="00F50E7C"/>
    <w:rsid w:val="00F633C0"/>
    <w:rsid w:val="00F845AD"/>
    <w:rsid w:val="00FC0DE8"/>
    <w:rsid w:val="00FC5277"/>
    <w:rsid w:val="00FD116E"/>
    <w:rsid w:val="00FF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81D6"/>
  <w15:docId w15:val="{E17F2E2B-F7A2-4B6A-8AFC-8D2BBB2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C"/>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8C"/>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E04B76"/>
    <w:rPr>
      <w:color w:val="0000FF" w:themeColor="hyperlink"/>
      <w:u w:val="single"/>
    </w:rPr>
  </w:style>
  <w:style w:type="paragraph" w:styleId="Header">
    <w:name w:val="header"/>
    <w:basedOn w:val="Normal"/>
    <w:link w:val="HeaderChar"/>
    <w:uiPriority w:val="99"/>
    <w:unhideWhenUsed/>
    <w:rsid w:val="00BF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B9"/>
    <w:rPr>
      <w:rFonts w:eastAsiaTheme="minorEastAsia"/>
      <w:lang w:val="en-US" w:bidi="en-US"/>
    </w:rPr>
  </w:style>
  <w:style w:type="paragraph" w:styleId="Footer">
    <w:name w:val="footer"/>
    <w:basedOn w:val="Normal"/>
    <w:link w:val="FooterChar"/>
    <w:uiPriority w:val="99"/>
    <w:unhideWhenUsed/>
    <w:rsid w:val="00BF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B9"/>
    <w:rPr>
      <w:rFonts w:eastAsiaTheme="minorEastAsia"/>
      <w:lang w:val="en-US" w:bidi="en-US"/>
    </w:rPr>
  </w:style>
  <w:style w:type="paragraph" w:styleId="ListParagraph">
    <w:name w:val="List Paragraph"/>
    <w:basedOn w:val="Normal"/>
    <w:uiPriority w:val="34"/>
    <w:qFormat/>
    <w:rsid w:val="00B243F8"/>
    <w:pPr>
      <w:ind w:left="720"/>
      <w:contextualSpacing/>
    </w:pPr>
  </w:style>
  <w:style w:type="table" w:styleId="TableGrid">
    <w:name w:val="Table Grid"/>
    <w:basedOn w:val="TableNormal"/>
    <w:uiPriority w:val="59"/>
    <w:rsid w:val="000001F8"/>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4212">
      <w:bodyDiv w:val="1"/>
      <w:marLeft w:val="0"/>
      <w:marRight w:val="0"/>
      <w:marTop w:val="0"/>
      <w:marBottom w:val="0"/>
      <w:divBdr>
        <w:top w:val="none" w:sz="0" w:space="0" w:color="auto"/>
        <w:left w:val="none" w:sz="0" w:space="0" w:color="auto"/>
        <w:bottom w:val="none" w:sz="0" w:space="0" w:color="auto"/>
        <w:right w:val="none" w:sz="0" w:space="0" w:color="auto"/>
      </w:divBdr>
    </w:div>
    <w:div w:id="16698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Kathy Hill</cp:lastModifiedBy>
  <cp:revision>2</cp:revision>
  <cp:lastPrinted>2021-05-03T02:17:00Z</cp:lastPrinted>
  <dcterms:created xsi:type="dcterms:W3CDTF">2022-03-06T04:49:00Z</dcterms:created>
  <dcterms:modified xsi:type="dcterms:W3CDTF">2022-03-06T04:49:00Z</dcterms:modified>
</cp:coreProperties>
</file>