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26C7" w14:textId="77777777" w:rsidR="00B040A7" w:rsidRDefault="00B040A7" w:rsidP="00B040A7">
      <w:pPr>
        <w:jc w:val="center"/>
        <w:rPr>
          <w:rFonts w:ascii="Arial" w:hAnsi="Arial" w:cs="Arial"/>
          <w:b/>
          <w:color w:val="8F7E35"/>
          <w:sz w:val="40"/>
          <w:szCs w:val="40"/>
        </w:rPr>
      </w:pPr>
      <w:r>
        <w:rPr>
          <w:rFonts w:ascii="Arial" w:hAnsi="Arial" w:cs="Arial"/>
          <w:b/>
          <w:color w:val="8F7E35"/>
          <w:sz w:val="40"/>
          <w:szCs w:val="40"/>
        </w:rPr>
        <w:t>14</w:t>
      </w:r>
      <w:r w:rsidRPr="00B040A7">
        <w:rPr>
          <w:rFonts w:ascii="Arial" w:hAnsi="Arial" w:cs="Arial"/>
          <w:b/>
          <w:color w:val="8F7E35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8F7E35"/>
          <w:sz w:val="40"/>
          <w:szCs w:val="40"/>
        </w:rPr>
        <w:t xml:space="preserve"> </w:t>
      </w:r>
      <w:proofErr w:type="spellStart"/>
      <w:r w:rsidRPr="00254FED">
        <w:rPr>
          <w:rFonts w:ascii="Arial" w:hAnsi="Arial" w:cs="Arial"/>
          <w:b/>
          <w:color w:val="8F7E35"/>
          <w:sz w:val="40"/>
          <w:szCs w:val="40"/>
        </w:rPr>
        <w:t>APacCHRIE</w:t>
      </w:r>
      <w:proofErr w:type="spellEnd"/>
      <w:r w:rsidRPr="00254FED">
        <w:rPr>
          <w:rFonts w:ascii="Arial" w:hAnsi="Arial" w:cs="Arial"/>
          <w:b/>
          <w:color w:val="8F7E35"/>
          <w:sz w:val="40"/>
          <w:szCs w:val="40"/>
        </w:rPr>
        <w:t xml:space="preserve"> </w:t>
      </w:r>
      <w:r>
        <w:rPr>
          <w:rFonts w:ascii="Arial" w:hAnsi="Arial" w:cs="Arial"/>
          <w:b/>
          <w:color w:val="8F7E35"/>
          <w:sz w:val="40"/>
          <w:szCs w:val="40"/>
        </w:rPr>
        <w:t>Youth Conference</w:t>
      </w:r>
    </w:p>
    <w:p w14:paraId="475E3C6B" w14:textId="74132718" w:rsidR="00B040A7" w:rsidRDefault="00B040A7" w:rsidP="00B040A7">
      <w:pPr>
        <w:jc w:val="center"/>
        <w:rPr>
          <w:rFonts w:ascii="Arial" w:hAnsi="Arial" w:cs="Arial"/>
          <w:b/>
          <w:spacing w:val="40"/>
          <w:sz w:val="40"/>
          <w:szCs w:val="40"/>
        </w:rPr>
      </w:pPr>
      <w:r>
        <w:rPr>
          <w:rFonts w:ascii="Arial" w:hAnsi="Arial" w:cs="Arial"/>
          <w:b/>
          <w:spacing w:val="40"/>
          <w:sz w:val="40"/>
          <w:szCs w:val="40"/>
        </w:rPr>
        <w:t xml:space="preserve">May </w:t>
      </w:r>
      <w:r w:rsidRPr="00254FED">
        <w:rPr>
          <w:rFonts w:ascii="Arial" w:hAnsi="Arial" w:cs="Arial"/>
          <w:b/>
          <w:spacing w:val="40"/>
          <w:sz w:val="40"/>
          <w:szCs w:val="40"/>
        </w:rPr>
        <w:t>25 – 27</w:t>
      </w:r>
      <w:r>
        <w:rPr>
          <w:rFonts w:ascii="Arial" w:hAnsi="Arial" w:cs="Arial"/>
          <w:b/>
          <w:spacing w:val="40"/>
          <w:sz w:val="40"/>
          <w:szCs w:val="40"/>
        </w:rPr>
        <w:t>,2023</w:t>
      </w:r>
    </w:p>
    <w:p w14:paraId="1DCFBC6E" w14:textId="77777777" w:rsidR="00B63E54" w:rsidRDefault="00B63E54" w:rsidP="00B040A7">
      <w:pPr>
        <w:jc w:val="center"/>
        <w:rPr>
          <w:rFonts w:ascii="Arial" w:hAnsi="Arial" w:cs="Arial"/>
          <w:b/>
          <w:spacing w:val="40"/>
          <w:sz w:val="40"/>
          <w:szCs w:val="40"/>
        </w:rPr>
      </w:pPr>
    </w:p>
    <w:p w14:paraId="1DF4085C" w14:textId="77777777" w:rsidR="00B040A7" w:rsidRPr="00254FED" w:rsidRDefault="00B040A7" w:rsidP="00B040A7">
      <w:pPr>
        <w:jc w:val="center"/>
        <w:rPr>
          <w:rFonts w:ascii="Arial" w:hAnsi="Arial" w:cs="Arial"/>
          <w:b/>
          <w:spacing w:val="40"/>
          <w:sz w:val="36"/>
          <w:szCs w:val="36"/>
        </w:rPr>
      </w:pPr>
      <w:r w:rsidRPr="00254FED">
        <w:rPr>
          <w:rFonts w:ascii="Arial" w:hAnsi="Arial" w:cs="Arial"/>
          <w:b/>
          <w:spacing w:val="40"/>
          <w:sz w:val="36"/>
          <w:szCs w:val="36"/>
        </w:rPr>
        <w:t xml:space="preserve">4N in Hospitality and Tourism on </w:t>
      </w:r>
      <w:proofErr w:type="spellStart"/>
      <w:proofErr w:type="gramStart"/>
      <w:r w:rsidRPr="00254FED">
        <w:rPr>
          <w:rFonts w:ascii="Arial" w:hAnsi="Arial" w:cs="Arial"/>
          <w:b/>
          <w:spacing w:val="40"/>
          <w:sz w:val="36"/>
          <w:szCs w:val="36"/>
        </w:rPr>
        <w:t>FIRe:Where</w:t>
      </w:r>
      <w:proofErr w:type="spellEnd"/>
      <w:proofErr w:type="gramEnd"/>
      <w:r w:rsidRPr="00254FED">
        <w:rPr>
          <w:rFonts w:ascii="Arial" w:hAnsi="Arial" w:cs="Arial"/>
          <w:b/>
          <w:spacing w:val="40"/>
          <w:sz w:val="36"/>
          <w:szCs w:val="36"/>
        </w:rPr>
        <w:t xml:space="preserve"> Creativity Meets Technology</w:t>
      </w:r>
    </w:p>
    <w:p w14:paraId="35F1772E" w14:textId="77777777" w:rsidR="00B040A7" w:rsidRPr="00254FED" w:rsidRDefault="00B040A7" w:rsidP="00B040A7">
      <w:pPr>
        <w:jc w:val="center"/>
        <w:rPr>
          <w:rFonts w:ascii="Arial" w:hAnsi="Arial" w:cs="Arial"/>
          <w:b/>
          <w:color w:val="8F7E35"/>
          <w:sz w:val="28"/>
          <w:szCs w:val="28"/>
        </w:rPr>
      </w:pPr>
    </w:p>
    <w:p w14:paraId="0B75FDAD" w14:textId="77777777" w:rsidR="00B040A7" w:rsidRPr="001712C9" w:rsidRDefault="00B040A7" w:rsidP="00B040A7">
      <w:pPr>
        <w:jc w:val="center"/>
        <w:rPr>
          <w:rFonts w:ascii="Arial" w:hAnsi="Arial" w:cs="Arial"/>
          <w:b/>
          <w:color w:val="8F7E35"/>
          <w:sz w:val="40"/>
          <w:szCs w:val="40"/>
        </w:rPr>
      </w:pPr>
      <w:r w:rsidRPr="001712C9">
        <w:rPr>
          <w:rFonts w:ascii="Arial" w:hAnsi="Arial" w:cs="Arial"/>
          <w:b/>
          <w:color w:val="8F7E35"/>
          <w:sz w:val="40"/>
          <w:szCs w:val="40"/>
        </w:rPr>
        <w:t>First Announcement and Call for Papers</w:t>
      </w:r>
    </w:p>
    <w:p w14:paraId="489180C8" w14:textId="77777777" w:rsidR="00B040A7" w:rsidRPr="001712C9" w:rsidRDefault="00B040A7" w:rsidP="00B040A7">
      <w:pPr>
        <w:jc w:val="center"/>
        <w:rPr>
          <w:rFonts w:ascii="Arial" w:hAnsi="Arial" w:cs="Arial"/>
          <w:b/>
          <w:color w:val="8F7E35"/>
        </w:rPr>
      </w:pPr>
      <w:r w:rsidRPr="001712C9">
        <w:rPr>
          <w:rFonts w:ascii="Arial" w:hAnsi="Arial" w:cs="Arial"/>
          <w:b/>
          <w:noProof/>
          <w:color w:val="8F7E35"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6295" wp14:editId="74B7E364">
                <wp:simplePos x="0" y="0"/>
                <wp:positionH relativeFrom="margin">
                  <wp:align>center</wp:align>
                </wp:positionH>
                <wp:positionV relativeFrom="paragraph">
                  <wp:posOffset>126669</wp:posOffset>
                </wp:positionV>
                <wp:extent cx="4587903" cy="930275"/>
                <wp:effectExtent l="0" t="0" r="317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903" cy="930275"/>
                        </a:xfrm>
                        <a:prstGeom prst="rect">
                          <a:avLst/>
                        </a:prstGeom>
                        <a:solidFill>
                          <a:srgbClr val="8F7E35">
                            <a:alpha val="50196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603EC" w14:textId="77777777" w:rsidR="00B040A7" w:rsidRPr="002932D6" w:rsidRDefault="00B040A7" w:rsidP="00B04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u w:val="single"/>
                              </w:rPr>
                            </w:pPr>
                            <w:r w:rsidRPr="002932D6">
                              <w:rPr>
                                <w:rFonts w:ascii="Arial" w:hAnsi="Arial" w:cs="Arial"/>
                                <w:b/>
                                <w:caps/>
                                <w:u w:val="single"/>
                              </w:rPr>
                              <w:t>Deadline for Submission</w:t>
                            </w:r>
                          </w:p>
                          <w:p w14:paraId="75814162" w14:textId="77777777" w:rsidR="00B040A7" w:rsidRPr="00960B76" w:rsidRDefault="00B040A7" w:rsidP="00B04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AB645D5" w14:textId="4AA9E34D" w:rsidR="00B040A7" w:rsidRPr="00254FED" w:rsidRDefault="00E326DD" w:rsidP="00B04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Deadline for </w:t>
                            </w:r>
                            <w:r w:rsidR="00B040A7" w:rsidRPr="00254FED">
                              <w:rPr>
                                <w:rFonts w:ascii="Arial" w:hAnsi="Arial" w:cs="Arial"/>
                                <w:b/>
                              </w:rPr>
                              <w:t>Abstract</w:t>
                            </w:r>
                            <w:r w:rsidR="00B63E54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B040A7" w:rsidRPr="00254FED">
                              <w:rPr>
                                <w:rFonts w:ascii="Arial" w:hAnsi="Arial" w:cs="Arial"/>
                                <w:b/>
                              </w:rPr>
                              <w:t xml:space="preserve"> or Full Papers Submission: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 March</w:t>
                            </w:r>
                            <w:r w:rsidR="00B040A7" w:rsidRPr="00254FE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2022</w:t>
                            </w:r>
                          </w:p>
                          <w:p w14:paraId="3DA1F8AF" w14:textId="710F1874" w:rsidR="00B040A7" w:rsidRPr="00960B76" w:rsidRDefault="00B040A7" w:rsidP="00B04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4FED">
                              <w:rPr>
                                <w:rFonts w:ascii="Arial" w:hAnsi="Arial" w:cs="Arial"/>
                                <w:b/>
                              </w:rPr>
                              <w:t xml:space="preserve">Final Version Submission: </w:t>
                            </w:r>
                            <w:r w:rsidR="00E326DD">
                              <w:rPr>
                                <w:rFonts w:ascii="Arial" w:hAnsi="Arial" w:cs="Arial"/>
                                <w:b/>
                              </w:rPr>
                              <w:t>24</w:t>
                            </w:r>
                            <w:r w:rsidRPr="00254FE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March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62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95pt;width:361.25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" fillcolor="#8f7e35" stroked="f" strokeweight=".5pt">
                <v:fill opacity="32896f"/>
                <v:textbox>
                  <w:txbxContent>
                    <w:p w14:paraId="277603EC" w14:textId="77777777" w:rsidR="00B040A7" w:rsidRPr="002932D6" w:rsidRDefault="00B040A7" w:rsidP="00B040A7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u w:val="single"/>
                        </w:rPr>
                      </w:pPr>
                      <w:r w:rsidRPr="002932D6">
                        <w:rPr>
                          <w:rFonts w:ascii="Arial" w:hAnsi="Arial" w:cs="Arial"/>
                          <w:b/>
                          <w:caps/>
                          <w:u w:val="single"/>
                        </w:rPr>
                        <w:t>Deadline for Submission</w:t>
                      </w:r>
                    </w:p>
                    <w:p w14:paraId="75814162" w14:textId="77777777" w:rsidR="00B040A7" w:rsidRPr="00960B76" w:rsidRDefault="00B040A7" w:rsidP="00B040A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AB645D5" w14:textId="4AA9E34D" w:rsidR="00B040A7" w:rsidRPr="00254FED" w:rsidRDefault="00E326DD" w:rsidP="00B040A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Deadline for </w:t>
                      </w:r>
                      <w:r w:rsidR="00B040A7" w:rsidRPr="00254FED">
                        <w:rPr>
                          <w:rFonts w:ascii="Arial" w:hAnsi="Arial" w:cs="Arial"/>
                          <w:b/>
                        </w:rPr>
                        <w:t>Abstract</w:t>
                      </w:r>
                      <w:r w:rsidR="00B63E54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B040A7" w:rsidRPr="00254FED">
                        <w:rPr>
                          <w:rFonts w:ascii="Arial" w:hAnsi="Arial" w:cs="Arial"/>
                          <w:b/>
                        </w:rPr>
                        <w:t xml:space="preserve"> or Full Papers Submission: </w:t>
                      </w:r>
                      <w:r>
                        <w:rPr>
                          <w:rFonts w:ascii="Arial" w:hAnsi="Arial" w:cs="Arial"/>
                          <w:b/>
                        </w:rPr>
                        <w:t>3 March</w:t>
                      </w:r>
                      <w:r w:rsidR="00B040A7" w:rsidRPr="00254FE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2022</w:t>
                      </w:r>
                    </w:p>
                    <w:p w14:paraId="3DA1F8AF" w14:textId="710F1874" w:rsidR="00B040A7" w:rsidRPr="00960B76" w:rsidRDefault="00B040A7" w:rsidP="00B040A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54FED">
                        <w:rPr>
                          <w:rFonts w:ascii="Arial" w:hAnsi="Arial" w:cs="Arial"/>
                          <w:b/>
                        </w:rPr>
                        <w:t xml:space="preserve">Final Version Submission: </w:t>
                      </w:r>
                      <w:r w:rsidR="00E326DD">
                        <w:rPr>
                          <w:rFonts w:ascii="Arial" w:hAnsi="Arial" w:cs="Arial"/>
                          <w:b/>
                        </w:rPr>
                        <w:t>24</w:t>
                      </w:r>
                      <w:r w:rsidRPr="00254FE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March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65592" w14:textId="77777777" w:rsidR="00B040A7" w:rsidRPr="001712C9" w:rsidRDefault="00B040A7" w:rsidP="00B040A7">
      <w:pPr>
        <w:jc w:val="center"/>
        <w:rPr>
          <w:rFonts w:ascii="Arial" w:hAnsi="Arial" w:cs="Arial"/>
          <w:b/>
          <w:color w:val="8F7E35"/>
        </w:rPr>
      </w:pPr>
    </w:p>
    <w:p w14:paraId="3B0D7E82" w14:textId="77777777" w:rsidR="00B040A7" w:rsidRPr="001712C9" w:rsidRDefault="00B040A7" w:rsidP="00B040A7">
      <w:pPr>
        <w:jc w:val="center"/>
        <w:rPr>
          <w:rFonts w:ascii="Arial" w:hAnsi="Arial" w:cs="Arial"/>
          <w:b/>
          <w:color w:val="8F7E35"/>
        </w:rPr>
      </w:pPr>
    </w:p>
    <w:p w14:paraId="0FBB0B1C" w14:textId="77777777" w:rsidR="00B040A7" w:rsidRPr="001712C9" w:rsidRDefault="00B040A7" w:rsidP="00B040A7">
      <w:pPr>
        <w:jc w:val="center"/>
        <w:rPr>
          <w:rFonts w:ascii="Arial" w:hAnsi="Arial" w:cs="Arial"/>
          <w:b/>
          <w:color w:val="8F7E35"/>
        </w:rPr>
      </w:pPr>
    </w:p>
    <w:p w14:paraId="15A5E866" w14:textId="77777777" w:rsidR="00B040A7" w:rsidRPr="001712C9" w:rsidRDefault="00B040A7" w:rsidP="00B040A7">
      <w:pPr>
        <w:rPr>
          <w:rFonts w:ascii="Arial" w:hAnsi="Arial" w:cs="Arial"/>
        </w:rPr>
      </w:pPr>
    </w:p>
    <w:p w14:paraId="18D13F83" w14:textId="77777777" w:rsidR="00B040A7" w:rsidRPr="001712C9" w:rsidRDefault="00B040A7" w:rsidP="00B040A7">
      <w:pPr>
        <w:rPr>
          <w:rFonts w:ascii="Arial" w:hAnsi="Arial" w:cs="Arial"/>
        </w:rPr>
      </w:pPr>
    </w:p>
    <w:p w14:paraId="2E7E4FBF" w14:textId="77777777" w:rsidR="00B040A7" w:rsidRPr="001712C9" w:rsidRDefault="00B040A7" w:rsidP="00B040A7">
      <w:pPr>
        <w:rPr>
          <w:rFonts w:ascii="Arial" w:hAnsi="Arial" w:cs="Arial"/>
        </w:rPr>
      </w:pPr>
    </w:p>
    <w:p w14:paraId="3EC60CFB" w14:textId="77777777" w:rsidR="00B040A7" w:rsidRPr="001712C9" w:rsidRDefault="00B040A7" w:rsidP="00B040A7">
      <w:pPr>
        <w:rPr>
          <w:rFonts w:ascii="Arial" w:hAnsi="Arial" w:cs="Arial"/>
        </w:rPr>
      </w:pPr>
    </w:p>
    <w:p w14:paraId="4EECD4AC" w14:textId="72D4F406" w:rsidR="00B040A7" w:rsidRDefault="00B040A7" w:rsidP="00B040A7">
      <w:pPr>
        <w:rPr>
          <w:rFonts w:ascii="Arial" w:hAnsi="Arial" w:cs="Arial"/>
        </w:rPr>
      </w:pPr>
      <w:r w:rsidRPr="006E56EF">
        <w:rPr>
          <w:rFonts w:ascii="Arial" w:hAnsi="Arial" w:cs="Arial"/>
        </w:rPr>
        <w:t xml:space="preserve">The International Management Schools </w:t>
      </w:r>
      <w:r w:rsidR="00F410BB">
        <w:rPr>
          <w:rFonts w:ascii="Arial" w:hAnsi="Arial" w:cs="Arial"/>
        </w:rPr>
        <w:t xml:space="preserve">(IMS) </w:t>
      </w:r>
      <w:r w:rsidRPr="006E56EF">
        <w:rPr>
          <w:rFonts w:ascii="Arial" w:hAnsi="Arial" w:cs="Arial"/>
        </w:rPr>
        <w:t xml:space="preserve">and the Council of Hotel and Restaurant </w:t>
      </w:r>
      <w:r w:rsidR="00F410BB">
        <w:rPr>
          <w:rFonts w:ascii="Arial" w:hAnsi="Arial" w:cs="Arial"/>
        </w:rPr>
        <w:t xml:space="preserve">Educators </w:t>
      </w:r>
      <w:r w:rsidRPr="006E56EF">
        <w:rPr>
          <w:rFonts w:ascii="Arial" w:hAnsi="Arial" w:cs="Arial"/>
        </w:rPr>
        <w:t xml:space="preserve">of the Philippines </w:t>
      </w:r>
      <w:r w:rsidR="00F410BB">
        <w:rPr>
          <w:rFonts w:ascii="Arial" w:hAnsi="Arial" w:cs="Arial"/>
        </w:rPr>
        <w:t xml:space="preserve">(COHREP) </w:t>
      </w:r>
      <w:r w:rsidR="00D12736">
        <w:rPr>
          <w:rFonts w:ascii="Arial" w:hAnsi="Arial" w:cs="Arial"/>
        </w:rPr>
        <w:t xml:space="preserve">invite </w:t>
      </w:r>
      <w:r w:rsidR="00AC2661">
        <w:rPr>
          <w:rFonts w:ascii="Arial" w:hAnsi="Arial" w:cs="Arial"/>
        </w:rPr>
        <w:t xml:space="preserve">undergraduate students from higher education institutions to join the </w:t>
      </w:r>
      <w:r>
        <w:rPr>
          <w:rFonts w:ascii="Arial" w:hAnsi="Arial" w:cs="Arial"/>
        </w:rPr>
        <w:t>14</w:t>
      </w:r>
      <w:r w:rsidRPr="00B040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spellStart"/>
      <w:r w:rsidRPr="006E56EF">
        <w:rPr>
          <w:rFonts w:ascii="Arial" w:hAnsi="Arial" w:cs="Arial"/>
        </w:rPr>
        <w:t>APacCHRIE</w:t>
      </w:r>
      <w:proofErr w:type="spellEnd"/>
      <w:r w:rsidRPr="006E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Youth </w:t>
      </w:r>
      <w:r w:rsidRPr="006E56EF">
        <w:rPr>
          <w:rFonts w:ascii="Arial" w:hAnsi="Arial" w:cs="Arial"/>
        </w:rPr>
        <w:t xml:space="preserve">Conference </w:t>
      </w:r>
      <w:r w:rsidR="00AC2661">
        <w:rPr>
          <w:rFonts w:ascii="Arial" w:hAnsi="Arial" w:cs="Arial"/>
        </w:rPr>
        <w:t>at</w:t>
      </w:r>
      <w:r w:rsidRPr="006E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Hilton </w:t>
      </w:r>
      <w:r w:rsidR="00AC2661">
        <w:rPr>
          <w:rFonts w:ascii="Arial" w:hAnsi="Arial" w:cs="Arial"/>
        </w:rPr>
        <w:t xml:space="preserve">Clark </w:t>
      </w:r>
      <w:r>
        <w:rPr>
          <w:rFonts w:ascii="Arial" w:hAnsi="Arial" w:cs="Arial"/>
        </w:rPr>
        <w:t>Sun</w:t>
      </w:r>
      <w:r w:rsidR="00AC266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alley </w:t>
      </w:r>
      <w:r w:rsidR="00AC2661">
        <w:rPr>
          <w:rFonts w:ascii="Arial" w:hAnsi="Arial" w:cs="Arial"/>
        </w:rPr>
        <w:t xml:space="preserve">Resort in </w:t>
      </w:r>
      <w:r w:rsidRPr="006E56EF">
        <w:rPr>
          <w:rFonts w:ascii="Arial" w:hAnsi="Arial" w:cs="Arial"/>
        </w:rPr>
        <w:t>Clark, Pampanga, Philippines from 25 – 27 May 2023.</w:t>
      </w:r>
    </w:p>
    <w:p w14:paraId="26ADA6F3" w14:textId="6EEA6E13" w:rsidR="00AC2661" w:rsidRDefault="00AC2661" w:rsidP="00B040A7">
      <w:pPr>
        <w:rPr>
          <w:rFonts w:ascii="Arial" w:hAnsi="Arial" w:cs="Arial"/>
        </w:rPr>
      </w:pPr>
    </w:p>
    <w:p w14:paraId="21D0B458" w14:textId="60024D9A" w:rsidR="00B040A7" w:rsidRPr="00B040A7" w:rsidRDefault="00075CC8" w:rsidP="00AC2661">
      <w:pPr>
        <w:rPr>
          <w:rFonts w:ascii="Helvetica" w:eastAsia="Times New Roman" w:hAnsi="Helvetica" w:cs="Times New Roman"/>
          <w:color w:val="1D2228"/>
          <w:shd w:val="clear" w:color="auto" w:fill="FFFFFF"/>
          <w:lang w:eastAsia="en-PH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en-PH"/>
        </w:rPr>
        <w:t xml:space="preserve">Join other students from the Asia Pacific region </w:t>
      </w:r>
      <w:r w:rsidR="00375315">
        <w:rPr>
          <w:rFonts w:ascii="Arial" w:hAnsi="Arial" w:cs="Arial"/>
        </w:rPr>
        <w:t>i</w:t>
      </w:r>
      <w:r w:rsidR="00B040A7" w:rsidRPr="00B040A7">
        <w:rPr>
          <w:rFonts w:ascii="Arial" w:eastAsia="Times New Roman" w:hAnsi="Arial" w:cs="Arial"/>
          <w:color w:val="333333"/>
          <w:shd w:val="clear" w:color="auto" w:fill="FFFFFF"/>
          <w:lang w:eastAsia="en-PH"/>
        </w:rPr>
        <w:t>n academic and industry sessions, networking opportunities, and tourism and hospitality</w:t>
      </w:r>
      <w:r w:rsidR="00AC2661" w:rsidRPr="00D12736">
        <w:rPr>
          <w:rFonts w:ascii="Arial" w:eastAsia="Times New Roman" w:hAnsi="Arial" w:cs="Arial"/>
          <w:color w:val="333333"/>
          <w:shd w:val="clear" w:color="auto" w:fill="FFFFFF"/>
          <w:lang w:eastAsia="en-PH"/>
        </w:rPr>
        <w:t>-</w:t>
      </w:r>
      <w:r w:rsidR="00B040A7" w:rsidRPr="00B040A7">
        <w:rPr>
          <w:rFonts w:ascii="Arial" w:eastAsia="Times New Roman" w:hAnsi="Arial" w:cs="Arial"/>
          <w:color w:val="333333"/>
          <w:shd w:val="clear" w:color="auto" w:fill="FFFFFF"/>
          <w:lang w:eastAsia="en-PH"/>
        </w:rPr>
        <w:t>related activities for professional and talent development, and leadership skills enhancement</w:t>
      </w:r>
      <w:r>
        <w:rPr>
          <w:rFonts w:ascii="Arial" w:eastAsia="Times New Roman" w:hAnsi="Arial" w:cs="Arial"/>
          <w:color w:val="333333"/>
          <w:shd w:val="clear" w:color="auto" w:fill="FFFFFF"/>
          <w:lang w:eastAsia="en-PH"/>
        </w:rPr>
        <w:t xml:space="preserve">.  </w:t>
      </w:r>
    </w:p>
    <w:p w14:paraId="5EA36471" w14:textId="77777777" w:rsidR="00B040A7" w:rsidRPr="00B040A7" w:rsidRDefault="00B040A7" w:rsidP="00B040A7">
      <w:pPr>
        <w:shd w:val="clear" w:color="auto" w:fill="FFFFFF"/>
        <w:jc w:val="left"/>
        <w:rPr>
          <w:rFonts w:ascii="Helvetica" w:eastAsia="Times New Roman" w:hAnsi="Helvetica" w:cs="Times New Roman"/>
          <w:color w:val="1D2228"/>
          <w:shd w:val="clear" w:color="auto" w:fill="FFFFFF"/>
          <w:lang w:eastAsia="en-PH"/>
        </w:rPr>
      </w:pPr>
      <w:r w:rsidRPr="00B040A7">
        <w:rPr>
          <w:rFonts w:ascii="Arial" w:eastAsia="Times New Roman" w:hAnsi="Arial" w:cs="Arial"/>
          <w:b/>
          <w:bCs/>
          <w:color w:val="1D2228"/>
          <w:shd w:val="clear" w:color="auto" w:fill="FFFFFF"/>
          <w:lang w:eastAsia="en-PH"/>
        </w:rPr>
        <w:t> </w:t>
      </w:r>
    </w:p>
    <w:p w14:paraId="63BC80C8" w14:textId="77777777" w:rsidR="00D12736" w:rsidRDefault="00B040A7" w:rsidP="00B040A7">
      <w:pPr>
        <w:shd w:val="clear" w:color="auto" w:fill="FFFFFF"/>
        <w:spacing w:before="180" w:after="240"/>
        <w:jc w:val="left"/>
        <w:rPr>
          <w:rFonts w:ascii="Arial" w:eastAsia="Times New Roman" w:hAnsi="Arial" w:cs="Arial"/>
          <w:b/>
          <w:bCs/>
          <w:color w:val="009999"/>
          <w:sz w:val="24"/>
          <w:szCs w:val="24"/>
          <w:shd w:val="clear" w:color="auto" w:fill="FFFFFF"/>
          <w:lang w:eastAsia="en-PH"/>
        </w:rPr>
      </w:pPr>
      <w:r w:rsidRPr="00B040A7">
        <w:rPr>
          <w:rFonts w:ascii="Arial" w:eastAsia="Times New Roman" w:hAnsi="Arial" w:cs="Arial"/>
          <w:b/>
          <w:bCs/>
          <w:color w:val="009999"/>
          <w:sz w:val="24"/>
          <w:szCs w:val="24"/>
          <w:shd w:val="clear" w:color="auto" w:fill="FFFFFF"/>
          <w:lang w:eastAsia="en-PH"/>
        </w:rPr>
        <w:t>CALL FOR PAPERS</w:t>
      </w:r>
    </w:p>
    <w:p w14:paraId="374AF22C" w14:textId="58298F5B" w:rsidR="00B040A7" w:rsidRPr="000F3520" w:rsidRDefault="00B040A7" w:rsidP="00D12736">
      <w:pPr>
        <w:shd w:val="clear" w:color="auto" w:fill="FFFFFF"/>
        <w:spacing w:after="240"/>
        <w:jc w:val="left"/>
        <w:rPr>
          <w:rFonts w:ascii="Helvetica" w:eastAsia="Times New Roman" w:hAnsi="Helvetica" w:cs="Times New Roman"/>
          <w:color w:val="1D2228"/>
          <w:shd w:val="clear" w:color="auto" w:fill="FFFFFF"/>
          <w:lang w:eastAsia="en-PH"/>
        </w:rPr>
      </w:pPr>
      <w:r w:rsidRPr="000F3520">
        <w:rPr>
          <w:rFonts w:ascii="Arial" w:eastAsia="Times New Roman" w:hAnsi="Arial" w:cs="Arial"/>
          <w:color w:val="333333"/>
          <w:shd w:val="clear" w:color="auto" w:fill="FFFFFF"/>
          <w:lang w:eastAsia="en-PH"/>
        </w:rPr>
        <w:t>We welcome two types of paper submission: </w:t>
      </w:r>
      <w:r w:rsidRPr="000F352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n-PH"/>
        </w:rPr>
        <w:t>abstracts</w:t>
      </w:r>
      <w:r w:rsidRPr="000F3520">
        <w:rPr>
          <w:rFonts w:ascii="Arial" w:eastAsia="Times New Roman" w:hAnsi="Arial" w:cs="Arial"/>
          <w:color w:val="333333"/>
          <w:shd w:val="clear" w:color="auto" w:fill="FFFFFF"/>
          <w:lang w:eastAsia="en-PH"/>
        </w:rPr>
        <w:t> and </w:t>
      </w:r>
      <w:r w:rsidRPr="000F352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n-PH"/>
        </w:rPr>
        <w:t>full papers</w:t>
      </w:r>
      <w:r w:rsidRPr="000F3520">
        <w:rPr>
          <w:rFonts w:ascii="Arial" w:eastAsia="Times New Roman" w:hAnsi="Arial" w:cs="Arial"/>
          <w:color w:val="333333"/>
          <w:shd w:val="clear" w:color="auto" w:fill="FFFFFF"/>
          <w:lang w:eastAsia="en-PH"/>
        </w:rPr>
        <w:t> in relation to the theme</w:t>
      </w:r>
      <w:r w:rsidR="00D12736" w:rsidRPr="000F3520">
        <w:rPr>
          <w:rFonts w:ascii="Arial" w:eastAsia="Times New Roman" w:hAnsi="Arial" w:cs="Arial"/>
          <w:color w:val="333333"/>
          <w:shd w:val="clear" w:color="auto" w:fill="FFFFFF"/>
          <w:lang w:eastAsia="en-PH"/>
        </w:rPr>
        <w:t>,</w:t>
      </w:r>
      <w:r w:rsidRPr="000F3520">
        <w:rPr>
          <w:rFonts w:ascii="Arial" w:eastAsia="Times New Roman" w:hAnsi="Arial" w:cs="Arial"/>
          <w:color w:val="333333"/>
          <w:shd w:val="clear" w:color="auto" w:fill="FFFFFF"/>
          <w:lang w:eastAsia="en-PH"/>
        </w:rPr>
        <w:t xml:space="preserve"> </w:t>
      </w:r>
      <w:proofErr w:type="gramStart"/>
      <w:r w:rsidR="00F33155" w:rsidRPr="000F352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n-PH"/>
        </w:rPr>
        <w:t>“ 4</w:t>
      </w:r>
      <w:proofErr w:type="gramEnd"/>
      <w:r w:rsidR="00F33155" w:rsidRPr="000F352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n-PH"/>
        </w:rPr>
        <w:t>N in Hospitality and Tourism on Fire: Where Creativity Meets Technology</w:t>
      </w:r>
      <w:r w:rsidR="00F33155" w:rsidRPr="000F3520">
        <w:rPr>
          <w:rFonts w:ascii="Arial" w:eastAsia="Times New Roman" w:hAnsi="Arial" w:cs="Arial"/>
          <w:color w:val="333333"/>
          <w:shd w:val="clear" w:color="auto" w:fill="FFFFFF"/>
          <w:lang w:eastAsia="en-PH"/>
        </w:rPr>
        <w:t xml:space="preserve">,” </w:t>
      </w:r>
      <w:r w:rsidR="008A5E25" w:rsidRPr="000F3520">
        <w:rPr>
          <w:rFonts w:ascii="Arial" w:hAnsi="Arial" w:cs="Arial"/>
        </w:rPr>
        <w:t xml:space="preserve">including but not limited to the following: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</w:tblGrid>
      <w:tr w:rsidR="00B040A7" w:rsidRPr="00B040A7" w14:paraId="02EF259B" w14:textId="77777777" w:rsidTr="00B040A7">
        <w:tc>
          <w:tcPr>
            <w:tcW w:w="9057" w:type="dxa"/>
            <w:tcBorders>
              <w:top w:val="single" w:sz="12" w:space="0" w:color="009999"/>
              <w:left w:val="single" w:sz="12" w:space="0" w:color="009999"/>
              <w:bottom w:val="nil"/>
              <w:right w:val="single" w:sz="12" w:space="0" w:color="009999"/>
            </w:tcBorders>
            <w:shd w:val="clear" w:color="auto" w:fill="00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5D9F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Tourism and the Sustainable Development Goals</w:t>
            </w:r>
          </w:p>
          <w:p w14:paraId="20C97C39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Tourism Culture</w:t>
            </w:r>
          </w:p>
          <w:p w14:paraId="6CAF59EA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Tourism Economics</w:t>
            </w:r>
          </w:p>
          <w:p w14:paraId="1E196397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Tourism Planning and Policy</w:t>
            </w:r>
          </w:p>
          <w:p w14:paraId="4F0E5BD1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Destination Marketing</w:t>
            </w:r>
          </w:p>
          <w:p w14:paraId="74E53119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Future Tourism Scenarios</w:t>
            </w:r>
          </w:p>
          <w:p w14:paraId="17997390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Competition and Collaboration among Asia-Pacific Countries on Tourism</w:t>
            </w:r>
          </w:p>
          <w:p w14:paraId="74F308F1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Hospitality Management and Marketing</w:t>
            </w:r>
          </w:p>
          <w:p w14:paraId="2AAAF725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Green Hotel Marketing</w:t>
            </w:r>
          </w:p>
          <w:p w14:paraId="7BD80800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Service Design</w:t>
            </w:r>
          </w:p>
          <w:p w14:paraId="29B7E5BB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Smart Cities and Smart Tourism</w:t>
            </w:r>
          </w:p>
          <w:p w14:paraId="0EF508FC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AI, Robotics and Technology in Tourism and Hospitality Industries</w:t>
            </w:r>
          </w:p>
          <w:p w14:paraId="69665B0D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E-Commerce, OTAs, and Travel Agency Management</w:t>
            </w:r>
          </w:p>
          <w:p w14:paraId="16BFE1B5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Social Media and Sharing Economy</w:t>
            </w:r>
          </w:p>
          <w:p w14:paraId="5A42AA61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lastRenderedPageBreak/>
              <w:t xml:space="preserve">Consumer </w:t>
            </w:r>
            <w:proofErr w:type="spellStart"/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Behaviour</w:t>
            </w:r>
            <w:proofErr w:type="spellEnd"/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 xml:space="preserve"> in Hospitality and Tourism</w:t>
            </w:r>
          </w:p>
          <w:p w14:paraId="4A8F2BF8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The Role of Local Communities</w:t>
            </w:r>
          </w:p>
          <w:p w14:paraId="7196B609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Rural Tourism and Green Tourism</w:t>
            </w:r>
          </w:p>
          <w:p w14:paraId="3DD27B85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Sustainable Events</w:t>
            </w:r>
          </w:p>
          <w:p w14:paraId="4ED967B8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Leisure and Business Events</w:t>
            </w:r>
          </w:p>
          <w:p w14:paraId="056CE5D9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Crisis Management in Hospitality and Tourism</w:t>
            </w:r>
          </w:p>
          <w:p w14:paraId="3DBA6DCE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Impact of COVID-19 and Recovery Strategies</w:t>
            </w:r>
          </w:p>
          <w:p w14:paraId="3413459D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Hospitality Experience during COVID-19</w:t>
            </w:r>
          </w:p>
          <w:p w14:paraId="62626057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Culinary Arts and Gastronomy</w:t>
            </w:r>
          </w:p>
          <w:p w14:paraId="7316CE4E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 xml:space="preserve">Human Resource Management and </w:t>
            </w:r>
            <w:proofErr w:type="spellStart"/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Organisational</w:t>
            </w:r>
            <w:proofErr w:type="spellEnd"/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 xml:space="preserve"> </w:t>
            </w:r>
            <w:proofErr w:type="spellStart"/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Behaviour</w:t>
            </w:r>
            <w:proofErr w:type="spellEnd"/>
          </w:p>
          <w:p w14:paraId="4CF58B55" w14:textId="77777777" w:rsidR="00B040A7" w:rsidRPr="00B040A7" w:rsidRDefault="00B040A7" w:rsidP="00B040A7">
            <w:pPr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1D2228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1D2228"/>
                <w:sz w:val="24"/>
                <w:szCs w:val="24"/>
                <w:lang w:eastAsia="en-PH"/>
              </w:rPr>
              <w:t>Ethics, Leadership, and Corporate Social Responsibility</w:t>
            </w:r>
          </w:p>
        </w:tc>
      </w:tr>
    </w:tbl>
    <w:p w14:paraId="2B826A1A" w14:textId="77777777" w:rsidR="00B040A7" w:rsidRPr="00B040A7" w:rsidRDefault="00B040A7" w:rsidP="00B040A7">
      <w:pPr>
        <w:shd w:val="clear" w:color="auto" w:fill="FFFFFF"/>
        <w:jc w:val="left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  <w:lang w:eastAsia="en-PH"/>
        </w:rPr>
      </w:pPr>
      <w:r w:rsidRPr="00B040A7">
        <w:rPr>
          <w:rFonts w:ascii="Arial" w:eastAsia="Times New Roman" w:hAnsi="Arial" w:cs="Arial"/>
          <w:color w:val="1D2228"/>
          <w:sz w:val="24"/>
          <w:szCs w:val="24"/>
          <w:shd w:val="clear" w:color="auto" w:fill="FFFFFF"/>
          <w:lang w:eastAsia="en-PH"/>
        </w:rPr>
        <w:lastRenderedPageBreak/>
        <w:t> </w:t>
      </w:r>
    </w:p>
    <w:p w14:paraId="2227BF7E" w14:textId="2C40340C" w:rsidR="00D12736" w:rsidRDefault="00B040A7" w:rsidP="00D12736">
      <w:pPr>
        <w:rPr>
          <w:rFonts w:ascii="Arial" w:hAnsi="Arial" w:cs="Arial"/>
          <w:b/>
        </w:rPr>
      </w:pPr>
      <w:r w:rsidRPr="00B040A7">
        <w:rPr>
          <w:rFonts w:ascii="Arial" w:eastAsia="Times New Roman" w:hAnsi="Arial" w:cs="Arial"/>
          <w:color w:val="1D2228"/>
          <w:sz w:val="24"/>
          <w:szCs w:val="24"/>
          <w:shd w:val="clear" w:color="auto" w:fill="FFFFFF"/>
          <w:lang w:eastAsia="en-PH"/>
        </w:rPr>
        <w:br/>
      </w:r>
      <w:r w:rsidR="00D12736" w:rsidRPr="001712C9">
        <w:rPr>
          <w:rFonts w:ascii="Arial" w:hAnsi="Arial" w:cs="Arial"/>
          <w:b/>
        </w:rPr>
        <w:t xml:space="preserve">General </w:t>
      </w:r>
      <w:r w:rsidR="00D12736">
        <w:rPr>
          <w:rFonts w:ascii="Arial" w:hAnsi="Arial" w:cs="Arial"/>
          <w:b/>
        </w:rPr>
        <w:t xml:space="preserve">Paper </w:t>
      </w:r>
      <w:r w:rsidR="00D12736" w:rsidRPr="001712C9">
        <w:rPr>
          <w:rFonts w:ascii="Arial" w:hAnsi="Arial" w:cs="Arial"/>
          <w:b/>
        </w:rPr>
        <w:t xml:space="preserve">Submission </w:t>
      </w:r>
      <w:r w:rsidR="00D12736">
        <w:rPr>
          <w:rFonts w:ascii="Arial" w:hAnsi="Arial" w:cs="Arial"/>
          <w:b/>
        </w:rPr>
        <w:t>Guide</w:t>
      </w:r>
      <w:r w:rsidR="00D12736" w:rsidRPr="001712C9">
        <w:rPr>
          <w:rFonts w:ascii="Arial" w:hAnsi="Arial" w:cs="Arial"/>
          <w:b/>
        </w:rPr>
        <w:t xml:space="preserve"> </w:t>
      </w:r>
    </w:p>
    <w:p w14:paraId="43F78A27" w14:textId="77777777" w:rsidR="001262D6" w:rsidRDefault="001262D6" w:rsidP="00D12736">
      <w:pPr>
        <w:rPr>
          <w:rFonts w:ascii="Arial" w:hAnsi="Arial" w:cs="Arial"/>
          <w:b/>
        </w:rPr>
      </w:pPr>
    </w:p>
    <w:p w14:paraId="0FD981BA" w14:textId="66E365EA" w:rsidR="001262D6" w:rsidRDefault="001262D6" w:rsidP="001262D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712C9">
        <w:rPr>
          <w:rFonts w:ascii="Arial" w:hAnsi="Arial" w:cs="Arial"/>
          <w:sz w:val="22"/>
          <w:szCs w:val="22"/>
        </w:rPr>
        <w:t>All submissions and papers must be written in English.</w:t>
      </w:r>
    </w:p>
    <w:p w14:paraId="3CC9B7CC" w14:textId="77777777" w:rsidR="00E45452" w:rsidRPr="001712C9" w:rsidRDefault="00E45452" w:rsidP="00E45452">
      <w:pPr>
        <w:pStyle w:val="ListParagraph"/>
        <w:ind w:left="630"/>
        <w:rPr>
          <w:rFonts w:ascii="Arial" w:hAnsi="Arial" w:cs="Arial"/>
          <w:sz w:val="22"/>
          <w:szCs w:val="22"/>
        </w:rPr>
      </w:pPr>
    </w:p>
    <w:p w14:paraId="1FAB325F" w14:textId="77777777" w:rsidR="00E45452" w:rsidRPr="000C019C" w:rsidRDefault="00E45452" w:rsidP="00E4545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C019C">
        <w:rPr>
          <w:rFonts w:ascii="Arial" w:hAnsi="Arial" w:cs="Arial"/>
          <w:sz w:val="22"/>
          <w:szCs w:val="22"/>
        </w:rPr>
        <w:t xml:space="preserve">Contributions from either Individual </w:t>
      </w:r>
      <w:r>
        <w:rPr>
          <w:rFonts w:ascii="Arial" w:hAnsi="Arial" w:cs="Arial"/>
          <w:sz w:val="22"/>
          <w:szCs w:val="22"/>
        </w:rPr>
        <w:t xml:space="preserve">author </w:t>
      </w:r>
      <w:r w:rsidRPr="000C019C">
        <w:rPr>
          <w:rFonts w:ascii="Arial" w:hAnsi="Arial" w:cs="Arial"/>
          <w:sz w:val="22"/>
          <w:szCs w:val="22"/>
        </w:rPr>
        <w:t xml:space="preserve">or multiple authors are welcome. </w:t>
      </w:r>
    </w:p>
    <w:p w14:paraId="75EAAA78" w14:textId="77777777" w:rsidR="00E45452" w:rsidRPr="00E45452" w:rsidRDefault="00E45452" w:rsidP="00E45452">
      <w:pPr>
        <w:pStyle w:val="ListParagraph"/>
        <w:rPr>
          <w:rFonts w:ascii="Arial" w:hAnsi="Arial" w:cs="Arial"/>
          <w:sz w:val="22"/>
          <w:szCs w:val="22"/>
        </w:rPr>
      </w:pPr>
    </w:p>
    <w:p w14:paraId="7354597E" w14:textId="643A001B" w:rsidR="001262D6" w:rsidRPr="006C6CD7" w:rsidRDefault="00E45452" w:rsidP="001262D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C019C">
        <w:rPr>
          <w:rFonts w:ascii="Arial" w:hAnsi="Arial" w:cs="Arial"/>
          <w:sz w:val="22"/>
          <w:szCs w:val="22"/>
        </w:rPr>
        <w:t>Submissions must be original and should not have been previously published or currently under review for publication elsewhere</w:t>
      </w:r>
      <w:r w:rsidRPr="006C6CD7">
        <w:rPr>
          <w:rFonts w:ascii="Arial" w:hAnsi="Arial" w:cs="Arial"/>
          <w:sz w:val="22"/>
          <w:szCs w:val="22"/>
        </w:rPr>
        <w:t xml:space="preserve"> </w:t>
      </w:r>
    </w:p>
    <w:p w14:paraId="7506818C" w14:textId="77777777" w:rsidR="00ED24CA" w:rsidRPr="001712C9" w:rsidRDefault="00ED24CA" w:rsidP="00D12736">
      <w:pPr>
        <w:rPr>
          <w:rFonts w:ascii="Arial" w:hAnsi="Arial" w:cs="Arial"/>
        </w:rPr>
      </w:pPr>
    </w:p>
    <w:p w14:paraId="4579E2B9" w14:textId="07645328" w:rsidR="008A5E25" w:rsidRPr="001262D6" w:rsidRDefault="008A5E25" w:rsidP="001262D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62D6">
        <w:rPr>
          <w:rFonts w:ascii="Arial" w:hAnsi="Arial" w:cs="Arial"/>
        </w:rPr>
        <w:t xml:space="preserve">Two types of submission are accepted: </w:t>
      </w:r>
    </w:p>
    <w:p w14:paraId="6FFB9BF6" w14:textId="77777777" w:rsidR="008A5E25" w:rsidRPr="001712C9" w:rsidRDefault="008A5E25" w:rsidP="008A5E25">
      <w:pPr>
        <w:pStyle w:val="ListParagraph"/>
        <w:numPr>
          <w:ilvl w:val="0"/>
          <w:numId w:val="3"/>
        </w:numPr>
        <w:ind w:firstLine="131"/>
        <w:rPr>
          <w:rFonts w:ascii="Arial" w:hAnsi="Arial" w:cs="Arial"/>
          <w:sz w:val="22"/>
          <w:szCs w:val="22"/>
        </w:rPr>
      </w:pPr>
      <w:r w:rsidRPr="001712C9">
        <w:rPr>
          <w:rFonts w:ascii="Arial" w:hAnsi="Arial" w:cs="Arial"/>
          <w:sz w:val="22"/>
          <w:szCs w:val="22"/>
        </w:rPr>
        <w:t>Abstract (maximum 1,</w:t>
      </w:r>
      <w:r>
        <w:rPr>
          <w:rFonts w:ascii="Arial" w:hAnsi="Arial" w:cs="Arial"/>
          <w:sz w:val="22"/>
          <w:szCs w:val="22"/>
        </w:rPr>
        <w:t>0</w:t>
      </w:r>
      <w:r w:rsidRPr="001712C9">
        <w:rPr>
          <w:rFonts w:ascii="Arial" w:hAnsi="Arial" w:cs="Arial"/>
          <w:sz w:val="22"/>
          <w:szCs w:val="22"/>
        </w:rPr>
        <w:t xml:space="preserve">00 words) or </w:t>
      </w:r>
    </w:p>
    <w:p w14:paraId="229B1485" w14:textId="587334D7" w:rsidR="008A5E25" w:rsidRDefault="008A5E25" w:rsidP="008A5E25">
      <w:pPr>
        <w:pStyle w:val="ListParagraph"/>
        <w:numPr>
          <w:ilvl w:val="0"/>
          <w:numId w:val="3"/>
        </w:numPr>
        <w:ind w:firstLine="131"/>
        <w:rPr>
          <w:rFonts w:ascii="Arial" w:hAnsi="Arial" w:cs="Arial"/>
          <w:sz w:val="22"/>
          <w:szCs w:val="22"/>
        </w:rPr>
      </w:pPr>
      <w:r w:rsidRPr="001712C9">
        <w:rPr>
          <w:rFonts w:ascii="Arial" w:hAnsi="Arial" w:cs="Arial"/>
          <w:sz w:val="22"/>
          <w:szCs w:val="22"/>
        </w:rPr>
        <w:t xml:space="preserve">Full paper (maximum </w:t>
      </w:r>
      <w:r>
        <w:rPr>
          <w:rFonts w:ascii="Arial" w:hAnsi="Arial" w:cs="Arial"/>
          <w:sz w:val="22"/>
          <w:szCs w:val="22"/>
        </w:rPr>
        <w:t>3</w:t>
      </w:r>
      <w:r w:rsidRPr="001712C9">
        <w:rPr>
          <w:rFonts w:ascii="Arial" w:hAnsi="Arial" w:cs="Arial"/>
          <w:sz w:val="22"/>
          <w:szCs w:val="22"/>
        </w:rPr>
        <w:t xml:space="preserve">,000 words) </w:t>
      </w:r>
    </w:p>
    <w:p w14:paraId="1A509706" w14:textId="54A5BB4F" w:rsidR="00ED24CA" w:rsidRDefault="00ED24CA" w:rsidP="00ED24CA">
      <w:pPr>
        <w:rPr>
          <w:rFonts w:ascii="Arial" w:hAnsi="Arial" w:cs="Arial"/>
        </w:rPr>
      </w:pPr>
    </w:p>
    <w:p w14:paraId="6F687CA7" w14:textId="5F7C81D0" w:rsidR="001262D6" w:rsidRDefault="001262D6" w:rsidP="001262D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712C9">
        <w:rPr>
          <w:rFonts w:ascii="Arial" w:hAnsi="Arial" w:cs="Arial"/>
          <w:sz w:val="22"/>
          <w:szCs w:val="22"/>
        </w:rPr>
        <w:t xml:space="preserve">All contributions should follow the format and style </w:t>
      </w:r>
      <w:r>
        <w:rPr>
          <w:rFonts w:ascii="Arial" w:hAnsi="Arial" w:cs="Arial"/>
          <w:sz w:val="22"/>
          <w:szCs w:val="22"/>
        </w:rPr>
        <w:t>prescribed by</w:t>
      </w:r>
      <w:r w:rsidRPr="001712C9">
        <w:rPr>
          <w:rFonts w:ascii="Arial" w:hAnsi="Arial" w:cs="Arial"/>
          <w:sz w:val="22"/>
          <w:szCs w:val="22"/>
        </w:rPr>
        <w:t xml:space="preserve"> the Publication Manual of the American Psychological Association (APA, 7th edition).</w:t>
      </w:r>
    </w:p>
    <w:p w14:paraId="1682F6C6" w14:textId="77777777" w:rsidR="001262D6" w:rsidRPr="00ED24CA" w:rsidRDefault="001262D6" w:rsidP="001262D6">
      <w:pPr>
        <w:pStyle w:val="ListParagraph"/>
        <w:rPr>
          <w:rFonts w:ascii="Arial" w:hAnsi="Arial" w:cs="Arial"/>
          <w:sz w:val="22"/>
          <w:szCs w:val="22"/>
        </w:rPr>
      </w:pPr>
    </w:p>
    <w:p w14:paraId="79D7B418" w14:textId="77777777" w:rsidR="001262D6" w:rsidRPr="001712C9" w:rsidRDefault="001262D6" w:rsidP="001262D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712C9">
        <w:rPr>
          <w:rFonts w:ascii="Arial" w:hAnsi="Arial" w:cs="Arial"/>
          <w:sz w:val="22"/>
          <w:szCs w:val="22"/>
        </w:rPr>
        <w:t xml:space="preserve">Tables and Figures (300dpi) should be clearly labelled in the format and style </w:t>
      </w:r>
      <w:r>
        <w:rPr>
          <w:rFonts w:ascii="Arial" w:hAnsi="Arial" w:cs="Arial"/>
          <w:sz w:val="22"/>
          <w:szCs w:val="22"/>
        </w:rPr>
        <w:t>prescribed by</w:t>
      </w:r>
      <w:r w:rsidRPr="001712C9">
        <w:rPr>
          <w:rFonts w:ascii="Arial" w:hAnsi="Arial" w:cs="Arial"/>
          <w:sz w:val="22"/>
          <w:szCs w:val="22"/>
        </w:rPr>
        <w:t xml:space="preserve"> the Publication Manual of the American Psychological Association (APA, 7th edition) and suitable for direct reproduction.</w:t>
      </w:r>
    </w:p>
    <w:p w14:paraId="1528DC4D" w14:textId="5B9834FC" w:rsidR="001262D6" w:rsidRDefault="001262D6" w:rsidP="00ED24CA">
      <w:pPr>
        <w:rPr>
          <w:rFonts w:ascii="Arial" w:hAnsi="Arial" w:cs="Arial"/>
        </w:rPr>
      </w:pPr>
    </w:p>
    <w:p w14:paraId="6D416829" w14:textId="77777777" w:rsidR="001262D6" w:rsidRPr="001712C9" w:rsidRDefault="001262D6" w:rsidP="001262D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712C9">
        <w:rPr>
          <w:rFonts w:ascii="Arial" w:hAnsi="Arial" w:cs="Arial"/>
          <w:sz w:val="22"/>
          <w:szCs w:val="22"/>
        </w:rPr>
        <w:t>The author’s name and affiliation should be shown only on the cover page of the manuscript</w:t>
      </w:r>
      <w:r>
        <w:rPr>
          <w:rFonts w:ascii="Arial" w:hAnsi="Arial" w:cs="Arial"/>
          <w:sz w:val="22"/>
          <w:szCs w:val="22"/>
        </w:rPr>
        <w:t>. T</w:t>
      </w:r>
      <w:r w:rsidRPr="001712C9">
        <w:rPr>
          <w:rFonts w:ascii="Arial" w:hAnsi="Arial" w:cs="Arial"/>
          <w:sz w:val="22"/>
          <w:szCs w:val="22"/>
        </w:rPr>
        <w:t>hey should not be indicated anywhere in the paper.</w:t>
      </w:r>
    </w:p>
    <w:p w14:paraId="0145EA07" w14:textId="77777777" w:rsidR="001262D6" w:rsidRDefault="001262D6" w:rsidP="001262D6">
      <w:pPr>
        <w:rPr>
          <w:rFonts w:ascii="Arial" w:hAnsi="Arial" w:cs="Arial"/>
        </w:rPr>
      </w:pPr>
    </w:p>
    <w:p w14:paraId="468D0432" w14:textId="457C936A" w:rsidR="00E45452" w:rsidRPr="000C019C" w:rsidRDefault="00E45452" w:rsidP="00E4545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C019C">
        <w:rPr>
          <w:rFonts w:ascii="Arial" w:hAnsi="Arial" w:cs="Arial"/>
          <w:sz w:val="22"/>
          <w:szCs w:val="22"/>
        </w:rPr>
        <w:t xml:space="preserve">Submissions may be accepted either for Stand up or Poster presentation based on </w:t>
      </w:r>
      <w:r>
        <w:rPr>
          <w:rFonts w:ascii="Arial" w:hAnsi="Arial" w:cs="Arial"/>
          <w:sz w:val="22"/>
          <w:szCs w:val="22"/>
        </w:rPr>
        <w:t xml:space="preserve">the </w:t>
      </w:r>
      <w:r w:rsidRPr="000C019C">
        <w:rPr>
          <w:rFonts w:ascii="Arial" w:hAnsi="Arial" w:cs="Arial"/>
          <w:sz w:val="22"/>
          <w:szCs w:val="22"/>
        </w:rPr>
        <w:t xml:space="preserve">quality of paper and author’s preference  </w:t>
      </w:r>
    </w:p>
    <w:p w14:paraId="19A7C60A" w14:textId="77777777" w:rsidR="001262D6" w:rsidRPr="001712C9" w:rsidRDefault="001262D6" w:rsidP="00ED24CA">
      <w:pPr>
        <w:rPr>
          <w:rFonts w:ascii="Arial" w:hAnsi="Arial" w:cs="Arial"/>
        </w:rPr>
      </w:pPr>
    </w:p>
    <w:p w14:paraId="1BEEBB23" w14:textId="77777777" w:rsidR="00ED24CA" w:rsidRPr="001712C9" w:rsidRDefault="00ED24CA" w:rsidP="00ED24C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712C9">
        <w:rPr>
          <w:rFonts w:ascii="Arial" w:hAnsi="Arial" w:cs="Arial"/>
          <w:sz w:val="22"/>
          <w:szCs w:val="22"/>
        </w:rPr>
        <w:t>Once the submission is accepted, at least one of the authors must register and present at the conference.</w:t>
      </w:r>
    </w:p>
    <w:p w14:paraId="308DDBB9" w14:textId="77777777" w:rsidR="00ED24CA" w:rsidRPr="001712C9" w:rsidRDefault="00ED24CA" w:rsidP="00ED24CA">
      <w:pPr>
        <w:rPr>
          <w:rFonts w:ascii="Arial" w:hAnsi="Arial" w:cs="Arial"/>
        </w:rPr>
      </w:pPr>
    </w:p>
    <w:p w14:paraId="17810AC2" w14:textId="77777777" w:rsidR="00ED24CA" w:rsidRPr="001712C9" w:rsidRDefault="00ED24CA" w:rsidP="00ED24C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712C9">
        <w:rPr>
          <w:rFonts w:ascii="Arial" w:hAnsi="Arial" w:cs="Arial"/>
          <w:sz w:val="22"/>
          <w:szCs w:val="22"/>
        </w:rPr>
        <w:t>Papers will be presented in either oral (</w:t>
      </w:r>
      <w:proofErr w:type="gramStart"/>
      <w:r w:rsidRPr="001712C9">
        <w:rPr>
          <w:rFonts w:ascii="Arial" w:hAnsi="Arial" w:cs="Arial"/>
          <w:sz w:val="22"/>
          <w:szCs w:val="22"/>
        </w:rPr>
        <w:t>i.e.</w:t>
      </w:r>
      <w:proofErr w:type="gramEnd"/>
      <w:r w:rsidRPr="001712C9">
        <w:rPr>
          <w:rFonts w:ascii="Arial" w:hAnsi="Arial" w:cs="Arial"/>
          <w:sz w:val="22"/>
          <w:szCs w:val="22"/>
        </w:rPr>
        <w:t xml:space="preserve"> stand-up presentation) or visual (i.e. poster) form.</w:t>
      </w:r>
    </w:p>
    <w:p w14:paraId="4BD06365" w14:textId="77777777" w:rsidR="00ED24CA" w:rsidRPr="001712C9" w:rsidRDefault="00ED24CA" w:rsidP="00ED24CA">
      <w:pPr>
        <w:rPr>
          <w:rFonts w:ascii="Arial" w:hAnsi="Arial" w:cs="Arial"/>
        </w:rPr>
      </w:pPr>
    </w:p>
    <w:p w14:paraId="148204D8" w14:textId="2D356291" w:rsidR="00ED24CA" w:rsidRPr="00B63E54" w:rsidRDefault="00ED24CA" w:rsidP="00ED24C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63E54">
        <w:rPr>
          <w:rFonts w:ascii="Arial" w:hAnsi="Arial" w:cs="Arial"/>
          <w:sz w:val="22"/>
          <w:szCs w:val="22"/>
        </w:rPr>
        <w:t xml:space="preserve">Best paper awards will </w:t>
      </w:r>
      <w:proofErr w:type="gramStart"/>
      <w:r w:rsidRPr="00B63E54">
        <w:rPr>
          <w:rFonts w:ascii="Arial" w:hAnsi="Arial" w:cs="Arial"/>
          <w:sz w:val="22"/>
          <w:szCs w:val="22"/>
        </w:rPr>
        <w:t xml:space="preserve">be </w:t>
      </w:r>
      <w:r w:rsidR="009F45F4" w:rsidRPr="00B63E54">
        <w:rPr>
          <w:rFonts w:ascii="Arial" w:hAnsi="Arial" w:cs="Arial"/>
          <w:sz w:val="22"/>
          <w:szCs w:val="22"/>
        </w:rPr>
        <w:t xml:space="preserve"> </w:t>
      </w:r>
      <w:r w:rsidRPr="00B63E54">
        <w:rPr>
          <w:rFonts w:ascii="Arial" w:hAnsi="Arial" w:cs="Arial"/>
          <w:sz w:val="22"/>
          <w:szCs w:val="22"/>
        </w:rPr>
        <w:t>competitively</w:t>
      </w:r>
      <w:proofErr w:type="gramEnd"/>
      <w:r w:rsidRPr="00B63E54">
        <w:rPr>
          <w:rFonts w:ascii="Arial" w:hAnsi="Arial" w:cs="Arial"/>
          <w:sz w:val="22"/>
          <w:szCs w:val="22"/>
        </w:rPr>
        <w:t xml:space="preserve"> selected by the Best Paper Review Committee </w:t>
      </w:r>
      <w:r w:rsidR="009F45F4" w:rsidRPr="00B63E54">
        <w:rPr>
          <w:rFonts w:ascii="Arial" w:hAnsi="Arial" w:cs="Arial"/>
          <w:sz w:val="22"/>
          <w:szCs w:val="22"/>
        </w:rPr>
        <w:t xml:space="preserve"> based on a pre</w:t>
      </w:r>
      <w:r w:rsidR="00B63E54" w:rsidRPr="00B63E54">
        <w:rPr>
          <w:rFonts w:ascii="Arial" w:hAnsi="Arial" w:cs="Arial"/>
          <w:sz w:val="22"/>
          <w:szCs w:val="22"/>
        </w:rPr>
        <w:t>-</w:t>
      </w:r>
      <w:r w:rsidR="009F45F4" w:rsidRPr="00B63E54">
        <w:rPr>
          <w:rFonts w:ascii="Arial" w:hAnsi="Arial" w:cs="Arial"/>
          <w:sz w:val="22"/>
          <w:szCs w:val="22"/>
        </w:rPr>
        <w:t>agreed criteria</w:t>
      </w:r>
      <w:r w:rsidR="009F45F4" w:rsidRPr="00B63E54">
        <w:rPr>
          <w:rFonts w:ascii="Arial" w:hAnsi="Arial" w:cs="Arial"/>
          <w:b/>
          <w:bCs/>
          <w:sz w:val="22"/>
          <w:szCs w:val="22"/>
        </w:rPr>
        <w:t xml:space="preserve">, </w:t>
      </w:r>
      <w:r w:rsidR="009F45F4" w:rsidRPr="00B63E54">
        <w:rPr>
          <w:rFonts w:ascii="Arial" w:hAnsi="Arial" w:cs="Arial"/>
          <w:sz w:val="22"/>
          <w:szCs w:val="22"/>
        </w:rPr>
        <w:t xml:space="preserve"> </w:t>
      </w:r>
      <w:r w:rsidRPr="00B63E54">
        <w:rPr>
          <w:rFonts w:ascii="Arial" w:hAnsi="Arial" w:cs="Arial"/>
          <w:sz w:val="22"/>
          <w:szCs w:val="22"/>
        </w:rPr>
        <w:t>after assessing the final version of Full Paper (maximum 3,000 words) submitted.</w:t>
      </w:r>
    </w:p>
    <w:p w14:paraId="1BD2ADF8" w14:textId="5FF559E0" w:rsidR="00B040A7" w:rsidRPr="00B040A7" w:rsidRDefault="00B040A7" w:rsidP="006C6CD7">
      <w:pPr>
        <w:shd w:val="clear" w:color="auto" w:fill="FFFFFF"/>
        <w:ind w:left="720"/>
        <w:jc w:val="left"/>
        <w:rPr>
          <w:rFonts w:ascii="Calibri" w:eastAsia="Times New Roman" w:hAnsi="Calibri" w:cs="Calibri"/>
          <w:color w:val="1D2228"/>
          <w:shd w:val="clear" w:color="auto" w:fill="FFFFFF"/>
          <w:lang w:eastAsia="en-PH"/>
        </w:rPr>
      </w:pPr>
    </w:p>
    <w:p w14:paraId="7C68B1FF" w14:textId="77777777" w:rsidR="00B040A7" w:rsidRPr="00B040A7" w:rsidRDefault="00B040A7" w:rsidP="00B040A7">
      <w:pPr>
        <w:shd w:val="clear" w:color="auto" w:fill="FFFFFF"/>
        <w:jc w:val="left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  <w:lang w:eastAsia="en-PH"/>
        </w:rPr>
      </w:pPr>
      <w:r w:rsidRPr="00B040A7">
        <w:rPr>
          <w:rFonts w:ascii="Arial" w:eastAsia="Times New Roman" w:hAnsi="Arial" w:cs="Arial"/>
          <w:color w:val="1D2228"/>
          <w:sz w:val="24"/>
          <w:szCs w:val="24"/>
          <w:shd w:val="clear" w:color="auto" w:fill="FFFFFF"/>
          <w:lang w:eastAsia="en-PH"/>
        </w:rPr>
        <w:lastRenderedPageBreak/>
        <w:t> </w:t>
      </w:r>
    </w:p>
    <w:tbl>
      <w:tblPr>
        <w:tblW w:w="0" w:type="auto"/>
        <w:shd w:val="clear" w:color="auto" w:fill="0099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B040A7" w:rsidRPr="00B040A7" w14:paraId="6F8E03B8" w14:textId="77777777" w:rsidTr="00B040A7">
        <w:tc>
          <w:tcPr>
            <w:tcW w:w="17853" w:type="dxa"/>
            <w:tcBorders>
              <w:top w:val="single" w:sz="12" w:space="0" w:color="009999"/>
              <w:left w:val="single" w:sz="12" w:space="0" w:color="009999"/>
              <w:bottom w:val="nil"/>
              <w:right w:val="single" w:sz="12" w:space="0" w:color="009999"/>
            </w:tcBorders>
            <w:shd w:val="clear" w:color="auto" w:fill="00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1A77" w14:textId="49D2FDC8" w:rsidR="009E1D3A" w:rsidRPr="005F6976" w:rsidRDefault="005F6976" w:rsidP="00B040A7">
            <w:pPr>
              <w:spacing w:before="180"/>
              <w:ind w:left="36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F69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Conference official website:  www.apacchrie2023.com </w:t>
            </w:r>
          </w:p>
          <w:p w14:paraId="67D96CF0" w14:textId="77777777" w:rsidR="005F6976" w:rsidRDefault="005F6976" w:rsidP="00F410BB">
            <w:pPr>
              <w:ind w:left="36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PH"/>
              </w:rPr>
            </w:pPr>
          </w:p>
          <w:p w14:paraId="7075F463" w14:textId="5584EF33" w:rsidR="00F410BB" w:rsidRDefault="00F410BB" w:rsidP="00F410BB">
            <w:pPr>
              <w:ind w:left="36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PH"/>
              </w:rPr>
              <w:t>S</w:t>
            </w:r>
            <w:r w:rsidR="00B040A7" w:rsidRPr="00B040A7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PH"/>
              </w:rPr>
              <w:t>ubmit abstract or fu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PH"/>
              </w:rPr>
              <w:t>l</w:t>
            </w:r>
            <w:r w:rsidR="00B040A7" w:rsidRPr="00B040A7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PH"/>
              </w:rPr>
              <w:t>l paper</w:t>
            </w: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PH"/>
              </w:rPr>
              <w:t xml:space="preserve"> to:</w:t>
            </w:r>
          </w:p>
          <w:p w14:paraId="24E17AD0" w14:textId="77777777" w:rsidR="00F410BB" w:rsidRDefault="00F410BB" w:rsidP="00F410BB">
            <w:pPr>
              <w:ind w:left="36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PH"/>
              </w:rPr>
            </w:pPr>
          </w:p>
          <w:p w14:paraId="61CBE821" w14:textId="35AF9FCE" w:rsidR="00F410BB" w:rsidRPr="00F410BB" w:rsidRDefault="00F410BB" w:rsidP="00F410BB">
            <w:pPr>
              <w:ind w:left="360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PH"/>
              </w:rPr>
            </w:pPr>
            <w:r w:rsidRPr="00F410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PH"/>
              </w:rPr>
              <w:t xml:space="preserve">Prof. Shirley V. Guevarra@ </w:t>
            </w:r>
            <w:hyperlink r:id="rId5" w:history="1">
              <w:r w:rsidRPr="00F410BB">
                <w:rPr>
                  <w:rStyle w:val="Hyperlink"/>
                  <w:rFonts w:ascii="Arial" w:eastAsia="Times New Roman" w:hAnsi="Arial" w:cs="Arial"/>
                  <w:color w:val="FFFFFF" w:themeColor="background1"/>
                  <w:sz w:val="24"/>
                  <w:szCs w:val="24"/>
                  <w:lang w:eastAsia="en-PH"/>
                </w:rPr>
                <w:t>svguevarra@up.edu.ph</w:t>
              </w:r>
            </w:hyperlink>
          </w:p>
          <w:p w14:paraId="78793246" w14:textId="1CA83980" w:rsidR="00B040A7" w:rsidRDefault="00F410BB" w:rsidP="00F410BB">
            <w:pPr>
              <w:ind w:left="360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PH"/>
              </w:rPr>
            </w:pPr>
            <w:r w:rsidRPr="00F410B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PH"/>
              </w:rPr>
              <w:t>Paper Review Chair</w:t>
            </w:r>
            <w:r w:rsidR="00B040A7" w:rsidRPr="00B040A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PH"/>
              </w:rPr>
              <w:t> </w:t>
            </w:r>
          </w:p>
          <w:p w14:paraId="7CB2970C" w14:textId="6A59A65C" w:rsidR="009E1D3A" w:rsidRDefault="009E1D3A" w:rsidP="00F410BB">
            <w:pPr>
              <w:ind w:left="360"/>
              <w:jc w:val="center"/>
              <w:rPr>
                <w:rFonts w:ascii="Helvetica" w:eastAsia="Times New Roman" w:hAnsi="Helvetica" w:cs="Times New Roman"/>
                <w:color w:val="FFFFFF" w:themeColor="background1"/>
                <w:sz w:val="24"/>
                <w:szCs w:val="24"/>
                <w:lang w:eastAsia="en-PH"/>
              </w:rPr>
            </w:pPr>
          </w:p>
          <w:p w14:paraId="76FAAE8E" w14:textId="34477A52" w:rsidR="009E1D3A" w:rsidRPr="00B63E54" w:rsidRDefault="009E1D3A" w:rsidP="009E1D3A">
            <w:pPr>
              <w:spacing w:before="180"/>
              <w:ind w:left="360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PH"/>
              </w:rPr>
            </w:pPr>
            <w:r w:rsidRPr="00B63E5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PH"/>
              </w:rPr>
              <w:t xml:space="preserve">For abstract/full paper template, please </w:t>
            </w:r>
            <w:r w:rsidR="00A149E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PH"/>
              </w:rPr>
              <w:t xml:space="preserve">visit: </w:t>
            </w:r>
            <w:proofErr w:type="gramStart"/>
            <w:r w:rsidR="00A149E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PH"/>
              </w:rPr>
              <w:t>www,apacchrie2023.com</w:t>
            </w:r>
            <w:proofErr w:type="gramEnd"/>
          </w:p>
          <w:p w14:paraId="0C501322" w14:textId="77777777" w:rsidR="009E1D3A" w:rsidRPr="00B040A7" w:rsidRDefault="009E1D3A" w:rsidP="00F410BB">
            <w:pPr>
              <w:ind w:left="360"/>
              <w:jc w:val="center"/>
              <w:rPr>
                <w:rFonts w:ascii="Helvetica" w:eastAsia="Times New Roman" w:hAnsi="Helvetica" w:cs="Times New Roman"/>
                <w:color w:val="FFFFFF" w:themeColor="background1"/>
                <w:sz w:val="20"/>
                <w:szCs w:val="20"/>
                <w:lang w:eastAsia="en-PH"/>
              </w:rPr>
            </w:pPr>
          </w:p>
          <w:p w14:paraId="5C8A9114" w14:textId="6FB0280A" w:rsidR="00B040A7" w:rsidRDefault="00B040A7" w:rsidP="00B040A7">
            <w:pPr>
              <w:spacing w:before="180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PH"/>
              </w:rPr>
            </w:pPr>
            <w:r w:rsidRPr="00B040A7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PH"/>
              </w:rPr>
              <w:t>For inquiries on conference matters, please email</w:t>
            </w:r>
            <w:r w:rsidR="009E1D3A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PH"/>
              </w:rPr>
              <w:t xml:space="preserve"> </w:t>
            </w:r>
            <w:bookmarkStart w:id="0" w:name="_Hlk114250984"/>
            <w:r w:rsidRPr="009E1D3A">
              <w:fldChar w:fldCharType="begin"/>
            </w:r>
            <w:r w:rsidRPr="009E1D3A">
              <w:instrText xml:space="preserve"> HYPERLINK "mailto:apacchrie2022@sunway.edu.my" \t "_blank" </w:instrText>
            </w:r>
            <w:r w:rsidRPr="009E1D3A">
              <w:fldChar w:fldCharType="separate"/>
            </w:r>
            <w:r w:rsidRPr="009E1D3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PH"/>
              </w:rPr>
              <w:t>apacchrie</w:t>
            </w:r>
            <w:r w:rsidR="009B5888" w:rsidRPr="009E1D3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PH"/>
              </w:rPr>
              <w:t>secreta</w:t>
            </w:r>
            <w:r w:rsidR="00D375A0" w:rsidRPr="009E1D3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PH"/>
              </w:rPr>
              <w:t>riat@gmail.com</w:t>
            </w:r>
            <w:r w:rsidRPr="009E1D3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PH"/>
              </w:rPr>
              <w:fldChar w:fldCharType="end"/>
            </w:r>
            <w:bookmarkEnd w:id="0"/>
          </w:p>
          <w:p w14:paraId="1ACBE53E" w14:textId="1B262C01" w:rsidR="00F410BB" w:rsidRDefault="00F410BB" w:rsidP="00B040A7">
            <w:pPr>
              <w:spacing w:before="180"/>
              <w:ind w:left="360"/>
              <w:jc w:val="center"/>
              <w:rPr>
                <w:rFonts w:ascii="Helvetica" w:eastAsia="Times New Roman" w:hAnsi="Helvetica" w:cs="Times New Roman"/>
                <w:color w:val="1D2228"/>
                <w:sz w:val="20"/>
                <w:szCs w:val="20"/>
                <w:lang w:eastAsia="en-PH"/>
              </w:rPr>
            </w:pPr>
          </w:p>
          <w:p w14:paraId="4AEC8A9A" w14:textId="57C7A2CE" w:rsidR="00B040A7" w:rsidRPr="00B040A7" w:rsidRDefault="00B040A7" w:rsidP="00B040A7">
            <w:pPr>
              <w:spacing w:before="180"/>
              <w:ind w:left="360"/>
              <w:jc w:val="left"/>
              <w:rPr>
                <w:rFonts w:ascii="Helvetica" w:eastAsia="Times New Roman" w:hAnsi="Helvetica" w:cs="Times New Roman"/>
                <w:color w:val="1D2228"/>
                <w:sz w:val="20"/>
                <w:szCs w:val="20"/>
                <w:lang w:eastAsia="en-PH"/>
              </w:rPr>
            </w:pPr>
          </w:p>
        </w:tc>
      </w:tr>
    </w:tbl>
    <w:p w14:paraId="36319884" w14:textId="77777777" w:rsidR="00B040A7" w:rsidRPr="00B040A7" w:rsidRDefault="00B040A7" w:rsidP="00B040A7">
      <w:pPr>
        <w:shd w:val="clear" w:color="auto" w:fill="FFFFFF"/>
        <w:jc w:val="left"/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  <w:lang w:eastAsia="en-PH"/>
        </w:rPr>
      </w:pPr>
      <w:r w:rsidRPr="00B040A7">
        <w:rPr>
          <w:rFonts w:ascii="Arial" w:eastAsia="Times New Roman" w:hAnsi="Arial" w:cs="Arial"/>
          <w:b/>
          <w:bCs/>
          <w:color w:val="1D2228"/>
          <w:sz w:val="24"/>
          <w:szCs w:val="24"/>
          <w:shd w:val="clear" w:color="auto" w:fill="FFFFFF"/>
          <w:lang w:eastAsia="en-PH"/>
        </w:rPr>
        <w:t>  </w:t>
      </w:r>
    </w:p>
    <w:sectPr w:rsidR="00B040A7" w:rsidRPr="00B04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0B8"/>
    <w:multiLevelType w:val="hybridMultilevel"/>
    <w:tmpl w:val="43E404BE"/>
    <w:lvl w:ilvl="0" w:tplc="652A8052">
      <w:start w:val="1"/>
      <w:numFmt w:val="decimal"/>
      <w:lvlText w:val="%1."/>
      <w:lvlJc w:val="left"/>
      <w:pPr>
        <w:ind w:left="630" w:hanging="360"/>
      </w:pPr>
      <w:rPr>
        <w:rFonts w:ascii="Arial" w:eastAsiaTheme="minorEastAsia" w:hAnsi="Arial" w:cs="Arial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3020"/>
    <w:multiLevelType w:val="multilevel"/>
    <w:tmpl w:val="E85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444D0"/>
    <w:multiLevelType w:val="hybridMultilevel"/>
    <w:tmpl w:val="85A45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17B83"/>
    <w:multiLevelType w:val="multilevel"/>
    <w:tmpl w:val="3966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90C7A"/>
    <w:multiLevelType w:val="hybridMultilevel"/>
    <w:tmpl w:val="99A25656"/>
    <w:lvl w:ilvl="0" w:tplc="F1784B0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B3FC2"/>
    <w:multiLevelType w:val="hybridMultilevel"/>
    <w:tmpl w:val="587C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142014">
    <w:abstractNumId w:val="1"/>
  </w:num>
  <w:num w:numId="2" w16cid:durableId="1556700742">
    <w:abstractNumId w:val="3"/>
  </w:num>
  <w:num w:numId="3" w16cid:durableId="527304258">
    <w:abstractNumId w:val="5"/>
  </w:num>
  <w:num w:numId="4" w16cid:durableId="1076438591">
    <w:abstractNumId w:val="2"/>
  </w:num>
  <w:num w:numId="5" w16cid:durableId="1870414313">
    <w:abstractNumId w:val="4"/>
  </w:num>
  <w:num w:numId="6" w16cid:durableId="40993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A7"/>
    <w:rsid w:val="00075CC8"/>
    <w:rsid w:val="000F3520"/>
    <w:rsid w:val="001262D6"/>
    <w:rsid w:val="00156557"/>
    <w:rsid w:val="001A2D52"/>
    <w:rsid w:val="00235CC0"/>
    <w:rsid w:val="00375315"/>
    <w:rsid w:val="005F6976"/>
    <w:rsid w:val="006C6CD7"/>
    <w:rsid w:val="00744FC4"/>
    <w:rsid w:val="008A5E25"/>
    <w:rsid w:val="00966071"/>
    <w:rsid w:val="009B5888"/>
    <w:rsid w:val="009E065E"/>
    <w:rsid w:val="009E1D3A"/>
    <w:rsid w:val="009F45F4"/>
    <w:rsid w:val="00A149E5"/>
    <w:rsid w:val="00AC2661"/>
    <w:rsid w:val="00B040A7"/>
    <w:rsid w:val="00B63E54"/>
    <w:rsid w:val="00B75DEF"/>
    <w:rsid w:val="00BE4012"/>
    <w:rsid w:val="00D12736"/>
    <w:rsid w:val="00D375A0"/>
    <w:rsid w:val="00E13D1F"/>
    <w:rsid w:val="00E326DD"/>
    <w:rsid w:val="00E45452"/>
    <w:rsid w:val="00ED24CA"/>
    <w:rsid w:val="00F33155"/>
    <w:rsid w:val="00F4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EBB6"/>
  <w15:chartTrackingRefBased/>
  <w15:docId w15:val="{DB7F437D-421B-4C21-AF55-0E737DB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0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B040A7"/>
    <w:rPr>
      <w:b/>
      <w:bCs/>
    </w:rPr>
  </w:style>
  <w:style w:type="character" w:styleId="Hyperlink">
    <w:name w:val="Hyperlink"/>
    <w:basedOn w:val="DefaultParagraphFont"/>
    <w:uiPriority w:val="99"/>
    <w:unhideWhenUsed/>
    <w:rsid w:val="00B040A7"/>
    <w:rPr>
      <w:color w:val="0000FF"/>
      <w:u w:val="single"/>
    </w:rPr>
  </w:style>
  <w:style w:type="paragraph" w:customStyle="1" w:styleId="yiv2848462020xmsonormal">
    <w:name w:val="yiv2848462020x_msonormal"/>
    <w:basedOn w:val="Normal"/>
    <w:rsid w:val="00B040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8A5E25"/>
    <w:pPr>
      <w:ind w:left="720"/>
      <w:jc w:val="left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B5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guevarra@up.edu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Guevarra</dc:creator>
  <cp:keywords/>
  <dc:description/>
  <cp:lastModifiedBy>Shirley Guevarra</cp:lastModifiedBy>
  <cp:revision>4</cp:revision>
  <dcterms:created xsi:type="dcterms:W3CDTF">2022-09-16T12:11:00Z</dcterms:created>
  <dcterms:modified xsi:type="dcterms:W3CDTF">2022-10-05T13:29:00Z</dcterms:modified>
</cp:coreProperties>
</file>