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6F" w:rsidRPr="006B64A9" w:rsidRDefault="00386E6F" w:rsidP="007967B1">
      <w:pPr>
        <w:ind w:left="-284"/>
        <w:jc w:val="both"/>
        <w:rPr>
          <w:rFonts w:ascii="Calibri" w:hAnsi="Calibri"/>
          <w:sz w:val="24"/>
          <w:szCs w:val="24"/>
          <w:lang w:val="fi-FI"/>
        </w:rPr>
      </w:pPr>
    </w:p>
    <w:p w:rsidR="002F0E4A" w:rsidRPr="006B64A9" w:rsidRDefault="002F0E4A" w:rsidP="007967B1">
      <w:pPr>
        <w:ind w:left="-284"/>
        <w:jc w:val="both"/>
        <w:rPr>
          <w:rFonts w:ascii="Calibri" w:hAnsi="Calibri"/>
          <w:sz w:val="24"/>
          <w:szCs w:val="24"/>
          <w:lang w:val="fi-FI"/>
        </w:rPr>
      </w:pPr>
      <w:r w:rsidRPr="006B64A9">
        <w:rPr>
          <w:rFonts w:ascii="Calibri" w:hAnsi="Calibri"/>
          <w:sz w:val="24"/>
          <w:szCs w:val="24"/>
          <w:lang w:val="fi-FI"/>
        </w:rPr>
        <w:t>TYÖSELITYS</w:t>
      </w:r>
      <w:r w:rsidR="00686369" w:rsidRPr="006B64A9">
        <w:rPr>
          <w:rFonts w:ascii="Calibri" w:hAnsi="Calibri"/>
          <w:sz w:val="24"/>
          <w:szCs w:val="24"/>
          <w:lang w:val="fi-FI"/>
        </w:rPr>
        <w:t>MALLI</w:t>
      </w:r>
    </w:p>
    <w:p w:rsidR="002F0E4A" w:rsidRPr="006B64A9" w:rsidRDefault="002F0E4A" w:rsidP="007967B1">
      <w:pPr>
        <w:ind w:left="-284"/>
        <w:jc w:val="both"/>
        <w:rPr>
          <w:rFonts w:ascii="Calibri" w:hAnsi="Calibri"/>
          <w:lang w:val="fi-FI"/>
        </w:rPr>
      </w:pPr>
    </w:p>
    <w:p w:rsidR="002F0E4A" w:rsidRPr="006B64A9" w:rsidRDefault="002F0E4A" w:rsidP="007967B1">
      <w:pPr>
        <w:ind w:left="-284"/>
        <w:jc w:val="both"/>
        <w:rPr>
          <w:rFonts w:ascii="Calibri" w:hAnsi="Calibri"/>
          <w:lang w:val="fi-FI"/>
        </w:rPr>
      </w:pPr>
    </w:p>
    <w:p w:rsidR="002F0E4A" w:rsidRPr="006B64A9" w:rsidRDefault="00D4265A" w:rsidP="007967B1">
      <w:pPr>
        <w:spacing w:after="240"/>
        <w:ind w:left="-284"/>
        <w:jc w:val="both"/>
        <w:rPr>
          <w:rFonts w:ascii="Calibri" w:hAnsi="Calibri"/>
          <w:b/>
          <w:lang w:val="fi-FI"/>
        </w:rPr>
      </w:pPr>
      <w:r>
        <w:rPr>
          <w:rFonts w:ascii="Calibri" w:hAnsi="Calibri"/>
          <w:b/>
          <w:lang w:val="fi-FI"/>
        </w:rPr>
        <w:t>HUONEISTOMITTAUKSET</w:t>
      </w:r>
      <w:r w:rsidR="009073BF">
        <w:rPr>
          <w:rFonts w:ascii="Calibri" w:hAnsi="Calibri"/>
          <w:b/>
          <w:lang w:val="fi-FI"/>
        </w:rPr>
        <w:t xml:space="preserve">: </w:t>
      </w:r>
      <w:r w:rsidR="009E2FF1">
        <w:rPr>
          <w:rFonts w:ascii="Calibri" w:hAnsi="Calibri"/>
          <w:b/>
          <w:lang w:val="fi-FI"/>
        </w:rPr>
        <w:t xml:space="preserve">ASUNTOKOHTAINEN </w:t>
      </w:r>
      <w:r w:rsidR="00D906D3">
        <w:rPr>
          <w:rFonts w:ascii="Calibri" w:hAnsi="Calibri"/>
          <w:b/>
          <w:lang w:val="fi-FI"/>
        </w:rPr>
        <w:t>KULUTUS</w:t>
      </w:r>
      <w:r w:rsidR="007A29CD">
        <w:rPr>
          <w:rFonts w:ascii="Calibri" w:hAnsi="Calibri"/>
          <w:b/>
          <w:lang w:val="fi-FI"/>
        </w:rPr>
        <w:t>- JA OLOSUHDE</w:t>
      </w:r>
      <w:r w:rsidR="002F0E4A" w:rsidRPr="006B64A9">
        <w:rPr>
          <w:rFonts w:ascii="Calibri" w:hAnsi="Calibri"/>
          <w:b/>
          <w:lang w:val="fi-FI"/>
        </w:rPr>
        <w:t xml:space="preserve">MITTAUSJÄRJESTELMÄ </w:t>
      </w:r>
    </w:p>
    <w:p w:rsidR="00FF119B" w:rsidRDefault="00686369" w:rsidP="007967B1">
      <w:pPr>
        <w:ind w:left="1298"/>
        <w:jc w:val="both"/>
        <w:rPr>
          <w:rFonts w:ascii="Calibri" w:hAnsi="Calibri"/>
          <w:sz w:val="21"/>
          <w:szCs w:val="21"/>
          <w:lang w:val="fi-FI"/>
        </w:rPr>
      </w:pPr>
      <w:r w:rsidRPr="006B64A9">
        <w:rPr>
          <w:rFonts w:ascii="Calibri" w:hAnsi="Calibri"/>
          <w:sz w:val="21"/>
          <w:szCs w:val="21"/>
          <w:lang w:val="fi-FI"/>
        </w:rPr>
        <w:t xml:space="preserve">Huoneistoihin asennetaan </w:t>
      </w:r>
      <w:r w:rsidR="004204A2">
        <w:rPr>
          <w:rFonts w:ascii="Calibri" w:hAnsi="Calibri"/>
          <w:sz w:val="21"/>
          <w:szCs w:val="21"/>
          <w:lang w:val="fi-FI"/>
        </w:rPr>
        <w:t xml:space="preserve">asuntokohtainen </w:t>
      </w:r>
      <w:r w:rsidRPr="006B64A9">
        <w:rPr>
          <w:rFonts w:ascii="Calibri" w:hAnsi="Calibri"/>
          <w:sz w:val="21"/>
          <w:szCs w:val="21"/>
          <w:lang w:val="fi-FI"/>
        </w:rPr>
        <w:t xml:space="preserve">mittausjärjestelmä </w:t>
      </w:r>
      <w:r w:rsidR="00483F6A" w:rsidRPr="006B64A9">
        <w:rPr>
          <w:rFonts w:ascii="Calibri" w:hAnsi="Calibri"/>
          <w:sz w:val="21"/>
          <w:szCs w:val="21"/>
          <w:lang w:val="fi-FI"/>
        </w:rPr>
        <w:t>METEC</w:t>
      </w:r>
      <w:r w:rsidR="003B2EC1">
        <w:rPr>
          <w:rFonts w:ascii="Calibri" w:hAnsi="Calibri"/>
          <w:sz w:val="21"/>
          <w:szCs w:val="21"/>
          <w:lang w:val="fi-FI"/>
        </w:rPr>
        <w:t>.</w:t>
      </w:r>
      <w:r w:rsidR="004204A2">
        <w:rPr>
          <w:rFonts w:ascii="Calibri" w:hAnsi="Calibri"/>
          <w:sz w:val="21"/>
          <w:szCs w:val="21"/>
          <w:lang w:val="fi-FI"/>
        </w:rPr>
        <w:t xml:space="preserve"> </w:t>
      </w:r>
    </w:p>
    <w:p w:rsidR="00FF119B" w:rsidRDefault="00FF119B" w:rsidP="007967B1">
      <w:pPr>
        <w:ind w:left="1298"/>
        <w:jc w:val="both"/>
        <w:rPr>
          <w:rFonts w:ascii="Calibri" w:hAnsi="Calibri"/>
          <w:sz w:val="21"/>
          <w:szCs w:val="21"/>
          <w:lang w:val="fi-FI"/>
        </w:rPr>
      </w:pPr>
    </w:p>
    <w:p w:rsidR="00B64F08" w:rsidRDefault="00B64F08" w:rsidP="007967B1">
      <w:pPr>
        <w:ind w:left="1298"/>
        <w:jc w:val="both"/>
        <w:rPr>
          <w:rFonts w:ascii="Calibri" w:hAnsi="Calibri"/>
          <w:sz w:val="21"/>
          <w:szCs w:val="21"/>
          <w:lang w:val="fi-FI"/>
        </w:rPr>
      </w:pPr>
      <w:r>
        <w:rPr>
          <w:rFonts w:ascii="Calibri" w:hAnsi="Calibri"/>
          <w:sz w:val="21"/>
          <w:szCs w:val="21"/>
          <w:lang w:val="fi-FI"/>
        </w:rPr>
        <w:t xml:space="preserve">Järjestelmään </w:t>
      </w:r>
      <w:r w:rsidR="002F42D6">
        <w:rPr>
          <w:rFonts w:ascii="Calibri" w:hAnsi="Calibri"/>
          <w:sz w:val="21"/>
          <w:szCs w:val="21"/>
          <w:lang w:val="fi-FI"/>
        </w:rPr>
        <w:t>sisältyvät</w:t>
      </w:r>
      <w:r>
        <w:rPr>
          <w:rFonts w:ascii="Calibri" w:hAnsi="Calibri"/>
          <w:sz w:val="21"/>
          <w:szCs w:val="21"/>
          <w:lang w:val="fi-FI"/>
        </w:rPr>
        <w:t xml:space="preserve"> </w:t>
      </w:r>
      <w:r w:rsidR="00BC4AC8">
        <w:rPr>
          <w:rFonts w:ascii="Calibri" w:hAnsi="Calibri"/>
          <w:sz w:val="21"/>
          <w:szCs w:val="21"/>
          <w:lang w:val="fi-FI"/>
        </w:rPr>
        <w:t>asunt</w:t>
      </w:r>
      <w:r w:rsidR="00BC4AC8" w:rsidRPr="006B64A9">
        <w:rPr>
          <w:rFonts w:ascii="Calibri" w:hAnsi="Calibri"/>
          <w:sz w:val="21"/>
          <w:szCs w:val="21"/>
          <w:lang w:val="fi-FI"/>
        </w:rPr>
        <w:t xml:space="preserve">okohtaiset </w:t>
      </w:r>
      <w:r w:rsidRPr="006B64A9">
        <w:rPr>
          <w:rFonts w:ascii="Calibri" w:hAnsi="Calibri"/>
          <w:sz w:val="21"/>
          <w:szCs w:val="21"/>
          <w:lang w:val="fi-FI"/>
        </w:rPr>
        <w:t>vesimittarit</w:t>
      </w:r>
      <w:r>
        <w:rPr>
          <w:rFonts w:ascii="Calibri" w:hAnsi="Calibri"/>
          <w:sz w:val="21"/>
          <w:szCs w:val="21"/>
          <w:lang w:val="fi-FI"/>
        </w:rPr>
        <w:t xml:space="preserve"> </w:t>
      </w:r>
      <w:r w:rsidR="002F42D6" w:rsidRPr="006B64A9">
        <w:rPr>
          <w:rFonts w:ascii="Calibri" w:hAnsi="Calibri"/>
          <w:sz w:val="21"/>
          <w:szCs w:val="21"/>
          <w:lang w:val="fi-FI"/>
        </w:rPr>
        <w:t xml:space="preserve">kylmälle ja lämpimälle </w:t>
      </w:r>
      <w:r w:rsidR="001D04B9">
        <w:rPr>
          <w:rFonts w:ascii="Calibri" w:hAnsi="Calibri"/>
          <w:sz w:val="21"/>
          <w:szCs w:val="21"/>
          <w:lang w:val="fi-FI"/>
        </w:rPr>
        <w:t>käyttö</w:t>
      </w:r>
      <w:r w:rsidR="002F42D6" w:rsidRPr="006B64A9">
        <w:rPr>
          <w:rFonts w:ascii="Calibri" w:hAnsi="Calibri"/>
          <w:sz w:val="21"/>
          <w:szCs w:val="21"/>
          <w:lang w:val="fi-FI"/>
        </w:rPr>
        <w:t>vedelle</w:t>
      </w:r>
      <w:r w:rsidR="002F42D6">
        <w:rPr>
          <w:rFonts w:ascii="Calibri" w:hAnsi="Calibri"/>
          <w:sz w:val="21"/>
          <w:szCs w:val="21"/>
          <w:lang w:val="fi-FI"/>
        </w:rPr>
        <w:t>,</w:t>
      </w:r>
      <w:r>
        <w:rPr>
          <w:rFonts w:ascii="Calibri" w:hAnsi="Calibri"/>
          <w:sz w:val="21"/>
          <w:szCs w:val="21"/>
          <w:lang w:val="fi-FI"/>
        </w:rPr>
        <w:t xml:space="preserve"> </w:t>
      </w:r>
      <w:r w:rsidR="0009467A">
        <w:rPr>
          <w:rFonts w:ascii="Calibri" w:hAnsi="Calibri"/>
          <w:sz w:val="21"/>
          <w:szCs w:val="21"/>
          <w:lang w:val="fi-FI"/>
        </w:rPr>
        <w:t>asunt</w:t>
      </w:r>
      <w:r w:rsidR="0009467A" w:rsidRPr="006B64A9">
        <w:rPr>
          <w:rFonts w:ascii="Calibri" w:hAnsi="Calibri"/>
          <w:sz w:val="21"/>
          <w:szCs w:val="21"/>
          <w:lang w:val="fi-FI"/>
        </w:rPr>
        <w:t>okohtai</w:t>
      </w:r>
      <w:r w:rsidR="001D04B9">
        <w:rPr>
          <w:rFonts w:ascii="Calibri" w:hAnsi="Calibri"/>
          <w:sz w:val="21"/>
          <w:szCs w:val="21"/>
          <w:lang w:val="fi-FI"/>
        </w:rPr>
        <w:t>nen</w:t>
      </w:r>
      <w:r w:rsidR="0009467A" w:rsidRPr="006B64A9">
        <w:rPr>
          <w:rFonts w:ascii="Calibri" w:hAnsi="Calibri"/>
          <w:sz w:val="21"/>
          <w:szCs w:val="21"/>
          <w:lang w:val="fi-FI"/>
        </w:rPr>
        <w:t xml:space="preserve"> </w:t>
      </w:r>
      <w:r w:rsidR="0009467A">
        <w:rPr>
          <w:rFonts w:ascii="Calibri" w:hAnsi="Calibri"/>
          <w:sz w:val="21"/>
          <w:szCs w:val="21"/>
          <w:lang w:val="fi-FI"/>
        </w:rPr>
        <w:t>lämpötila</w:t>
      </w:r>
      <w:r w:rsidR="001D04B9">
        <w:rPr>
          <w:rFonts w:ascii="Calibri" w:hAnsi="Calibri"/>
          <w:sz w:val="21"/>
          <w:szCs w:val="21"/>
          <w:lang w:val="fi-FI"/>
        </w:rPr>
        <w:t xml:space="preserve">- ja </w:t>
      </w:r>
      <w:r w:rsidR="0009467A">
        <w:rPr>
          <w:rFonts w:ascii="Calibri" w:hAnsi="Calibri"/>
          <w:sz w:val="21"/>
          <w:szCs w:val="21"/>
          <w:lang w:val="fi-FI"/>
        </w:rPr>
        <w:t>kosteus</w:t>
      </w:r>
      <w:r w:rsidR="001D04B9">
        <w:rPr>
          <w:rFonts w:ascii="Calibri" w:hAnsi="Calibri"/>
          <w:sz w:val="21"/>
          <w:szCs w:val="21"/>
          <w:lang w:val="fi-FI"/>
        </w:rPr>
        <w:t>anturi</w:t>
      </w:r>
      <w:r w:rsidR="0009467A">
        <w:rPr>
          <w:rFonts w:ascii="Calibri" w:hAnsi="Calibri"/>
          <w:sz w:val="21"/>
          <w:szCs w:val="21"/>
          <w:lang w:val="fi-FI"/>
        </w:rPr>
        <w:t xml:space="preserve"> tai asukasnäyttö</w:t>
      </w:r>
      <w:r w:rsidR="001D04B9">
        <w:rPr>
          <w:rFonts w:ascii="Calibri" w:hAnsi="Calibri"/>
          <w:sz w:val="21"/>
          <w:szCs w:val="21"/>
          <w:lang w:val="fi-FI"/>
        </w:rPr>
        <w:t>, johon sisältyy lämpötila- ja kosteusmittaus</w:t>
      </w:r>
      <w:r w:rsidR="0009467A">
        <w:rPr>
          <w:rFonts w:ascii="Calibri" w:hAnsi="Calibri"/>
          <w:sz w:val="21"/>
          <w:szCs w:val="21"/>
          <w:lang w:val="fi-FI"/>
        </w:rPr>
        <w:t>,</w:t>
      </w:r>
      <w:r w:rsidR="0009467A" w:rsidRPr="006B64A9">
        <w:rPr>
          <w:rFonts w:ascii="Calibri" w:hAnsi="Calibri"/>
          <w:sz w:val="21"/>
          <w:szCs w:val="21"/>
          <w:lang w:val="fi-FI"/>
        </w:rPr>
        <w:t xml:space="preserve"> </w:t>
      </w:r>
      <w:r w:rsidR="00BC4AC8">
        <w:rPr>
          <w:rFonts w:ascii="Calibri" w:hAnsi="Calibri"/>
          <w:sz w:val="21"/>
          <w:szCs w:val="21"/>
          <w:lang w:val="fi-FI"/>
        </w:rPr>
        <w:t>asunt</w:t>
      </w:r>
      <w:r w:rsidR="00BC4AC8" w:rsidRPr="006B64A9">
        <w:rPr>
          <w:rFonts w:ascii="Calibri" w:hAnsi="Calibri"/>
          <w:sz w:val="21"/>
          <w:szCs w:val="21"/>
          <w:lang w:val="fi-FI"/>
        </w:rPr>
        <w:t>okohtai</w:t>
      </w:r>
      <w:r w:rsidR="001D04B9">
        <w:rPr>
          <w:rFonts w:ascii="Calibri" w:hAnsi="Calibri"/>
          <w:sz w:val="21"/>
          <w:szCs w:val="21"/>
          <w:lang w:val="fi-FI"/>
        </w:rPr>
        <w:t>nen</w:t>
      </w:r>
      <w:r w:rsidR="00BC4AC8" w:rsidRPr="006B64A9">
        <w:rPr>
          <w:rFonts w:ascii="Calibri" w:hAnsi="Calibri"/>
          <w:sz w:val="21"/>
          <w:szCs w:val="21"/>
          <w:lang w:val="fi-FI"/>
        </w:rPr>
        <w:t xml:space="preserve"> </w:t>
      </w:r>
      <w:r w:rsidR="007A29CD">
        <w:rPr>
          <w:rFonts w:ascii="Calibri" w:hAnsi="Calibri"/>
          <w:sz w:val="21"/>
          <w:szCs w:val="21"/>
          <w:lang w:val="fi-FI"/>
        </w:rPr>
        <w:t>jäähdytys</w:t>
      </w:r>
      <w:r w:rsidR="001D04B9">
        <w:rPr>
          <w:rFonts w:ascii="Calibri" w:hAnsi="Calibri"/>
          <w:sz w:val="21"/>
          <w:szCs w:val="21"/>
          <w:lang w:val="fi-FI"/>
        </w:rPr>
        <w:t>energiamittari (</w:t>
      </w:r>
      <w:r w:rsidR="008628C4">
        <w:rPr>
          <w:rFonts w:ascii="Calibri" w:hAnsi="Calibri"/>
          <w:sz w:val="21"/>
          <w:szCs w:val="21"/>
          <w:lang w:val="fi-FI"/>
        </w:rPr>
        <w:t xml:space="preserve">valinnainen </w:t>
      </w:r>
      <w:r w:rsidR="007A29CD">
        <w:rPr>
          <w:rFonts w:ascii="Calibri" w:hAnsi="Calibri"/>
          <w:sz w:val="21"/>
          <w:szCs w:val="21"/>
          <w:lang w:val="fi-FI"/>
        </w:rPr>
        <w:t>optio</w:t>
      </w:r>
      <w:r w:rsidR="001D04B9">
        <w:rPr>
          <w:rFonts w:ascii="Calibri" w:hAnsi="Calibri"/>
          <w:sz w:val="21"/>
          <w:szCs w:val="21"/>
          <w:lang w:val="fi-FI"/>
        </w:rPr>
        <w:t>)</w:t>
      </w:r>
      <w:r w:rsidR="00BC4AC8">
        <w:rPr>
          <w:rFonts w:ascii="Calibri" w:hAnsi="Calibri"/>
          <w:sz w:val="21"/>
          <w:szCs w:val="21"/>
          <w:lang w:val="fi-FI"/>
        </w:rPr>
        <w:t xml:space="preserve">, </w:t>
      </w:r>
      <w:r w:rsidR="002F42D6" w:rsidRPr="006B64A9">
        <w:rPr>
          <w:rFonts w:ascii="Calibri" w:hAnsi="Calibri"/>
          <w:sz w:val="21"/>
          <w:szCs w:val="21"/>
          <w:lang w:val="fi-FI"/>
        </w:rPr>
        <w:t>taloyhtiökohtai</w:t>
      </w:r>
      <w:r w:rsidR="002F42D6">
        <w:rPr>
          <w:rFonts w:ascii="Calibri" w:hAnsi="Calibri"/>
          <w:sz w:val="21"/>
          <w:szCs w:val="21"/>
          <w:lang w:val="fi-FI"/>
        </w:rPr>
        <w:t>n</w:t>
      </w:r>
      <w:r w:rsidR="002F42D6" w:rsidRPr="006B64A9">
        <w:rPr>
          <w:rFonts w:ascii="Calibri" w:hAnsi="Calibri"/>
          <w:sz w:val="21"/>
          <w:szCs w:val="21"/>
          <w:lang w:val="fi-FI"/>
        </w:rPr>
        <w:t xml:space="preserve">en </w:t>
      </w:r>
      <w:r w:rsidR="002F42D6">
        <w:rPr>
          <w:rFonts w:ascii="Calibri" w:hAnsi="Calibri"/>
          <w:sz w:val="21"/>
          <w:szCs w:val="21"/>
          <w:lang w:val="fi-FI"/>
        </w:rPr>
        <w:t>ulkolämpötila- ja kosteusanturi</w:t>
      </w:r>
      <w:r w:rsidR="002F42D6" w:rsidRPr="002F42D6">
        <w:rPr>
          <w:rFonts w:ascii="Calibri" w:hAnsi="Calibri"/>
          <w:sz w:val="21"/>
          <w:szCs w:val="21"/>
          <w:lang w:val="fi-FI"/>
        </w:rPr>
        <w:t xml:space="preserve"> </w:t>
      </w:r>
      <w:r w:rsidR="002F42D6" w:rsidRPr="006B64A9">
        <w:rPr>
          <w:rFonts w:ascii="Calibri" w:hAnsi="Calibri"/>
          <w:sz w:val="21"/>
          <w:szCs w:val="21"/>
          <w:lang w:val="fi-FI"/>
        </w:rPr>
        <w:t xml:space="preserve">sekä </w:t>
      </w:r>
      <w:r w:rsidR="002F42D6">
        <w:rPr>
          <w:rFonts w:ascii="Calibri" w:hAnsi="Calibri"/>
          <w:sz w:val="21"/>
          <w:szCs w:val="21"/>
          <w:lang w:val="fi-FI"/>
        </w:rPr>
        <w:t xml:space="preserve">mittausjärjestelmän </w:t>
      </w:r>
      <w:r w:rsidR="002F42D6" w:rsidRPr="006B64A9">
        <w:rPr>
          <w:rFonts w:ascii="Calibri" w:hAnsi="Calibri"/>
          <w:sz w:val="21"/>
          <w:szCs w:val="21"/>
          <w:lang w:val="fi-FI"/>
        </w:rPr>
        <w:t>keskus</w:t>
      </w:r>
      <w:r w:rsidR="002F42D6">
        <w:rPr>
          <w:rFonts w:ascii="Calibri" w:hAnsi="Calibri"/>
          <w:sz w:val="21"/>
          <w:szCs w:val="21"/>
          <w:lang w:val="fi-FI"/>
        </w:rPr>
        <w:t>yksikkö</w:t>
      </w:r>
      <w:r>
        <w:rPr>
          <w:rFonts w:ascii="Calibri" w:hAnsi="Calibri"/>
          <w:sz w:val="21"/>
          <w:szCs w:val="21"/>
          <w:lang w:val="fi-FI"/>
        </w:rPr>
        <w:t xml:space="preserve">.  </w:t>
      </w:r>
      <w:r w:rsidR="002F42D6">
        <w:rPr>
          <w:rFonts w:ascii="Calibri" w:hAnsi="Calibri"/>
          <w:sz w:val="21"/>
          <w:szCs w:val="21"/>
          <w:lang w:val="fi-FI"/>
        </w:rPr>
        <w:t xml:space="preserve">Kaikki järjestelmän laitteet liitetään standardiin </w:t>
      </w:r>
      <w:r w:rsidR="002F42D6" w:rsidRPr="00386E6F">
        <w:rPr>
          <w:rFonts w:ascii="Calibri" w:hAnsi="Calibri"/>
          <w:sz w:val="21"/>
          <w:szCs w:val="21"/>
          <w:lang w:val="fi-FI"/>
        </w:rPr>
        <w:t>M-Bus-väylään</w:t>
      </w:r>
      <w:r w:rsidR="002F42D6">
        <w:rPr>
          <w:rFonts w:ascii="Calibri" w:hAnsi="Calibri"/>
          <w:sz w:val="21"/>
          <w:szCs w:val="21"/>
          <w:lang w:val="fi-FI"/>
        </w:rPr>
        <w:t>.</w:t>
      </w:r>
      <w:r w:rsidR="002F42D6" w:rsidRPr="00386E6F">
        <w:rPr>
          <w:rFonts w:ascii="Calibri" w:hAnsi="Calibri"/>
          <w:sz w:val="21"/>
          <w:szCs w:val="21"/>
          <w:lang w:val="fi-FI"/>
        </w:rPr>
        <w:t xml:space="preserve"> </w:t>
      </w:r>
    </w:p>
    <w:p w:rsidR="00B64F08" w:rsidRDefault="00B64F08" w:rsidP="007967B1">
      <w:pPr>
        <w:ind w:left="1298"/>
        <w:jc w:val="both"/>
        <w:rPr>
          <w:rFonts w:ascii="Calibri" w:hAnsi="Calibri"/>
          <w:sz w:val="21"/>
          <w:szCs w:val="21"/>
          <w:lang w:val="fi-FI"/>
        </w:rPr>
      </w:pPr>
    </w:p>
    <w:p w:rsidR="00CE57CA" w:rsidRDefault="00CE57CA" w:rsidP="00CE57CA">
      <w:pPr>
        <w:ind w:left="1298"/>
        <w:jc w:val="both"/>
        <w:rPr>
          <w:rFonts w:ascii="Calibri" w:hAnsi="Calibri"/>
          <w:sz w:val="21"/>
          <w:szCs w:val="21"/>
          <w:lang w:val="fi-FI"/>
        </w:rPr>
      </w:pPr>
      <w:r>
        <w:rPr>
          <w:rFonts w:ascii="Calibri" w:hAnsi="Calibri"/>
          <w:sz w:val="21"/>
          <w:szCs w:val="21"/>
          <w:lang w:val="fi-FI"/>
        </w:rPr>
        <w:t>Järjestelmä on liitettävissä etäluenta</w:t>
      </w:r>
      <w:r w:rsidRPr="00CE1517">
        <w:rPr>
          <w:rFonts w:ascii="Calibri" w:hAnsi="Calibri"/>
          <w:sz w:val="21"/>
          <w:szCs w:val="21"/>
          <w:lang w:val="fi-FI"/>
        </w:rPr>
        <w:t>palvelu</w:t>
      </w:r>
      <w:r>
        <w:rPr>
          <w:rFonts w:ascii="Calibri" w:hAnsi="Calibri"/>
          <w:sz w:val="21"/>
          <w:szCs w:val="21"/>
          <w:lang w:val="fi-FI"/>
        </w:rPr>
        <w:t>u</w:t>
      </w:r>
      <w:r w:rsidRPr="00CE1517">
        <w:rPr>
          <w:rFonts w:ascii="Calibri" w:hAnsi="Calibri"/>
          <w:sz w:val="21"/>
          <w:szCs w:val="21"/>
          <w:lang w:val="fi-FI"/>
        </w:rPr>
        <w:t>n</w:t>
      </w:r>
      <w:r>
        <w:rPr>
          <w:rFonts w:ascii="Calibri" w:hAnsi="Calibri"/>
          <w:sz w:val="21"/>
          <w:szCs w:val="21"/>
          <w:lang w:val="fi-FI"/>
        </w:rPr>
        <w:t>,</w:t>
      </w:r>
      <w:r w:rsidRPr="00CE1517">
        <w:rPr>
          <w:rFonts w:ascii="Calibri" w:hAnsi="Calibri"/>
          <w:sz w:val="21"/>
          <w:szCs w:val="21"/>
          <w:lang w:val="fi-FI"/>
        </w:rPr>
        <w:t xml:space="preserve"> </w:t>
      </w:r>
      <w:r>
        <w:rPr>
          <w:rFonts w:ascii="Calibri" w:hAnsi="Calibri"/>
          <w:sz w:val="21"/>
          <w:szCs w:val="21"/>
          <w:lang w:val="fi-FI"/>
        </w:rPr>
        <w:t xml:space="preserve">joka tarjoaa selainpohjaisen käyttöliittymän </w:t>
      </w:r>
      <w:r w:rsidR="00D906D3">
        <w:rPr>
          <w:rFonts w:ascii="Calibri" w:hAnsi="Calibri"/>
          <w:sz w:val="21"/>
          <w:szCs w:val="21"/>
          <w:lang w:val="fi-FI"/>
        </w:rPr>
        <w:t>m</w:t>
      </w:r>
      <w:r w:rsidR="009E2FF1">
        <w:rPr>
          <w:rFonts w:ascii="Calibri" w:hAnsi="Calibri"/>
          <w:sz w:val="21"/>
          <w:szCs w:val="21"/>
          <w:lang w:val="fi-FI"/>
        </w:rPr>
        <w:t xml:space="preserve">m. isännöitsijälle </w:t>
      </w:r>
      <w:r>
        <w:rPr>
          <w:rFonts w:ascii="Calibri" w:hAnsi="Calibri"/>
          <w:sz w:val="21"/>
          <w:szCs w:val="21"/>
          <w:lang w:val="fi-FI"/>
        </w:rPr>
        <w:t xml:space="preserve">ja huolehtii </w:t>
      </w:r>
      <w:r w:rsidRPr="00CE1517">
        <w:rPr>
          <w:rFonts w:ascii="Calibri" w:hAnsi="Calibri"/>
          <w:sz w:val="21"/>
          <w:szCs w:val="21"/>
          <w:lang w:val="fi-FI"/>
        </w:rPr>
        <w:t>mitta</w:t>
      </w:r>
      <w:r>
        <w:rPr>
          <w:rFonts w:ascii="Calibri" w:hAnsi="Calibri"/>
          <w:sz w:val="21"/>
          <w:szCs w:val="21"/>
          <w:lang w:val="fi-FI"/>
        </w:rPr>
        <w:t>us</w:t>
      </w:r>
      <w:r w:rsidRPr="00CE1517">
        <w:rPr>
          <w:rFonts w:ascii="Calibri" w:hAnsi="Calibri"/>
          <w:sz w:val="21"/>
          <w:szCs w:val="21"/>
          <w:lang w:val="fi-FI"/>
        </w:rPr>
        <w:t>datan turvallisesta säilytyksestä</w:t>
      </w:r>
      <w:r>
        <w:rPr>
          <w:rFonts w:ascii="Calibri" w:hAnsi="Calibri"/>
          <w:sz w:val="21"/>
          <w:szCs w:val="21"/>
          <w:lang w:val="fi-FI"/>
        </w:rPr>
        <w:t>.</w:t>
      </w:r>
      <w:r w:rsidRPr="00CE1517">
        <w:rPr>
          <w:rFonts w:ascii="Calibri" w:hAnsi="Calibri"/>
          <w:sz w:val="21"/>
          <w:szCs w:val="21"/>
          <w:lang w:val="fi-FI"/>
        </w:rPr>
        <w:t xml:space="preserve"> </w:t>
      </w:r>
      <w:r>
        <w:rPr>
          <w:rFonts w:ascii="Calibri" w:hAnsi="Calibri"/>
          <w:sz w:val="21"/>
          <w:szCs w:val="21"/>
          <w:lang w:val="fi-FI"/>
        </w:rPr>
        <w:t>M</w:t>
      </w:r>
      <w:r w:rsidRPr="006B64A9">
        <w:rPr>
          <w:rFonts w:ascii="Calibri" w:hAnsi="Calibri"/>
          <w:sz w:val="21"/>
          <w:szCs w:val="21"/>
          <w:lang w:val="fi-FI"/>
        </w:rPr>
        <w:t xml:space="preserve">ittaustiedot </w:t>
      </w:r>
      <w:r w:rsidRPr="00CE1517">
        <w:rPr>
          <w:rFonts w:ascii="Calibri" w:hAnsi="Calibri"/>
          <w:sz w:val="21"/>
          <w:szCs w:val="21"/>
          <w:lang w:val="fi-FI"/>
        </w:rPr>
        <w:t xml:space="preserve">on </w:t>
      </w:r>
      <w:r>
        <w:rPr>
          <w:rFonts w:ascii="Calibri" w:hAnsi="Calibri"/>
          <w:sz w:val="21"/>
          <w:szCs w:val="21"/>
          <w:lang w:val="fi-FI"/>
        </w:rPr>
        <w:t xml:space="preserve">luettavissa ja </w:t>
      </w:r>
      <w:r w:rsidRPr="00CE1517">
        <w:rPr>
          <w:rFonts w:ascii="Calibri" w:hAnsi="Calibri"/>
          <w:sz w:val="21"/>
          <w:szCs w:val="21"/>
          <w:lang w:val="fi-FI"/>
        </w:rPr>
        <w:t xml:space="preserve">ladattavissa </w:t>
      </w:r>
      <w:r>
        <w:rPr>
          <w:rFonts w:ascii="Calibri" w:hAnsi="Calibri"/>
          <w:sz w:val="21"/>
          <w:szCs w:val="21"/>
          <w:lang w:val="fi-FI"/>
        </w:rPr>
        <w:t>Internetin kautta.</w:t>
      </w:r>
      <w:r w:rsidRPr="00CE1517">
        <w:rPr>
          <w:rFonts w:ascii="Calibri" w:hAnsi="Calibri"/>
          <w:sz w:val="21"/>
          <w:szCs w:val="21"/>
          <w:lang w:val="fi-FI"/>
        </w:rPr>
        <w:t xml:space="preserve"> </w:t>
      </w:r>
      <w:r w:rsidR="00F637C1">
        <w:rPr>
          <w:rFonts w:ascii="Calibri" w:hAnsi="Calibri"/>
          <w:sz w:val="21"/>
          <w:szCs w:val="21"/>
          <w:lang w:val="fi-FI"/>
        </w:rPr>
        <w:t>L</w:t>
      </w:r>
      <w:r w:rsidR="00F637C1" w:rsidRPr="00937BD5">
        <w:rPr>
          <w:rFonts w:ascii="Calibri" w:hAnsi="Calibri"/>
          <w:sz w:val="21"/>
          <w:szCs w:val="21"/>
          <w:lang w:val="fi-FI"/>
        </w:rPr>
        <w:t xml:space="preserve">ukema- ja kulutustiedot </w:t>
      </w:r>
      <w:r w:rsidR="00F637C1" w:rsidRPr="000042BC">
        <w:rPr>
          <w:rFonts w:ascii="Calibri" w:hAnsi="Calibri"/>
          <w:sz w:val="21"/>
          <w:szCs w:val="21"/>
          <w:lang w:val="fi-FI"/>
        </w:rPr>
        <w:t xml:space="preserve">voidaan tuoda </w:t>
      </w:r>
      <w:r w:rsidR="00F637C1">
        <w:rPr>
          <w:rFonts w:ascii="Calibri" w:hAnsi="Calibri"/>
          <w:sz w:val="21"/>
          <w:szCs w:val="21"/>
          <w:lang w:val="fi-FI"/>
        </w:rPr>
        <w:t>etäluenta</w:t>
      </w:r>
      <w:r w:rsidR="00F637C1" w:rsidRPr="00937BD5">
        <w:rPr>
          <w:rFonts w:ascii="Calibri" w:hAnsi="Calibri"/>
          <w:sz w:val="21"/>
          <w:szCs w:val="21"/>
          <w:lang w:val="fi-FI"/>
        </w:rPr>
        <w:t xml:space="preserve">palvelun </w:t>
      </w:r>
      <w:r w:rsidR="00F637C1" w:rsidRPr="000042BC">
        <w:rPr>
          <w:rFonts w:ascii="Calibri" w:hAnsi="Calibri"/>
          <w:sz w:val="21"/>
          <w:szCs w:val="21"/>
          <w:lang w:val="fi-FI"/>
        </w:rPr>
        <w:t>integraatiorajapinnan kautta suoraan laskutusohjelmaan.</w:t>
      </w:r>
      <w:r w:rsidR="00F637C1">
        <w:rPr>
          <w:rFonts w:ascii="Calibri" w:hAnsi="Calibri"/>
          <w:sz w:val="21"/>
          <w:szCs w:val="21"/>
          <w:lang w:val="fi-FI"/>
        </w:rPr>
        <w:t xml:space="preserve"> </w:t>
      </w:r>
    </w:p>
    <w:p w:rsidR="00CE57CA" w:rsidRDefault="00CE57CA" w:rsidP="00CE57CA">
      <w:pPr>
        <w:ind w:left="1298"/>
        <w:jc w:val="both"/>
        <w:rPr>
          <w:rFonts w:ascii="Calibri" w:hAnsi="Calibri"/>
          <w:sz w:val="21"/>
          <w:szCs w:val="21"/>
          <w:lang w:val="fi-FI"/>
        </w:rPr>
      </w:pPr>
    </w:p>
    <w:p w:rsidR="009B4A18" w:rsidRDefault="0009467A" w:rsidP="007967B1">
      <w:pPr>
        <w:ind w:left="1298"/>
        <w:jc w:val="both"/>
        <w:rPr>
          <w:rFonts w:ascii="Calibri" w:hAnsi="Calibri"/>
          <w:sz w:val="21"/>
          <w:szCs w:val="21"/>
          <w:lang w:val="fi-FI"/>
        </w:rPr>
      </w:pPr>
      <w:r>
        <w:rPr>
          <w:rFonts w:ascii="Calibri" w:hAnsi="Calibri"/>
          <w:sz w:val="21"/>
          <w:szCs w:val="21"/>
          <w:lang w:val="fi-FI"/>
        </w:rPr>
        <w:t>M</w:t>
      </w:r>
      <w:r w:rsidR="007A29CD">
        <w:rPr>
          <w:rFonts w:ascii="Calibri" w:hAnsi="Calibri"/>
          <w:sz w:val="21"/>
          <w:szCs w:val="21"/>
          <w:lang w:val="fi-FI"/>
        </w:rPr>
        <w:t>ittausjärjestelmän keskusyksikössä</w:t>
      </w:r>
      <w:r>
        <w:rPr>
          <w:rFonts w:ascii="Calibri" w:hAnsi="Calibri"/>
          <w:sz w:val="21"/>
          <w:szCs w:val="21"/>
          <w:lang w:val="fi-FI"/>
        </w:rPr>
        <w:t xml:space="preserve"> </w:t>
      </w:r>
      <w:r w:rsidR="007A29CD">
        <w:rPr>
          <w:rFonts w:ascii="Calibri" w:hAnsi="Calibri"/>
          <w:sz w:val="21"/>
          <w:szCs w:val="21"/>
          <w:lang w:val="fi-FI"/>
        </w:rPr>
        <w:t xml:space="preserve">on </w:t>
      </w:r>
      <w:r w:rsidR="00C34282">
        <w:rPr>
          <w:rFonts w:ascii="Calibri" w:hAnsi="Calibri"/>
          <w:sz w:val="21"/>
          <w:szCs w:val="21"/>
          <w:lang w:val="fi-FI"/>
        </w:rPr>
        <w:t xml:space="preserve">7-tuumainen kosketusnäyttö, </w:t>
      </w:r>
      <w:r w:rsidR="007A29CD">
        <w:rPr>
          <w:rFonts w:ascii="Calibri" w:hAnsi="Calibri"/>
          <w:sz w:val="21"/>
          <w:szCs w:val="21"/>
          <w:lang w:val="fi-FI"/>
        </w:rPr>
        <w:t xml:space="preserve">sisäänrakennettu </w:t>
      </w:r>
      <w:r w:rsidR="001D04B9">
        <w:rPr>
          <w:rFonts w:ascii="Calibri" w:hAnsi="Calibri"/>
          <w:sz w:val="21"/>
          <w:szCs w:val="21"/>
          <w:lang w:val="fi-FI"/>
        </w:rPr>
        <w:t>3G-mo</w:t>
      </w:r>
      <w:r w:rsidR="007A29CD">
        <w:rPr>
          <w:rFonts w:ascii="Calibri" w:hAnsi="Calibri"/>
          <w:sz w:val="21"/>
          <w:szCs w:val="21"/>
          <w:lang w:val="fi-FI"/>
        </w:rPr>
        <w:t>deemi</w:t>
      </w:r>
      <w:r w:rsidR="005F04E7">
        <w:rPr>
          <w:rFonts w:ascii="Calibri" w:hAnsi="Calibri"/>
          <w:sz w:val="21"/>
          <w:szCs w:val="21"/>
          <w:lang w:val="fi-FI"/>
        </w:rPr>
        <w:t>, SIM-kortti</w:t>
      </w:r>
      <w:r w:rsidR="001D04B9">
        <w:rPr>
          <w:rFonts w:ascii="Calibri" w:hAnsi="Calibri"/>
          <w:sz w:val="21"/>
          <w:szCs w:val="21"/>
          <w:lang w:val="fi-FI"/>
        </w:rPr>
        <w:t xml:space="preserve"> ja </w:t>
      </w:r>
      <w:r>
        <w:rPr>
          <w:rFonts w:ascii="Calibri" w:hAnsi="Calibri"/>
          <w:sz w:val="21"/>
          <w:szCs w:val="21"/>
          <w:lang w:val="fi-FI"/>
        </w:rPr>
        <w:t>valmiu</w:t>
      </w:r>
      <w:r w:rsidR="007A29CD">
        <w:rPr>
          <w:rFonts w:ascii="Calibri" w:hAnsi="Calibri"/>
          <w:sz w:val="21"/>
          <w:szCs w:val="21"/>
          <w:lang w:val="fi-FI"/>
        </w:rPr>
        <w:t>s</w:t>
      </w:r>
      <w:r w:rsidR="001D04B9">
        <w:rPr>
          <w:rFonts w:ascii="Calibri" w:hAnsi="Calibri"/>
          <w:sz w:val="21"/>
          <w:szCs w:val="21"/>
          <w:lang w:val="fi-FI"/>
        </w:rPr>
        <w:t xml:space="preserve"> etäluentapalveluun</w:t>
      </w:r>
      <w:r>
        <w:rPr>
          <w:rFonts w:ascii="Calibri" w:hAnsi="Calibri"/>
          <w:sz w:val="21"/>
          <w:szCs w:val="21"/>
          <w:lang w:val="fi-FI"/>
        </w:rPr>
        <w:t xml:space="preserve">. </w:t>
      </w:r>
      <w:r w:rsidR="009B4A18">
        <w:rPr>
          <w:rFonts w:ascii="Calibri" w:hAnsi="Calibri"/>
          <w:sz w:val="21"/>
          <w:szCs w:val="21"/>
          <w:lang w:val="fi-FI"/>
        </w:rPr>
        <w:t xml:space="preserve">Keskusyksikkö </w:t>
      </w:r>
      <w:r w:rsidR="00CE57CA">
        <w:rPr>
          <w:rFonts w:ascii="Calibri" w:hAnsi="Calibri"/>
          <w:sz w:val="21"/>
          <w:szCs w:val="21"/>
          <w:lang w:val="fi-FI"/>
        </w:rPr>
        <w:t xml:space="preserve">on lisäksi liitettävissä </w:t>
      </w:r>
      <w:r w:rsidR="009B4A18">
        <w:rPr>
          <w:rFonts w:ascii="Calibri" w:hAnsi="Calibri"/>
          <w:sz w:val="21"/>
          <w:szCs w:val="21"/>
          <w:lang w:val="fi-FI"/>
        </w:rPr>
        <w:t>automaatio</w:t>
      </w:r>
      <w:r w:rsidR="009B4A18" w:rsidRPr="009B4A18">
        <w:rPr>
          <w:rFonts w:ascii="Calibri" w:hAnsi="Calibri"/>
          <w:sz w:val="21"/>
          <w:szCs w:val="21"/>
          <w:lang w:val="fi-FI"/>
        </w:rPr>
        <w:t xml:space="preserve">järjestelmään </w:t>
      </w:r>
      <w:r w:rsidR="009B4A18">
        <w:rPr>
          <w:rFonts w:ascii="Calibri" w:hAnsi="Calibri"/>
          <w:sz w:val="21"/>
          <w:szCs w:val="21"/>
          <w:lang w:val="fi-FI"/>
        </w:rPr>
        <w:t xml:space="preserve">standardin rajapinnan kautta </w:t>
      </w:r>
      <w:r w:rsidR="009B4A18" w:rsidRPr="009B4A18">
        <w:rPr>
          <w:rFonts w:ascii="Calibri" w:hAnsi="Calibri"/>
          <w:sz w:val="21"/>
          <w:szCs w:val="21"/>
          <w:lang w:val="fi-FI"/>
        </w:rPr>
        <w:t>(</w:t>
      </w:r>
      <w:r w:rsidR="00D906D3">
        <w:rPr>
          <w:rFonts w:ascii="Calibri" w:hAnsi="Calibri"/>
          <w:sz w:val="21"/>
          <w:szCs w:val="21"/>
          <w:lang w:val="fi-FI"/>
        </w:rPr>
        <w:t xml:space="preserve">esim. </w:t>
      </w:r>
      <w:r w:rsidR="009B4A18" w:rsidRPr="009B4A18">
        <w:rPr>
          <w:rFonts w:ascii="Calibri" w:hAnsi="Calibri"/>
          <w:sz w:val="21"/>
          <w:szCs w:val="21"/>
          <w:lang w:val="fi-FI"/>
        </w:rPr>
        <w:t>Modbus/TCP</w:t>
      </w:r>
      <w:r w:rsidR="005E3036">
        <w:rPr>
          <w:rFonts w:ascii="Calibri" w:hAnsi="Calibri"/>
          <w:sz w:val="21"/>
          <w:szCs w:val="21"/>
          <w:lang w:val="fi-FI"/>
        </w:rPr>
        <w:t xml:space="preserve"> tai BACnet/IP</w:t>
      </w:r>
      <w:r w:rsidR="009B4A18" w:rsidRPr="009B4A18">
        <w:rPr>
          <w:rFonts w:ascii="Calibri" w:hAnsi="Calibri"/>
          <w:sz w:val="21"/>
          <w:szCs w:val="21"/>
          <w:lang w:val="fi-FI"/>
        </w:rPr>
        <w:t>).</w:t>
      </w:r>
      <w:r w:rsidR="00CE57CA">
        <w:rPr>
          <w:rFonts w:ascii="Calibri" w:hAnsi="Calibri"/>
          <w:sz w:val="21"/>
          <w:szCs w:val="21"/>
          <w:lang w:val="fi-FI"/>
        </w:rPr>
        <w:t xml:space="preserve"> </w:t>
      </w:r>
    </w:p>
    <w:p w:rsidR="009B4A18" w:rsidRDefault="009B4A18" w:rsidP="007967B1">
      <w:pPr>
        <w:ind w:left="1298"/>
        <w:jc w:val="both"/>
        <w:rPr>
          <w:rFonts w:ascii="Calibri" w:hAnsi="Calibri"/>
          <w:sz w:val="21"/>
          <w:szCs w:val="21"/>
          <w:lang w:val="fi-FI"/>
        </w:rPr>
      </w:pPr>
    </w:p>
    <w:p w:rsidR="001D04B9" w:rsidRDefault="00D906D3" w:rsidP="007967B1">
      <w:pPr>
        <w:ind w:left="1298"/>
        <w:jc w:val="both"/>
        <w:rPr>
          <w:rFonts w:ascii="Calibri" w:hAnsi="Calibri"/>
          <w:sz w:val="21"/>
          <w:szCs w:val="21"/>
          <w:lang w:val="fi-FI"/>
        </w:rPr>
      </w:pPr>
      <w:r>
        <w:rPr>
          <w:rFonts w:ascii="Calibri" w:hAnsi="Calibri"/>
          <w:sz w:val="21"/>
          <w:szCs w:val="21"/>
          <w:lang w:val="fi-FI"/>
        </w:rPr>
        <w:t>Mittarilukemat</w:t>
      </w:r>
      <w:r w:rsidR="00386E6F" w:rsidRPr="006B64A9">
        <w:rPr>
          <w:rFonts w:ascii="Calibri" w:hAnsi="Calibri"/>
          <w:sz w:val="21"/>
          <w:szCs w:val="21"/>
          <w:lang w:val="fi-FI"/>
        </w:rPr>
        <w:t xml:space="preserve"> </w:t>
      </w:r>
      <w:r w:rsidR="008628C4">
        <w:rPr>
          <w:rFonts w:ascii="Calibri" w:hAnsi="Calibri"/>
          <w:sz w:val="21"/>
          <w:szCs w:val="21"/>
          <w:lang w:val="fi-FI"/>
        </w:rPr>
        <w:t>ja</w:t>
      </w:r>
      <w:r w:rsidR="007A29CD">
        <w:rPr>
          <w:rFonts w:ascii="Calibri" w:hAnsi="Calibri"/>
          <w:sz w:val="21"/>
          <w:szCs w:val="21"/>
          <w:lang w:val="fi-FI"/>
        </w:rPr>
        <w:t xml:space="preserve"> </w:t>
      </w:r>
      <w:r w:rsidR="008628C4">
        <w:rPr>
          <w:rFonts w:ascii="Calibri" w:hAnsi="Calibri"/>
          <w:sz w:val="21"/>
          <w:szCs w:val="21"/>
          <w:lang w:val="fi-FI"/>
        </w:rPr>
        <w:t>l</w:t>
      </w:r>
      <w:r w:rsidR="007A29CD">
        <w:rPr>
          <w:rFonts w:ascii="Calibri" w:hAnsi="Calibri"/>
          <w:sz w:val="21"/>
          <w:szCs w:val="21"/>
          <w:lang w:val="fi-FI"/>
        </w:rPr>
        <w:t xml:space="preserve">ämpötila- ja kosteusmittaustiedot </w:t>
      </w:r>
      <w:r w:rsidR="00386E6F" w:rsidRPr="006B64A9">
        <w:rPr>
          <w:rFonts w:ascii="Calibri" w:hAnsi="Calibri"/>
          <w:sz w:val="21"/>
          <w:szCs w:val="21"/>
          <w:lang w:val="fi-FI"/>
        </w:rPr>
        <w:t xml:space="preserve">voidaan lukea </w:t>
      </w:r>
      <w:r w:rsidR="001D04B9">
        <w:rPr>
          <w:rFonts w:ascii="Calibri" w:hAnsi="Calibri"/>
          <w:sz w:val="21"/>
          <w:szCs w:val="21"/>
          <w:lang w:val="fi-FI"/>
        </w:rPr>
        <w:t xml:space="preserve">asunnon asukasnäytöltä, </w:t>
      </w:r>
      <w:r w:rsidR="00B87FDE">
        <w:rPr>
          <w:rFonts w:ascii="Calibri" w:hAnsi="Calibri"/>
          <w:sz w:val="21"/>
          <w:szCs w:val="21"/>
          <w:lang w:val="fi-FI"/>
        </w:rPr>
        <w:t xml:space="preserve">järjestelmän </w:t>
      </w:r>
      <w:r w:rsidR="00386E6F" w:rsidRPr="006B64A9">
        <w:rPr>
          <w:rFonts w:ascii="Calibri" w:hAnsi="Calibri"/>
          <w:sz w:val="21"/>
          <w:szCs w:val="21"/>
          <w:lang w:val="fi-FI"/>
        </w:rPr>
        <w:t xml:space="preserve">keskusyksiköstä sekä etäluentapalvelusta. </w:t>
      </w:r>
      <w:r w:rsidR="007A29CD">
        <w:rPr>
          <w:rFonts w:ascii="Calibri" w:hAnsi="Calibri"/>
          <w:sz w:val="21"/>
          <w:szCs w:val="21"/>
          <w:lang w:val="fi-FI"/>
        </w:rPr>
        <w:t>Mittarilukemat</w:t>
      </w:r>
      <w:r w:rsidR="007A29CD" w:rsidRPr="006B64A9">
        <w:rPr>
          <w:rFonts w:ascii="Calibri" w:hAnsi="Calibri"/>
          <w:sz w:val="21"/>
          <w:szCs w:val="21"/>
          <w:lang w:val="fi-FI"/>
        </w:rPr>
        <w:t xml:space="preserve"> voidaan </w:t>
      </w:r>
      <w:r w:rsidR="007A29CD">
        <w:rPr>
          <w:rFonts w:ascii="Calibri" w:hAnsi="Calibri"/>
          <w:sz w:val="21"/>
          <w:szCs w:val="21"/>
          <w:lang w:val="fi-FI"/>
        </w:rPr>
        <w:t xml:space="preserve">lisäksi </w:t>
      </w:r>
      <w:r w:rsidR="007A29CD" w:rsidRPr="006B64A9">
        <w:rPr>
          <w:rFonts w:ascii="Calibri" w:hAnsi="Calibri"/>
          <w:sz w:val="21"/>
          <w:szCs w:val="21"/>
          <w:lang w:val="fi-FI"/>
        </w:rPr>
        <w:t xml:space="preserve">lukea </w:t>
      </w:r>
      <w:r w:rsidR="007A29CD">
        <w:rPr>
          <w:rFonts w:ascii="Calibri" w:hAnsi="Calibri"/>
          <w:sz w:val="21"/>
          <w:szCs w:val="21"/>
          <w:lang w:val="fi-FI"/>
        </w:rPr>
        <w:t xml:space="preserve">suoraan mittareista. </w:t>
      </w:r>
    </w:p>
    <w:p w:rsidR="009E2FF1" w:rsidRDefault="009E2FF1" w:rsidP="007967B1">
      <w:pPr>
        <w:ind w:left="1298"/>
        <w:jc w:val="both"/>
        <w:rPr>
          <w:rFonts w:ascii="Calibri" w:hAnsi="Calibri"/>
          <w:sz w:val="21"/>
          <w:szCs w:val="21"/>
          <w:lang w:val="fi-FI"/>
        </w:rPr>
      </w:pPr>
    </w:p>
    <w:p w:rsidR="004A7245" w:rsidRPr="006B64A9" w:rsidRDefault="004A7245" w:rsidP="007967B1">
      <w:pPr>
        <w:ind w:left="1298"/>
        <w:jc w:val="both"/>
        <w:rPr>
          <w:rFonts w:ascii="Calibri" w:hAnsi="Calibri"/>
          <w:sz w:val="21"/>
          <w:szCs w:val="21"/>
          <w:lang w:val="fi-FI"/>
        </w:rPr>
      </w:pPr>
    </w:p>
    <w:p w:rsidR="002F0E4A" w:rsidRPr="006B64A9" w:rsidRDefault="007618A9" w:rsidP="007967B1">
      <w:pPr>
        <w:spacing w:after="240"/>
        <w:ind w:left="-284"/>
        <w:jc w:val="both"/>
        <w:rPr>
          <w:rFonts w:ascii="Calibri" w:hAnsi="Calibri"/>
          <w:b/>
          <w:lang w:val="fi-FI"/>
        </w:rPr>
      </w:pPr>
      <w:r w:rsidRPr="006B64A9">
        <w:rPr>
          <w:rFonts w:ascii="Calibri" w:hAnsi="Calibri"/>
          <w:b/>
          <w:lang w:val="fi-FI"/>
        </w:rPr>
        <w:t>LVI-</w:t>
      </w:r>
      <w:r w:rsidR="00091662" w:rsidRPr="006B64A9">
        <w:rPr>
          <w:rFonts w:ascii="Calibri" w:hAnsi="Calibri"/>
          <w:b/>
          <w:lang w:val="fi-FI"/>
        </w:rPr>
        <w:t>URAKOITSIJA</w:t>
      </w:r>
    </w:p>
    <w:p w:rsidR="002F0E4A" w:rsidRPr="006B64A9" w:rsidRDefault="007618A9" w:rsidP="007967B1">
      <w:pPr>
        <w:ind w:left="1298"/>
        <w:jc w:val="both"/>
        <w:rPr>
          <w:rFonts w:ascii="Calibri" w:hAnsi="Calibri"/>
          <w:sz w:val="21"/>
          <w:szCs w:val="21"/>
          <w:lang w:val="fi-FI"/>
        </w:rPr>
      </w:pPr>
      <w:r w:rsidRPr="006B64A9">
        <w:rPr>
          <w:rFonts w:ascii="Calibri" w:hAnsi="Calibri"/>
          <w:sz w:val="21"/>
          <w:szCs w:val="21"/>
          <w:lang w:val="fi-FI"/>
        </w:rPr>
        <w:t>LVI-</w:t>
      </w:r>
      <w:r w:rsidR="002F0E4A" w:rsidRPr="006B64A9">
        <w:rPr>
          <w:rFonts w:ascii="Calibri" w:hAnsi="Calibri"/>
          <w:sz w:val="21"/>
          <w:szCs w:val="21"/>
          <w:lang w:val="fi-FI"/>
        </w:rPr>
        <w:t xml:space="preserve">urakoitsija hankkii </w:t>
      </w:r>
      <w:r w:rsidR="00A80106" w:rsidRPr="006B64A9">
        <w:rPr>
          <w:rFonts w:ascii="Calibri" w:hAnsi="Calibri"/>
          <w:sz w:val="21"/>
          <w:szCs w:val="21"/>
          <w:lang w:val="fi-FI"/>
        </w:rPr>
        <w:t>väylä</w:t>
      </w:r>
      <w:r w:rsidR="002F0E4A" w:rsidRPr="006B64A9">
        <w:rPr>
          <w:rFonts w:ascii="Calibri" w:hAnsi="Calibri"/>
          <w:sz w:val="21"/>
          <w:szCs w:val="21"/>
          <w:lang w:val="fi-FI"/>
        </w:rPr>
        <w:t>pohjaisen mittausjärjestelmän</w:t>
      </w:r>
      <w:r w:rsidR="00F637C1" w:rsidRPr="00F637C1">
        <w:rPr>
          <w:rFonts w:ascii="Calibri" w:hAnsi="Calibri"/>
          <w:sz w:val="21"/>
          <w:szCs w:val="21"/>
          <w:lang w:val="fi-FI"/>
        </w:rPr>
        <w:t xml:space="preserve"> </w:t>
      </w:r>
      <w:r w:rsidR="00F637C1" w:rsidRPr="006B64A9">
        <w:rPr>
          <w:rFonts w:ascii="Calibri" w:hAnsi="Calibri"/>
          <w:sz w:val="21"/>
          <w:szCs w:val="21"/>
          <w:lang w:val="fi-FI"/>
        </w:rPr>
        <w:t>METEC</w:t>
      </w:r>
      <w:r w:rsidR="002F0E4A" w:rsidRPr="006B64A9">
        <w:rPr>
          <w:rFonts w:ascii="Calibri" w:hAnsi="Calibri"/>
          <w:sz w:val="21"/>
          <w:szCs w:val="21"/>
          <w:lang w:val="fi-FI"/>
        </w:rPr>
        <w:t>. Järjestelmä sisältää</w:t>
      </w:r>
      <w:r w:rsidR="00060890" w:rsidRPr="006B64A9">
        <w:rPr>
          <w:rFonts w:ascii="Calibri" w:hAnsi="Calibri"/>
          <w:sz w:val="21"/>
          <w:szCs w:val="21"/>
          <w:lang w:val="fi-FI"/>
        </w:rPr>
        <w:t xml:space="preserve"> </w:t>
      </w:r>
      <w:r w:rsidR="002F0E4A" w:rsidRPr="006B64A9">
        <w:rPr>
          <w:rFonts w:ascii="Calibri" w:hAnsi="Calibri"/>
          <w:sz w:val="21"/>
          <w:szCs w:val="21"/>
          <w:lang w:val="fi-FI"/>
        </w:rPr>
        <w:t xml:space="preserve">seuraavat laitteet: </w:t>
      </w:r>
    </w:p>
    <w:p w:rsidR="002F0E4A" w:rsidRPr="006B64A9" w:rsidRDefault="002F0E4A" w:rsidP="007967B1">
      <w:pPr>
        <w:ind w:left="1298"/>
        <w:jc w:val="both"/>
        <w:rPr>
          <w:rFonts w:ascii="Calibri" w:hAnsi="Calibri"/>
          <w:sz w:val="21"/>
          <w:szCs w:val="21"/>
          <w:lang w:val="fi-FI"/>
        </w:rPr>
      </w:pPr>
    </w:p>
    <w:p w:rsidR="002F0E4A" w:rsidRPr="006B64A9" w:rsidRDefault="0042393C" w:rsidP="007967B1">
      <w:pPr>
        <w:numPr>
          <w:ilvl w:val="0"/>
          <w:numId w:val="47"/>
        </w:numPr>
        <w:tabs>
          <w:tab w:val="clear" w:pos="1080"/>
          <w:tab w:val="num" w:pos="677"/>
        </w:tabs>
        <w:ind w:left="1865" w:hanging="567"/>
        <w:jc w:val="both"/>
        <w:rPr>
          <w:rFonts w:ascii="Calibri" w:hAnsi="Calibri"/>
          <w:sz w:val="21"/>
          <w:szCs w:val="21"/>
          <w:lang w:val="fi-FI"/>
        </w:rPr>
      </w:pPr>
      <w:r>
        <w:rPr>
          <w:rFonts w:ascii="Calibri" w:hAnsi="Calibri"/>
          <w:sz w:val="21"/>
          <w:szCs w:val="21"/>
          <w:lang w:val="fi-FI"/>
        </w:rPr>
        <w:t xml:space="preserve">Asuntokohtaiset </w:t>
      </w:r>
      <w:r w:rsidR="002F0E4A" w:rsidRPr="006B64A9">
        <w:rPr>
          <w:rFonts w:ascii="Calibri" w:hAnsi="Calibri"/>
          <w:sz w:val="21"/>
          <w:szCs w:val="21"/>
          <w:lang w:val="fi-FI"/>
        </w:rPr>
        <w:t xml:space="preserve">KV- ja LV-mittarit </w:t>
      </w:r>
      <w:r w:rsidR="00A80106" w:rsidRPr="006B64A9">
        <w:rPr>
          <w:rFonts w:ascii="Calibri" w:hAnsi="Calibri"/>
          <w:sz w:val="21"/>
          <w:szCs w:val="21"/>
          <w:lang w:val="fi-FI"/>
        </w:rPr>
        <w:t>M-Bus-liitynnällä</w:t>
      </w:r>
      <w:r w:rsidR="0023303A" w:rsidRPr="006B64A9">
        <w:rPr>
          <w:rFonts w:ascii="Calibri" w:hAnsi="Calibri"/>
          <w:sz w:val="21"/>
          <w:szCs w:val="21"/>
          <w:lang w:val="fi-FI"/>
        </w:rPr>
        <w:t xml:space="preserve">: MVM15KV, </w:t>
      </w:r>
      <w:r w:rsidR="0023303A" w:rsidRPr="0023303A">
        <w:rPr>
          <w:rFonts w:ascii="Calibri" w:hAnsi="Calibri"/>
          <w:sz w:val="21"/>
          <w:szCs w:val="21"/>
          <w:lang w:val="fi-FI"/>
        </w:rPr>
        <w:t>MVM15</w:t>
      </w:r>
      <w:r w:rsidR="0023303A">
        <w:rPr>
          <w:rFonts w:ascii="Calibri" w:hAnsi="Calibri"/>
          <w:sz w:val="21"/>
          <w:szCs w:val="21"/>
          <w:lang w:val="fi-FI"/>
        </w:rPr>
        <w:t>L</w:t>
      </w:r>
      <w:r w:rsidR="0023303A" w:rsidRPr="0023303A">
        <w:rPr>
          <w:rFonts w:ascii="Calibri" w:hAnsi="Calibri"/>
          <w:sz w:val="21"/>
          <w:szCs w:val="21"/>
          <w:lang w:val="fi-FI"/>
        </w:rPr>
        <w:t>V</w:t>
      </w:r>
    </w:p>
    <w:p w:rsidR="00CE57CA" w:rsidRDefault="00CE57CA" w:rsidP="007967B1">
      <w:pPr>
        <w:numPr>
          <w:ilvl w:val="0"/>
          <w:numId w:val="47"/>
        </w:numPr>
        <w:tabs>
          <w:tab w:val="clear" w:pos="1080"/>
          <w:tab w:val="num" w:pos="677"/>
        </w:tabs>
        <w:ind w:left="1865" w:hanging="567"/>
        <w:jc w:val="both"/>
        <w:rPr>
          <w:rFonts w:ascii="Calibri" w:hAnsi="Calibri"/>
          <w:sz w:val="21"/>
          <w:szCs w:val="21"/>
          <w:lang w:val="fi-FI"/>
        </w:rPr>
      </w:pPr>
      <w:r>
        <w:rPr>
          <w:rFonts w:ascii="Calibri" w:hAnsi="Calibri"/>
          <w:sz w:val="21"/>
          <w:szCs w:val="21"/>
          <w:lang w:val="fi-FI"/>
        </w:rPr>
        <w:t xml:space="preserve">Asuntokohtaiset anturit </w:t>
      </w:r>
      <w:r w:rsidRPr="006B64A9">
        <w:rPr>
          <w:rFonts w:ascii="Calibri" w:hAnsi="Calibri"/>
          <w:sz w:val="21"/>
          <w:szCs w:val="21"/>
          <w:lang w:val="fi-FI"/>
        </w:rPr>
        <w:t>M-Bus-liitynnällä</w:t>
      </w:r>
      <w:r>
        <w:rPr>
          <w:rFonts w:ascii="Calibri" w:hAnsi="Calibri"/>
          <w:sz w:val="21"/>
          <w:szCs w:val="21"/>
          <w:lang w:val="fi-FI"/>
        </w:rPr>
        <w:t>: M-</w:t>
      </w:r>
      <w:r w:rsidR="008628C4">
        <w:rPr>
          <w:rFonts w:ascii="Calibri" w:hAnsi="Calibri"/>
          <w:sz w:val="21"/>
          <w:szCs w:val="21"/>
          <w:lang w:val="fi-FI"/>
        </w:rPr>
        <w:t>LK</w:t>
      </w:r>
      <w:r w:rsidR="004A7245">
        <w:rPr>
          <w:rFonts w:ascii="Calibri" w:hAnsi="Calibri"/>
          <w:sz w:val="21"/>
          <w:szCs w:val="21"/>
          <w:lang w:val="fi-FI"/>
        </w:rPr>
        <w:t>A</w:t>
      </w:r>
      <w:r w:rsidR="008628C4">
        <w:rPr>
          <w:rFonts w:ascii="Calibri" w:hAnsi="Calibri"/>
          <w:sz w:val="21"/>
          <w:szCs w:val="21"/>
          <w:lang w:val="fi-FI"/>
        </w:rPr>
        <w:t xml:space="preserve"> </w:t>
      </w:r>
      <w:r>
        <w:rPr>
          <w:rFonts w:ascii="Calibri" w:hAnsi="Calibri"/>
          <w:sz w:val="21"/>
          <w:szCs w:val="21"/>
          <w:lang w:val="fi-FI"/>
        </w:rPr>
        <w:t>(anturi</w:t>
      </w:r>
      <w:r w:rsidR="004A7245">
        <w:rPr>
          <w:rFonts w:ascii="Calibri" w:hAnsi="Calibri"/>
          <w:sz w:val="21"/>
          <w:szCs w:val="21"/>
          <w:lang w:val="fi-FI"/>
        </w:rPr>
        <w:t>, TE/ME</w:t>
      </w:r>
      <w:r>
        <w:rPr>
          <w:rFonts w:ascii="Calibri" w:hAnsi="Calibri"/>
          <w:sz w:val="21"/>
          <w:szCs w:val="21"/>
          <w:lang w:val="fi-FI"/>
        </w:rPr>
        <w:t>) tai M-AN (asukasnäyttö</w:t>
      </w:r>
      <w:r w:rsidR="004A7245">
        <w:rPr>
          <w:rFonts w:ascii="Calibri" w:hAnsi="Calibri"/>
          <w:sz w:val="21"/>
          <w:szCs w:val="21"/>
          <w:lang w:val="fi-FI"/>
        </w:rPr>
        <w:t>, sis. TE/ME</w:t>
      </w:r>
      <w:r>
        <w:rPr>
          <w:rFonts w:ascii="Calibri" w:hAnsi="Calibri"/>
          <w:sz w:val="21"/>
          <w:szCs w:val="21"/>
          <w:lang w:val="fi-FI"/>
        </w:rPr>
        <w:t>)</w:t>
      </w:r>
    </w:p>
    <w:p w:rsidR="0042393C" w:rsidRDefault="0042393C" w:rsidP="007967B1">
      <w:pPr>
        <w:numPr>
          <w:ilvl w:val="0"/>
          <w:numId w:val="47"/>
        </w:numPr>
        <w:tabs>
          <w:tab w:val="clear" w:pos="1080"/>
          <w:tab w:val="num" w:pos="677"/>
        </w:tabs>
        <w:ind w:left="1865" w:hanging="567"/>
        <w:jc w:val="both"/>
        <w:rPr>
          <w:rFonts w:ascii="Calibri" w:hAnsi="Calibri"/>
          <w:sz w:val="21"/>
          <w:szCs w:val="21"/>
          <w:lang w:val="fi-FI"/>
        </w:rPr>
      </w:pPr>
      <w:r>
        <w:rPr>
          <w:rFonts w:ascii="Calibri" w:hAnsi="Calibri"/>
          <w:sz w:val="21"/>
          <w:szCs w:val="21"/>
          <w:lang w:val="fi-FI"/>
        </w:rPr>
        <w:t xml:space="preserve">Asuntokohtaiset energiamittarit </w:t>
      </w:r>
      <w:r w:rsidRPr="006B64A9">
        <w:rPr>
          <w:rFonts w:ascii="Calibri" w:hAnsi="Calibri"/>
          <w:sz w:val="21"/>
          <w:szCs w:val="21"/>
          <w:lang w:val="fi-FI"/>
        </w:rPr>
        <w:t>M-Bus-liitynnällä:</w:t>
      </w:r>
      <w:r>
        <w:rPr>
          <w:rFonts w:ascii="Calibri" w:hAnsi="Calibri"/>
          <w:sz w:val="21"/>
          <w:szCs w:val="21"/>
          <w:lang w:val="fi-FI"/>
        </w:rPr>
        <w:t xml:space="preserve"> MEM (valinnainen optio)</w:t>
      </w:r>
    </w:p>
    <w:p w:rsidR="00CE57CA" w:rsidRDefault="00CE57CA" w:rsidP="007967B1">
      <w:pPr>
        <w:numPr>
          <w:ilvl w:val="0"/>
          <w:numId w:val="47"/>
        </w:numPr>
        <w:tabs>
          <w:tab w:val="clear" w:pos="1080"/>
          <w:tab w:val="num" w:pos="677"/>
        </w:tabs>
        <w:ind w:left="1865" w:hanging="567"/>
        <w:jc w:val="both"/>
        <w:rPr>
          <w:rFonts w:ascii="Calibri" w:hAnsi="Calibri"/>
          <w:sz w:val="21"/>
          <w:szCs w:val="21"/>
          <w:lang w:val="fi-FI"/>
        </w:rPr>
      </w:pPr>
      <w:r>
        <w:rPr>
          <w:rFonts w:ascii="Calibri" w:hAnsi="Calibri"/>
          <w:sz w:val="21"/>
          <w:szCs w:val="21"/>
          <w:lang w:val="fi-FI"/>
        </w:rPr>
        <w:t xml:space="preserve">Ulkolämpötila-/kosteusanturi </w:t>
      </w:r>
      <w:r w:rsidRPr="006B64A9">
        <w:rPr>
          <w:rFonts w:ascii="Calibri" w:hAnsi="Calibri"/>
          <w:sz w:val="21"/>
          <w:szCs w:val="21"/>
          <w:lang w:val="fi-FI"/>
        </w:rPr>
        <w:t>M-Bus-liitynnällä</w:t>
      </w:r>
      <w:r>
        <w:rPr>
          <w:rFonts w:ascii="Calibri" w:hAnsi="Calibri"/>
          <w:sz w:val="21"/>
          <w:szCs w:val="21"/>
          <w:lang w:val="fi-FI"/>
        </w:rPr>
        <w:t>: M-</w:t>
      </w:r>
      <w:r w:rsidR="008628C4">
        <w:rPr>
          <w:rFonts w:ascii="Calibri" w:hAnsi="Calibri"/>
          <w:sz w:val="21"/>
          <w:szCs w:val="21"/>
          <w:lang w:val="fi-FI"/>
        </w:rPr>
        <w:t>LKU</w:t>
      </w:r>
      <w:r w:rsidR="004A7245">
        <w:rPr>
          <w:rFonts w:ascii="Calibri" w:hAnsi="Calibri"/>
          <w:sz w:val="21"/>
          <w:szCs w:val="21"/>
          <w:lang w:val="fi-FI"/>
        </w:rPr>
        <w:t xml:space="preserve"> (anturi, TE/ME)</w:t>
      </w:r>
    </w:p>
    <w:p w:rsidR="00A80106" w:rsidRPr="006B64A9" w:rsidRDefault="0023303A" w:rsidP="007967B1">
      <w:pPr>
        <w:numPr>
          <w:ilvl w:val="0"/>
          <w:numId w:val="47"/>
        </w:numPr>
        <w:tabs>
          <w:tab w:val="clear" w:pos="1080"/>
          <w:tab w:val="num" w:pos="677"/>
        </w:tabs>
        <w:ind w:left="1865" w:hanging="567"/>
        <w:jc w:val="both"/>
        <w:rPr>
          <w:rFonts w:ascii="Calibri" w:hAnsi="Calibri"/>
          <w:sz w:val="21"/>
          <w:szCs w:val="21"/>
          <w:lang w:val="fi-FI"/>
        </w:rPr>
      </w:pPr>
      <w:r w:rsidRPr="006B64A9">
        <w:rPr>
          <w:rFonts w:ascii="Calibri" w:hAnsi="Calibri"/>
          <w:sz w:val="21"/>
          <w:szCs w:val="21"/>
          <w:lang w:val="fi-FI"/>
        </w:rPr>
        <w:t xml:space="preserve">METEC </w:t>
      </w:r>
      <w:r w:rsidR="00483F6A" w:rsidRPr="006B64A9">
        <w:rPr>
          <w:rFonts w:ascii="Calibri" w:hAnsi="Calibri"/>
          <w:sz w:val="21"/>
          <w:szCs w:val="21"/>
          <w:lang w:val="fi-FI"/>
        </w:rPr>
        <w:t>k</w:t>
      </w:r>
      <w:r w:rsidR="00A80106" w:rsidRPr="006B64A9">
        <w:rPr>
          <w:rFonts w:ascii="Calibri" w:hAnsi="Calibri"/>
          <w:sz w:val="21"/>
          <w:szCs w:val="21"/>
          <w:lang w:val="fi-FI"/>
        </w:rPr>
        <w:t>eskusyksikkö</w:t>
      </w:r>
      <w:r w:rsidRPr="006B64A9">
        <w:rPr>
          <w:rFonts w:ascii="Calibri" w:hAnsi="Calibri"/>
          <w:sz w:val="21"/>
          <w:szCs w:val="21"/>
          <w:lang w:val="fi-FI"/>
        </w:rPr>
        <w:t>:</w:t>
      </w:r>
      <w:r w:rsidR="00483F6A" w:rsidRPr="006B64A9">
        <w:rPr>
          <w:rFonts w:ascii="Calibri" w:hAnsi="Calibri"/>
          <w:sz w:val="21"/>
          <w:szCs w:val="21"/>
          <w:lang w:val="fi-FI"/>
        </w:rPr>
        <w:t xml:space="preserve"> M-</w:t>
      </w:r>
      <w:r w:rsidR="00D130C7">
        <w:rPr>
          <w:rFonts w:ascii="Calibri" w:hAnsi="Calibri"/>
          <w:sz w:val="21"/>
          <w:szCs w:val="21"/>
          <w:lang w:val="fi-FI"/>
        </w:rPr>
        <w:t>KY</w:t>
      </w:r>
    </w:p>
    <w:p w:rsidR="002F0E4A" w:rsidRPr="006B64A9" w:rsidRDefault="002F0E4A" w:rsidP="007967B1">
      <w:pPr>
        <w:ind w:left="1298"/>
        <w:jc w:val="both"/>
        <w:rPr>
          <w:rFonts w:ascii="Calibri" w:hAnsi="Calibri"/>
          <w:sz w:val="21"/>
          <w:szCs w:val="21"/>
          <w:lang w:val="fi-FI"/>
        </w:rPr>
      </w:pPr>
    </w:p>
    <w:p w:rsidR="00F85504" w:rsidRPr="006B64A9" w:rsidRDefault="007618A9" w:rsidP="008628C4">
      <w:pPr>
        <w:ind w:left="1298"/>
        <w:jc w:val="both"/>
        <w:rPr>
          <w:rFonts w:ascii="Calibri" w:hAnsi="Calibri"/>
          <w:sz w:val="21"/>
          <w:szCs w:val="21"/>
          <w:lang w:val="fi-FI"/>
        </w:rPr>
      </w:pPr>
      <w:r w:rsidRPr="006B64A9">
        <w:rPr>
          <w:rFonts w:ascii="Calibri" w:hAnsi="Calibri"/>
          <w:sz w:val="21"/>
          <w:szCs w:val="21"/>
          <w:lang w:val="fi-FI"/>
        </w:rPr>
        <w:t>LVI-</w:t>
      </w:r>
      <w:r w:rsidR="00334AB0" w:rsidRPr="006B64A9">
        <w:rPr>
          <w:rFonts w:ascii="Calibri" w:hAnsi="Calibri"/>
          <w:sz w:val="21"/>
          <w:szCs w:val="21"/>
          <w:lang w:val="fi-FI"/>
        </w:rPr>
        <w:t xml:space="preserve">urakoitsija asentaa </w:t>
      </w:r>
      <w:r w:rsidR="00A80106" w:rsidRPr="006B64A9">
        <w:rPr>
          <w:rFonts w:ascii="Calibri" w:hAnsi="Calibri"/>
          <w:sz w:val="21"/>
          <w:szCs w:val="21"/>
          <w:lang w:val="fi-FI"/>
        </w:rPr>
        <w:t xml:space="preserve">mittarit </w:t>
      </w:r>
      <w:r w:rsidR="002F0E4A" w:rsidRPr="006B64A9">
        <w:rPr>
          <w:rFonts w:ascii="Calibri" w:hAnsi="Calibri"/>
          <w:sz w:val="21"/>
          <w:szCs w:val="21"/>
          <w:lang w:val="fi-FI"/>
        </w:rPr>
        <w:t>toimitetun ohjeen mukaisesti.</w:t>
      </w:r>
      <w:r w:rsidR="008628C4">
        <w:rPr>
          <w:rFonts w:ascii="Calibri" w:hAnsi="Calibri"/>
          <w:sz w:val="21"/>
          <w:szCs w:val="21"/>
          <w:lang w:val="fi-FI"/>
        </w:rPr>
        <w:t xml:space="preserve"> </w:t>
      </w:r>
      <w:r w:rsidRPr="006B64A9">
        <w:rPr>
          <w:rFonts w:ascii="Calibri" w:hAnsi="Calibri"/>
          <w:sz w:val="21"/>
          <w:szCs w:val="21"/>
          <w:lang w:val="fi-FI"/>
        </w:rPr>
        <w:t>LVI-</w:t>
      </w:r>
      <w:r w:rsidR="00F85504" w:rsidRPr="006B64A9">
        <w:rPr>
          <w:rFonts w:ascii="Calibri" w:hAnsi="Calibri"/>
          <w:sz w:val="21"/>
          <w:szCs w:val="21"/>
          <w:lang w:val="fi-FI"/>
        </w:rPr>
        <w:t xml:space="preserve">urakoitsija tilaa laitteet, järjestelmän dokumentoinnin ja käyttöönoton </w:t>
      </w:r>
      <w:r w:rsidR="00483F6A" w:rsidRPr="006B64A9">
        <w:rPr>
          <w:rFonts w:ascii="Calibri" w:hAnsi="Calibri"/>
          <w:sz w:val="21"/>
          <w:szCs w:val="21"/>
          <w:lang w:val="fi-FI"/>
        </w:rPr>
        <w:t xml:space="preserve">Metec </w:t>
      </w:r>
      <w:r w:rsidR="00394B66" w:rsidRPr="006B64A9">
        <w:rPr>
          <w:rFonts w:ascii="Calibri" w:hAnsi="Calibri"/>
          <w:sz w:val="21"/>
          <w:szCs w:val="21"/>
          <w:lang w:val="fi-FI"/>
        </w:rPr>
        <w:t xml:space="preserve">Oy:ltä tai </w:t>
      </w:r>
      <w:r w:rsidR="00483F6A" w:rsidRPr="006B64A9">
        <w:rPr>
          <w:rFonts w:ascii="Calibri" w:hAnsi="Calibri"/>
          <w:sz w:val="21"/>
          <w:szCs w:val="21"/>
          <w:lang w:val="fi-FI"/>
        </w:rPr>
        <w:t xml:space="preserve">Metec </w:t>
      </w:r>
      <w:r w:rsidR="00F85504" w:rsidRPr="006B64A9">
        <w:rPr>
          <w:rFonts w:ascii="Calibri" w:hAnsi="Calibri"/>
          <w:sz w:val="21"/>
          <w:szCs w:val="21"/>
          <w:lang w:val="fi-FI"/>
        </w:rPr>
        <w:t xml:space="preserve">Oy:n valtuuttamalta edustajalta. </w:t>
      </w:r>
    </w:p>
    <w:p w:rsidR="009E2FF1" w:rsidRDefault="009E2FF1" w:rsidP="007967B1">
      <w:pPr>
        <w:ind w:left="1298"/>
        <w:jc w:val="both"/>
        <w:rPr>
          <w:rFonts w:ascii="Calibri" w:hAnsi="Calibri"/>
          <w:sz w:val="21"/>
          <w:szCs w:val="21"/>
          <w:lang w:val="fi-FI"/>
        </w:rPr>
      </w:pPr>
    </w:p>
    <w:p w:rsidR="004A7245" w:rsidRPr="006B64A9" w:rsidRDefault="004A7245" w:rsidP="007967B1">
      <w:pPr>
        <w:ind w:left="1298"/>
        <w:jc w:val="both"/>
        <w:rPr>
          <w:rFonts w:ascii="Calibri" w:hAnsi="Calibri"/>
          <w:sz w:val="21"/>
          <w:szCs w:val="21"/>
          <w:lang w:val="fi-FI"/>
        </w:rPr>
      </w:pPr>
    </w:p>
    <w:p w:rsidR="00091662" w:rsidRPr="006B64A9" w:rsidRDefault="00091662" w:rsidP="007967B1">
      <w:pPr>
        <w:spacing w:after="240"/>
        <w:ind w:left="-284"/>
        <w:jc w:val="both"/>
        <w:rPr>
          <w:rFonts w:ascii="Calibri" w:hAnsi="Calibri"/>
          <w:b/>
          <w:lang w:val="fi-FI"/>
        </w:rPr>
      </w:pPr>
      <w:r w:rsidRPr="006B64A9">
        <w:rPr>
          <w:rFonts w:ascii="Calibri" w:hAnsi="Calibri"/>
          <w:b/>
          <w:lang w:val="fi-FI"/>
        </w:rPr>
        <w:t>SÄHKÖURAKOITSIJA</w:t>
      </w:r>
    </w:p>
    <w:p w:rsidR="002F0E4A" w:rsidRPr="006B64A9" w:rsidRDefault="002F0E4A" w:rsidP="007967B1">
      <w:pPr>
        <w:ind w:left="1298"/>
        <w:jc w:val="both"/>
        <w:rPr>
          <w:rFonts w:ascii="Calibri" w:hAnsi="Calibri"/>
          <w:sz w:val="21"/>
          <w:szCs w:val="21"/>
          <w:lang w:val="fi-FI"/>
        </w:rPr>
      </w:pPr>
      <w:r w:rsidRPr="006B64A9">
        <w:rPr>
          <w:rFonts w:ascii="Calibri" w:hAnsi="Calibri"/>
          <w:sz w:val="21"/>
          <w:szCs w:val="21"/>
          <w:lang w:val="fi-FI"/>
        </w:rPr>
        <w:t>Sähköurakoits</w:t>
      </w:r>
      <w:r w:rsidR="00A80106" w:rsidRPr="006B64A9">
        <w:rPr>
          <w:rFonts w:ascii="Calibri" w:hAnsi="Calibri"/>
          <w:sz w:val="21"/>
          <w:szCs w:val="21"/>
          <w:lang w:val="fi-FI"/>
        </w:rPr>
        <w:t>ija hankkii ja asentaa kaapelit</w:t>
      </w:r>
      <w:r w:rsidR="0062351D" w:rsidRPr="006B64A9">
        <w:rPr>
          <w:rFonts w:ascii="Calibri" w:hAnsi="Calibri"/>
          <w:sz w:val="21"/>
          <w:szCs w:val="21"/>
          <w:lang w:val="fi-FI"/>
        </w:rPr>
        <w:t xml:space="preserve"> </w:t>
      </w:r>
      <w:r w:rsidR="00B43771" w:rsidRPr="006B64A9">
        <w:rPr>
          <w:rFonts w:ascii="Calibri" w:hAnsi="Calibri"/>
          <w:sz w:val="21"/>
          <w:szCs w:val="21"/>
          <w:lang w:val="fi-FI"/>
        </w:rPr>
        <w:t xml:space="preserve">(M-Bus-väylän kaapelointiin esim. KLMA </w:t>
      </w:r>
      <w:r w:rsidR="00D906D3">
        <w:rPr>
          <w:rFonts w:ascii="Calibri" w:hAnsi="Calibri"/>
          <w:sz w:val="21"/>
          <w:szCs w:val="21"/>
          <w:lang w:val="fi-FI"/>
        </w:rPr>
        <w:t>2</w:t>
      </w:r>
      <w:r w:rsidR="00B43771" w:rsidRPr="006B64A9">
        <w:rPr>
          <w:rFonts w:ascii="Calibri" w:hAnsi="Calibri"/>
          <w:sz w:val="21"/>
          <w:szCs w:val="21"/>
          <w:lang w:val="fi-FI"/>
        </w:rPr>
        <w:t>x0,8</w:t>
      </w:r>
      <w:r w:rsidR="002D4EF3" w:rsidRPr="002D4EF3">
        <w:rPr>
          <w:rFonts w:ascii="Calibri" w:hAnsi="Calibri"/>
          <w:sz w:val="21"/>
          <w:szCs w:val="21"/>
          <w:lang w:val="fi-FI"/>
        </w:rPr>
        <w:t xml:space="preserve"> </w:t>
      </w:r>
      <w:r w:rsidR="002D4EF3">
        <w:rPr>
          <w:rFonts w:ascii="Calibri" w:hAnsi="Calibri"/>
          <w:sz w:val="21"/>
          <w:szCs w:val="21"/>
          <w:lang w:val="fi-FI"/>
        </w:rPr>
        <w:t xml:space="preserve">tai </w:t>
      </w:r>
      <w:r w:rsidR="002D4EF3" w:rsidRPr="006B64A9">
        <w:rPr>
          <w:rFonts w:ascii="Calibri" w:hAnsi="Calibri"/>
          <w:sz w:val="21"/>
          <w:szCs w:val="21"/>
          <w:lang w:val="fi-FI"/>
        </w:rPr>
        <w:t xml:space="preserve">KLMA </w:t>
      </w:r>
      <w:r w:rsidR="002D4EF3">
        <w:rPr>
          <w:rFonts w:ascii="Calibri" w:hAnsi="Calibri"/>
          <w:sz w:val="21"/>
          <w:szCs w:val="21"/>
          <w:lang w:val="fi-FI"/>
        </w:rPr>
        <w:t>4</w:t>
      </w:r>
      <w:r w:rsidR="002D4EF3" w:rsidRPr="006B64A9">
        <w:rPr>
          <w:rFonts w:ascii="Calibri" w:hAnsi="Calibri"/>
          <w:sz w:val="21"/>
          <w:szCs w:val="21"/>
          <w:lang w:val="fi-FI"/>
        </w:rPr>
        <w:t>x0,8</w:t>
      </w:r>
      <w:r w:rsidR="00B43771" w:rsidRPr="006B64A9">
        <w:rPr>
          <w:rFonts w:ascii="Calibri" w:hAnsi="Calibri"/>
          <w:sz w:val="21"/>
          <w:szCs w:val="21"/>
          <w:lang w:val="fi-FI"/>
        </w:rPr>
        <w:t xml:space="preserve">), kytkentärasiat </w:t>
      </w:r>
      <w:r w:rsidR="0062351D" w:rsidRPr="006B64A9">
        <w:rPr>
          <w:rFonts w:ascii="Calibri" w:hAnsi="Calibri"/>
          <w:sz w:val="21"/>
          <w:szCs w:val="21"/>
          <w:lang w:val="fi-FI"/>
        </w:rPr>
        <w:t>sekä</w:t>
      </w:r>
      <w:r w:rsidRPr="006B64A9">
        <w:rPr>
          <w:rFonts w:ascii="Calibri" w:hAnsi="Calibri"/>
          <w:sz w:val="21"/>
          <w:szCs w:val="21"/>
          <w:lang w:val="fi-FI"/>
        </w:rPr>
        <w:t xml:space="preserve"> jännitesyötöt</w:t>
      </w:r>
      <w:r w:rsidR="00D906D3">
        <w:rPr>
          <w:rFonts w:ascii="Calibri" w:hAnsi="Calibri"/>
          <w:sz w:val="21"/>
          <w:szCs w:val="21"/>
          <w:lang w:val="fi-FI"/>
        </w:rPr>
        <w:t xml:space="preserve"> (230V) keskusyksikö</w:t>
      </w:r>
      <w:r w:rsidR="00776A68" w:rsidRPr="006B64A9">
        <w:rPr>
          <w:rFonts w:ascii="Calibri" w:hAnsi="Calibri"/>
          <w:sz w:val="21"/>
          <w:szCs w:val="21"/>
          <w:lang w:val="fi-FI"/>
        </w:rPr>
        <w:t xml:space="preserve">n </w:t>
      </w:r>
      <w:r w:rsidR="00D906D3">
        <w:rPr>
          <w:rFonts w:ascii="Calibri" w:hAnsi="Calibri"/>
          <w:sz w:val="21"/>
          <w:szCs w:val="21"/>
          <w:lang w:val="fi-FI"/>
        </w:rPr>
        <w:t>virtalähteelle</w:t>
      </w:r>
      <w:r w:rsidRPr="006B64A9">
        <w:rPr>
          <w:rFonts w:ascii="Calibri" w:hAnsi="Calibri"/>
          <w:sz w:val="21"/>
          <w:szCs w:val="21"/>
          <w:lang w:val="fi-FI"/>
        </w:rPr>
        <w:t>.</w:t>
      </w:r>
      <w:r w:rsidR="00B43771" w:rsidRPr="006B64A9">
        <w:rPr>
          <w:rFonts w:ascii="Calibri" w:hAnsi="Calibri"/>
          <w:sz w:val="21"/>
          <w:szCs w:val="21"/>
          <w:lang w:val="fi-FI"/>
        </w:rPr>
        <w:t xml:space="preserve"> </w:t>
      </w:r>
      <w:r w:rsidRPr="006B64A9">
        <w:rPr>
          <w:rFonts w:ascii="Calibri" w:hAnsi="Calibri"/>
          <w:sz w:val="21"/>
          <w:szCs w:val="21"/>
          <w:lang w:val="fi-FI"/>
        </w:rPr>
        <w:t xml:space="preserve">Sähköurakoitsija kytkee kaapelit </w:t>
      </w:r>
      <w:r w:rsidR="00382398" w:rsidRPr="006B64A9">
        <w:rPr>
          <w:rFonts w:ascii="Calibri" w:hAnsi="Calibri"/>
          <w:sz w:val="21"/>
          <w:szCs w:val="21"/>
          <w:lang w:val="fi-FI"/>
        </w:rPr>
        <w:t>toimitetun ohjeen mukaisesti</w:t>
      </w:r>
      <w:r w:rsidRPr="006B64A9">
        <w:rPr>
          <w:rFonts w:ascii="Calibri" w:hAnsi="Calibri"/>
          <w:sz w:val="21"/>
          <w:szCs w:val="21"/>
          <w:lang w:val="fi-FI"/>
        </w:rPr>
        <w:t xml:space="preserve">. </w:t>
      </w:r>
      <w:r w:rsidR="004204A2">
        <w:rPr>
          <w:rFonts w:ascii="Calibri" w:hAnsi="Calibri"/>
          <w:sz w:val="21"/>
          <w:szCs w:val="21"/>
          <w:lang w:val="fi-FI"/>
        </w:rPr>
        <w:t xml:space="preserve">Sähköurakoitsija asentaa ja kytkee </w:t>
      </w:r>
      <w:r w:rsidR="00C04A0C">
        <w:rPr>
          <w:rFonts w:ascii="Calibri" w:hAnsi="Calibri"/>
          <w:sz w:val="21"/>
          <w:szCs w:val="21"/>
          <w:lang w:val="fi-FI"/>
        </w:rPr>
        <w:t xml:space="preserve">anturit ja </w:t>
      </w:r>
      <w:r w:rsidR="004204A2">
        <w:rPr>
          <w:rFonts w:ascii="Calibri" w:hAnsi="Calibri"/>
          <w:sz w:val="21"/>
          <w:szCs w:val="21"/>
          <w:lang w:val="fi-FI"/>
        </w:rPr>
        <w:t xml:space="preserve">asuntonäytöt. </w:t>
      </w:r>
    </w:p>
    <w:p w:rsidR="009E2FF1" w:rsidRDefault="009E2FF1" w:rsidP="007967B1">
      <w:pPr>
        <w:ind w:left="1298"/>
        <w:jc w:val="both"/>
        <w:rPr>
          <w:rFonts w:ascii="Calibri" w:hAnsi="Calibri"/>
          <w:sz w:val="21"/>
          <w:szCs w:val="21"/>
          <w:lang w:val="fi-FI"/>
        </w:rPr>
      </w:pPr>
    </w:p>
    <w:p w:rsidR="004A7245" w:rsidRPr="006B64A9" w:rsidRDefault="004A7245" w:rsidP="007967B1">
      <w:pPr>
        <w:ind w:left="1298"/>
        <w:jc w:val="both"/>
        <w:rPr>
          <w:rFonts w:ascii="Calibri" w:hAnsi="Calibri"/>
          <w:sz w:val="21"/>
          <w:szCs w:val="21"/>
          <w:lang w:val="fi-FI"/>
        </w:rPr>
      </w:pPr>
    </w:p>
    <w:p w:rsidR="0042345B" w:rsidRPr="006B64A9" w:rsidRDefault="0042345B" w:rsidP="007967B1">
      <w:pPr>
        <w:tabs>
          <w:tab w:val="center" w:pos="4733"/>
        </w:tabs>
        <w:spacing w:after="240"/>
        <w:ind w:left="-284"/>
        <w:jc w:val="both"/>
        <w:rPr>
          <w:rFonts w:ascii="Calibri" w:hAnsi="Calibri"/>
          <w:b/>
          <w:lang w:val="fi-FI"/>
        </w:rPr>
      </w:pPr>
      <w:r w:rsidRPr="006B64A9">
        <w:rPr>
          <w:rFonts w:ascii="Calibri" w:hAnsi="Calibri"/>
          <w:b/>
          <w:lang w:val="fi-FI"/>
        </w:rPr>
        <w:t>RAKENNUSURAKOITSIJA</w:t>
      </w:r>
      <w:r w:rsidR="00FB0B86" w:rsidRPr="006B64A9">
        <w:rPr>
          <w:rFonts w:ascii="Calibri" w:hAnsi="Calibri"/>
          <w:b/>
          <w:lang w:val="fi-FI"/>
        </w:rPr>
        <w:tab/>
      </w:r>
    </w:p>
    <w:p w:rsidR="0042345B" w:rsidRPr="006B64A9" w:rsidRDefault="0042345B" w:rsidP="007967B1">
      <w:pPr>
        <w:ind w:left="1298"/>
        <w:jc w:val="both"/>
        <w:rPr>
          <w:rFonts w:ascii="Calibri" w:hAnsi="Calibri"/>
          <w:sz w:val="21"/>
          <w:szCs w:val="21"/>
          <w:lang w:val="fi-FI"/>
        </w:rPr>
      </w:pPr>
      <w:r w:rsidRPr="006B64A9">
        <w:rPr>
          <w:rFonts w:ascii="Calibri" w:hAnsi="Calibri"/>
          <w:sz w:val="21"/>
          <w:szCs w:val="21"/>
          <w:lang w:val="fi-FI"/>
        </w:rPr>
        <w:t xml:space="preserve">Rakennusurakoitsija asentaa mittareille käyttötarkoitukseen sopivan huoltoluukun, jonka tulee olla </w:t>
      </w:r>
      <w:r w:rsidR="00A02CBA" w:rsidRPr="006B64A9">
        <w:rPr>
          <w:rFonts w:ascii="Calibri" w:hAnsi="Calibri"/>
          <w:sz w:val="21"/>
          <w:szCs w:val="21"/>
          <w:lang w:val="fi-FI"/>
        </w:rPr>
        <w:t>riittävän suuri</w:t>
      </w:r>
      <w:r w:rsidRPr="006B64A9">
        <w:rPr>
          <w:rFonts w:ascii="Calibri" w:hAnsi="Calibri"/>
          <w:sz w:val="21"/>
          <w:szCs w:val="21"/>
          <w:lang w:val="fi-FI"/>
        </w:rPr>
        <w:t xml:space="preserve"> mittareiden lukemista ja huoltamista varten.</w:t>
      </w:r>
    </w:p>
    <w:p w:rsidR="00442292" w:rsidRDefault="00442292" w:rsidP="007967B1">
      <w:pPr>
        <w:ind w:left="1298"/>
        <w:jc w:val="both"/>
        <w:rPr>
          <w:rFonts w:ascii="Calibri" w:hAnsi="Calibri"/>
          <w:sz w:val="21"/>
          <w:szCs w:val="21"/>
          <w:lang w:val="fi-FI"/>
        </w:rPr>
      </w:pPr>
    </w:p>
    <w:p w:rsidR="00C04A0C" w:rsidRPr="006B64A9" w:rsidRDefault="00C04A0C" w:rsidP="007967B1">
      <w:pPr>
        <w:ind w:left="1298"/>
        <w:jc w:val="both"/>
        <w:rPr>
          <w:rFonts w:ascii="Calibri" w:hAnsi="Calibri"/>
          <w:sz w:val="21"/>
          <w:szCs w:val="21"/>
          <w:lang w:val="fi-FI"/>
        </w:rPr>
      </w:pPr>
    </w:p>
    <w:p w:rsidR="00442292" w:rsidRPr="006B64A9" w:rsidRDefault="00442292" w:rsidP="007967B1">
      <w:pPr>
        <w:spacing w:after="240"/>
        <w:ind w:left="-284"/>
        <w:jc w:val="both"/>
        <w:rPr>
          <w:rFonts w:ascii="Calibri" w:hAnsi="Calibri"/>
          <w:b/>
          <w:lang w:val="fi-FI"/>
        </w:rPr>
      </w:pPr>
      <w:r w:rsidRPr="006B64A9">
        <w:rPr>
          <w:rFonts w:ascii="Calibri" w:hAnsi="Calibri"/>
          <w:b/>
          <w:lang w:val="fi-FI"/>
        </w:rPr>
        <w:t>RAKENNUTTAJA</w:t>
      </w:r>
    </w:p>
    <w:p w:rsidR="00442292" w:rsidRPr="006B64A9" w:rsidRDefault="00B87FDE" w:rsidP="007967B1">
      <w:pPr>
        <w:ind w:left="1298"/>
        <w:jc w:val="both"/>
        <w:rPr>
          <w:rFonts w:ascii="Calibri" w:hAnsi="Calibri"/>
          <w:sz w:val="21"/>
          <w:szCs w:val="21"/>
          <w:lang w:val="fi-FI"/>
        </w:rPr>
      </w:pPr>
      <w:r w:rsidRPr="006B64A9">
        <w:rPr>
          <w:rFonts w:ascii="Calibri" w:hAnsi="Calibri"/>
          <w:sz w:val="21"/>
          <w:szCs w:val="21"/>
          <w:lang w:val="fi-FI"/>
        </w:rPr>
        <w:t xml:space="preserve">Kun </w:t>
      </w:r>
      <w:r w:rsidR="00E32249" w:rsidRPr="006B64A9">
        <w:rPr>
          <w:rFonts w:ascii="Calibri" w:hAnsi="Calibri"/>
          <w:sz w:val="21"/>
          <w:szCs w:val="21"/>
          <w:lang w:val="fi-FI"/>
        </w:rPr>
        <w:t>järjestelmä</w:t>
      </w:r>
      <w:r w:rsidR="00442292" w:rsidRPr="006B64A9">
        <w:rPr>
          <w:rFonts w:ascii="Calibri" w:hAnsi="Calibri"/>
          <w:sz w:val="21"/>
          <w:szCs w:val="21"/>
          <w:lang w:val="fi-FI"/>
        </w:rPr>
        <w:t xml:space="preserve"> </w:t>
      </w:r>
      <w:r w:rsidR="00E32249" w:rsidRPr="006B64A9">
        <w:rPr>
          <w:rFonts w:ascii="Calibri" w:hAnsi="Calibri"/>
          <w:sz w:val="21"/>
          <w:szCs w:val="21"/>
          <w:lang w:val="fi-FI"/>
        </w:rPr>
        <w:t>liitetään etäluenta</w:t>
      </w:r>
      <w:r w:rsidRPr="006B64A9">
        <w:rPr>
          <w:rFonts w:ascii="Calibri" w:hAnsi="Calibri"/>
          <w:sz w:val="21"/>
          <w:szCs w:val="21"/>
          <w:lang w:val="fi-FI"/>
        </w:rPr>
        <w:t>palveluun</w:t>
      </w:r>
      <w:r w:rsidR="00E32249" w:rsidRPr="006B64A9">
        <w:rPr>
          <w:rFonts w:ascii="Calibri" w:hAnsi="Calibri"/>
          <w:sz w:val="21"/>
          <w:szCs w:val="21"/>
          <w:lang w:val="fi-FI"/>
        </w:rPr>
        <w:t xml:space="preserve">, </w:t>
      </w:r>
      <w:r w:rsidR="00442292" w:rsidRPr="006B64A9">
        <w:rPr>
          <w:rFonts w:ascii="Calibri" w:hAnsi="Calibri"/>
          <w:sz w:val="21"/>
          <w:szCs w:val="21"/>
          <w:lang w:val="fi-FI"/>
        </w:rPr>
        <w:t>rakennutt</w:t>
      </w:r>
      <w:r w:rsidR="0078367D" w:rsidRPr="006B64A9">
        <w:rPr>
          <w:rFonts w:ascii="Calibri" w:hAnsi="Calibri"/>
          <w:sz w:val="21"/>
          <w:szCs w:val="21"/>
          <w:lang w:val="fi-FI"/>
        </w:rPr>
        <w:t xml:space="preserve">aja </w:t>
      </w:r>
      <w:r w:rsidR="00E32249" w:rsidRPr="006B64A9">
        <w:rPr>
          <w:rFonts w:ascii="Calibri" w:hAnsi="Calibri"/>
          <w:sz w:val="21"/>
          <w:szCs w:val="21"/>
          <w:lang w:val="fi-FI"/>
        </w:rPr>
        <w:t xml:space="preserve">sopii </w:t>
      </w:r>
      <w:r w:rsidR="00483F6A" w:rsidRPr="006B64A9">
        <w:rPr>
          <w:rFonts w:ascii="Calibri" w:hAnsi="Calibri"/>
          <w:sz w:val="21"/>
          <w:szCs w:val="21"/>
          <w:lang w:val="fi-FI"/>
        </w:rPr>
        <w:t>Metec</w:t>
      </w:r>
      <w:r w:rsidR="00E32249" w:rsidRPr="006B64A9">
        <w:rPr>
          <w:rFonts w:ascii="Calibri" w:hAnsi="Calibri"/>
          <w:sz w:val="21"/>
          <w:szCs w:val="21"/>
          <w:lang w:val="fi-FI"/>
        </w:rPr>
        <w:t xml:space="preserve"> Oy:n kanssa palvelun </w:t>
      </w:r>
      <w:bookmarkStart w:id="0" w:name="_GoBack"/>
      <w:bookmarkEnd w:id="0"/>
      <w:r w:rsidR="00E32249" w:rsidRPr="006B64A9">
        <w:rPr>
          <w:rFonts w:ascii="Calibri" w:hAnsi="Calibri"/>
          <w:sz w:val="21"/>
          <w:szCs w:val="21"/>
          <w:lang w:val="fi-FI"/>
        </w:rPr>
        <w:t>käyttöönotosta</w:t>
      </w:r>
      <w:r w:rsidR="00442292" w:rsidRPr="006B64A9">
        <w:rPr>
          <w:rFonts w:ascii="Calibri" w:hAnsi="Calibri"/>
          <w:sz w:val="21"/>
          <w:szCs w:val="21"/>
          <w:lang w:val="fi-FI"/>
        </w:rPr>
        <w:t>.</w:t>
      </w:r>
      <w:r w:rsidR="00686369" w:rsidRPr="006B64A9">
        <w:rPr>
          <w:rFonts w:ascii="Calibri" w:hAnsi="Calibri"/>
          <w:sz w:val="21"/>
          <w:szCs w:val="21"/>
          <w:lang w:val="fi-FI"/>
        </w:rPr>
        <w:t xml:space="preserve"> </w:t>
      </w:r>
    </w:p>
    <w:sectPr w:rsidR="00442292" w:rsidRPr="006B64A9" w:rsidSect="007967B1">
      <w:headerReference w:type="default" r:id="rId8"/>
      <w:pgSz w:w="11906" w:h="16838" w:code="9"/>
      <w:pgMar w:top="2268" w:right="1134" w:bottom="1134" w:left="1134" w:header="567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89A" w:rsidRDefault="00D9789A">
      <w:r>
        <w:separator/>
      </w:r>
    </w:p>
  </w:endnote>
  <w:endnote w:type="continuationSeparator" w:id="0">
    <w:p w:rsidR="00D9789A" w:rsidRDefault="00D9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89A" w:rsidRDefault="00D9789A">
      <w:r>
        <w:separator/>
      </w:r>
    </w:p>
  </w:footnote>
  <w:footnote w:type="continuationSeparator" w:id="0">
    <w:p w:rsidR="00D9789A" w:rsidRDefault="00D97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686" w:rsidRPr="00F13B83" w:rsidRDefault="00C34282" w:rsidP="00386E6F">
    <w:pPr>
      <w:pStyle w:val="Header"/>
      <w:ind w:left="-567"/>
    </w:pPr>
    <w:r>
      <w:rPr>
        <w:noProof/>
        <w:lang w:eastAsia="en-US"/>
      </w:rPr>
      <w:drawing>
        <wp:inline distT="0" distB="0" distL="0" distR="0">
          <wp:extent cx="2136140" cy="892175"/>
          <wp:effectExtent l="0" t="0" r="0" b="3175"/>
          <wp:docPr id="1" name="Picture 1" descr="mete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e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14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13" w:legacyIndent="0"/>
      <w:lvlJc w:val="left"/>
    </w:lvl>
    <w:lvl w:ilvl="1">
      <w:start w:val="1"/>
      <w:numFmt w:val="decimal"/>
      <w:pStyle w:val="Heading2"/>
      <w:lvlText w:val="%1.%2"/>
      <w:legacy w:legacy="1" w:legacySpace="113" w:legacyIndent="0"/>
      <w:lvlJc w:val="left"/>
    </w:lvl>
    <w:lvl w:ilvl="2">
      <w:start w:val="1"/>
      <w:numFmt w:val="decimal"/>
      <w:pStyle w:val="Heading3"/>
      <w:lvlText w:val="%1.%2.%3"/>
      <w:legacy w:legacy="1" w:legacySpace="113" w:legacyIndent="0"/>
      <w:lvlJc w:val="left"/>
    </w:lvl>
    <w:lvl w:ilvl="3">
      <w:start w:val="1"/>
      <w:numFmt w:val="decimal"/>
      <w:pStyle w:val="Heading4"/>
      <w:lvlText w:val="%1.%2.%3.%4"/>
      <w:legacy w:legacy="1" w:legacySpace="113" w:legacyIndent="0"/>
      <w:lvlJc w:val="left"/>
    </w:lvl>
    <w:lvl w:ilvl="4">
      <w:start w:val="1"/>
      <w:numFmt w:val="decimal"/>
      <w:pStyle w:val="Heading5"/>
      <w:lvlText w:val="%1.%2.%3.%4.%5"/>
      <w:legacy w:legacy="1" w:legacySpace="113" w:legacyIndent="0"/>
      <w:lvlJc w:val="left"/>
    </w:lvl>
    <w:lvl w:ilvl="5">
      <w:start w:val="1"/>
      <w:numFmt w:val="decimal"/>
      <w:pStyle w:val="Heading6"/>
      <w:lvlText w:val="%1.%2.%3.%4.%5.%6"/>
      <w:legacy w:legacy="1" w:legacySpace="113" w:legacyIndent="0"/>
      <w:lvlJc w:val="left"/>
    </w:lvl>
    <w:lvl w:ilvl="6">
      <w:start w:val="1"/>
      <w:numFmt w:val="decimal"/>
      <w:pStyle w:val="Heading7"/>
      <w:lvlText w:val="%1.%2.%3.%4.%5.%6.%7"/>
      <w:legacy w:legacy="1" w:legacySpace="113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13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13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E375F6"/>
    <w:multiLevelType w:val="singleLevel"/>
    <w:tmpl w:val="659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" w15:restartNumberingAfterBreak="0">
    <w:nsid w:val="06D6696D"/>
    <w:multiLevelType w:val="singleLevel"/>
    <w:tmpl w:val="AA8666B6"/>
    <w:lvl w:ilvl="0">
      <w:start w:val="2"/>
      <w:numFmt w:val="upperLetter"/>
      <w:lvlText w:val="%1."/>
      <w:lvlJc w:val="left"/>
      <w:pPr>
        <w:tabs>
          <w:tab w:val="num" w:pos="3118"/>
        </w:tabs>
        <w:ind w:left="3118" w:hanging="510"/>
      </w:pPr>
      <w:rPr>
        <w:rFonts w:hint="default"/>
      </w:rPr>
    </w:lvl>
  </w:abstractNum>
  <w:abstractNum w:abstractNumId="4" w15:restartNumberingAfterBreak="0">
    <w:nsid w:val="0C403164"/>
    <w:multiLevelType w:val="singleLevel"/>
    <w:tmpl w:val="659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5" w15:restartNumberingAfterBreak="0">
    <w:nsid w:val="0C567078"/>
    <w:multiLevelType w:val="hybridMultilevel"/>
    <w:tmpl w:val="A468D294"/>
    <w:lvl w:ilvl="0" w:tplc="AC8ACD82">
      <w:start w:val="1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0C9B3A94"/>
    <w:multiLevelType w:val="singleLevel"/>
    <w:tmpl w:val="659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7" w15:restartNumberingAfterBreak="0">
    <w:nsid w:val="0F8A4948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2550CC0"/>
    <w:multiLevelType w:val="singleLevel"/>
    <w:tmpl w:val="659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9" w15:restartNumberingAfterBreak="0">
    <w:nsid w:val="139D2C4B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081768"/>
    <w:multiLevelType w:val="hybridMultilevel"/>
    <w:tmpl w:val="8A5211E4"/>
    <w:lvl w:ilvl="0" w:tplc="D00E5C58">
      <w:start w:val="1"/>
      <w:numFmt w:val="decimal"/>
      <w:lvlText w:val="%1."/>
      <w:lvlJc w:val="left"/>
      <w:pPr>
        <w:tabs>
          <w:tab w:val="num" w:pos="2956"/>
        </w:tabs>
        <w:ind w:left="2956" w:hanging="360"/>
      </w:pPr>
      <w:rPr>
        <w:rFonts w:hint="default"/>
      </w:rPr>
    </w:lvl>
    <w:lvl w:ilvl="1" w:tplc="F65A8214">
      <w:numFmt w:val="none"/>
      <w:lvlText w:val=""/>
      <w:lvlJc w:val="left"/>
      <w:pPr>
        <w:tabs>
          <w:tab w:val="num" w:pos="360"/>
        </w:tabs>
      </w:pPr>
    </w:lvl>
    <w:lvl w:ilvl="2" w:tplc="AC24725C">
      <w:numFmt w:val="none"/>
      <w:lvlText w:val=""/>
      <w:lvlJc w:val="left"/>
      <w:pPr>
        <w:tabs>
          <w:tab w:val="num" w:pos="360"/>
        </w:tabs>
      </w:pPr>
    </w:lvl>
    <w:lvl w:ilvl="3" w:tplc="B99E7FA8">
      <w:numFmt w:val="none"/>
      <w:lvlText w:val=""/>
      <w:lvlJc w:val="left"/>
      <w:pPr>
        <w:tabs>
          <w:tab w:val="num" w:pos="360"/>
        </w:tabs>
      </w:pPr>
    </w:lvl>
    <w:lvl w:ilvl="4" w:tplc="DD742C86">
      <w:numFmt w:val="none"/>
      <w:lvlText w:val=""/>
      <w:lvlJc w:val="left"/>
      <w:pPr>
        <w:tabs>
          <w:tab w:val="num" w:pos="360"/>
        </w:tabs>
      </w:pPr>
    </w:lvl>
    <w:lvl w:ilvl="5" w:tplc="912A97C8">
      <w:numFmt w:val="none"/>
      <w:lvlText w:val=""/>
      <w:lvlJc w:val="left"/>
      <w:pPr>
        <w:tabs>
          <w:tab w:val="num" w:pos="360"/>
        </w:tabs>
      </w:pPr>
    </w:lvl>
    <w:lvl w:ilvl="6" w:tplc="59882EAC">
      <w:numFmt w:val="none"/>
      <w:lvlText w:val=""/>
      <w:lvlJc w:val="left"/>
      <w:pPr>
        <w:tabs>
          <w:tab w:val="num" w:pos="360"/>
        </w:tabs>
      </w:pPr>
    </w:lvl>
    <w:lvl w:ilvl="7" w:tplc="EB105BCE">
      <w:numFmt w:val="none"/>
      <w:lvlText w:val=""/>
      <w:lvlJc w:val="left"/>
      <w:pPr>
        <w:tabs>
          <w:tab w:val="num" w:pos="360"/>
        </w:tabs>
      </w:pPr>
    </w:lvl>
    <w:lvl w:ilvl="8" w:tplc="5AA4B27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C372FD1"/>
    <w:multiLevelType w:val="hybridMultilevel"/>
    <w:tmpl w:val="145692CC"/>
    <w:lvl w:ilvl="0" w:tplc="1C2AD5D0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1D002FE9"/>
    <w:multiLevelType w:val="singleLevel"/>
    <w:tmpl w:val="659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13" w15:restartNumberingAfterBreak="0">
    <w:nsid w:val="1DE76950"/>
    <w:multiLevelType w:val="singleLevel"/>
    <w:tmpl w:val="659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14" w15:restartNumberingAfterBreak="0">
    <w:nsid w:val="1F217F15"/>
    <w:multiLevelType w:val="hybridMultilevel"/>
    <w:tmpl w:val="D5863028"/>
    <w:lvl w:ilvl="0" w:tplc="83524B3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AD5AFD"/>
    <w:multiLevelType w:val="singleLevel"/>
    <w:tmpl w:val="EB6AD9FE"/>
    <w:lvl w:ilvl="0">
      <w:start w:val="2"/>
      <w:numFmt w:val="upperLetter"/>
      <w:lvlText w:val="%1."/>
      <w:lvlJc w:val="left"/>
      <w:pPr>
        <w:tabs>
          <w:tab w:val="num" w:pos="3118"/>
        </w:tabs>
        <w:ind w:left="3118" w:hanging="510"/>
      </w:pPr>
      <w:rPr>
        <w:rFonts w:hint="default"/>
      </w:rPr>
    </w:lvl>
  </w:abstractNum>
  <w:abstractNum w:abstractNumId="16" w15:restartNumberingAfterBreak="0">
    <w:nsid w:val="2BE10E45"/>
    <w:multiLevelType w:val="singleLevel"/>
    <w:tmpl w:val="659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17" w15:restartNumberingAfterBreak="0">
    <w:nsid w:val="2D4B4B98"/>
    <w:multiLevelType w:val="singleLevel"/>
    <w:tmpl w:val="B7CED8C4"/>
    <w:lvl w:ilvl="0">
      <w:start w:val="1"/>
      <w:numFmt w:val="bullet"/>
      <w:lvlText w:val="-"/>
      <w:lvlJc w:val="left"/>
      <w:pPr>
        <w:tabs>
          <w:tab w:val="num" w:pos="3328"/>
        </w:tabs>
        <w:ind w:left="3328" w:hanging="360"/>
      </w:pPr>
      <w:rPr>
        <w:rFonts w:ascii="Times New Roman" w:hAnsi="Times New Roman" w:hint="default"/>
      </w:rPr>
    </w:lvl>
  </w:abstractNum>
  <w:abstractNum w:abstractNumId="18" w15:restartNumberingAfterBreak="0">
    <w:nsid w:val="30683CAA"/>
    <w:multiLevelType w:val="singleLevel"/>
    <w:tmpl w:val="659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19" w15:restartNumberingAfterBreak="0">
    <w:nsid w:val="338A030A"/>
    <w:multiLevelType w:val="singleLevel"/>
    <w:tmpl w:val="8464574A"/>
    <w:lvl w:ilvl="0">
      <w:start w:val="2"/>
      <w:numFmt w:val="upperLetter"/>
      <w:lvlText w:val="%1."/>
      <w:lvlJc w:val="left"/>
      <w:pPr>
        <w:tabs>
          <w:tab w:val="num" w:pos="3118"/>
        </w:tabs>
        <w:ind w:left="3118" w:hanging="510"/>
      </w:pPr>
      <w:rPr>
        <w:rFonts w:hint="default"/>
      </w:rPr>
    </w:lvl>
  </w:abstractNum>
  <w:abstractNum w:abstractNumId="20" w15:restartNumberingAfterBreak="0">
    <w:nsid w:val="35E6705D"/>
    <w:multiLevelType w:val="singleLevel"/>
    <w:tmpl w:val="659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21" w15:restartNumberingAfterBreak="0">
    <w:nsid w:val="37DB1161"/>
    <w:multiLevelType w:val="multilevel"/>
    <w:tmpl w:val="E6E222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98B5447"/>
    <w:multiLevelType w:val="singleLevel"/>
    <w:tmpl w:val="659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23" w15:restartNumberingAfterBreak="0">
    <w:nsid w:val="39E24D5A"/>
    <w:multiLevelType w:val="singleLevel"/>
    <w:tmpl w:val="659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24" w15:restartNumberingAfterBreak="0">
    <w:nsid w:val="3DF75E10"/>
    <w:multiLevelType w:val="singleLevel"/>
    <w:tmpl w:val="659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25" w15:restartNumberingAfterBreak="0">
    <w:nsid w:val="40BC3489"/>
    <w:multiLevelType w:val="hybridMultilevel"/>
    <w:tmpl w:val="2E7CD330"/>
    <w:lvl w:ilvl="0" w:tplc="817E612C">
      <w:start w:val="1"/>
      <w:numFmt w:val="bullet"/>
      <w:lvlText w:val="-"/>
      <w:lvlJc w:val="left"/>
      <w:pPr>
        <w:tabs>
          <w:tab w:val="num" w:pos="2956"/>
        </w:tabs>
        <w:ind w:left="2956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76"/>
        </w:tabs>
        <w:ind w:left="72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996"/>
        </w:tabs>
        <w:ind w:left="79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16"/>
        </w:tabs>
        <w:ind w:left="8716" w:hanging="360"/>
      </w:pPr>
      <w:rPr>
        <w:rFonts w:ascii="Wingdings" w:hAnsi="Wingdings" w:hint="default"/>
      </w:rPr>
    </w:lvl>
  </w:abstractNum>
  <w:abstractNum w:abstractNumId="26" w15:restartNumberingAfterBreak="0">
    <w:nsid w:val="41F92E8F"/>
    <w:multiLevelType w:val="singleLevel"/>
    <w:tmpl w:val="A8A699C4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27" w15:restartNumberingAfterBreak="0">
    <w:nsid w:val="41FE6A99"/>
    <w:multiLevelType w:val="singleLevel"/>
    <w:tmpl w:val="659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28" w15:restartNumberingAfterBreak="0">
    <w:nsid w:val="441107E7"/>
    <w:multiLevelType w:val="singleLevel"/>
    <w:tmpl w:val="659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29" w15:restartNumberingAfterBreak="0">
    <w:nsid w:val="44BC1059"/>
    <w:multiLevelType w:val="singleLevel"/>
    <w:tmpl w:val="C1FA290C"/>
    <w:lvl w:ilvl="0">
      <w:start w:val="1"/>
      <w:numFmt w:val="decimal"/>
      <w:lvlText w:val="%1."/>
      <w:legacy w:legacy="1" w:legacySpace="0" w:legacyIndent="357"/>
      <w:lvlJc w:val="left"/>
      <w:pPr>
        <w:ind w:left="2954" w:hanging="357"/>
      </w:pPr>
    </w:lvl>
  </w:abstractNum>
  <w:abstractNum w:abstractNumId="30" w15:restartNumberingAfterBreak="0">
    <w:nsid w:val="46DF0BC9"/>
    <w:multiLevelType w:val="singleLevel"/>
    <w:tmpl w:val="A896FF0C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31" w15:restartNumberingAfterBreak="0">
    <w:nsid w:val="58382514"/>
    <w:multiLevelType w:val="singleLevel"/>
    <w:tmpl w:val="659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2" w15:restartNumberingAfterBreak="0">
    <w:nsid w:val="5919600D"/>
    <w:multiLevelType w:val="singleLevel"/>
    <w:tmpl w:val="659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3" w15:restartNumberingAfterBreak="0">
    <w:nsid w:val="5C0214E7"/>
    <w:multiLevelType w:val="singleLevel"/>
    <w:tmpl w:val="659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4" w15:restartNumberingAfterBreak="0">
    <w:nsid w:val="5EDA09D6"/>
    <w:multiLevelType w:val="singleLevel"/>
    <w:tmpl w:val="659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5" w15:restartNumberingAfterBreak="0">
    <w:nsid w:val="5F237A9C"/>
    <w:multiLevelType w:val="singleLevel"/>
    <w:tmpl w:val="659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6" w15:restartNumberingAfterBreak="0">
    <w:nsid w:val="61153196"/>
    <w:multiLevelType w:val="hybridMultilevel"/>
    <w:tmpl w:val="F80EF500"/>
    <w:lvl w:ilvl="0" w:tplc="14E4AD3A">
      <w:start w:val="1"/>
      <w:numFmt w:val="decimal"/>
      <w:lvlText w:val="%1."/>
      <w:lvlJc w:val="left"/>
      <w:pPr>
        <w:tabs>
          <w:tab w:val="num" w:pos="2956"/>
        </w:tabs>
        <w:ind w:left="29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76"/>
        </w:tabs>
        <w:ind w:left="36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96"/>
        </w:tabs>
        <w:ind w:left="43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16"/>
        </w:tabs>
        <w:ind w:left="51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36"/>
        </w:tabs>
        <w:ind w:left="58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56"/>
        </w:tabs>
        <w:ind w:left="65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76"/>
        </w:tabs>
        <w:ind w:left="72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96"/>
        </w:tabs>
        <w:ind w:left="79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16"/>
        </w:tabs>
        <w:ind w:left="8716" w:hanging="180"/>
      </w:pPr>
    </w:lvl>
  </w:abstractNum>
  <w:abstractNum w:abstractNumId="37" w15:restartNumberingAfterBreak="0">
    <w:nsid w:val="66F63A5B"/>
    <w:multiLevelType w:val="singleLevel"/>
    <w:tmpl w:val="659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8" w15:restartNumberingAfterBreak="0">
    <w:nsid w:val="71841291"/>
    <w:multiLevelType w:val="singleLevel"/>
    <w:tmpl w:val="659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9" w15:restartNumberingAfterBreak="0">
    <w:nsid w:val="77C340F0"/>
    <w:multiLevelType w:val="singleLevel"/>
    <w:tmpl w:val="659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40" w15:restartNumberingAfterBreak="0">
    <w:nsid w:val="7815092A"/>
    <w:multiLevelType w:val="singleLevel"/>
    <w:tmpl w:val="8E3864DA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41" w15:restartNumberingAfterBreak="0">
    <w:nsid w:val="788314C4"/>
    <w:multiLevelType w:val="singleLevel"/>
    <w:tmpl w:val="B930E434"/>
    <w:lvl w:ilvl="0">
      <w:start w:val="2"/>
      <w:numFmt w:val="upperLetter"/>
      <w:lvlText w:val="%1."/>
      <w:lvlJc w:val="left"/>
      <w:pPr>
        <w:tabs>
          <w:tab w:val="num" w:pos="3118"/>
        </w:tabs>
        <w:ind w:left="3118" w:hanging="510"/>
      </w:pPr>
      <w:rPr>
        <w:rFonts w:hint="default"/>
      </w:rPr>
    </w:lvl>
  </w:abstractNum>
  <w:abstractNum w:abstractNumId="42" w15:restartNumberingAfterBreak="0">
    <w:nsid w:val="79FC12E1"/>
    <w:multiLevelType w:val="singleLevel"/>
    <w:tmpl w:val="659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43" w15:restartNumberingAfterBreak="0">
    <w:nsid w:val="7A153ADB"/>
    <w:multiLevelType w:val="singleLevel"/>
    <w:tmpl w:val="46B27EAC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44" w15:restartNumberingAfterBreak="0">
    <w:nsid w:val="7BEF4270"/>
    <w:multiLevelType w:val="singleLevel"/>
    <w:tmpl w:val="659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45" w15:restartNumberingAfterBreak="0">
    <w:nsid w:val="7BF23B0B"/>
    <w:multiLevelType w:val="singleLevel"/>
    <w:tmpl w:val="659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46" w15:restartNumberingAfterBreak="0">
    <w:nsid w:val="7EF6037A"/>
    <w:multiLevelType w:val="singleLevel"/>
    <w:tmpl w:val="659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</w:rPr>
      </w:lvl>
    </w:lvlOverride>
  </w:num>
  <w:num w:numId="3">
    <w:abstractNumId w:val="29"/>
  </w:num>
  <w:num w:numId="4">
    <w:abstractNumId w:val="25"/>
  </w:num>
  <w:num w:numId="5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ascii="Century Gothic" w:hAnsi="Century Gothic" w:hint="default"/>
          <w:sz w:val="18"/>
        </w:rPr>
      </w:lvl>
    </w:lvlOverride>
  </w:num>
  <w:num w:numId="6">
    <w:abstractNumId w:val="20"/>
  </w:num>
  <w:num w:numId="7">
    <w:abstractNumId w:val="44"/>
  </w:num>
  <w:num w:numId="8">
    <w:abstractNumId w:val="8"/>
  </w:num>
  <w:num w:numId="9">
    <w:abstractNumId w:val="27"/>
  </w:num>
  <w:num w:numId="10">
    <w:abstractNumId w:val="22"/>
  </w:num>
  <w:num w:numId="11">
    <w:abstractNumId w:val="35"/>
  </w:num>
  <w:num w:numId="12">
    <w:abstractNumId w:val="2"/>
  </w:num>
  <w:num w:numId="13">
    <w:abstractNumId w:val="24"/>
  </w:num>
  <w:num w:numId="14">
    <w:abstractNumId w:val="32"/>
  </w:num>
  <w:num w:numId="15">
    <w:abstractNumId w:val="18"/>
  </w:num>
  <w:num w:numId="16">
    <w:abstractNumId w:val="45"/>
  </w:num>
  <w:num w:numId="17">
    <w:abstractNumId w:val="34"/>
  </w:num>
  <w:num w:numId="18">
    <w:abstractNumId w:val="39"/>
  </w:num>
  <w:num w:numId="19">
    <w:abstractNumId w:val="37"/>
  </w:num>
  <w:num w:numId="20">
    <w:abstractNumId w:val="38"/>
  </w:num>
  <w:num w:numId="21">
    <w:abstractNumId w:val="23"/>
  </w:num>
  <w:num w:numId="22">
    <w:abstractNumId w:val="16"/>
  </w:num>
  <w:num w:numId="23">
    <w:abstractNumId w:val="13"/>
  </w:num>
  <w:num w:numId="24">
    <w:abstractNumId w:val="46"/>
  </w:num>
  <w:num w:numId="25">
    <w:abstractNumId w:val="12"/>
  </w:num>
  <w:num w:numId="26">
    <w:abstractNumId w:val="28"/>
  </w:num>
  <w:num w:numId="27">
    <w:abstractNumId w:val="33"/>
  </w:num>
  <w:num w:numId="28">
    <w:abstractNumId w:val="6"/>
  </w:num>
  <w:num w:numId="29">
    <w:abstractNumId w:val="4"/>
  </w:num>
  <w:num w:numId="30">
    <w:abstractNumId w:val="42"/>
  </w:num>
  <w:num w:numId="31">
    <w:abstractNumId w:val="31"/>
  </w:num>
  <w:num w:numId="32">
    <w:abstractNumId w:val="15"/>
  </w:num>
  <w:num w:numId="33">
    <w:abstractNumId w:val="19"/>
  </w:num>
  <w:num w:numId="34">
    <w:abstractNumId w:val="41"/>
  </w:num>
  <w:num w:numId="35">
    <w:abstractNumId w:val="3"/>
  </w:num>
  <w:num w:numId="36">
    <w:abstractNumId w:val="43"/>
  </w:num>
  <w:num w:numId="37">
    <w:abstractNumId w:val="40"/>
  </w:num>
  <w:num w:numId="38">
    <w:abstractNumId w:val="26"/>
  </w:num>
  <w:num w:numId="39">
    <w:abstractNumId w:val="17"/>
  </w:num>
  <w:num w:numId="40">
    <w:abstractNumId w:val="7"/>
  </w:num>
  <w:num w:numId="41">
    <w:abstractNumId w:val="30"/>
  </w:num>
  <w:num w:numId="42">
    <w:abstractNumId w:val="9"/>
  </w:num>
  <w:num w:numId="43">
    <w:abstractNumId w:val="11"/>
  </w:num>
  <w:num w:numId="44">
    <w:abstractNumId w:val="5"/>
  </w:num>
  <w:num w:numId="45">
    <w:abstractNumId w:val="36"/>
  </w:num>
  <w:num w:numId="46">
    <w:abstractNumId w:val="10"/>
  </w:num>
  <w:num w:numId="47">
    <w:abstractNumId w:val="14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57"/>
    <w:rsid w:val="00001C85"/>
    <w:rsid w:val="000042BC"/>
    <w:rsid w:val="000157FE"/>
    <w:rsid w:val="00020F78"/>
    <w:rsid w:val="00027B4E"/>
    <w:rsid w:val="000437CF"/>
    <w:rsid w:val="00044F8B"/>
    <w:rsid w:val="00047BD5"/>
    <w:rsid w:val="00053466"/>
    <w:rsid w:val="00060890"/>
    <w:rsid w:val="000621C4"/>
    <w:rsid w:val="00085FF8"/>
    <w:rsid w:val="00091662"/>
    <w:rsid w:val="00092BE0"/>
    <w:rsid w:val="0009467A"/>
    <w:rsid w:val="000A04C0"/>
    <w:rsid w:val="000A475C"/>
    <w:rsid w:val="000A71AC"/>
    <w:rsid w:val="000B2F04"/>
    <w:rsid w:val="000C5EC9"/>
    <w:rsid w:val="000D00FC"/>
    <w:rsid w:val="00103E48"/>
    <w:rsid w:val="00107B7E"/>
    <w:rsid w:val="00143A22"/>
    <w:rsid w:val="001463B7"/>
    <w:rsid w:val="001521D9"/>
    <w:rsid w:val="001614CF"/>
    <w:rsid w:val="001665F5"/>
    <w:rsid w:val="001768AF"/>
    <w:rsid w:val="00194B4C"/>
    <w:rsid w:val="001A59BB"/>
    <w:rsid w:val="001B7635"/>
    <w:rsid w:val="001C6B8A"/>
    <w:rsid w:val="001D04B9"/>
    <w:rsid w:val="001D1148"/>
    <w:rsid w:val="001D21D4"/>
    <w:rsid w:val="001D2ADF"/>
    <w:rsid w:val="001D63A8"/>
    <w:rsid w:val="001E0584"/>
    <w:rsid w:val="001F2502"/>
    <w:rsid w:val="00205C79"/>
    <w:rsid w:val="0021195C"/>
    <w:rsid w:val="0023303A"/>
    <w:rsid w:val="00242918"/>
    <w:rsid w:val="00243657"/>
    <w:rsid w:val="00252BBE"/>
    <w:rsid w:val="0026060D"/>
    <w:rsid w:val="00263C1A"/>
    <w:rsid w:val="0027191B"/>
    <w:rsid w:val="00287B97"/>
    <w:rsid w:val="002952FE"/>
    <w:rsid w:val="002A041A"/>
    <w:rsid w:val="002B3DD5"/>
    <w:rsid w:val="002B4416"/>
    <w:rsid w:val="002B6337"/>
    <w:rsid w:val="002B6C69"/>
    <w:rsid w:val="002B6D30"/>
    <w:rsid w:val="002C324A"/>
    <w:rsid w:val="002C6AE2"/>
    <w:rsid w:val="002D1E7E"/>
    <w:rsid w:val="002D4EF3"/>
    <w:rsid w:val="002E3EAA"/>
    <w:rsid w:val="002F0E4A"/>
    <w:rsid w:val="002F181F"/>
    <w:rsid w:val="002F42D6"/>
    <w:rsid w:val="002F5C00"/>
    <w:rsid w:val="003000A1"/>
    <w:rsid w:val="00303779"/>
    <w:rsid w:val="00310250"/>
    <w:rsid w:val="00312377"/>
    <w:rsid w:val="00327F5F"/>
    <w:rsid w:val="00331FBF"/>
    <w:rsid w:val="00334AB0"/>
    <w:rsid w:val="00353068"/>
    <w:rsid w:val="00356DEF"/>
    <w:rsid w:val="00361F52"/>
    <w:rsid w:val="00363E94"/>
    <w:rsid w:val="00370B55"/>
    <w:rsid w:val="003738D6"/>
    <w:rsid w:val="00382398"/>
    <w:rsid w:val="00386E6F"/>
    <w:rsid w:val="00390B5D"/>
    <w:rsid w:val="0039325E"/>
    <w:rsid w:val="00394B66"/>
    <w:rsid w:val="00394C8C"/>
    <w:rsid w:val="00396BBA"/>
    <w:rsid w:val="003A2817"/>
    <w:rsid w:val="003A6EBB"/>
    <w:rsid w:val="003B2EC1"/>
    <w:rsid w:val="003B3D64"/>
    <w:rsid w:val="003B58C7"/>
    <w:rsid w:val="003C782E"/>
    <w:rsid w:val="003E2C8C"/>
    <w:rsid w:val="003E3984"/>
    <w:rsid w:val="003F1FC3"/>
    <w:rsid w:val="00417ED9"/>
    <w:rsid w:val="004204A2"/>
    <w:rsid w:val="0042345B"/>
    <w:rsid w:val="0042393C"/>
    <w:rsid w:val="004239FA"/>
    <w:rsid w:val="00436FBC"/>
    <w:rsid w:val="00442292"/>
    <w:rsid w:val="004601E8"/>
    <w:rsid w:val="00460826"/>
    <w:rsid w:val="00463277"/>
    <w:rsid w:val="00475553"/>
    <w:rsid w:val="004755D1"/>
    <w:rsid w:val="00483079"/>
    <w:rsid w:val="00483F6A"/>
    <w:rsid w:val="00484C43"/>
    <w:rsid w:val="00495EB4"/>
    <w:rsid w:val="004964DF"/>
    <w:rsid w:val="00497683"/>
    <w:rsid w:val="004A2CAC"/>
    <w:rsid w:val="004A7245"/>
    <w:rsid w:val="004B1233"/>
    <w:rsid w:val="004B19BE"/>
    <w:rsid w:val="004B78F4"/>
    <w:rsid w:val="004C3FDA"/>
    <w:rsid w:val="004D6FAF"/>
    <w:rsid w:val="004E4705"/>
    <w:rsid w:val="005107FF"/>
    <w:rsid w:val="0051099D"/>
    <w:rsid w:val="00522B4A"/>
    <w:rsid w:val="00545B37"/>
    <w:rsid w:val="00546C16"/>
    <w:rsid w:val="00547BBF"/>
    <w:rsid w:val="005511BA"/>
    <w:rsid w:val="00555BB9"/>
    <w:rsid w:val="00556114"/>
    <w:rsid w:val="00564885"/>
    <w:rsid w:val="00565870"/>
    <w:rsid w:val="00575233"/>
    <w:rsid w:val="00577177"/>
    <w:rsid w:val="00580649"/>
    <w:rsid w:val="0058248C"/>
    <w:rsid w:val="005926EE"/>
    <w:rsid w:val="00595F5C"/>
    <w:rsid w:val="005A3AA9"/>
    <w:rsid w:val="005A47A1"/>
    <w:rsid w:val="005A685F"/>
    <w:rsid w:val="005C7C58"/>
    <w:rsid w:val="005D7282"/>
    <w:rsid w:val="005D766C"/>
    <w:rsid w:val="005E1BD0"/>
    <w:rsid w:val="005E3036"/>
    <w:rsid w:val="005E6F71"/>
    <w:rsid w:val="005F04E7"/>
    <w:rsid w:val="005F4F75"/>
    <w:rsid w:val="005F51B5"/>
    <w:rsid w:val="005F66B0"/>
    <w:rsid w:val="00606D17"/>
    <w:rsid w:val="00612F58"/>
    <w:rsid w:val="0062351D"/>
    <w:rsid w:val="0063457D"/>
    <w:rsid w:val="00634C76"/>
    <w:rsid w:val="00646045"/>
    <w:rsid w:val="00651877"/>
    <w:rsid w:val="006575A9"/>
    <w:rsid w:val="00664FAC"/>
    <w:rsid w:val="00667117"/>
    <w:rsid w:val="00672990"/>
    <w:rsid w:val="00686369"/>
    <w:rsid w:val="00690151"/>
    <w:rsid w:val="006914D4"/>
    <w:rsid w:val="006924F9"/>
    <w:rsid w:val="006A35FB"/>
    <w:rsid w:val="006B64A9"/>
    <w:rsid w:val="006D0423"/>
    <w:rsid w:val="006D0E30"/>
    <w:rsid w:val="006D224B"/>
    <w:rsid w:val="006D7BD0"/>
    <w:rsid w:val="006E72F7"/>
    <w:rsid w:val="006F3D75"/>
    <w:rsid w:val="006F7CE5"/>
    <w:rsid w:val="00702EEC"/>
    <w:rsid w:val="0071597F"/>
    <w:rsid w:val="007173E8"/>
    <w:rsid w:val="00724981"/>
    <w:rsid w:val="007318A7"/>
    <w:rsid w:val="00740348"/>
    <w:rsid w:val="0074428F"/>
    <w:rsid w:val="00756E54"/>
    <w:rsid w:val="007618A9"/>
    <w:rsid w:val="00764797"/>
    <w:rsid w:val="00771806"/>
    <w:rsid w:val="00776A68"/>
    <w:rsid w:val="0078367D"/>
    <w:rsid w:val="00795987"/>
    <w:rsid w:val="0079599C"/>
    <w:rsid w:val="007967B1"/>
    <w:rsid w:val="007A29CD"/>
    <w:rsid w:val="007B018B"/>
    <w:rsid w:val="007B71A3"/>
    <w:rsid w:val="007C1558"/>
    <w:rsid w:val="007C2DB6"/>
    <w:rsid w:val="007D5B65"/>
    <w:rsid w:val="007D655B"/>
    <w:rsid w:val="007E0255"/>
    <w:rsid w:val="007E4DFB"/>
    <w:rsid w:val="007F04D9"/>
    <w:rsid w:val="008021EE"/>
    <w:rsid w:val="00810C1D"/>
    <w:rsid w:val="0083539D"/>
    <w:rsid w:val="00846A96"/>
    <w:rsid w:val="00851323"/>
    <w:rsid w:val="00855149"/>
    <w:rsid w:val="00855EA3"/>
    <w:rsid w:val="008571B0"/>
    <w:rsid w:val="008628C4"/>
    <w:rsid w:val="008709C4"/>
    <w:rsid w:val="00882121"/>
    <w:rsid w:val="00885A05"/>
    <w:rsid w:val="0088626E"/>
    <w:rsid w:val="008A17FA"/>
    <w:rsid w:val="008A2743"/>
    <w:rsid w:val="008B5A62"/>
    <w:rsid w:val="008C43F6"/>
    <w:rsid w:val="008C522D"/>
    <w:rsid w:val="008C537C"/>
    <w:rsid w:val="008C6AF9"/>
    <w:rsid w:val="008D052C"/>
    <w:rsid w:val="008D0B9A"/>
    <w:rsid w:val="008D2BB9"/>
    <w:rsid w:val="008F7894"/>
    <w:rsid w:val="009013B5"/>
    <w:rsid w:val="009073BF"/>
    <w:rsid w:val="00912E2E"/>
    <w:rsid w:val="009204B3"/>
    <w:rsid w:val="00931751"/>
    <w:rsid w:val="00943119"/>
    <w:rsid w:val="00943DED"/>
    <w:rsid w:val="00953868"/>
    <w:rsid w:val="00975869"/>
    <w:rsid w:val="0098301A"/>
    <w:rsid w:val="00983348"/>
    <w:rsid w:val="00984429"/>
    <w:rsid w:val="009A00A5"/>
    <w:rsid w:val="009A282B"/>
    <w:rsid w:val="009A6519"/>
    <w:rsid w:val="009B2981"/>
    <w:rsid w:val="009B4A18"/>
    <w:rsid w:val="009B6BEC"/>
    <w:rsid w:val="009C0873"/>
    <w:rsid w:val="009C111A"/>
    <w:rsid w:val="009C384C"/>
    <w:rsid w:val="009D3376"/>
    <w:rsid w:val="009D67EF"/>
    <w:rsid w:val="009E2FF1"/>
    <w:rsid w:val="009E4960"/>
    <w:rsid w:val="00A0147A"/>
    <w:rsid w:val="00A01F15"/>
    <w:rsid w:val="00A02CBA"/>
    <w:rsid w:val="00A03E23"/>
    <w:rsid w:val="00A17B49"/>
    <w:rsid w:val="00A3760D"/>
    <w:rsid w:val="00A52575"/>
    <w:rsid w:val="00A56C67"/>
    <w:rsid w:val="00A64A97"/>
    <w:rsid w:val="00A77E00"/>
    <w:rsid w:val="00A80106"/>
    <w:rsid w:val="00A80634"/>
    <w:rsid w:val="00AA5187"/>
    <w:rsid w:val="00AC7DBA"/>
    <w:rsid w:val="00AD448F"/>
    <w:rsid w:val="00AE385F"/>
    <w:rsid w:val="00AE7AA6"/>
    <w:rsid w:val="00AE7B4C"/>
    <w:rsid w:val="00AF4C72"/>
    <w:rsid w:val="00AF64CB"/>
    <w:rsid w:val="00B10E95"/>
    <w:rsid w:val="00B25638"/>
    <w:rsid w:val="00B25C51"/>
    <w:rsid w:val="00B32C76"/>
    <w:rsid w:val="00B40A19"/>
    <w:rsid w:val="00B43771"/>
    <w:rsid w:val="00B516D3"/>
    <w:rsid w:val="00B55B69"/>
    <w:rsid w:val="00B64F08"/>
    <w:rsid w:val="00B65BE1"/>
    <w:rsid w:val="00B7261D"/>
    <w:rsid w:val="00B7310E"/>
    <w:rsid w:val="00B7510D"/>
    <w:rsid w:val="00B84C7A"/>
    <w:rsid w:val="00B87FDE"/>
    <w:rsid w:val="00B91EA9"/>
    <w:rsid w:val="00B94A59"/>
    <w:rsid w:val="00BA4864"/>
    <w:rsid w:val="00BB0552"/>
    <w:rsid w:val="00BB245E"/>
    <w:rsid w:val="00BB28FF"/>
    <w:rsid w:val="00BB3EF5"/>
    <w:rsid w:val="00BC4AC8"/>
    <w:rsid w:val="00BD2446"/>
    <w:rsid w:val="00BF2D0F"/>
    <w:rsid w:val="00BF3E15"/>
    <w:rsid w:val="00C0168D"/>
    <w:rsid w:val="00C02357"/>
    <w:rsid w:val="00C04A0C"/>
    <w:rsid w:val="00C0634F"/>
    <w:rsid w:val="00C06F62"/>
    <w:rsid w:val="00C0745E"/>
    <w:rsid w:val="00C129D3"/>
    <w:rsid w:val="00C14C97"/>
    <w:rsid w:val="00C337D9"/>
    <w:rsid w:val="00C34282"/>
    <w:rsid w:val="00C36385"/>
    <w:rsid w:val="00C37D6B"/>
    <w:rsid w:val="00C40758"/>
    <w:rsid w:val="00C53FE8"/>
    <w:rsid w:val="00C80FF4"/>
    <w:rsid w:val="00C83EAD"/>
    <w:rsid w:val="00C8598E"/>
    <w:rsid w:val="00C87D05"/>
    <w:rsid w:val="00C90BC8"/>
    <w:rsid w:val="00CA3E2C"/>
    <w:rsid w:val="00CA50A5"/>
    <w:rsid w:val="00CC72FE"/>
    <w:rsid w:val="00CD4F80"/>
    <w:rsid w:val="00CE1217"/>
    <w:rsid w:val="00CE1517"/>
    <w:rsid w:val="00CE1916"/>
    <w:rsid w:val="00CE57CA"/>
    <w:rsid w:val="00CF327A"/>
    <w:rsid w:val="00D06D8A"/>
    <w:rsid w:val="00D07EA2"/>
    <w:rsid w:val="00D11C63"/>
    <w:rsid w:val="00D130C7"/>
    <w:rsid w:val="00D13A99"/>
    <w:rsid w:val="00D2498E"/>
    <w:rsid w:val="00D24FEA"/>
    <w:rsid w:val="00D25EDF"/>
    <w:rsid w:val="00D33E0F"/>
    <w:rsid w:val="00D4265A"/>
    <w:rsid w:val="00D50D71"/>
    <w:rsid w:val="00D51F74"/>
    <w:rsid w:val="00D54C23"/>
    <w:rsid w:val="00D5729D"/>
    <w:rsid w:val="00D624B3"/>
    <w:rsid w:val="00D740CF"/>
    <w:rsid w:val="00D74C72"/>
    <w:rsid w:val="00D906D3"/>
    <w:rsid w:val="00D9789A"/>
    <w:rsid w:val="00DB09C4"/>
    <w:rsid w:val="00DB4AF1"/>
    <w:rsid w:val="00DB6771"/>
    <w:rsid w:val="00DB694A"/>
    <w:rsid w:val="00DC513B"/>
    <w:rsid w:val="00DD0348"/>
    <w:rsid w:val="00DD2241"/>
    <w:rsid w:val="00DD31A5"/>
    <w:rsid w:val="00DD706E"/>
    <w:rsid w:val="00DE2279"/>
    <w:rsid w:val="00DF1C52"/>
    <w:rsid w:val="00DF43EA"/>
    <w:rsid w:val="00E02B08"/>
    <w:rsid w:val="00E02F4A"/>
    <w:rsid w:val="00E32249"/>
    <w:rsid w:val="00E37F81"/>
    <w:rsid w:val="00E55738"/>
    <w:rsid w:val="00E604D6"/>
    <w:rsid w:val="00E711E0"/>
    <w:rsid w:val="00E758F2"/>
    <w:rsid w:val="00E7598C"/>
    <w:rsid w:val="00E824C4"/>
    <w:rsid w:val="00EA0091"/>
    <w:rsid w:val="00EA5E78"/>
    <w:rsid w:val="00EB2AD5"/>
    <w:rsid w:val="00EB30E1"/>
    <w:rsid w:val="00ED7085"/>
    <w:rsid w:val="00EF26EC"/>
    <w:rsid w:val="00EF3D92"/>
    <w:rsid w:val="00F00749"/>
    <w:rsid w:val="00F07236"/>
    <w:rsid w:val="00F1143B"/>
    <w:rsid w:val="00F13B83"/>
    <w:rsid w:val="00F21C39"/>
    <w:rsid w:val="00F2482E"/>
    <w:rsid w:val="00F468FF"/>
    <w:rsid w:val="00F56D6C"/>
    <w:rsid w:val="00F6199B"/>
    <w:rsid w:val="00F637C1"/>
    <w:rsid w:val="00F74686"/>
    <w:rsid w:val="00F85504"/>
    <w:rsid w:val="00F8790E"/>
    <w:rsid w:val="00FA0858"/>
    <w:rsid w:val="00FA0FA3"/>
    <w:rsid w:val="00FA517C"/>
    <w:rsid w:val="00FB0B86"/>
    <w:rsid w:val="00FB454A"/>
    <w:rsid w:val="00FB4DC7"/>
    <w:rsid w:val="00FC30D4"/>
    <w:rsid w:val="00FC31D8"/>
    <w:rsid w:val="00FD0D31"/>
    <w:rsid w:val="00FD4B4D"/>
    <w:rsid w:val="00FE721B"/>
    <w:rsid w:val="00FF119B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11BodyText"/>
    <w:qFormat/>
    <w:pPr>
      <w:keepNext/>
      <w:numPr>
        <w:numId w:val="1"/>
      </w:numPr>
      <w:spacing w:after="220"/>
      <w:outlineLvl w:val="0"/>
    </w:pPr>
    <w:rPr>
      <w:b/>
      <w:caps/>
    </w:rPr>
  </w:style>
  <w:style w:type="paragraph" w:styleId="Heading2">
    <w:name w:val="heading 2"/>
    <w:basedOn w:val="Normal"/>
    <w:next w:val="11BodyText"/>
    <w:qFormat/>
    <w:pPr>
      <w:keepNext/>
      <w:numPr>
        <w:ilvl w:val="1"/>
        <w:numId w:val="1"/>
      </w:numPr>
      <w:spacing w:after="220"/>
      <w:outlineLvl w:val="1"/>
    </w:pPr>
    <w:rPr>
      <w:b/>
    </w:rPr>
  </w:style>
  <w:style w:type="paragraph" w:styleId="Heading3">
    <w:name w:val="heading 3"/>
    <w:basedOn w:val="Normal"/>
    <w:next w:val="11BodyText"/>
    <w:qFormat/>
    <w:pPr>
      <w:keepNext/>
      <w:numPr>
        <w:ilvl w:val="2"/>
        <w:numId w:val="1"/>
      </w:numPr>
      <w:spacing w:after="220"/>
      <w:outlineLvl w:val="2"/>
    </w:pPr>
  </w:style>
  <w:style w:type="paragraph" w:styleId="Heading4">
    <w:name w:val="heading 4"/>
    <w:basedOn w:val="Heading3"/>
    <w:next w:val="11BodyText"/>
    <w:qFormat/>
    <w:pPr>
      <w:numPr>
        <w:ilvl w:val="3"/>
      </w:numPr>
      <w:outlineLvl w:val="3"/>
    </w:pPr>
  </w:style>
  <w:style w:type="paragraph" w:styleId="Heading5">
    <w:name w:val="heading 5"/>
    <w:basedOn w:val="Heading3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3"/>
    <w:next w:val="11BodyText"/>
    <w:qFormat/>
    <w:pPr>
      <w:numPr>
        <w:ilvl w:val="5"/>
      </w:numPr>
      <w:outlineLvl w:val="5"/>
    </w:pPr>
  </w:style>
  <w:style w:type="paragraph" w:styleId="Heading7">
    <w:name w:val="heading 7"/>
    <w:basedOn w:val="Heading3"/>
    <w:next w:val="11BodyText"/>
    <w:qFormat/>
    <w:pPr>
      <w:numPr>
        <w:ilvl w:val="6"/>
      </w:numPr>
      <w:outlineLvl w:val="6"/>
    </w:pPr>
  </w:style>
  <w:style w:type="paragraph" w:styleId="Heading8">
    <w:name w:val="heading 8"/>
    <w:basedOn w:val="Heading3"/>
    <w:next w:val="11BodyText"/>
    <w:qFormat/>
    <w:pPr>
      <w:numPr>
        <w:ilvl w:val="7"/>
      </w:numPr>
      <w:outlineLvl w:val="7"/>
    </w:pPr>
  </w:style>
  <w:style w:type="paragraph" w:styleId="Heading9">
    <w:name w:val="heading 9"/>
    <w:basedOn w:val="Heading3"/>
    <w:next w:val="11BodyText"/>
    <w:qFormat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BodyText">
    <w:name w:val="11 BodyText"/>
    <w:basedOn w:val="Normal"/>
    <w:pPr>
      <w:spacing w:after="220"/>
      <w:ind w:left="1298"/>
    </w:pPr>
  </w:style>
  <w:style w:type="paragraph" w:customStyle="1" w:styleId="00BodyText">
    <w:name w:val="00 BodyText"/>
    <w:basedOn w:val="Normal"/>
    <w:pPr>
      <w:spacing w:after="220"/>
    </w:pPr>
  </w:style>
  <w:style w:type="paragraph" w:styleId="Footer">
    <w:name w:val="footer"/>
    <w:basedOn w:val="Normal"/>
    <w:rPr>
      <w:sz w:val="1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02BodyText">
    <w:name w:val="02 BodyText"/>
    <w:basedOn w:val="Normal"/>
    <w:pPr>
      <w:spacing w:after="220"/>
      <w:ind w:left="2597" w:hanging="2597"/>
    </w:pPr>
  </w:style>
  <w:style w:type="paragraph" w:customStyle="1" w:styleId="01BodyText">
    <w:name w:val="01 BodyText"/>
    <w:basedOn w:val="Normal"/>
    <w:pPr>
      <w:spacing w:after="220"/>
      <w:ind w:left="1298" w:hanging="1298"/>
    </w:pPr>
  </w:style>
  <w:style w:type="paragraph" w:customStyle="1" w:styleId="Bulletedo2">
    <w:name w:val="Bulleted o 2"/>
    <w:basedOn w:val="22BodyText"/>
    <w:pPr>
      <w:ind w:left="2954" w:hanging="357"/>
    </w:pPr>
  </w:style>
  <w:style w:type="paragraph" w:customStyle="1" w:styleId="22BodyText">
    <w:name w:val="22 BodyText"/>
    <w:basedOn w:val="Normal"/>
    <w:pPr>
      <w:spacing w:after="220"/>
      <w:ind w:left="2597"/>
    </w:pPr>
  </w:style>
  <w:style w:type="paragraph" w:customStyle="1" w:styleId="12BodyText">
    <w:name w:val="12 BodyText"/>
    <w:basedOn w:val="Normal"/>
    <w:pPr>
      <w:spacing w:after="220"/>
      <w:ind w:left="2596" w:hanging="1298"/>
    </w:pPr>
  </w:style>
  <w:style w:type="paragraph" w:customStyle="1" w:styleId="23BodyText">
    <w:name w:val="23 BodyText"/>
    <w:basedOn w:val="Normal"/>
    <w:pPr>
      <w:spacing w:after="220"/>
      <w:ind w:left="3895" w:hanging="1298"/>
    </w:pPr>
  </w:style>
  <w:style w:type="paragraph" w:customStyle="1" w:styleId="33BodyText">
    <w:name w:val="33 BodyText"/>
    <w:basedOn w:val="Normal"/>
    <w:pPr>
      <w:spacing w:after="220"/>
      <w:ind w:left="3895"/>
    </w:pPr>
  </w:style>
  <w:style w:type="paragraph" w:styleId="TOC1">
    <w:name w:val="toc 1"/>
    <w:basedOn w:val="Normal"/>
    <w:next w:val="Normal"/>
    <w:semiHidden/>
    <w:pPr>
      <w:tabs>
        <w:tab w:val="right" w:leader="dot" w:pos="9921"/>
      </w:tabs>
    </w:pPr>
  </w:style>
  <w:style w:type="paragraph" w:customStyle="1" w:styleId="Bulletedo1">
    <w:name w:val="Bulleted o 1"/>
    <w:basedOn w:val="11BodyText"/>
    <w:pPr>
      <w:ind w:left="1655" w:hanging="357"/>
    </w:pPr>
  </w:style>
  <w:style w:type="paragraph" w:customStyle="1" w:styleId="Bulleted-1">
    <w:name w:val="Bulleted - 1"/>
    <w:basedOn w:val="Bulletedo1"/>
  </w:style>
  <w:style w:type="paragraph" w:customStyle="1" w:styleId="NumberedList0">
    <w:name w:val="Numbered List 0"/>
    <w:basedOn w:val="Normal"/>
    <w:pPr>
      <w:spacing w:after="220"/>
      <w:ind w:left="1298" w:hanging="1298"/>
    </w:pPr>
  </w:style>
  <w:style w:type="paragraph" w:customStyle="1" w:styleId="NumberedList1">
    <w:name w:val="Numbered List 1"/>
    <w:basedOn w:val="Normal"/>
    <w:pPr>
      <w:spacing w:after="220"/>
      <w:ind w:left="1655" w:hanging="357"/>
    </w:pPr>
  </w:style>
  <w:style w:type="paragraph" w:customStyle="1" w:styleId="NumberedList2">
    <w:name w:val="Numbered List 2"/>
    <w:basedOn w:val="NumberedList1"/>
    <w:pPr>
      <w:ind w:left="2954"/>
    </w:pPr>
  </w:style>
  <w:style w:type="character" w:styleId="PageNumber">
    <w:name w:val="page number"/>
    <w:basedOn w:val="DefaultParagraphFont"/>
  </w:style>
  <w:style w:type="paragraph" w:customStyle="1" w:styleId="Bulleted-2">
    <w:name w:val="Bulleted - 2"/>
    <w:basedOn w:val="Bulletedo2"/>
  </w:style>
  <w:style w:type="paragraph" w:customStyle="1" w:styleId="Unformatted">
    <w:name w:val="Unformatted"/>
    <w:basedOn w:val="Normal"/>
    <w:pPr>
      <w:suppressAutoHyphens/>
    </w:pPr>
    <w:rPr>
      <w:rFonts w:ascii="Times New Roman" w:hAnsi="Times New Roman"/>
      <w:sz w:val="24"/>
      <w:lang w:val="en-GB"/>
    </w:rPr>
  </w:style>
  <w:style w:type="paragraph" w:styleId="TOC2">
    <w:name w:val="toc 2"/>
    <w:basedOn w:val="Normal"/>
    <w:next w:val="Normal"/>
    <w:semiHidden/>
    <w:pPr>
      <w:tabs>
        <w:tab w:val="right" w:leader="dot" w:pos="9921"/>
      </w:tabs>
      <w:ind w:left="238"/>
    </w:pPr>
  </w:style>
  <w:style w:type="paragraph" w:styleId="TOC3">
    <w:name w:val="toc 3"/>
    <w:basedOn w:val="Normal"/>
    <w:next w:val="Normal"/>
    <w:semiHidden/>
    <w:pPr>
      <w:tabs>
        <w:tab w:val="right" w:leader="dot" w:pos="9921"/>
      </w:tabs>
      <w:ind w:left="482"/>
    </w:pPr>
  </w:style>
  <w:style w:type="paragraph" w:customStyle="1" w:styleId="TitleText">
    <w:name w:val="Title Text"/>
    <w:basedOn w:val="00BodyText"/>
    <w:next w:val="11BodyText"/>
    <w:rPr>
      <w:b/>
    </w:rPr>
  </w:style>
  <w:style w:type="paragraph" w:customStyle="1" w:styleId="DocumentTitle">
    <w:name w:val="Document Title"/>
    <w:basedOn w:val="Normal"/>
    <w:pPr>
      <w:spacing w:before="2800"/>
    </w:pPr>
    <w:rPr>
      <w:b/>
      <w:sz w:val="36"/>
    </w:rPr>
  </w:style>
  <w:style w:type="paragraph" w:styleId="TOC4">
    <w:name w:val="toc 4"/>
    <w:basedOn w:val="TOC3"/>
    <w:next w:val="Normal"/>
    <w:semiHidden/>
  </w:style>
  <w:style w:type="paragraph" w:styleId="TOC5">
    <w:name w:val="toc 5"/>
    <w:basedOn w:val="Normal"/>
    <w:next w:val="Normal"/>
    <w:semiHidden/>
    <w:pPr>
      <w:tabs>
        <w:tab w:val="right" w:leader="dot" w:pos="9921"/>
      </w:tabs>
      <w:ind w:left="880"/>
    </w:pPr>
  </w:style>
  <w:style w:type="paragraph" w:styleId="TOC6">
    <w:name w:val="toc 6"/>
    <w:basedOn w:val="Normal"/>
    <w:next w:val="Normal"/>
    <w:semiHidden/>
    <w:pPr>
      <w:tabs>
        <w:tab w:val="right" w:leader="dot" w:pos="9921"/>
      </w:tabs>
      <w:ind w:left="1100"/>
    </w:pPr>
  </w:style>
  <w:style w:type="paragraph" w:styleId="TOC7">
    <w:name w:val="toc 7"/>
    <w:basedOn w:val="Normal"/>
    <w:next w:val="Normal"/>
    <w:semiHidden/>
    <w:pPr>
      <w:tabs>
        <w:tab w:val="right" w:leader="dot" w:pos="9921"/>
      </w:tabs>
      <w:ind w:left="1320"/>
    </w:pPr>
  </w:style>
  <w:style w:type="paragraph" w:styleId="TOC8">
    <w:name w:val="toc 8"/>
    <w:basedOn w:val="Normal"/>
    <w:next w:val="Normal"/>
    <w:semiHidden/>
    <w:pPr>
      <w:tabs>
        <w:tab w:val="right" w:leader="dot" w:pos="9921"/>
      </w:tabs>
      <w:ind w:left="1540"/>
    </w:pPr>
  </w:style>
  <w:style w:type="paragraph" w:styleId="TOC9">
    <w:name w:val="toc 9"/>
    <w:basedOn w:val="Normal"/>
    <w:next w:val="Normal"/>
    <w:semiHidden/>
    <w:pPr>
      <w:tabs>
        <w:tab w:val="right" w:leader="dot" w:pos="9921"/>
      </w:tabs>
      <w:ind w:left="1760"/>
    </w:pPr>
  </w:style>
  <w:style w:type="paragraph" w:customStyle="1" w:styleId="Documenttitle0">
    <w:name w:val="Document title"/>
    <w:basedOn w:val="Normal"/>
    <w:next w:val="Unformatted"/>
    <w:pPr>
      <w:spacing w:before="480"/>
      <w:ind w:left="567"/>
      <w:jc w:val="center"/>
    </w:pPr>
    <w:rPr>
      <w:b/>
      <w:caps/>
      <w:sz w:val="28"/>
      <w:lang w:val="en-GB"/>
    </w:rPr>
  </w:style>
  <w:style w:type="paragraph" w:customStyle="1" w:styleId="para1">
    <w:name w:val="para:1"/>
    <w:basedOn w:val="Normal"/>
    <w:pPr>
      <w:ind w:left="1191"/>
    </w:pPr>
    <w:rPr>
      <w:lang w:val="en-GB"/>
    </w:rPr>
  </w:style>
  <w:style w:type="paragraph" w:customStyle="1" w:styleId="Title1">
    <w:name w:val="Title1"/>
    <w:basedOn w:val="para1"/>
    <w:next w:val="Normal"/>
    <w:pPr>
      <w:widowControl w:val="0"/>
      <w:spacing w:before="2880"/>
      <w:ind w:left="0"/>
      <w:jc w:val="center"/>
    </w:pPr>
    <w:rPr>
      <w:b/>
      <w:sz w:val="36"/>
    </w:rPr>
  </w:style>
  <w:style w:type="paragraph" w:customStyle="1" w:styleId="Subtitle1">
    <w:name w:val="Subtitle1"/>
    <w:basedOn w:val="para1"/>
    <w:pPr>
      <w:widowControl w:val="0"/>
      <w:ind w:left="0"/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TableOfContents">
    <w:name w:val="TableOfContents"/>
    <w:basedOn w:val="Normal"/>
    <w:next w:val="Normal"/>
    <w:pPr>
      <w:keepLines/>
      <w:spacing w:before="480" w:after="240"/>
    </w:pPr>
    <w:rPr>
      <w:rFonts w:ascii="Tms Rmn" w:hAnsi="Tms Rmn"/>
      <w:b/>
      <w:sz w:val="28"/>
      <w:lang w:val="en-GB"/>
    </w:rPr>
  </w:style>
  <w:style w:type="paragraph" w:styleId="BodyText">
    <w:name w:val="Body Text"/>
    <w:basedOn w:val="Normal"/>
    <w:rPr>
      <w:i/>
      <w:iCs/>
    </w:rPr>
  </w:style>
  <w:style w:type="paragraph" w:styleId="BodyTextIndent">
    <w:name w:val="Body Text Indent"/>
    <w:basedOn w:val="Normal"/>
    <w:pPr>
      <w:ind w:left="2596"/>
    </w:pPr>
    <w:rPr>
      <w:sz w:val="24"/>
      <w:lang w:val="fi-FI"/>
    </w:rPr>
  </w:style>
  <w:style w:type="paragraph" w:customStyle="1" w:styleId="Sisennys1">
    <w:name w:val="Sisennys 1"/>
    <w:rsid w:val="00F74686"/>
    <w:pPr>
      <w:ind w:left="1296"/>
    </w:pPr>
    <w:rPr>
      <w:sz w:val="24"/>
      <w:lang w:eastAsia="sv-SE"/>
    </w:rPr>
  </w:style>
  <w:style w:type="paragraph" w:styleId="BalloonText">
    <w:name w:val="Balloon Text"/>
    <w:basedOn w:val="Normal"/>
    <w:semiHidden/>
    <w:rsid w:val="00EF26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5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6F965-A3A1-4CE7-88A7-381A63DB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2018-12-27T12:39:00Z</dcterms:created>
  <dcterms:modified xsi:type="dcterms:W3CDTF">2018-12-27T14:54:00Z</dcterms:modified>
</cp:coreProperties>
</file>