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883A" w14:textId="65B53410" w:rsidR="00360B39" w:rsidRPr="00F903CD" w:rsidRDefault="00360B39" w:rsidP="00360B39">
      <w:pPr>
        <w:tabs>
          <w:tab w:val="center" w:pos="4512"/>
        </w:tabs>
        <w:suppressAutoHyphens/>
        <w:spacing w:after="0" w:line="240" w:lineRule="auto"/>
        <w:jc w:val="center"/>
        <w:rPr>
          <w:rFonts w:ascii="Calibri" w:eastAsia="Times New Roman" w:hAnsi="Calibri" w:cs="Times New Roman"/>
          <w:b/>
          <w:spacing w:val="-3"/>
          <w:sz w:val="24"/>
          <w:szCs w:val="24"/>
          <w:lang w:val="en-GB"/>
        </w:rPr>
      </w:pPr>
      <w:r w:rsidRPr="00F903CD">
        <w:rPr>
          <w:rFonts w:ascii="Calibri" w:eastAsia="Times New Roman" w:hAnsi="Calibri" w:cs="Times New Roman"/>
          <w:b/>
          <w:spacing w:val="-3"/>
          <w:sz w:val="24"/>
          <w:szCs w:val="24"/>
          <w:lang w:val="en-GB"/>
        </w:rPr>
        <w:t>AGREEMENT OF PURCHASE AND SALE</w:t>
      </w:r>
      <w:r w:rsidR="00CA5E3E">
        <w:rPr>
          <w:rFonts w:ascii="Calibri" w:eastAsia="Times New Roman" w:hAnsi="Calibri" w:cs="Times New Roman"/>
          <w:b/>
          <w:spacing w:val="-3"/>
          <w:sz w:val="24"/>
          <w:szCs w:val="24"/>
          <w:lang w:val="en-GB"/>
        </w:rPr>
        <w:t xml:space="preserve"> THE WATERKLOOF</w:t>
      </w:r>
    </w:p>
    <w:p w14:paraId="00070D5D" w14:textId="34335E68" w:rsidR="00360B39" w:rsidRPr="00F903CD" w:rsidRDefault="00360B39" w:rsidP="00360B39">
      <w:pPr>
        <w:tabs>
          <w:tab w:val="center" w:pos="4512"/>
        </w:tabs>
        <w:suppressAutoHyphens/>
        <w:spacing w:after="0" w:line="240" w:lineRule="auto"/>
        <w:jc w:val="center"/>
        <w:rPr>
          <w:rFonts w:ascii="Calibri" w:eastAsia="Times New Roman" w:hAnsi="Calibri" w:cs="Times New Roman"/>
          <w:b/>
          <w:spacing w:val="-3"/>
          <w:sz w:val="24"/>
          <w:szCs w:val="24"/>
          <w:lang w:val="en-GB"/>
        </w:rPr>
      </w:pPr>
      <w:r w:rsidRPr="00F903CD">
        <w:rPr>
          <w:rFonts w:ascii="Calibri" w:eastAsia="Times New Roman" w:hAnsi="Calibri" w:cs="Times New Roman"/>
          <w:b/>
          <w:spacing w:val="-3"/>
          <w:sz w:val="24"/>
          <w:szCs w:val="24"/>
          <w:lang w:val="en-GB"/>
        </w:rPr>
        <w:t xml:space="preserve">(a sectional title </w:t>
      </w:r>
      <w:r w:rsidR="003269FA">
        <w:rPr>
          <w:rFonts w:ascii="Calibri" w:eastAsia="Times New Roman" w:hAnsi="Calibri" w:cs="Times New Roman"/>
          <w:b/>
          <w:spacing w:val="-3"/>
          <w:sz w:val="24"/>
          <w:szCs w:val="24"/>
          <w:lang w:val="en-GB"/>
        </w:rPr>
        <w:t>u</w:t>
      </w:r>
      <w:r w:rsidR="00D92343">
        <w:rPr>
          <w:rFonts w:ascii="Calibri" w:eastAsia="Times New Roman" w:hAnsi="Calibri" w:cs="Times New Roman"/>
          <w:b/>
          <w:spacing w:val="-3"/>
          <w:sz w:val="24"/>
          <w:szCs w:val="24"/>
          <w:lang w:val="en-GB"/>
        </w:rPr>
        <w:t>nit</w:t>
      </w:r>
      <w:r w:rsidRPr="00F903CD">
        <w:rPr>
          <w:rFonts w:ascii="Calibri" w:eastAsia="Times New Roman" w:hAnsi="Calibri" w:cs="Times New Roman"/>
          <w:b/>
          <w:spacing w:val="-3"/>
          <w:sz w:val="24"/>
          <w:szCs w:val="24"/>
          <w:lang w:val="en-GB"/>
        </w:rPr>
        <w:t xml:space="preserve"> not ready for occupation in terms of the Sectional Titles Act)</w:t>
      </w:r>
    </w:p>
    <w:p w14:paraId="299858AB" w14:textId="77777777" w:rsidR="00360B39" w:rsidRPr="003269FA" w:rsidRDefault="00360B39" w:rsidP="009F7A2D">
      <w:pPr>
        <w:spacing w:before="240" w:line="240" w:lineRule="auto"/>
      </w:pPr>
      <w:r w:rsidRPr="003269FA">
        <w:t>Between:</w:t>
      </w:r>
    </w:p>
    <w:p w14:paraId="587B6476" w14:textId="77777777" w:rsidR="00360B39" w:rsidRPr="003269FA" w:rsidRDefault="00360B39" w:rsidP="009F7A2D">
      <w:pPr>
        <w:spacing w:after="0" w:line="240" w:lineRule="auto"/>
        <w:rPr>
          <w:b/>
        </w:rPr>
      </w:pPr>
      <w:r w:rsidRPr="003269FA">
        <w:rPr>
          <w:b/>
        </w:rPr>
        <w:t xml:space="preserve">COZA INVESTMENTS PTY LTD </w:t>
      </w:r>
    </w:p>
    <w:p w14:paraId="10C9F0B7" w14:textId="77777777" w:rsidR="00360B39" w:rsidRPr="003269FA" w:rsidRDefault="00360B39" w:rsidP="009F7A2D">
      <w:pPr>
        <w:spacing w:after="0" w:line="240" w:lineRule="auto"/>
      </w:pPr>
      <w:r w:rsidRPr="003269FA">
        <w:t>Registration Number 2013/080150/07</w:t>
      </w:r>
    </w:p>
    <w:p w14:paraId="2E245AE6" w14:textId="77777777" w:rsidR="00360B39" w:rsidRPr="003269FA" w:rsidRDefault="00360B39" w:rsidP="009F7A2D">
      <w:pPr>
        <w:spacing w:after="0" w:line="240" w:lineRule="auto"/>
      </w:pPr>
      <w:r w:rsidRPr="003269FA">
        <w:t xml:space="preserve">Represented by Jaco Claassens duly authorized hereto by virtue of a resolution </w:t>
      </w:r>
    </w:p>
    <w:p w14:paraId="43BFE8CB" w14:textId="264900F9" w:rsidR="00360B39" w:rsidRPr="00360B39" w:rsidRDefault="00360B39" w:rsidP="009F7A2D">
      <w:pPr>
        <w:spacing w:line="240" w:lineRule="auto"/>
        <w:rPr>
          <w:sz w:val="24"/>
          <w:szCs w:val="24"/>
        </w:rPr>
      </w:pPr>
      <w:r w:rsidRPr="00360B39">
        <w:rPr>
          <w:sz w:val="24"/>
          <w:szCs w:val="24"/>
        </w:rPr>
        <w:t>(“</w:t>
      </w:r>
      <w:r w:rsidR="00795E97">
        <w:rPr>
          <w:b/>
          <w:sz w:val="24"/>
          <w:szCs w:val="24"/>
        </w:rPr>
        <w:t>Seller</w:t>
      </w:r>
      <w:r w:rsidRPr="00360B39">
        <w:rPr>
          <w:sz w:val="24"/>
          <w:szCs w:val="24"/>
        </w:rPr>
        <w:t>”)</w:t>
      </w:r>
    </w:p>
    <w:p w14:paraId="34529946" w14:textId="77777777" w:rsidR="00360B39" w:rsidRPr="00360B39" w:rsidRDefault="00360B39" w:rsidP="009F7A2D">
      <w:pPr>
        <w:spacing w:before="360" w:after="360" w:line="240" w:lineRule="auto"/>
        <w:rPr>
          <w:sz w:val="24"/>
          <w:szCs w:val="24"/>
        </w:rPr>
      </w:pPr>
      <w:r w:rsidRPr="00360B39">
        <w:rPr>
          <w:sz w:val="24"/>
          <w:szCs w:val="24"/>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6734"/>
      </w:tblGrid>
      <w:tr w:rsidR="00360B39" w:rsidRPr="00360B39" w14:paraId="178A0F2A" w14:textId="77777777" w:rsidTr="009F7A2D">
        <w:trPr>
          <w:trHeight w:val="567"/>
        </w:trPr>
        <w:tc>
          <w:tcPr>
            <w:tcW w:w="2292" w:type="dxa"/>
            <w:vAlign w:val="center"/>
          </w:tcPr>
          <w:p w14:paraId="5FCEF0FD" w14:textId="50F1729A" w:rsidR="00360B39" w:rsidRPr="00360B39" w:rsidRDefault="00360B39" w:rsidP="009F7A2D">
            <w:pPr>
              <w:ind w:left="-105"/>
            </w:pPr>
            <w:r w:rsidRPr="00360B39">
              <w:t>Name</w:t>
            </w:r>
            <w:r w:rsidR="00A14215">
              <w:t xml:space="preserve"> (</w:t>
            </w:r>
            <w:r w:rsidR="00A14215">
              <w:rPr>
                <w:sz w:val="16"/>
                <w:szCs w:val="16"/>
              </w:rPr>
              <w:t>first purchaser</w:t>
            </w:r>
            <w:r w:rsidR="00A14215">
              <w:t>)</w:t>
            </w:r>
          </w:p>
        </w:tc>
        <w:tc>
          <w:tcPr>
            <w:tcW w:w="6734" w:type="dxa"/>
            <w:vAlign w:val="center"/>
          </w:tcPr>
          <w:p w14:paraId="20FFFC98" w14:textId="38E87A9D" w:rsidR="00360B39" w:rsidRPr="00360B39" w:rsidRDefault="00360B39" w:rsidP="009F7A2D">
            <w:pPr>
              <w:ind w:left="-105"/>
            </w:pPr>
          </w:p>
        </w:tc>
      </w:tr>
      <w:tr w:rsidR="00360B39" w:rsidRPr="00360B39" w14:paraId="727FD3FD" w14:textId="77777777" w:rsidTr="009F7A2D">
        <w:trPr>
          <w:trHeight w:val="567"/>
        </w:trPr>
        <w:tc>
          <w:tcPr>
            <w:tcW w:w="2292" w:type="dxa"/>
            <w:vAlign w:val="center"/>
          </w:tcPr>
          <w:p w14:paraId="26747DB9" w14:textId="77777777" w:rsidR="00360B39" w:rsidRPr="00360B39" w:rsidRDefault="00360B39" w:rsidP="009F7A2D">
            <w:pPr>
              <w:ind w:left="-105"/>
            </w:pPr>
            <w:r w:rsidRPr="00360B39">
              <w:t>Identity Number</w:t>
            </w:r>
          </w:p>
        </w:tc>
        <w:tc>
          <w:tcPr>
            <w:tcW w:w="6734" w:type="dxa"/>
            <w:vAlign w:val="center"/>
          </w:tcPr>
          <w:p w14:paraId="5E07F646" w14:textId="56FCA6D5" w:rsidR="00360B39" w:rsidRPr="00360B39" w:rsidRDefault="00360B39" w:rsidP="009F7A2D">
            <w:pPr>
              <w:ind w:left="-105"/>
            </w:pPr>
          </w:p>
        </w:tc>
      </w:tr>
      <w:tr w:rsidR="00360B39" w:rsidRPr="00360B39" w14:paraId="44612115" w14:textId="77777777" w:rsidTr="009F7A2D">
        <w:trPr>
          <w:trHeight w:val="567"/>
        </w:trPr>
        <w:tc>
          <w:tcPr>
            <w:tcW w:w="2292" w:type="dxa"/>
            <w:vAlign w:val="center"/>
          </w:tcPr>
          <w:p w14:paraId="2CF474B7" w14:textId="77777777" w:rsidR="00360B39" w:rsidRPr="00360B39" w:rsidRDefault="00360B39" w:rsidP="009F7A2D">
            <w:pPr>
              <w:ind w:left="-105"/>
            </w:pPr>
            <w:r w:rsidRPr="00360B39">
              <w:t>Marital Status</w:t>
            </w:r>
          </w:p>
        </w:tc>
        <w:tc>
          <w:tcPr>
            <w:tcW w:w="6734" w:type="dxa"/>
            <w:vAlign w:val="center"/>
          </w:tcPr>
          <w:p w14:paraId="392E6839" w14:textId="77777777" w:rsidR="00360B39" w:rsidRPr="00360B39" w:rsidRDefault="00360B39" w:rsidP="009F7A2D">
            <w:pPr>
              <w:ind w:left="-105"/>
            </w:pPr>
            <w:r w:rsidRPr="00360B39">
              <w:t>unmarried / married out of/ in community of property</w:t>
            </w:r>
          </w:p>
        </w:tc>
      </w:tr>
      <w:tr w:rsidR="00360B39" w:rsidRPr="00360B39" w14:paraId="65A88B4F" w14:textId="77777777" w:rsidTr="009F7A2D">
        <w:trPr>
          <w:trHeight w:val="567"/>
        </w:trPr>
        <w:tc>
          <w:tcPr>
            <w:tcW w:w="2292" w:type="dxa"/>
            <w:vAlign w:val="center"/>
          </w:tcPr>
          <w:p w14:paraId="5D3EFC51" w14:textId="77777777" w:rsidR="00360B39" w:rsidRPr="00360B39" w:rsidRDefault="00360B39" w:rsidP="009F7A2D">
            <w:pPr>
              <w:ind w:left="-105"/>
            </w:pPr>
          </w:p>
        </w:tc>
        <w:tc>
          <w:tcPr>
            <w:tcW w:w="6734" w:type="dxa"/>
            <w:vAlign w:val="center"/>
          </w:tcPr>
          <w:p w14:paraId="54629986" w14:textId="77777777" w:rsidR="00360B39" w:rsidRPr="00360B39" w:rsidRDefault="00360B39" w:rsidP="009F7A2D">
            <w:pPr>
              <w:ind w:left="-105"/>
            </w:pPr>
            <w:r w:rsidRPr="00360B39">
              <w:t>(</w:t>
            </w:r>
            <w:proofErr w:type="gramStart"/>
            <w:r w:rsidRPr="00360B39">
              <w:rPr>
                <w:i/>
                <w:sz w:val="18"/>
                <w:szCs w:val="18"/>
              </w:rPr>
              <w:t>delete</w:t>
            </w:r>
            <w:proofErr w:type="gramEnd"/>
            <w:r w:rsidRPr="00360B39">
              <w:rPr>
                <w:i/>
                <w:sz w:val="18"/>
                <w:szCs w:val="18"/>
              </w:rPr>
              <w:t xml:space="preserve"> whichever is not applicable</w:t>
            </w:r>
            <w:r w:rsidRPr="00360B39">
              <w:t>)</w:t>
            </w:r>
          </w:p>
        </w:tc>
      </w:tr>
      <w:tr w:rsidR="00360B39" w:rsidRPr="00360B39" w14:paraId="54ADE02B" w14:textId="77777777" w:rsidTr="009F7A2D">
        <w:trPr>
          <w:trHeight w:val="567"/>
        </w:trPr>
        <w:tc>
          <w:tcPr>
            <w:tcW w:w="2292" w:type="dxa"/>
            <w:vAlign w:val="center"/>
          </w:tcPr>
          <w:p w14:paraId="4849AFA8" w14:textId="77777777" w:rsidR="00360B39" w:rsidRPr="00360B39" w:rsidRDefault="00360B39" w:rsidP="009F7A2D">
            <w:pPr>
              <w:ind w:left="-105"/>
            </w:pPr>
          </w:p>
        </w:tc>
        <w:tc>
          <w:tcPr>
            <w:tcW w:w="6734" w:type="dxa"/>
            <w:vAlign w:val="center"/>
          </w:tcPr>
          <w:p w14:paraId="4DE4917A" w14:textId="77777777" w:rsidR="00360B39" w:rsidRPr="00360B39" w:rsidRDefault="00360B39" w:rsidP="009F7A2D">
            <w:pPr>
              <w:ind w:left="-105"/>
            </w:pPr>
            <w:r w:rsidRPr="00360B39">
              <w:t xml:space="preserve">and </w:t>
            </w:r>
          </w:p>
        </w:tc>
      </w:tr>
      <w:tr w:rsidR="00360B39" w:rsidRPr="00360B39" w14:paraId="5EE06D6D" w14:textId="77777777" w:rsidTr="009F7A2D">
        <w:trPr>
          <w:trHeight w:val="567"/>
        </w:trPr>
        <w:tc>
          <w:tcPr>
            <w:tcW w:w="2292" w:type="dxa"/>
            <w:vAlign w:val="center"/>
          </w:tcPr>
          <w:p w14:paraId="2D7DAC36" w14:textId="194EF298" w:rsidR="00360B39" w:rsidRPr="00360B39" w:rsidRDefault="00360B39" w:rsidP="009F7A2D">
            <w:pPr>
              <w:ind w:left="-105"/>
            </w:pPr>
            <w:r w:rsidRPr="00360B39">
              <w:t>Name</w:t>
            </w:r>
            <w:r w:rsidR="00A14215">
              <w:t xml:space="preserve"> (</w:t>
            </w:r>
            <w:r w:rsidR="00A14215">
              <w:rPr>
                <w:sz w:val="16"/>
                <w:szCs w:val="16"/>
              </w:rPr>
              <w:t>Second Purchaser</w:t>
            </w:r>
            <w:r w:rsidR="00A14215">
              <w:t>)</w:t>
            </w:r>
          </w:p>
        </w:tc>
        <w:tc>
          <w:tcPr>
            <w:tcW w:w="6734" w:type="dxa"/>
            <w:vAlign w:val="center"/>
          </w:tcPr>
          <w:p w14:paraId="49445E3F" w14:textId="35992F78" w:rsidR="00360B39" w:rsidRPr="00360B39" w:rsidRDefault="00360B39" w:rsidP="009F7A2D">
            <w:pPr>
              <w:ind w:left="-105"/>
            </w:pPr>
          </w:p>
        </w:tc>
      </w:tr>
      <w:tr w:rsidR="00360B39" w:rsidRPr="00360B39" w14:paraId="18D0F650" w14:textId="77777777" w:rsidTr="009F7A2D">
        <w:trPr>
          <w:trHeight w:val="567"/>
        </w:trPr>
        <w:tc>
          <w:tcPr>
            <w:tcW w:w="2292" w:type="dxa"/>
            <w:vAlign w:val="center"/>
          </w:tcPr>
          <w:p w14:paraId="62D2E6EE" w14:textId="77777777" w:rsidR="00360B39" w:rsidRPr="00360B39" w:rsidRDefault="00360B39" w:rsidP="009F7A2D">
            <w:pPr>
              <w:ind w:left="-105"/>
            </w:pPr>
            <w:r w:rsidRPr="00360B39">
              <w:t>Identity Number</w:t>
            </w:r>
          </w:p>
        </w:tc>
        <w:tc>
          <w:tcPr>
            <w:tcW w:w="6734" w:type="dxa"/>
            <w:vAlign w:val="center"/>
          </w:tcPr>
          <w:p w14:paraId="4FF22DB9" w14:textId="50BECC42" w:rsidR="00360B39" w:rsidRPr="00360B39" w:rsidRDefault="00360B39" w:rsidP="009F7A2D">
            <w:pPr>
              <w:ind w:left="-105"/>
            </w:pPr>
          </w:p>
        </w:tc>
      </w:tr>
      <w:tr w:rsidR="00360B39" w:rsidRPr="00360B39" w14:paraId="6C66239C" w14:textId="77777777" w:rsidTr="009F7A2D">
        <w:trPr>
          <w:trHeight w:val="567"/>
        </w:trPr>
        <w:tc>
          <w:tcPr>
            <w:tcW w:w="2292" w:type="dxa"/>
            <w:vAlign w:val="center"/>
          </w:tcPr>
          <w:p w14:paraId="23862851" w14:textId="77777777" w:rsidR="00360B39" w:rsidRPr="00360B39" w:rsidRDefault="00360B39" w:rsidP="009F7A2D">
            <w:pPr>
              <w:ind w:left="-105"/>
            </w:pPr>
            <w:r w:rsidRPr="00360B39">
              <w:t>Marital Status</w:t>
            </w:r>
          </w:p>
        </w:tc>
        <w:tc>
          <w:tcPr>
            <w:tcW w:w="6734" w:type="dxa"/>
            <w:vAlign w:val="center"/>
          </w:tcPr>
          <w:p w14:paraId="6CC56950" w14:textId="77777777" w:rsidR="00360B39" w:rsidRPr="00360B39" w:rsidRDefault="00360B39" w:rsidP="009F7A2D">
            <w:pPr>
              <w:ind w:left="-105"/>
            </w:pPr>
            <w:r w:rsidRPr="00360B39">
              <w:t>unmarried / married out of/ in community of property</w:t>
            </w:r>
          </w:p>
        </w:tc>
      </w:tr>
      <w:tr w:rsidR="00360B39" w:rsidRPr="00360B39" w14:paraId="56A3F457" w14:textId="77777777" w:rsidTr="009F7A2D">
        <w:trPr>
          <w:trHeight w:val="567"/>
        </w:trPr>
        <w:tc>
          <w:tcPr>
            <w:tcW w:w="2292" w:type="dxa"/>
            <w:vAlign w:val="center"/>
          </w:tcPr>
          <w:p w14:paraId="25711A20" w14:textId="77777777" w:rsidR="00360B39" w:rsidRPr="00360B39" w:rsidRDefault="00360B39" w:rsidP="009F7A2D">
            <w:pPr>
              <w:ind w:left="-105"/>
            </w:pPr>
          </w:p>
        </w:tc>
        <w:tc>
          <w:tcPr>
            <w:tcW w:w="6734" w:type="dxa"/>
            <w:vAlign w:val="center"/>
          </w:tcPr>
          <w:p w14:paraId="7F03FA3D" w14:textId="77777777" w:rsidR="00360B39" w:rsidRPr="00360B39" w:rsidRDefault="00360B39" w:rsidP="009F7A2D">
            <w:pPr>
              <w:ind w:left="-105"/>
            </w:pPr>
            <w:r w:rsidRPr="00360B39">
              <w:t>(</w:t>
            </w:r>
            <w:proofErr w:type="gramStart"/>
            <w:r w:rsidRPr="00360B39">
              <w:rPr>
                <w:i/>
                <w:sz w:val="18"/>
                <w:szCs w:val="18"/>
              </w:rPr>
              <w:t>delete</w:t>
            </w:r>
            <w:proofErr w:type="gramEnd"/>
            <w:r w:rsidRPr="00360B39">
              <w:rPr>
                <w:i/>
                <w:sz w:val="18"/>
                <w:szCs w:val="18"/>
              </w:rPr>
              <w:t xml:space="preserve"> whichever is not applicable</w:t>
            </w:r>
            <w:r w:rsidRPr="00360B39">
              <w:t>)</w:t>
            </w:r>
          </w:p>
        </w:tc>
      </w:tr>
      <w:tr w:rsidR="00360B39" w:rsidRPr="00360B39" w14:paraId="7FBB038F" w14:textId="77777777" w:rsidTr="009F7A2D">
        <w:trPr>
          <w:trHeight w:val="567"/>
        </w:trPr>
        <w:tc>
          <w:tcPr>
            <w:tcW w:w="2292" w:type="dxa"/>
            <w:vAlign w:val="center"/>
          </w:tcPr>
          <w:p w14:paraId="537EE467" w14:textId="77777777" w:rsidR="00360B39" w:rsidRPr="00360B39" w:rsidRDefault="00360B39" w:rsidP="009F7A2D">
            <w:pPr>
              <w:ind w:left="-105"/>
            </w:pPr>
          </w:p>
        </w:tc>
        <w:tc>
          <w:tcPr>
            <w:tcW w:w="6734" w:type="dxa"/>
            <w:vAlign w:val="center"/>
          </w:tcPr>
          <w:p w14:paraId="460D1A69" w14:textId="77777777" w:rsidR="00360B39" w:rsidRPr="00360B39" w:rsidRDefault="00360B39" w:rsidP="009F7A2D">
            <w:pPr>
              <w:ind w:left="-105"/>
            </w:pPr>
            <w:r w:rsidRPr="00360B39">
              <w:t>who may or may not be spouses of each other</w:t>
            </w:r>
          </w:p>
        </w:tc>
      </w:tr>
      <w:tr w:rsidR="00360B39" w:rsidRPr="00360B39" w14:paraId="3A581E1D" w14:textId="77777777" w:rsidTr="009F7A2D">
        <w:trPr>
          <w:trHeight w:val="567"/>
        </w:trPr>
        <w:tc>
          <w:tcPr>
            <w:tcW w:w="2292" w:type="dxa"/>
            <w:vAlign w:val="center"/>
          </w:tcPr>
          <w:p w14:paraId="2CF0FE8E" w14:textId="77777777" w:rsidR="00360B39" w:rsidRPr="00360B39" w:rsidRDefault="00360B39" w:rsidP="009F7A2D">
            <w:pPr>
              <w:ind w:left="-105"/>
            </w:pPr>
          </w:p>
        </w:tc>
        <w:tc>
          <w:tcPr>
            <w:tcW w:w="6734" w:type="dxa"/>
            <w:vAlign w:val="center"/>
          </w:tcPr>
          <w:p w14:paraId="34624E06" w14:textId="77777777" w:rsidR="00360B39" w:rsidRPr="00360B39" w:rsidRDefault="00360B39" w:rsidP="009F7A2D">
            <w:pPr>
              <w:ind w:left="-105"/>
            </w:pPr>
            <w:r w:rsidRPr="00360B39">
              <w:t>or</w:t>
            </w:r>
          </w:p>
        </w:tc>
      </w:tr>
      <w:tr w:rsidR="00360B39" w:rsidRPr="00360B39" w14:paraId="49AB4F6A" w14:textId="77777777" w:rsidTr="009F7A2D">
        <w:trPr>
          <w:trHeight w:val="567"/>
        </w:trPr>
        <w:tc>
          <w:tcPr>
            <w:tcW w:w="2292" w:type="dxa"/>
            <w:vAlign w:val="center"/>
          </w:tcPr>
          <w:p w14:paraId="3A1527A2" w14:textId="77777777" w:rsidR="00360B39" w:rsidRPr="00360B39" w:rsidRDefault="00360B39" w:rsidP="009F7A2D">
            <w:pPr>
              <w:ind w:left="-105"/>
            </w:pPr>
            <w:r w:rsidRPr="00360B39">
              <w:t>Company/Trust Name</w:t>
            </w:r>
          </w:p>
        </w:tc>
        <w:tc>
          <w:tcPr>
            <w:tcW w:w="6734" w:type="dxa"/>
            <w:vAlign w:val="center"/>
          </w:tcPr>
          <w:p w14:paraId="589E3D87" w14:textId="77777777" w:rsidR="00360B39" w:rsidRPr="00360B39" w:rsidRDefault="00360B39" w:rsidP="009F7A2D">
            <w:pPr>
              <w:ind w:left="-105"/>
            </w:pPr>
            <w:r w:rsidRPr="00360B39">
              <w:t>________________________________________________________</w:t>
            </w:r>
          </w:p>
        </w:tc>
      </w:tr>
      <w:tr w:rsidR="00360B39" w:rsidRPr="00360B39" w14:paraId="2BE55077" w14:textId="77777777" w:rsidTr="009F7A2D">
        <w:trPr>
          <w:trHeight w:val="567"/>
        </w:trPr>
        <w:tc>
          <w:tcPr>
            <w:tcW w:w="2292" w:type="dxa"/>
            <w:vAlign w:val="center"/>
          </w:tcPr>
          <w:p w14:paraId="4C127A83" w14:textId="77777777" w:rsidR="00360B39" w:rsidRPr="00360B39" w:rsidRDefault="00360B39" w:rsidP="009F7A2D">
            <w:pPr>
              <w:ind w:left="-105"/>
            </w:pPr>
            <w:r w:rsidRPr="00360B39">
              <w:t>Registration number</w:t>
            </w:r>
          </w:p>
        </w:tc>
        <w:tc>
          <w:tcPr>
            <w:tcW w:w="6734" w:type="dxa"/>
            <w:vAlign w:val="center"/>
          </w:tcPr>
          <w:p w14:paraId="7BF2C7BB" w14:textId="77777777" w:rsidR="00360B39" w:rsidRPr="00360B39" w:rsidRDefault="00360B39" w:rsidP="009F7A2D">
            <w:pPr>
              <w:ind w:left="-105"/>
            </w:pPr>
            <w:r w:rsidRPr="00360B39">
              <w:t>_________________________</w:t>
            </w:r>
          </w:p>
        </w:tc>
      </w:tr>
      <w:tr w:rsidR="00360B39" w:rsidRPr="00360B39" w14:paraId="1BC22B3E" w14:textId="77777777" w:rsidTr="009F7A2D">
        <w:trPr>
          <w:trHeight w:val="567"/>
        </w:trPr>
        <w:tc>
          <w:tcPr>
            <w:tcW w:w="2292" w:type="dxa"/>
            <w:vAlign w:val="center"/>
          </w:tcPr>
          <w:p w14:paraId="174C9EB4" w14:textId="77777777" w:rsidR="00360B39" w:rsidRPr="00360B39" w:rsidRDefault="00360B39" w:rsidP="009F7A2D">
            <w:pPr>
              <w:ind w:left="-105"/>
            </w:pPr>
          </w:p>
        </w:tc>
        <w:tc>
          <w:tcPr>
            <w:tcW w:w="6734" w:type="dxa"/>
            <w:vAlign w:val="center"/>
          </w:tcPr>
          <w:p w14:paraId="71711F14" w14:textId="16385CA2" w:rsidR="00360B39" w:rsidRPr="00360B39" w:rsidRDefault="00360B39" w:rsidP="009F7A2D">
            <w:pPr>
              <w:ind w:left="-105"/>
            </w:pPr>
            <w:r w:rsidRPr="00360B39">
              <w:t xml:space="preserve">herein represented by </w:t>
            </w:r>
            <w:r w:rsidR="009F7A2D" w:rsidRPr="00360B39">
              <w:t>____________________________</w:t>
            </w:r>
            <w:r w:rsidR="009F7A2D">
              <w:t xml:space="preserve"> </w:t>
            </w:r>
            <w:r w:rsidRPr="00360B39">
              <w:t>duly authorised thereto by virtue of a resolution (</w:t>
            </w:r>
            <w:r w:rsidRPr="00360B39">
              <w:rPr>
                <w:i/>
                <w:sz w:val="18"/>
                <w:szCs w:val="18"/>
              </w:rPr>
              <w:t>delete if not applicable</w:t>
            </w:r>
            <w:r w:rsidRPr="00360B39">
              <w:t>)</w:t>
            </w:r>
          </w:p>
        </w:tc>
      </w:tr>
    </w:tbl>
    <w:p w14:paraId="0301AF70" w14:textId="77777777" w:rsidR="00360B39" w:rsidRDefault="00360B39" w:rsidP="00360B39">
      <w:r>
        <w:t>("</w:t>
      </w:r>
      <w:r w:rsidR="00795E97">
        <w:rPr>
          <w:b/>
        </w:rPr>
        <w:t>Purchaser</w:t>
      </w:r>
      <w:r>
        <w:t>")</w:t>
      </w:r>
    </w:p>
    <w:p w14:paraId="291DBBAD" w14:textId="77777777" w:rsidR="009F7A2D" w:rsidRDefault="009F7A2D" w:rsidP="00B80E6E">
      <w:pPr>
        <w:jc w:val="both"/>
      </w:pPr>
    </w:p>
    <w:p w14:paraId="72B3FADB" w14:textId="0B4675B1" w:rsidR="00CE6121" w:rsidRPr="003269FA" w:rsidRDefault="00360B39" w:rsidP="00B80E6E">
      <w:pPr>
        <w:jc w:val="both"/>
      </w:pPr>
      <w:r w:rsidRPr="003269FA">
        <w:t xml:space="preserve">The </w:t>
      </w:r>
      <w:r w:rsidR="00795E97" w:rsidRPr="003269FA">
        <w:t>Seller</w:t>
      </w:r>
      <w:r w:rsidRPr="003269FA">
        <w:t xml:space="preserve"> sells to the </w:t>
      </w:r>
      <w:r w:rsidR="00795E97" w:rsidRPr="003269FA">
        <w:t>Purchaser</w:t>
      </w:r>
      <w:r w:rsidRPr="003269FA">
        <w:t xml:space="preserve">, who hereby purchases, on the terms and conditions contained in this Agreement of Purchase and Sale with annexures hereto, Unit ………. corresponding with Door Number with approximate measurement of </w:t>
      </w:r>
      <w:r w:rsidR="00B80E6E" w:rsidRPr="003269FA">
        <w:t>____</w:t>
      </w:r>
      <w:r w:rsidR="002647E2" w:rsidRPr="003269FA">
        <w:t xml:space="preserve">____ </w:t>
      </w:r>
      <w:r w:rsidRPr="003269FA">
        <w:t>m²</w:t>
      </w:r>
      <w:r w:rsidR="002647E2" w:rsidRPr="003269FA">
        <w:t>,</w:t>
      </w:r>
      <w:r w:rsidRPr="003269FA">
        <w:t xml:space="preserve"> </w:t>
      </w:r>
      <w:r w:rsidR="000D092A" w:rsidRPr="003269FA">
        <w:t xml:space="preserve">exclusive use area        </w:t>
      </w:r>
      <w:r w:rsidR="002647E2" w:rsidRPr="003269FA">
        <w:t xml:space="preserve">and </w:t>
      </w:r>
      <w:r w:rsidR="000D092A" w:rsidRPr="003269FA">
        <w:t>parking bay</w:t>
      </w:r>
      <w:r w:rsidR="00B80E6E" w:rsidRPr="003269FA">
        <w:t>s ___ and</w:t>
      </w:r>
      <w:r w:rsidR="002647E2" w:rsidRPr="003269FA">
        <w:t xml:space="preserve"> _____</w:t>
      </w:r>
      <w:r w:rsidR="000D092A" w:rsidRPr="003269FA">
        <w:t xml:space="preserve">, </w:t>
      </w:r>
      <w:r w:rsidRPr="003269FA">
        <w:t xml:space="preserve">in the Sectional Scheme known </w:t>
      </w:r>
      <w:r w:rsidR="00BA7E7A" w:rsidRPr="003269FA">
        <w:t xml:space="preserve">as </w:t>
      </w:r>
      <w:r w:rsidR="00A14215">
        <w:rPr>
          <w:b/>
        </w:rPr>
        <w:t>The Waterkloof</w:t>
      </w:r>
      <w:r w:rsidR="00BA7E7A" w:rsidRPr="003269FA">
        <w:t xml:space="preserve"> (or any such other name as may be approved by the Surveyor General), situated at Erf </w:t>
      </w:r>
      <w:r w:rsidR="00A14215">
        <w:t>1318 Waterkloof</w:t>
      </w:r>
      <w:r w:rsidR="00BA7E7A" w:rsidRPr="003269FA">
        <w:t xml:space="preserve"> Township</w:t>
      </w:r>
      <w:r w:rsidR="007F0A84" w:rsidRPr="003269FA">
        <w:t xml:space="preserve"> and future extensions of the scheme</w:t>
      </w:r>
      <w:r w:rsidR="00BA7E7A" w:rsidRPr="003269FA">
        <w:t xml:space="preserve">, with address </w:t>
      </w:r>
      <w:r w:rsidR="00A14215">
        <w:t>Rautenbach</w:t>
      </w:r>
      <w:r w:rsidR="00BA7E7A" w:rsidRPr="003269FA">
        <w:t xml:space="preserve"> Street, </w:t>
      </w:r>
      <w:r w:rsidR="00A14215">
        <w:t>Waterkloof</w:t>
      </w:r>
      <w:r w:rsidR="00BA7E7A" w:rsidRPr="003269FA">
        <w:t>, Pretoria, 0181.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704"/>
        <w:gridCol w:w="3402"/>
        <w:gridCol w:w="4910"/>
      </w:tblGrid>
      <w:tr w:rsidR="00360B39" w:rsidRPr="00360B39" w14:paraId="5BDE754B" w14:textId="77777777" w:rsidTr="00524CF4">
        <w:trPr>
          <w:tblHeader/>
        </w:trPr>
        <w:tc>
          <w:tcPr>
            <w:tcW w:w="9016" w:type="dxa"/>
            <w:gridSpan w:val="3"/>
            <w:vAlign w:val="center"/>
          </w:tcPr>
          <w:p w14:paraId="3CD1E8D8" w14:textId="77777777" w:rsidR="00360B39" w:rsidRPr="00360B39" w:rsidRDefault="00360B39" w:rsidP="00795E97">
            <w:pPr>
              <w:jc w:val="center"/>
              <w:rPr>
                <w:b/>
              </w:rPr>
            </w:pPr>
            <w:r w:rsidRPr="00360B39">
              <w:rPr>
                <w:b/>
              </w:rPr>
              <w:lastRenderedPageBreak/>
              <w:t>SCHEDULE OF PARTICULARS</w:t>
            </w:r>
          </w:p>
        </w:tc>
      </w:tr>
      <w:tr w:rsidR="00360B39" w:rsidRPr="00360B39" w14:paraId="719F3B56" w14:textId="77777777" w:rsidTr="00524CF4">
        <w:trPr>
          <w:tblHeader/>
        </w:trPr>
        <w:tc>
          <w:tcPr>
            <w:tcW w:w="704" w:type="dxa"/>
            <w:vAlign w:val="center"/>
          </w:tcPr>
          <w:p w14:paraId="00469B63" w14:textId="77777777" w:rsidR="00360B39" w:rsidRPr="00360B39" w:rsidRDefault="00360B39" w:rsidP="00795E97">
            <w:pPr>
              <w:jc w:val="center"/>
              <w:rPr>
                <w:b/>
              </w:rPr>
            </w:pPr>
            <w:r w:rsidRPr="00360B39">
              <w:rPr>
                <w:b/>
              </w:rPr>
              <w:t>NR</w:t>
            </w:r>
          </w:p>
        </w:tc>
        <w:tc>
          <w:tcPr>
            <w:tcW w:w="3402" w:type="dxa"/>
            <w:vAlign w:val="center"/>
          </w:tcPr>
          <w:p w14:paraId="2FC3CFFA" w14:textId="77777777" w:rsidR="00360B39" w:rsidRPr="00360B39" w:rsidRDefault="00360B39" w:rsidP="00795E97">
            <w:pPr>
              <w:jc w:val="both"/>
              <w:rPr>
                <w:b/>
              </w:rPr>
            </w:pPr>
            <w:r w:rsidRPr="00360B39">
              <w:rPr>
                <w:b/>
              </w:rPr>
              <w:t>Definition</w:t>
            </w:r>
          </w:p>
        </w:tc>
        <w:tc>
          <w:tcPr>
            <w:tcW w:w="4910" w:type="dxa"/>
            <w:vAlign w:val="center"/>
          </w:tcPr>
          <w:p w14:paraId="060E6757" w14:textId="77777777" w:rsidR="00360B39" w:rsidRPr="00360B39" w:rsidRDefault="00360B39" w:rsidP="00795E97">
            <w:pPr>
              <w:jc w:val="both"/>
              <w:rPr>
                <w:b/>
              </w:rPr>
            </w:pPr>
            <w:r w:rsidRPr="00360B39">
              <w:rPr>
                <w:b/>
              </w:rPr>
              <w:t>Description</w:t>
            </w:r>
          </w:p>
        </w:tc>
      </w:tr>
      <w:tr w:rsidR="00360B39" w:rsidRPr="00360B39" w14:paraId="07431A92" w14:textId="77777777" w:rsidTr="00524CF4">
        <w:tc>
          <w:tcPr>
            <w:tcW w:w="704" w:type="dxa"/>
            <w:vAlign w:val="center"/>
          </w:tcPr>
          <w:p w14:paraId="04B43E11"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p>
        </w:tc>
        <w:tc>
          <w:tcPr>
            <w:tcW w:w="3402" w:type="dxa"/>
            <w:vAlign w:val="center"/>
          </w:tcPr>
          <w:p w14:paraId="11BDD457" w14:textId="77777777" w:rsidR="00360B39" w:rsidRPr="00731EC9" w:rsidRDefault="00360B39" w:rsidP="00731EC9">
            <w:pPr>
              <w:pStyle w:val="Heading1"/>
              <w:numPr>
                <w:ilvl w:val="0"/>
                <w:numId w:val="0"/>
              </w:numPr>
              <w:spacing w:before="0" w:after="0"/>
              <w:outlineLvl w:val="0"/>
              <w:rPr>
                <w:rFonts w:asciiTheme="minorHAnsi" w:hAnsiTheme="minorHAnsi"/>
                <w:sz w:val="22"/>
                <w:szCs w:val="22"/>
              </w:rPr>
            </w:pPr>
            <w:r w:rsidRPr="00731EC9">
              <w:rPr>
                <w:rFonts w:asciiTheme="minorHAnsi" w:hAnsiTheme="minorHAnsi"/>
                <w:sz w:val="22"/>
                <w:szCs w:val="22"/>
              </w:rPr>
              <w:t>Description of Unit</w:t>
            </w:r>
          </w:p>
        </w:tc>
        <w:tc>
          <w:tcPr>
            <w:tcW w:w="4910" w:type="dxa"/>
            <w:vAlign w:val="center"/>
          </w:tcPr>
          <w:p w14:paraId="3A87CFFE" w14:textId="77777777" w:rsidR="00360B39" w:rsidRPr="00360B39" w:rsidRDefault="00360B39" w:rsidP="00524CF4">
            <w:pPr>
              <w:spacing w:before="100" w:beforeAutospacing="1" w:after="100" w:afterAutospacing="1"/>
              <w:jc w:val="both"/>
            </w:pPr>
            <w:r w:rsidRPr="00360B39">
              <w:t>A Unit comprising the section as reflected on the scheme layout plans and, when approved, the sectional plans, together with an undivided share in the common property apportioned to the section in accordance with the participation quota.</w:t>
            </w:r>
          </w:p>
        </w:tc>
      </w:tr>
      <w:tr w:rsidR="00360B39" w:rsidRPr="00360B39" w14:paraId="179923D5" w14:textId="77777777" w:rsidTr="00524CF4">
        <w:tc>
          <w:tcPr>
            <w:tcW w:w="704" w:type="dxa"/>
            <w:vAlign w:val="center"/>
          </w:tcPr>
          <w:p w14:paraId="345EF79B"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p>
        </w:tc>
        <w:tc>
          <w:tcPr>
            <w:tcW w:w="3402" w:type="dxa"/>
            <w:vAlign w:val="center"/>
          </w:tcPr>
          <w:p w14:paraId="3A4DC15D" w14:textId="77777777" w:rsidR="00360B39" w:rsidRPr="00360B39" w:rsidRDefault="00360B39" w:rsidP="00731EC9">
            <w:pPr>
              <w:pStyle w:val="Heading1"/>
              <w:numPr>
                <w:ilvl w:val="0"/>
                <w:numId w:val="0"/>
              </w:numPr>
              <w:spacing w:before="0" w:after="0"/>
              <w:outlineLvl w:val="0"/>
            </w:pPr>
            <w:r w:rsidRPr="00731EC9">
              <w:rPr>
                <w:rFonts w:asciiTheme="minorHAnsi" w:hAnsiTheme="minorHAnsi"/>
                <w:sz w:val="22"/>
                <w:szCs w:val="22"/>
              </w:rPr>
              <w:t>Exclusive use area(s)</w:t>
            </w:r>
          </w:p>
        </w:tc>
        <w:tc>
          <w:tcPr>
            <w:tcW w:w="4910" w:type="dxa"/>
            <w:vAlign w:val="center"/>
          </w:tcPr>
          <w:p w14:paraId="53FFCE46" w14:textId="5A7B87B3" w:rsidR="00360B39" w:rsidRPr="00360B39" w:rsidRDefault="00360B39" w:rsidP="00795E97">
            <w:pPr>
              <w:jc w:val="both"/>
            </w:pPr>
            <w:r w:rsidRPr="00360B39">
              <w:t xml:space="preserve">___________________ parking bay(s) and patio (if applicable) with the same number(s) as the </w:t>
            </w:r>
            <w:r w:rsidR="00D92343">
              <w:t>Unit</w:t>
            </w:r>
            <w:r w:rsidRPr="00360B39">
              <w:t xml:space="preserve"> number mentioned in 1 of this </w:t>
            </w:r>
            <w:proofErr w:type="gramStart"/>
            <w:r w:rsidRPr="00360B39">
              <w:t>schedule</w:t>
            </w:r>
            <w:proofErr w:type="gramEnd"/>
            <w:r w:rsidRPr="00360B39">
              <w:t xml:space="preserve"> and as depicted on the site development plan attached as Annexure A and as more fully set out in clause 3 of the terms and conditions of purchase and sale</w:t>
            </w:r>
          </w:p>
        </w:tc>
      </w:tr>
      <w:tr w:rsidR="00360B39" w:rsidRPr="00360B39" w14:paraId="5AFA9BAC" w14:textId="77777777" w:rsidTr="00524CF4">
        <w:tc>
          <w:tcPr>
            <w:tcW w:w="704" w:type="dxa"/>
            <w:vAlign w:val="center"/>
          </w:tcPr>
          <w:p w14:paraId="69005208"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p>
        </w:tc>
        <w:tc>
          <w:tcPr>
            <w:tcW w:w="3402" w:type="dxa"/>
            <w:vAlign w:val="center"/>
          </w:tcPr>
          <w:p w14:paraId="4C57EAD3" w14:textId="77777777" w:rsidR="00360B39" w:rsidRPr="00360B39" w:rsidRDefault="00795E97" w:rsidP="00731EC9">
            <w:pPr>
              <w:pStyle w:val="Heading1"/>
              <w:numPr>
                <w:ilvl w:val="0"/>
                <w:numId w:val="0"/>
              </w:numPr>
              <w:spacing w:before="0" w:after="0"/>
              <w:outlineLvl w:val="0"/>
            </w:pPr>
            <w:r w:rsidRPr="00731EC9">
              <w:rPr>
                <w:rFonts w:asciiTheme="minorHAnsi" w:hAnsiTheme="minorHAnsi"/>
                <w:sz w:val="22"/>
                <w:szCs w:val="22"/>
              </w:rPr>
              <w:t>Seller</w:t>
            </w:r>
            <w:r w:rsidR="00360B39" w:rsidRPr="00731EC9">
              <w:rPr>
                <w:rFonts w:asciiTheme="minorHAnsi" w:hAnsiTheme="minorHAnsi"/>
                <w:sz w:val="22"/>
                <w:szCs w:val="22"/>
              </w:rPr>
              <w:t xml:space="preserve"> Details</w:t>
            </w:r>
            <w:r w:rsidR="00360B39" w:rsidRPr="00360B39">
              <w:t xml:space="preserve"> </w:t>
            </w:r>
          </w:p>
        </w:tc>
        <w:tc>
          <w:tcPr>
            <w:tcW w:w="4910" w:type="dxa"/>
            <w:vAlign w:val="center"/>
          </w:tcPr>
          <w:p w14:paraId="63D88C66" w14:textId="305EE498" w:rsidR="00360B39" w:rsidRDefault="00360B39" w:rsidP="00795E97">
            <w:pPr>
              <w:jc w:val="both"/>
            </w:pPr>
            <w:r w:rsidRPr="00360B39">
              <w:t>Coza Investments P</w:t>
            </w:r>
            <w:r w:rsidR="00784AC5">
              <w:t>roprietary</w:t>
            </w:r>
            <w:r w:rsidRPr="00360B39">
              <w:t xml:space="preserve"> L</w:t>
            </w:r>
            <w:r w:rsidR="00784AC5">
              <w:t>imi</w:t>
            </w:r>
            <w:r w:rsidRPr="00360B39">
              <w:t>t</w:t>
            </w:r>
            <w:r w:rsidR="00784AC5">
              <w:t>e</w:t>
            </w:r>
            <w:r w:rsidRPr="00360B39">
              <w:t>d</w:t>
            </w:r>
          </w:p>
          <w:p w14:paraId="058F068A" w14:textId="2D7254F7" w:rsidR="00A64478" w:rsidRPr="00EC5D43" w:rsidRDefault="00524CF4" w:rsidP="00EC5D43">
            <w:pPr>
              <w:jc w:val="both"/>
            </w:pPr>
            <w:r>
              <w:t>Registration Number: 2013/</w:t>
            </w:r>
            <w:r w:rsidRPr="00524CF4">
              <w:t>080150</w:t>
            </w:r>
            <w:r>
              <w:t>/07</w:t>
            </w:r>
          </w:p>
        </w:tc>
      </w:tr>
      <w:tr w:rsidR="00360B39" w:rsidRPr="00360B39" w14:paraId="4352C377" w14:textId="77777777" w:rsidTr="00524CF4">
        <w:tc>
          <w:tcPr>
            <w:tcW w:w="704" w:type="dxa"/>
            <w:vAlign w:val="center"/>
          </w:tcPr>
          <w:p w14:paraId="5B32F085" w14:textId="77777777" w:rsidR="00360B39" w:rsidRPr="00360B39" w:rsidRDefault="00360B39" w:rsidP="00795E97">
            <w:pPr>
              <w:pStyle w:val="Heading2"/>
              <w:keepNext w:val="0"/>
              <w:spacing w:before="100" w:beforeAutospacing="1" w:after="100" w:afterAutospacing="1"/>
              <w:jc w:val="center"/>
              <w:outlineLvl w:val="1"/>
              <w:rPr>
                <w:rFonts w:asciiTheme="minorHAnsi" w:hAnsiTheme="minorHAnsi" w:cs="Calibri"/>
                <w:i w:val="0"/>
                <w:color w:val="000000"/>
                <w:sz w:val="18"/>
                <w:szCs w:val="18"/>
              </w:rPr>
            </w:pPr>
          </w:p>
        </w:tc>
        <w:tc>
          <w:tcPr>
            <w:tcW w:w="3402" w:type="dxa"/>
            <w:vAlign w:val="center"/>
          </w:tcPr>
          <w:p w14:paraId="4C4212C1" w14:textId="77777777" w:rsidR="00360B39" w:rsidRPr="00731EC9" w:rsidRDefault="00795E97" w:rsidP="00731EC9">
            <w:pPr>
              <w:pStyle w:val="Heading2"/>
              <w:numPr>
                <w:ilvl w:val="0"/>
                <w:numId w:val="0"/>
              </w:numPr>
              <w:outlineLvl w:val="1"/>
              <w:rPr>
                <w:rFonts w:asciiTheme="minorHAnsi" w:hAnsiTheme="minorHAnsi"/>
                <w:b w:val="0"/>
                <w:i w:val="0"/>
                <w:sz w:val="22"/>
                <w:szCs w:val="22"/>
              </w:rPr>
            </w:pPr>
            <w:r w:rsidRPr="00731EC9">
              <w:rPr>
                <w:rFonts w:asciiTheme="minorHAnsi" w:hAnsiTheme="minorHAnsi"/>
                <w:b w:val="0"/>
                <w:i w:val="0"/>
                <w:sz w:val="22"/>
                <w:szCs w:val="22"/>
              </w:rPr>
              <w:t>Seller</w:t>
            </w:r>
            <w:r w:rsidR="00360B39" w:rsidRPr="00731EC9">
              <w:rPr>
                <w:rFonts w:asciiTheme="minorHAnsi" w:hAnsiTheme="minorHAnsi"/>
                <w:b w:val="0"/>
                <w:i w:val="0"/>
                <w:sz w:val="22"/>
                <w:szCs w:val="22"/>
              </w:rPr>
              <w:t xml:space="preserve"> Physical Address</w:t>
            </w:r>
          </w:p>
        </w:tc>
        <w:tc>
          <w:tcPr>
            <w:tcW w:w="4910" w:type="dxa"/>
            <w:vAlign w:val="center"/>
          </w:tcPr>
          <w:p w14:paraId="1DD65A4B" w14:textId="16324613" w:rsidR="00A64478" w:rsidRPr="00360B39" w:rsidRDefault="00360B39" w:rsidP="00EC5D43">
            <w:pPr>
              <w:jc w:val="both"/>
            </w:pPr>
            <w:r w:rsidRPr="00360B39">
              <w:t>42 Nicolson Street, Baileys Muckleneuk, Pretoria, 0181</w:t>
            </w:r>
          </w:p>
        </w:tc>
      </w:tr>
      <w:tr w:rsidR="00360B39" w:rsidRPr="00360B39" w14:paraId="32733B0F" w14:textId="77777777" w:rsidTr="00524CF4">
        <w:tc>
          <w:tcPr>
            <w:tcW w:w="704" w:type="dxa"/>
            <w:vAlign w:val="center"/>
          </w:tcPr>
          <w:p w14:paraId="59218C5D" w14:textId="77777777" w:rsidR="00360B39" w:rsidRPr="00360B39" w:rsidRDefault="00360B39" w:rsidP="00795E97">
            <w:pPr>
              <w:pStyle w:val="Heading2"/>
              <w:keepNext w:val="0"/>
              <w:spacing w:before="100" w:beforeAutospacing="1" w:after="100" w:afterAutospacing="1"/>
              <w:jc w:val="center"/>
              <w:outlineLvl w:val="1"/>
              <w:rPr>
                <w:rFonts w:asciiTheme="minorHAnsi" w:hAnsiTheme="minorHAnsi" w:cs="Calibri"/>
                <w:i w:val="0"/>
                <w:color w:val="000000"/>
                <w:sz w:val="18"/>
                <w:szCs w:val="18"/>
              </w:rPr>
            </w:pPr>
          </w:p>
        </w:tc>
        <w:tc>
          <w:tcPr>
            <w:tcW w:w="3402" w:type="dxa"/>
            <w:vAlign w:val="center"/>
          </w:tcPr>
          <w:p w14:paraId="7712A758" w14:textId="77777777" w:rsidR="00360B39" w:rsidRPr="00731EC9" w:rsidRDefault="00795E97" w:rsidP="00731EC9">
            <w:pPr>
              <w:pStyle w:val="Heading2"/>
              <w:numPr>
                <w:ilvl w:val="0"/>
                <w:numId w:val="0"/>
              </w:numPr>
              <w:outlineLvl w:val="1"/>
              <w:rPr>
                <w:b w:val="0"/>
              </w:rPr>
            </w:pPr>
            <w:r w:rsidRPr="00731EC9">
              <w:rPr>
                <w:rFonts w:asciiTheme="minorHAnsi" w:hAnsiTheme="minorHAnsi"/>
                <w:b w:val="0"/>
                <w:i w:val="0"/>
                <w:sz w:val="22"/>
                <w:szCs w:val="22"/>
              </w:rPr>
              <w:t>Seller</w:t>
            </w:r>
            <w:r w:rsidR="00360B39" w:rsidRPr="00731EC9">
              <w:rPr>
                <w:rFonts w:asciiTheme="minorHAnsi" w:hAnsiTheme="minorHAnsi"/>
                <w:b w:val="0"/>
                <w:i w:val="0"/>
                <w:sz w:val="22"/>
                <w:szCs w:val="22"/>
              </w:rPr>
              <w:t xml:space="preserve"> Postal Address</w:t>
            </w:r>
          </w:p>
        </w:tc>
        <w:tc>
          <w:tcPr>
            <w:tcW w:w="4910" w:type="dxa"/>
            <w:vAlign w:val="center"/>
          </w:tcPr>
          <w:p w14:paraId="21AAD9D3" w14:textId="21B6FF2D" w:rsidR="00A64478" w:rsidRPr="00360B39" w:rsidRDefault="00360B39" w:rsidP="00EC5D43">
            <w:pPr>
              <w:jc w:val="both"/>
            </w:pPr>
            <w:r w:rsidRPr="00360B39">
              <w:t>42 Nicolson Street, Baileys Muckleneuk, Pretoria, 0181</w:t>
            </w:r>
          </w:p>
        </w:tc>
      </w:tr>
      <w:tr w:rsidR="00360B39" w:rsidRPr="00360B39" w14:paraId="5662EFAC" w14:textId="77777777" w:rsidTr="00524CF4">
        <w:tc>
          <w:tcPr>
            <w:tcW w:w="704" w:type="dxa"/>
            <w:vAlign w:val="center"/>
          </w:tcPr>
          <w:p w14:paraId="09AD8C43"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bookmarkStart w:id="0" w:name="_Ref397447512"/>
          </w:p>
        </w:tc>
        <w:bookmarkEnd w:id="0"/>
        <w:tc>
          <w:tcPr>
            <w:tcW w:w="3402" w:type="dxa"/>
            <w:vAlign w:val="center"/>
          </w:tcPr>
          <w:p w14:paraId="61EAA9B3" w14:textId="77777777" w:rsidR="00360B39" w:rsidRPr="00360B39" w:rsidRDefault="00360B39" w:rsidP="00731EC9">
            <w:pPr>
              <w:pStyle w:val="Heading1"/>
              <w:numPr>
                <w:ilvl w:val="0"/>
                <w:numId w:val="0"/>
              </w:numPr>
              <w:spacing w:before="0" w:after="0"/>
              <w:outlineLvl w:val="0"/>
            </w:pPr>
            <w:r w:rsidRPr="00731EC9">
              <w:rPr>
                <w:rFonts w:asciiTheme="minorHAnsi" w:hAnsiTheme="minorHAnsi"/>
                <w:sz w:val="22"/>
                <w:szCs w:val="22"/>
              </w:rPr>
              <w:t>Purchase price</w:t>
            </w:r>
            <w:r w:rsidRPr="00360B39">
              <w:t xml:space="preserve"> </w:t>
            </w:r>
          </w:p>
        </w:tc>
        <w:tc>
          <w:tcPr>
            <w:tcW w:w="4910" w:type="dxa"/>
            <w:vAlign w:val="center"/>
          </w:tcPr>
          <w:p w14:paraId="027D1D2F" w14:textId="77777777" w:rsidR="00360B39" w:rsidRDefault="00360B39" w:rsidP="00795E97">
            <w:pPr>
              <w:jc w:val="both"/>
            </w:pPr>
            <w:r w:rsidRPr="00360B39">
              <w:t>R………………………………………………</w:t>
            </w:r>
            <w:r w:rsidR="00731EC9">
              <w:t xml:space="preserve"> </w:t>
            </w:r>
          </w:p>
          <w:p w14:paraId="14D54FCC" w14:textId="77777777" w:rsidR="00731EC9" w:rsidRPr="00360B39" w:rsidRDefault="00731EC9" w:rsidP="00795E97">
            <w:pPr>
              <w:jc w:val="both"/>
            </w:pPr>
            <w:r w:rsidRPr="00360B39">
              <w:t>(</w:t>
            </w:r>
            <w:proofErr w:type="gramStart"/>
            <w:r w:rsidRPr="00360B39">
              <w:t>which</w:t>
            </w:r>
            <w:proofErr w:type="gramEnd"/>
            <w:r w:rsidRPr="00360B39">
              <w:t xml:space="preserve"> purchase price shall be inclusive of Value Added Tax provided that if there is an increase in the rate of Value Added Tax after signature of this agreement which would affect this transaction, the </w:t>
            </w:r>
            <w:r>
              <w:t>Purchaser</w:t>
            </w:r>
            <w:r w:rsidRPr="00360B39">
              <w:t xml:space="preserve"> shall be liable for payment of such increase and shall pay such amount to the </w:t>
            </w:r>
            <w:r>
              <w:t>Seller</w:t>
            </w:r>
            <w:r w:rsidRPr="00360B39">
              <w:t xml:space="preserve">’s </w:t>
            </w:r>
            <w:r w:rsidR="00D92343">
              <w:t>Conveyancers</w:t>
            </w:r>
            <w:r w:rsidRPr="00360B39">
              <w:t xml:space="preserve"> on demand)</w:t>
            </w:r>
          </w:p>
        </w:tc>
      </w:tr>
      <w:tr w:rsidR="00360B39" w:rsidRPr="00360B39" w14:paraId="46A5AC7F" w14:textId="77777777" w:rsidTr="00524CF4">
        <w:tc>
          <w:tcPr>
            <w:tcW w:w="704" w:type="dxa"/>
            <w:vAlign w:val="center"/>
          </w:tcPr>
          <w:p w14:paraId="2C916A8F"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bookmarkStart w:id="1" w:name="_Ref397447543"/>
          </w:p>
        </w:tc>
        <w:bookmarkEnd w:id="1"/>
        <w:tc>
          <w:tcPr>
            <w:tcW w:w="3402" w:type="dxa"/>
            <w:vAlign w:val="center"/>
          </w:tcPr>
          <w:p w14:paraId="61B1B7F4" w14:textId="77777777" w:rsidR="00360B39" w:rsidRPr="00360B39" w:rsidRDefault="00360B39" w:rsidP="00731EC9">
            <w:pPr>
              <w:pStyle w:val="Heading1"/>
              <w:numPr>
                <w:ilvl w:val="0"/>
                <w:numId w:val="0"/>
              </w:numPr>
              <w:spacing w:before="0" w:after="0"/>
              <w:outlineLvl w:val="0"/>
            </w:pPr>
            <w:r w:rsidRPr="00731EC9">
              <w:rPr>
                <w:rFonts w:asciiTheme="minorHAnsi" w:hAnsiTheme="minorHAnsi"/>
                <w:sz w:val="22"/>
                <w:szCs w:val="22"/>
              </w:rPr>
              <w:t>Deposit payable on signature of this agreement</w:t>
            </w:r>
            <w:r w:rsidRPr="00360B39">
              <w:t xml:space="preserve"> </w:t>
            </w:r>
          </w:p>
        </w:tc>
        <w:tc>
          <w:tcPr>
            <w:tcW w:w="4910" w:type="dxa"/>
            <w:vAlign w:val="center"/>
          </w:tcPr>
          <w:p w14:paraId="79EAFAD5" w14:textId="77777777" w:rsidR="00360B39" w:rsidRPr="00360B39" w:rsidRDefault="00731EC9" w:rsidP="00795E97">
            <w:pPr>
              <w:jc w:val="both"/>
            </w:pPr>
            <w:r w:rsidRPr="00360B39">
              <w:t xml:space="preserve">Deposit payable on signature of this agreement (delete whichever is not applicable). Please note the deposit will only be invested by the </w:t>
            </w:r>
            <w:r>
              <w:t>Seller</w:t>
            </w:r>
            <w:r w:rsidRPr="00360B39">
              <w:t xml:space="preserve">'s </w:t>
            </w:r>
            <w:r w:rsidR="00D92343">
              <w:t>Conveyancers</w:t>
            </w:r>
            <w:r w:rsidRPr="00360B39">
              <w:t xml:space="preserve"> once the </w:t>
            </w:r>
            <w:r>
              <w:t>Purchaser</w:t>
            </w:r>
            <w:r w:rsidRPr="00360B39">
              <w:t xml:space="preserve"> has complied with all requirements of the Financial Intelligence Centre Act and has furnished the </w:t>
            </w:r>
            <w:r>
              <w:t>Seller</w:t>
            </w:r>
            <w:r w:rsidRPr="00360B39">
              <w:t xml:space="preserve">’s </w:t>
            </w:r>
            <w:r w:rsidR="00D92343">
              <w:t>Conveyancers</w:t>
            </w:r>
            <w:r w:rsidRPr="00360B39">
              <w:t xml:space="preserve"> with copies of all documentation requested, certified where necessary.</w:t>
            </w:r>
          </w:p>
        </w:tc>
      </w:tr>
      <w:tr w:rsidR="00360B39" w:rsidRPr="00360B39" w14:paraId="0E17886B" w14:textId="77777777" w:rsidTr="00524CF4">
        <w:tc>
          <w:tcPr>
            <w:tcW w:w="704" w:type="dxa"/>
            <w:vAlign w:val="center"/>
          </w:tcPr>
          <w:p w14:paraId="5CD76C5C" w14:textId="77777777" w:rsidR="00360B39" w:rsidRPr="00360B39" w:rsidRDefault="00360B39" w:rsidP="00795E97">
            <w:pPr>
              <w:pStyle w:val="Heading2"/>
              <w:keepNext w:val="0"/>
              <w:spacing w:before="100" w:beforeAutospacing="1" w:after="100" w:afterAutospacing="1"/>
              <w:jc w:val="center"/>
              <w:outlineLvl w:val="1"/>
              <w:rPr>
                <w:rFonts w:asciiTheme="minorHAnsi" w:hAnsiTheme="minorHAnsi" w:cs="Calibri"/>
                <w:i w:val="0"/>
                <w:color w:val="000000"/>
                <w:sz w:val="18"/>
                <w:szCs w:val="18"/>
              </w:rPr>
            </w:pPr>
          </w:p>
        </w:tc>
        <w:tc>
          <w:tcPr>
            <w:tcW w:w="3402" w:type="dxa"/>
            <w:vAlign w:val="center"/>
          </w:tcPr>
          <w:p w14:paraId="4F64F8A9" w14:textId="77777777" w:rsidR="00360B39" w:rsidRPr="00524CF4" w:rsidRDefault="00731EC9" w:rsidP="00524CF4">
            <w:pPr>
              <w:pStyle w:val="Heading2"/>
              <w:numPr>
                <w:ilvl w:val="0"/>
                <w:numId w:val="0"/>
              </w:numPr>
              <w:outlineLvl w:val="1"/>
              <w:rPr>
                <w:rFonts w:asciiTheme="minorHAnsi" w:hAnsiTheme="minorHAnsi"/>
                <w:b w:val="0"/>
                <w:i w:val="0"/>
                <w:sz w:val="22"/>
                <w:szCs w:val="22"/>
              </w:rPr>
            </w:pPr>
            <w:r w:rsidRPr="00524CF4">
              <w:rPr>
                <w:rFonts w:asciiTheme="minorHAnsi" w:hAnsiTheme="minorHAnsi"/>
                <w:b w:val="0"/>
                <w:i w:val="0"/>
                <w:sz w:val="22"/>
                <w:szCs w:val="22"/>
              </w:rPr>
              <w:t>If this agreement is subject to a bond:</w:t>
            </w:r>
          </w:p>
        </w:tc>
        <w:tc>
          <w:tcPr>
            <w:tcW w:w="4910" w:type="dxa"/>
            <w:vAlign w:val="center"/>
          </w:tcPr>
          <w:p w14:paraId="6FA4532B" w14:textId="6A1F70FB" w:rsidR="00360B39" w:rsidRPr="00360B39" w:rsidRDefault="00486DAB" w:rsidP="000D092A">
            <w:pPr>
              <w:pStyle w:val="ListParagraph"/>
              <w:ind w:left="34"/>
              <w:jc w:val="both"/>
            </w:pPr>
            <w:r>
              <w:t>A</w:t>
            </w:r>
            <w:r w:rsidR="00360B39" w:rsidRPr="00360B39">
              <w:t xml:space="preserve"> 10% deposit of R_________________________ is payable. The deposit is payable to the </w:t>
            </w:r>
            <w:r w:rsidR="00795E97">
              <w:t>Seller</w:t>
            </w:r>
            <w:r w:rsidR="00360B39" w:rsidRPr="00360B39">
              <w:t xml:space="preserve">'s </w:t>
            </w:r>
            <w:r w:rsidR="00D92343">
              <w:t>Conveyancers</w:t>
            </w:r>
            <w:r w:rsidR="00360B39" w:rsidRPr="00360B39">
              <w:t xml:space="preserve"> within 48 hours of signature of this agreement by the </w:t>
            </w:r>
            <w:r w:rsidR="00795E97">
              <w:t>Purchaser</w:t>
            </w:r>
            <w:r w:rsidR="00360B39" w:rsidRPr="00360B39">
              <w:t xml:space="preserve">. The </w:t>
            </w:r>
            <w:r w:rsidR="00795E97">
              <w:t>Seller</w:t>
            </w:r>
            <w:r w:rsidR="00360B39" w:rsidRPr="00360B39">
              <w:t xml:space="preserve">'s </w:t>
            </w:r>
            <w:r w:rsidR="00D92343">
              <w:t>Conveyancers</w:t>
            </w:r>
            <w:r w:rsidR="00360B39" w:rsidRPr="00360B39">
              <w:t xml:space="preserve"> shall hold the amount in an </w:t>
            </w:r>
            <w:proofErr w:type="gramStart"/>
            <w:r w:rsidR="00360B39" w:rsidRPr="00360B39">
              <w:t>interest bearing</w:t>
            </w:r>
            <w:proofErr w:type="gramEnd"/>
            <w:r w:rsidR="00360B39" w:rsidRPr="00360B39">
              <w:t xml:space="preserve"> trust account in accordance with Section </w:t>
            </w:r>
            <w:r w:rsidR="000053C3">
              <w:t>86(4)</w:t>
            </w:r>
            <w:r w:rsidR="00360B39" w:rsidRPr="00360B39">
              <w:t xml:space="preserve"> of the </w:t>
            </w:r>
            <w:r w:rsidR="000053C3">
              <w:t>Legal Practice</w:t>
            </w:r>
            <w:r w:rsidR="000053C3" w:rsidRPr="00360B39">
              <w:t xml:space="preserve"> </w:t>
            </w:r>
            <w:r w:rsidR="00360B39" w:rsidRPr="00360B39">
              <w:t xml:space="preserve">Act, interest for the benefit of the </w:t>
            </w:r>
            <w:r w:rsidR="00795E97">
              <w:t>Purchaser</w:t>
            </w:r>
            <w:r w:rsidR="00360B39" w:rsidRPr="00360B39">
              <w:t xml:space="preserve">, pending registration of transfer of the property to the </w:t>
            </w:r>
            <w:r w:rsidR="00795E97">
              <w:t>Purchaser</w:t>
            </w:r>
            <w:r w:rsidR="00360B39" w:rsidRPr="00360B39">
              <w:t xml:space="preserve">. The deposit will be </w:t>
            </w:r>
            <w:r>
              <w:t>refundable</w:t>
            </w:r>
            <w:r w:rsidRPr="00360B39">
              <w:t xml:space="preserve"> </w:t>
            </w:r>
            <w:r w:rsidR="00360B39" w:rsidRPr="00360B39">
              <w:t xml:space="preserve">on non-fulfilment of the </w:t>
            </w:r>
            <w:r w:rsidR="00360B39" w:rsidRPr="00360B39">
              <w:lastRenderedPageBreak/>
              <w:t xml:space="preserve">suspensive condition contained in clause </w:t>
            </w:r>
            <w:r w:rsidR="00360B39" w:rsidRPr="00360B39">
              <w:fldChar w:fldCharType="begin"/>
            </w:r>
            <w:r w:rsidR="00360B39" w:rsidRPr="00360B39">
              <w:instrText xml:space="preserve"> REF _Ref397447458 \r \h </w:instrText>
            </w:r>
            <w:r w:rsidR="00360B39">
              <w:instrText xml:space="preserve"> \* MERGEFORMAT </w:instrText>
            </w:r>
            <w:r w:rsidR="00360B39" w:rsidRPr="00360B39">
              <w:fldChar w:fldCharType="separate"/>
            </w:r>
            <w:r w:rsidR="00E04A9A">
              <w:t>9</w:t>
            </w:r>
            <w:r w:rsidR="00360B39" w:rsidRPr="00360B39">
              <w:fldChar w:fldCharType="end"/>
            </w:r>
            <w:r w:rsidR="00360B39" w:rsidRPr="00360B39">
              <w:t xml:space="preserve"> of this schedule of particulars; or</w:t>
            </w:r>
          </w:p>
        </w:tc>
      </w:tr>
      <w:tr w:rsidR="00360B39" w:rsidRPr="00360B39" w14:paraId="405CBA26" w14:textId="77777777" w:rsidTr="00524CF4">
        <w:tc>
          <w:tcPr>
            <w:tcW w:w="704" w:type="dxa"/>
            <w:vAlign w:val="center"/>
          </w:tcPr>
          <w:p w14:paraId="37D924A6" w14:textId="77777777" w:rsidR="00360B39" w:rsidRPr="00360B39" w:rsidRDefault="00360B39" w:rsidP="00795E97">
            <w:pPr>
              <w:pStyle w:val="Heading2"/>
              <w:keepNext w:val="0"/>
              <w:spacing w:before="100" w:beforeAutospacing="1" w:after="100" w:afterAutospacing="1"/>
              <w:jc w:val="center"/>
              <w:outlineLvl w:val="1"/>
              <w:rPr>
                <w:rFonts w:asciiTheme="minorHAnsi" w:hAnsiTheme="minorHAnsi" w:cs="Calibri"/>
                <w:i w:val="0"/>
                <w:color w:val="000000"/>
                <w:sz w:val="18"/>
                <w:szCs w:val="18"/>
              </w:rPr>
            </w:pPr>
          </w:p>
        </w:tc>
        <w:tc>
          <w:tcPr>
            <w:tcW w:w="3402" w:type="dxa"/>
            <w:vAlign w:val="center"/>
          </w:tcPr>
          <w:p w14:paraId="205FBB7D" w14:textId="77777777" w:rsidR="00360B39" w:rsidRPr="00524CF4" w:rsidRDefault="00731EC9" w:rsidP="00524CF4">
            <w:pPr>
              <w:pStyle w:val="Heading2"/>
              <w:numPr>
                <w:ilvl w:val="0"/>
                <w:numId w:val="0"/>
              </w:numPr>
              <w:outlineLvl w:val="1"/>
              <w:rPr>
                <w:rFonts w:asciiTheme="minorHAnsi" w:hAnsiTheme="minorHAnsi"/>
                <w:b w:val="0"/>
                <w:i w:val="0"/>
                <w:sz w:val="22"/>
                <w:szCs w:val="22"/>
              </w:rPr>
            </w:pPr>
            <w:r w:rsidRPr="00524CF4">
              <w:rPr>
                <w:rFonts w:asciiTheme="minorHAnsi" w:hAnsiTheme="minorHAnsi"/>
                <w:b w:val="0"/>
                <w:i w:val="0"/>
                <w:sz w:val="22"/>
                <w:szCs w:val="22"/>
              </w:rPr>
              <w:t>If this agreement is not subject to a bond:</w:t>
            </w:r>
          </w:p>
        </w:tc>
        <w:tc>
          <w:tcPr>
            <w:tcW w:w="4910" w:type="dxa"/>
            <w:vAlign w:val="center"/>
          </w:tcPr>
          <w:p w14:paraId="13A87352" w14:textId="335AE4FD" w:rsidR="00360B39" w:rsidRPr="00360B39" w:rsidRDefault="00360B39" w:rsidP="00795E97">
            <w:pPr>
              <w:pStyle w:val="ListParagraph"/>
              <w:ind w:left="0" w:firstLine="34"/>
              <w:jc w:val="both"/>
            </w:pPr>
            <w:r w:rsidRPr="00360B39">
              <w:t xml:space="preserve">A 20% deposit of R________________ is payable. The deposit is payable to the </w:t>
            </w:r>
            <w:r w:rsidR="00795E97">
              <w:t>Seller</w:t>
            </w:r>
            <w:r w:rsidRPr="00360B39">
              <w:t xml:space="preserve">'s </w:t>
            </w:r>
            <w:r w:rsidR="00D92343">
              <w:t>Conveyancers</w:t>
            </w:r>
            <w:r w:rsidRPr="00360B39">
              <w:t xml:space="preserve"> within 48 hours of signature of this agreement by the </w:t>
            </w:r>
            <w:r w:rsidR="00795E97">
              <w:t>Purchaser</w:t>
            </w:r>
            <w:r w:rsidRPr="00360B39">
              <w:t xml:space="preserve">. The </w:t>
            </w:r>
            <w:r w:rsidR="00795E97">
              <w:t>Seller</w:t>
            </w:r>
            <w:r w:rsidRPr="00360B39">
              <w:t xml:space="preserve">'s </w:t>
            </w:r>
            <w:r w:rsidR="00D92343">
              <w:t>Conveyancers</w:t>
            </w:r>
            <w:r w:rsidRPr="00360B39">
              <w:t xml:space="preserve"> shall hold the amount in an </w:t>
            </w:r>
            <w:r w:rsidR="00BF3A76" w:rsidRPr="00360B39">
              <w:t>interest-bearing</w:t>
            </w:r>
            <w:r w:rsidRPr="00360B39">
              <w:t xml:space="preserve"> trust account in accordance with </w:t>
            </w:r>
            <w:r w:rsidR="000053C3">
              <w:t>S</w:t>
            </w:r>
            <w:r w:rsidRPr="00360B39">
              <w:t xml:space="preserve">ection </w:t>
            </w:r>
            <w:r w:rsidR="00486DAB">
              <w:t>8</w:t>
            </w:r>
            <w:r w:rsidR="000053C3">
              <w:t>6</w:t>
            </w:r>
            <w:r w:rsidR="00486DAB">
              <w:t>(4)</w:t>
            </w:r>
            <w:r w:rsidRPr="00360B39">
              <w:t xml:space="preserve"> of the</w:t>
            </w:r>
            <w:r w:rsidR="00486DAB">
              <w:t xml:space="preserve"> Legal Practice Act</w:t>
            </w:r>
            <w:r w:rsidRPr="00360B39">
              <w:t xml:space="preserve">, interest for the benefit of the </w:t>
            </w:r>
            <w:r w:rsidR="00795E97">
              <w:t>Purchaser</w:t>
            </w:r>
            <w:r w:rsidRPr="00360B39">
              <w:t xml:space="preserve">, pending registration of transfer of the property to the </w:t>
            </w:r>
            <w:r w:rsidR="00795E97">
              <w:t>Purchaser</w:t>
            </w:r>
            <w:r w:rsidRPr="00360B39">
              <w:t>; or</w:t>
            </w:r>
          </w:p>
        </w:tc>
      </w:tr>
      <w:tr w:rsidR="00360B39" w:rsidRPr="00360B39" w14:paraId="0AB6537A" w14:textId="77777777" w:rsidTr="00524CF4">
        <w:tc>
          <w:tcPr>
            <w:tcW w:w="704" w:type="dxa"/>
            <w:vAlign w:val="center"/>
          </w:tcPr>
          <w:p w14:paraId="405E27D6" w14:textId="77777777" w:rsidR="00360B39" w:rsidRPr="00360B39" w:rsidRDefault="00360B39" w:rsidP="00795E97">
            <w:pPr>
              <w:pStyle w:val="Heading2"/>
              <w:keepNext w:val="0"/>
              <w:spacing w:before="100" w:beforeAutospacing="1" w:after="100" w:afterAutospacing="1"/>
              <w:jc w:val="center"/>
              <w:outlineLvl w:val="1"/>
              <w:rPr>
                <w:rFonts w:asciiTheme="minorHAnsi" w:hAnsiTheme="minorHAnsi" w:cs="Calibri"/>
                <w:i w:val="0"/>
                <w:color w:val="000000"/>
                <w:sz w:val="18"/>
                <w:szCs w:val="18"/>
              </w:rPr>
            </w:pPr>
          </w:p>
        </w:tc>
        <w:tc>
          <w:tcPr>
            <w:tcW w:w="3402" w:type="dxa"/>
            <w:vAlign w:val="center"/>
          </w:tcPr>
          <w:p w14:paraId="772B0306" w14:textId="77777777" w:rsidR="00360B39" w:rsidRPr="00524CF4" w:rsidRDefault="00731EC9" w:rsidP="00524CF4">
            <w:pPr>
              <w:pStyle w:val="Heading2"/>
              <w:numPr>
                <w:ilvl w:val="0"/>
                <w:numId w:val="0"/>
              </w:numPr>
              <w:outlineLvl w:val="1"/>
              <w:rPr>
                <w:b w:val="0"/>
              </w:rPr>
            </w:pPr>
            <w:r w:rsidRPr="00524CF4">
              <w:rPr>
                <w:rFonts w:asciiTheme="minorHAnsi" w:hAnsiTheme="minorHAnsi"/>
                <w:b w:val="0"/>
                <w:i w:val="0"/>
                <w:sz w:val="22"/>
                <w:szCs w:val="22"/>
              </w:rPr>
              <w:t>If the Purchaser is not a SA resident or the agreement is not subject to a bond:</w:t>
            </w:r>
          </w:p>
        </w:tc>
        <w:tc>
          <w:tcPr>
            <w:tcW w:w="4910" w:type="dxa"/>
            <w:vAlign w:val="center"/>
          </w:tcPr>
          <w:p w14:paraId="481FE58E" w14:textId="20DF1B25" w:rsidR="00360B39" w:rsidRPr="00360B39" w:rsidRDefault="00360B39" w:rsidP="00795E97">
            <w:pPr>
              <w:jc w:val="both"/>
            </w:pPr>
            <w:r w:rsidRPr="00360B39">
              <w:t xml:space="preserve">A 50% deposit of R________________ is payable. The deposit is payable to the </w:t>
            </w:r>
            <w:r w:rsidR="00795E97">
              <w:t>Seller</w:t>
            </w:r>
            <w:r w:rsidRPr="00360B39">
              <w:t xml:space="preserve">'s </w:t>
            </w:r>
            <w:r w:rsidR="00D92343">
              <w:t>Conveyancers</w:t>
            </w:r>
            <w:r w:rsidRPr="00360B39">
              <w:t xml:space="preserve"> within 48 hours of signature of this agreement by the </w:t>
            </w:r>
            <w:r w:rsidR="00795E97">
              <w:t>Purchaser</w:t>
            </w:r>
            <w:r w:rsidRPr="00360B39">
              <w:t xml:space="preserve">. The </w:t>
            </w:r>
            <w:r w:rsidR="00795E97">
              <w:t>Seller</w:t>
            </w:r>
            <w:r w:rsidRPr="00360B39">
              <w:t xml:space="preserve">'s </w:t>
            </w:r>
            <w:r w:rsidR="00D92343">
              <w:t>Conveyancers</w:t>
            </w:r>
            <w:r w:rsidRPr="00360B39">
              <w:t xml:space="preserve"> shall hold the amount in an </w:t>
            </w:r>
            <w:r w:rsidR="00BF3A76" w:rsidRPr="00360B39">
              <w:t>interest-bearing</w:t>
            </w:r>
            <w:r w:rsidRPr="00360B39">
              <w:t xml:space="preserve"> trust account in accordance with Section </w:t>
            </w:r>
            <w:r w:rsidR="00486DAB">
              <w:t>86(4)</w:t>
            </w:r>
            <w:r w:rsidRPr="00360B39">
              <w:t xml:space="preserve"> of the </w:t>
            </w:r>
            <w:r w:rsidR="00486DAB">
              <w:t>Legal Practice Act</w:t>
            </w:r>
            <w:r w:rsidRPr="00360B39">
              <w:t xml:space="preserve">, interest for the benefit of the </w:t>
            </w:r>
            <w:r w:rsidR="00795E97">
              <w:t>Purchaser</w:t>
            </w:r>
            <w:r w:rsidRPr="00360B39">
              <w:t xml:space="preserve">, pending registration of transfer of the property to the </w:t>
            </w:r>
            <w:r w:rsidR="00795E97">
              <w:t>Purchaser</w:t>
            </w:r>
          </w:p>
        </w:tc>
      </w:tr>
      <w:tr w:rsidR="00360B39" w:rsidRPr="00360B39" w14:paraId="53433BDB" w14:textId="77777777" w:rsidTr="00524CF4">
        <w:tc>
          <w:tcPr>
            <w:tcW w:w="704" w:type="dxa"/>
            <w:vAlign w:val="center"/>
          </w:tcPr>
          <w:p w14:paraId="0FAD2F76"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bookmarkStart w:id="2" w:name="_Ref397447563"/>
          </w:p>
        </w:tc>
        <w:bookmarkEnd w:id="2"/>
        <w:tc>
          <w:tcPr>
            <w:tcW w:w="3402" w:type="dxa"/>
            <w:vAlign w:val="center"/>
          </w:tcPr>
          <w:p w14:paraId="020287EE" w14:textId="77777777" w:rsidR="00360B39" w:rsidRPr="00524CF4" w:rsidRDefault="00360B39" w:rsidP="00524CF4">
            <w:pPr>
              <w:pStyle w:val="Heading1"/>
              <w:numPr>
                <w:ilvl w:val="0"/>
                <w:numId w:val="0"/>
              </w:numPr>
              <w:spacing w:before="0" w:after="0"/>
              <w:outlineLvl w:val="0"/>
              <w:rPr>
                <w:rFonts w:asciiTheme="minorHAnsi" w:hAnsiTheme="minorHAnsi"/>
                <w:sz w:val="22"/>
                <w:szCs w:val="22"/>
              </w:rPr>
            </w:pPr>
            <w:r w:rsidRPr="00524CF4">
              <w:rPr>
                <w:rFonts w:asciiTheme="minorHAnsi" w:hAnsiTheme="minorHAnsi"/>
                <w:sz w:val="22"/>
                <w:szCs w:val="22"/>
              </w:rPr>
              <w:t>Amount for which a</w:t>
            </w:r>
            <w:r w:rsidR="00784AC5">
              <w:rPr>
                <w:rFonts w:asciiTheme="minorHAnsi" w:hAnsiTheme="minorHAnsi"/>
                <w:sz w:val="22"/>
                <w:szCs w:val="22"/>
              </w:rPr>
              <w:t xml:space="preserve"> mortgage</w:t>
            </w:r>
            <w:r w:rsidRPr="00524CF4">
              <w:rPr>
                <w:rFonts w:asciiTheme="minorHAnsi" w:hAnsiTheme="minorHAnsi"/>
                <w:sz w:val="22"/>
                <w:szCs w:val="22"/>
              </w:rPr>
              <w:t xml:space="preserve"> loan is required and to be secured by a bond over the </w:t>
            </w:r>
            <w:r w:rsidR="00D92343">
              <w:rPr>
                <w:rFonts w:asciiTheme="minorHAnsi" w:hAnsiTheme="minorHAnsi"/>
                <w:sz w:val="22"/>
                <w:szCs w:val="22"/>
              </w:rPr>
              <w:t>Unit</w:t>
            </w:r>
          </w:p>
        </w:tc>
        <w:tc>
          <w:tcPr>
            <w:tcW w:w="4910" w:type="dxa"/>
            <w:vAlign w:val="center"/>
          </w:tcPr>
          <w:p w14:paraId="36256292" w14:textId="2A52390A" w:rsidR="00360B39" w:rsidRPr="00360B39" w:rsidRDefault="00360B39" w:rsidP="00795E97">
            <w:pPr>
              <w:jc w:val="both"/>
            </w:pPr>
            <w:r w:rsidRPr="00360B39">
              <w:t>R…………………………………………….</w:t>
            </w:r>
          </w:p>
        </w:tc>
      </w:tr>
      <w:tr w:rsidR="00360B39" w:rsidRPr="00360B39" w14:paraId="24BE5265" w14:textId="77777777" w:rsidTr="00524CF4">
        <w:tc>
          <w:tcPr>
            <w:tcW w:w="704" w:type="dxa"/>
            <w:vAlign w:val="center"/>
          </w:tcPr>
          <w:p w14:paraId="555C0F9B"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bookmarkStart w:id="3" w:name="_Ref397447610"/>
          </w:p>
        </w:tc>
        <w:bookmarkEnd w:id="3"/>
        <w:tc>
          <w:tcPr>
            <w:tcW w:w="3402" w:type="dxa"/>
            <w:vAlign w:val="center"/>
          </w:tcPr>
          <w:p w14:paraId="47CF9F59" w14:textId="77777777" w:rsidR="00360B39" w:rsidRPr="00524CF4" w:rsidRDefault="00360B39" w:rsidP="00524CF4">
            <w:pPr>
              <w:pStyle w:val="Heading1"/>
              <w:numPr>
                <w:ilvl w:val="0"/>
                <w:numId w:val="0"/>
              </w:numPr>
              <w:spacing w:before="0" w:after="0"/>
              <w:outlineLvl w:val="0"/>
              <w:rPr>
                <w:rFonts w:asciiTheme="minorHAnsi" w:hAnsiTheme="minorHAnsi"/>
                <w:sz w:val="22"/>
                <w:szCs w:val="22"/>
              </w:rPr>
            </w:pPr>
            <w:r w:rsidRPr="00524CF4">
              <w:rPr>
                <w:rFonts w:asciiTheme="minorHAnsi" w:hAnsiTheme="minorHAnsi"/>
                <w:sz w:val="22"/>
                <w:szCs w:val="22"/>
              </w:rPr>
              <w:t>Balance of the purchase price</w:t>
            </w:r>
          </w:p>
        </w:tc>
        <w:tc>
          <w:tcPr>
            <w:tcW w:w="4910" w:type="dxa"/>
            <w:vAlign w:val="center"/>
          </w:tcPr>
          <w:p w14:paraId="032104B5" w14:textId="18861162" w:rsidR="00360B39" w:rsidRPr="00360B39" w:rsidRDefault="00360B39" w:rsidP="00795E97">
            <w:pPr>
              <w:jc w:val="both"/>
            </w:pPr>
            <w:r w:rsidRPr="00360B39">
              <w:t xml:space="preserve">An amount being the total purchase price in </w:t>
            </w:r>
            <w:r w:rsidRPr="00360B39">
              <w:fldChar w:fldCharType="begin"/>
            </w:r>
            <w:r w:rsidRPr="00360B39">
              <w:instrText xml:space="preserve"> REF _Ref397447512 \r \h </w:instrText>
            </w:r>
            <w:r>
              <w:instrText xml:space="preserve"> \* MERGEFORMAT </w:instrText>
            </w:r>
            <w:r w:rsidRPr="00360B39">
              <w:fldChar w:fldCharType="separate"/>
            </w:r>
            <w:r w:rsidR="00E04A9A">
              <w:t>4</w:t>
            </w:r>
            <w:r w:rsidRPr="00360B39">
              <w:fldChar w:fldCharType="end"/>
            </w:r>
            <w:r w:rsidRPr="00360B39">
              <w:t xml:space="preserve">, less the deposit in </w:t>
            </w:r>
            <w:r w:rsidRPr="00360B39">
              <w:fldChar w:fldCharType="begin"/>
            </w:r>
            <w:r w:rsidRPr="00360B39">
              <w:instrText xml:space="preserve"> REF _Ref397447543 \r \h </w:instrText>
            </w:r>
            <w:r>
              <w:instrText xml:space="preserve"> \* MERGEFORMAT </w:instrText>
            </w:r>
            <w:r w:rsidRPr="00360B39">
              <w:fldChar w:fldCharType="separate"/>
            </w:r>
            <w:r w:rsidR="00E04A9A">
              <w:t>5</w:t>
            </w:r>
            <w:r w:rsidRPr="00360B39">
              <w:fldChar w:fldCharType="end"/>
            </w:r>
            <w:r w:rsidRPr="00360B39">
              <w:t xml:space="preserve"> and less the amount for which the loan in </w:t>
            </w:r>
            <w:r w:rsidRPr="00360B39">
              <w:fldChar w:fldCharType="begin"/>
            </w:r>
            <w:r w:rsidRPr="00360B39">
              <w:instrText xml:space="preserve"> REF _Ref397447563 \r \h </w:instrText>
            </w:r>
            <w:r>
              <w:instrText xml:space="preserve"> \* MERGEFORMAT </w:instrText>
            </w:r>
            <w:r w:rsidRPr="00360B39">
              <w:fldChar w:fldCharType="separate"/>
            </w:r>
            <w:r w:rsidR="00E04A9A">
              <w:t>6</w:t>
            </w:r>
            <w:r w:rsidRPr="00360B39">
              <w:fldChar w:fldCharType="end"/>
            </w:r>
            <w:r w:rsidRPr="00360B39">
              <w:t xml:space="preserve"> is required</w:t>
            </w:r>
          </w:p>
        </w:tc>
      </w:tr>
      <w:tr w:rsidR="00360B39" w:rsidRPr="00360B39" w14:paraId="55438947" w14:textId="77777777" w:rsidTr="00524CF4">
        <w:tc>
          <w:tcPr>
            <w:tcW w:w="704" w:type="dxa"/>
            <w:vAlign w:val="center"/>
          </w:tcPr>
          <w:p w14:paraId="346BC0D7"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p>
        </w:tc>
        <w:tc>
          <w:tcPr>
            <w:tcW w:w="3402" w:type="dxa"/>
            <w:vAlign w:val="center"/>
          </w:tcPr>
          <w:p w14:paraId="24D1C1E9" w14:textId="7B3E4D4D" w:rsidR="00360B39" w:rsidRPr="00524CF4" w:rsidRDefault="00360B39" w:rsidP="00524CF4">
            <w:pPr>
              <w:pStyle w:val="Heading1"/>
              <w:numPr>
                <w:ilvl w:val="0"/>
                <w:numId w:val="0"/>
              </w:numPr>
              <w:spacing w:before="0" w:after="0"/>
              <w:outlineLvl w:val="0"/>
              <w:rPr>
                <w:rFonts w:asciiTheme="minorHAnsi" w:hAnsiTheme="minorHAnsi"/>
                <w:sz w:val="22"/>
                <w:szCs w:val="22"/>
              </w:rPr>
            </w:pPr>
            <w:r w:rsidRPr="00524CF4">
              <w:rPr>
                <w:rFonts w:asciiTheme="minorHAnsi" w:hAnsiTheme="minorHAnsi"/>
                <w:sz w:val="22"/>
                <w:szCs w:val="22"/>
              </w:rPr>
              <w:t xml:space="preserve">Date by which the total purchase price </w:t>
            </w:r>
            <w:r w:rsidR="00EC5D43">
              <w:rPr>
                <w:rFonts w:asciiTheme="minorHAnsi" w:hAnsiTheme="minorHAnsi"/>
                <w:sz w:val="22"/>
                <w:szCs w:val="22"/>
              </w:rPr>
              <w:t xml:space="preserve">as per paragraph </w:t>
            </w:r>
            <w:r w:rsidR="00EC5D43">
              <w:rPr>
                <w:rFonts w:asciiTheme="minorHAnsi" w:hAnsiTheme="minorHAnsi"/>
                <w:sz w:val="22"/>
                <w:szCs w:val="22"/>
              </w:rPr>
              <w:fldChar w:fldCharType="begin"/>
            </w:r>
            <w:r w:rsidR="00EC5D43">
              <w:rPr>
                <w:rFonts w:asciiTheme="minorHAnsi" w:hAnsiTheme="minorHAnsi"/>
                <w:sz w:val="22"/>
                <w:szCs w:val="22"/>
              </w:rPr>
              <w:instrText xml:space="preserve"> REF _Ref397447512 \r \h </w:instrText>
            </w:r>
            <w:r w:rsidR="00EC5D43">
              <w:rPr>
                <w:rFonts w:asciiTheme="minorHAnsi" w:hAnsiTheme="minorHAnsi"/>
                <w:sz w:val="22"/>
                <w:szCs w:val="22"/>
              </w:rPr>
            </w:r>
            <w:r w:rsidR="00EC5D43">
              <w:rPr>
                <w:rFonts w:asciiTheme="minorHAnsi" w:hAnsiTheme="minorHAnsi"/>
                <w:sz w:val="22"/>
                <w:szCs w:val="22"/>
              </w:rPr>
              <w:fldChar w:fldCharType="separate"/>
            </w:r>
            <w:r w:rsidR="00EC5D43">
              <w:rPr>
                <w:rFonts w:asciiTheme="minorHAnsi" w:hAnsiTheme="minorHAnsi"/>
                <w:sz w:val="22"/>
                <w:szCs w:val="22"/>
              </w:rPr>
              <w:t>4</w:t>
            </w:r>
            <w:r w:rsidR="00EC5D43">
              <w:rPr>
                <w:rFonts w:asciiTheme="minorHAnsi" w:hAnsiTheme="minorHAnsi"/>
                <w:sz w:val="22"/>
                <w:szCs w:val="22"/>
              </w:rPr>
              <w:fldChar w:fldCharType="end"/>
            </w:r>
            <w:r w:rsidR="00EC5D43">
              <w:rPr>
                <w:rFonts w:asciiTheme="minorHAnsi" w:hAnsiTheme="minorHAnsi"/>
                <w:sz w:val="22"/>
                <w:szCs w:val="22"/>
              </w:rPr>
              <w:t xml:space="preserve"> </w:t>
            </w:r>
            <w:r w:rsidRPr="00524CF4">
              <w:rPr>
                <w:rFonts w:asciiTheme="minorHAnsi" w:hAnsiTheme="minorHAnsi"/>
                <w:sz w:val="22"/>
                <w:szCs w:val="22"/>
              </w:rPr>
              <w:t>and all other amounts must be paid</w:t>
            </w:r>
            <w:r w:rsidR="000D092A">
              <w:rPr>
                <w:rFonts w:asciiTheme="minorHAnsi" w:hAnsiTheme="minorHAnsi"/>
                <w:sz w:val="22"/>
                <w:szCs w:val="22"/>
              </w:rPr>
              <w:t xml:space="preserve"> to the Seller</w:t>
            </w:r>
          </w:p>
        </w:tc>
        <w:tc>
          <w:tcPr>
            <w:tcW w:w="4910" w:type="dxa"/>
            <w:vAlign w:val="center"/>
          </w:tcPr>
          <w:p w14:paraId="1E08DE44" w14:textId="77777777" w:rsidR="00360B39" w:rsidRPr="00360B39" w:rsidRDefault="00360B39" w:rsidP="00795E97">
            <w:pPr>
              <w:jc w:val="both"/>
            </w:pPr>
            <w:r w:rsidRPr="00360B39">
              <w:t>On registration of transfer</w:t>
            </w:r>
          </w:p>
        </w:tc>
      </w:tr>
      <w:tr w:rsidR="00360B39" w:rsidRPr="00360B39" w14:paraId="464687D3" w14:textId="77777777" w:rsidTr="00524CF4">
        <w:tc>
          <w:tcPr>
            <w:tcW w:w="704" w:type="dxa"/>
            <w:vAlign w:val="center"/>
          </w:tcPr>
          <w:p w14:paraId="1AF659F0"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bookmarkStart w:id="4" w:name="_Ref397447458"/>
          </w:p>
        </w:tc>
        <w:bookmarkEnd w:id="4"/>
        <w:tc>
          <w:tcPr>
            <w:tcW w:w="3402" w:type="dxa"/>
            <w:vAlign w:val="center"/>
          </w:tcPr>
          <w:p w14:paraId="77E50A4D" w14:textId="6057DEA0" w:rsidR="00360B39" w:rsidRPr="00524CF4" w:rsidRDefault="00360B39" w:rsidP="00524CF4">
            <w:pPr>
              <w:pStyle w:val="Heading1"/>
              <w:numPr>
                <w:ilvl w:val="0"/>
                <w:numId w:val="0"/>
              </w:numPr>
              <w:spacing w:before="0" w:after="0"/>
              <w:outlineLvl w:val="0"/>
              <w:rPr>
                <w:rFonts w:asciiTheme="minorHAnsi" w:hAnsiTheme="minorHAnsi"/>
                <w:sz w:val="22"/>
                <w:szCs w:val="22"/>
              </w:rPr>
            </w:pPr>
            <w:r w:rsidRPr="00524CF4">
              <w:rPr>
                <w:rFonts w:asciiTheme="minorHAnsi" w:hAnsiTheme="minorHAnsi"/>
                <w:sz w:val="22"/>
                <w:szCs w:val="22"/>
              </w:rPr>
              <w:t xml:space="preserve">Date upon which approval for loan referred to in </w:t>
            </w:r>
            <w:r w:rsidRPr="00524CF4">
              <w:rPr>
                <w:rFonts w:asciiTheme="minorHAnsi" w:hAnsiTheme="minorHAnsi"/>
                <w:sz w:val="22"/>
                <w:szCs w:val="22"/>
              </w:rPr>
              <w:fldChar w:fldCharType="begin"/>
            </w:r>
            <w:r w:rsidRPr="00524CF4">
              <w:rPr>
                <w:rFonts w:asciiTheme="minorHAnsi" w:hAnsiTheme="minorHAnsi"/>
                <w:sz w:val="22"/>
                <w:szCs w:val="22"/>
              </w:rPr>
              <w:instrText xml:space="preserve"> REF _Ref397447563 \r \h  \* MERGEFORMAT </w:instrText>
            </w:r>
            <w:r w:rsidRPr="00524CF4">
              <w:rPr>
                <w:rFonts w:asciiTheme="minorHAnsi" w:hAnsiTheme="minorHAnsi"/>
                <w:sz w:val="22"/>
                <w:szCs w:val="22"/>
              </w:rPr>
            </w:r>
            <w:r w:rsidRPr="00524CF4">
              <w:rPr>
                <w:rFonts w:asciiTheme="minorHAnsi" w:hAnsiTheme="minorHAnsi"/>
                <w:sz w:val="22"/>
                <w:szCs w:val="22"/>
              </w:rPr>
              <w:fldChar w:fldCharType="separate"/>
            </w:r>
            <w:r w:rsidR="00E04A9A">
              <w:rPr>
                <w:rFonts w:asciiTheme="minorHAnsi" w:hAnsiTheme="minorHAnsi"/>
                <w:sz w:val="22"/>
                <w:szCs w:val="22"/>
              </w:rPr>
              <w:t>6</w:t>
            </w:r>
            <w:r w:rsidRPr="00524CF4">
              <w:rPr>
                <w:rFonts w:asciiTheme="minorHAnsi" w:hAnsiTheme="minorHAnsi"/>
                <w:sz w:val="22"/>
                <w:szCs w:val="22"/>
              </w:rPr>
              <w:fldChar w:fldCharType="end"/>
            </w:r>
            <w:r w:rsidRPr="00524CF4">
              <w:rPr>
                <w:rFonts w:asciiTheme="minorHAnsi" w:hAnsiTheme="minorHAnsi"/>
                <w:sz w:val="22"/>
                <w:szCs w:val="22"/>
              </w:rPr>
              <w:t xml:space="preserve"> must be obtained</w:t>
            </w:r>
          </w:p>
        </w:tc>
        <w:tc>
          <w:tcPr>
            <w:tcW w:w="4910" w:type="dxa"/>
            <w:vAlign w:val="center"/>
          </w:tcPr>
          <w:p w14:paraId="28C91C11" w14:textId="156BA309" w:rsidR="00360B39" w:rsidRPr="00360B39" w:rsidRDefault="00360B39" w:rsidP="00E56A08">
            <w:pPr>
              <w:jc w:val="both"/>
            </w:pPr>
            <w:r w:rsidRPr="00360B39">
              <w:t>An "</w:t>
            </w:r>
            <w:r w:rsidR="00784AC5">
              <w:t xml:space="preserve">approval </w:t>
            </w:r>
            <w:r w:rsidRPr="00360B39">
              <w:t>in principle" (“approval</w:t>
            </w:r>
            <w:r w:rsidR="00784AC5">
              <w:t>”</w:t>
            </w:r>
            <w:r w:rsidRPr="00360B39">
              <w:t xml:space="preserve">) </w:t>
            </w:r>
            <w:r w:rsidRPr="00EC5D43">
              <w:rPr>
                <w:b/>
                <w:bCs/>
              </w:rPr>
              <w:t>within 30 days of signature of this agreement</w:t>
            </w:r>
            <w:r w:rsidRPr="00360B39">
              <w:t xml:space="preserve">. If the approval is not granted within the period stipulated above then the period for the granting of the said approval shall, at the </w:t>
            </w:r>
            <w:r w:rsidR="00795E97">
              <w:t>Seller</w:t>
            </w:r>
            <w:r w:rsidRPr="00360B39">
              <w:t xml:space="preserve">’s discretion, be automatically extended for a further period of 15 days. It is expressly recorded that a "pledge/pre-bond approval" does not constitute the necessary approval in principle in terms of this agreement. It is further recorded that the abovementioned approval “in principle” constitutes fulfilment of this suspensive condition and that contained in </w:t>
            </w:r>
            <w:r w:rsidRPr="00E56A08">
              <w:t xml:space="preserve">clause </w:t>
            </w:r>
            <w:r w:rsidR="00E56A08" w:rsidRPr="00E56A08">
              <w:fldChar w:fldCharType="begin"/>
            </w:r>
            <w:r w:rsidR="00E56A08" w:rsidRPr="00E56A08">
              <w:instrText xml:space="preserve"> REF _Ref397455068 \r \h </w:instrText>
            </w:r>
            <w:r w:rsidR="00524CF4">
              <w:instrText xml:space="preserve"> \* MERGEFORMAT </w:instrText>
            </w:r>
            <w:r w:rsidR="00E56A08" w:rsidRPr="00E56A08">
              <w:fldChar w:fldCharType="separate"/>
            </w:r>
            <w:r w:rsidR="00E04A9A">
              <w:t>13</w:t>
            </w:r>
            <w:r w:rsidR="00E56A08" w:rsidRPr="00E56A08">
              <w:fldChar w:fldCharType="end"/>
            </w:r>
            <w:r w:rsidRPr="00E56A08">
              <w:t xml:space="preserve"> of </w:t>
            </w:r>
            <w:r w:rsidR="00E56A08">
              <w:t>A</w:t>
            </w:r>
            <w:r w:rsidR="00E56A08" w:rsidRPr="00E56A08">
              <w:t xml:space="preserve">nnexure </w:t>
            </w:r>
            <w:r w:rsidRPr="00E56A08">
              <w:t>1</w:t>
            </w:r>
          </w:p>
        </w:tc>
      </w:tr>
      <w:tr w:rsidR="00360B39" w:rsidRPr="00360B39" w14:paraId="01BEB5C9" w14:textId="77777777" w:rsidTr="00524CF4">
        <w:tc>
          <w:tcPr>
            <w:tcW w:w="704" w:type="dxa"/>
            <w:vAlign w:val="center"/>
          </w:tcPr>
          <w:p w14:paraId="1AD586B7"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bookmarkStart w:id="5" w:name="_Ref397447770"/>
          </w:p>
        </w:tc>
        <w:bookmarkEnd w:id="5"/>
        <w:tc>
          <w:tcPr>
            <w:tcW w:w="3402" w:type="dxa"/>
            <w:vAlign w:val="center"/>
          </w:tcPr>
          <w:p w14:paraId="0C9DE4E3" w14:textId="77777777" w:rsidR="00360B39" w:rsidRPr="00524CF4" w:rsidRDefault="00360B39" w:rsidP="00524CF4">
            <w:pPr>
              <w:pStyle w:val="Heading1"/>
              <w:numPr>
                <w:ilvl w:val="0"/>
                <w:numId w:val="0"/>
              </w:numPr>
              <w:spacing w:before="0" w:after="0"/>
              <w:outlineLvl w:val="0"/>
              <w:rPr>
                <w:rFonts w:asciiTheme="minorHAnsi" w:hAnsiTheme="minorHAnsi"/>
                <w:sz w:val="22"/>
                <w:szCs w:val="22"/>
              </w:rPr>
            </w:pPr>
            <w:r w:rsidRPr="00524CF4">
              <w:rPr>
                <w:rFonts w:asciiTheme="minorHAnsi" w:hAnsiTheme="minorHAnsi"/>
                <w:sz w:val="22"/>
                <w:szCs w:val="22"/>
              </w:rPr>
              <w:t>Dates upon which purchase price is to be secured</w:t>
            </w:r>
          </w:p>
        </w:tc>
        <w:tc>
          <w:tcPr>
            <w:tcW w:w="4910" w:type="dxa"/>
            <w:vAlign w:val="center"/>
          </w:tcPr>
          <w:p w14:paraId="20629A1B" w14:textId="77777777" w:rsidR="00360B39" w:rsidRPr="00360B39" w:rsidRDefault="00360B39" w:rsidP="00795E97">
            <w:pPr>
              <w:jc w:val="both"/>
            </w:pPr>
          </w:p>
        </w:tc>
      </w:tr>
      <w:tr w:rsidR="00360B39" w:rsidRPr="00360B39" w14:paraId="7D1C00BF" w14:textId="77777777" w:rsidTr="00524CF4">
        <w:tc>
          <w:tcPr>
            <w:tcW w:w="704" w:type="dxa"/>
            <w:vAlign w:val="center"/>
          </w:tcPr>
          <w:p w14:paraId="0C50876F" w14:textId="77777777" w:rsidR="00360B39" w:rsidRPr="00360B39" w:rsidRDefault="00360B39" w:rsidP="00795E97">
            <w:pPr>
              <w:pStyle w:val="Heading2"/>
              <w:keepNext w:val="0"/>
              <w:spacing w:before="100" w:beforeAutospacing="1" w:after="100" w:afterAutospacing="1"/>
              <w:jc w:val="center"/>
              <w:outlineLvl w:val="1"/>
              <w:rPr>
                <w:rFonts w:asciiTheme="minorHAnsi" w:hAnsiTheme="minorHAnsi" w:cs="Calibri"/>
                <w:i w:val="0"/>
                <w:color w:val="000000"/>
                <w:sz w:val="18"/>
                <w:szCs w:val="18"/>
              </w:rPr>
            </w:pPr>
          </w:p>
        </w:tc>
        <w:tc>
          <w:tcPr>
            <w:tcW w:w="3402" w:type="dxa"/>
            <w:vAlign w:val="center"/>
          </w:tcPr>
          <w:p w14:paraId="086875A3" w14:textId="77777777" w:rsidR="00360B39" w:rsidRPr="00524CF4" w:rsidRDefault="00731EC9" w:rsidP="00524CF4">
            <w:pPr>
              <w:pStyle w:val="Heading2"/>
              <w:numPr>
                <w:ilvl w:val="0"/>
                <w:numId w:val="0"/>
              </w:numPr>
              <w:outlineLvl w:val="1"/>
              <w:rPr>
                <w:rFonts w:asciiTheme="minorHAnsi" w:hAnsiTheme="minorHAnsi"/>
                <w:b w:val="0"/>
                <w:i w:val="0"/>
                <w:sz w:val="22"/>
                <w:szCs w:val="22"/>
              </w:rPr>
            </w:pPr>
            <w:r w:rsidRPr="00524CF4">
              <w:rPr>
                <w:rFonts w:asciiTheme="minorHAnsi" w:hAnsiTheme="minorHAnsi"/>
                <w:b w:val="0"/>
                <w:i w:val="0"/>
                <w:sz w:val="22"/>
                <w:szCs w:val="22"/>
              </w:rPr>
              <w:t>Balance Purchase Price</w:t>
            </w:r>
          </w:p>
        </w:tc>
        <w:tc>
          <w:tcPr>
            <w:tcW w:w="4910" w:type="dxa"/>
            <w:vAlign w:val="center"/>
          </w:tcPr>
          <w:p w14:paraId="2A759D30" w14:textId="4B461BFF" w:rsidR="00360B39" w:rsidRPr="00360B39" w:rsidRDefault="00360B39" w:rsidP="00A406FD">
            <w:pPr>
              <w:pStyle w:val="ListParagraph"/>
              <w:ind w:left="0"/>
              <w:jc w:val="both"/>
            </w:pPr>
            <w:r w:rsidRPr="00360B39">
              <w:t xml:space="preserve">The balance of the purchase price in </w:t>
            </w:r>
            <w:r w:rsidRPr="00360B39">
              <w:fldChar w:fldCharType="begin"/>
            </w:r>
            <w:r w:rsidRPr="00360B39">
              <w:instrText xml:space="preserve"> REF _Ref397447610 \r \h </w:instrText>
            </w:r>
            <w:r>
              <w:instrText xml:space="preserve"> \* MERGEFORMAT </w:instrText>
            </w:r>
            <w:r w:rsidRPr="00360B39">
              <w:fldChar w:fldCharType="separate"/>
            </w:r>
            <w:r w:rsidR="00E04A9A">
              <w:t>7</w:t>
            </w:r>
            <w:r w:rsidRPr="00360B39">
              <w:fldChar w:fldCharType="end"/>
            </w:r>
            <w:r w:rsidRPr="00360B39">
              <w:t xml:space="preserve"> shall, within </w:t>
            </w:r>
            <w:commentRangeStart w:id="6"/>
            <w:commentRangeStart w:id="7"/>
            <w:commentRangeStart w:id="8"/>
            <w:r w:rsidR="009F7A2D">
              <w:t>14</w:t>
            </w:r>
            <w:commentRangeEnd w:id="6"/>
            <w:r w:rsidR="00991002">
              <w:rPr>
                <w:rStyle w:val="CommentReference"/>
              </w:rPr>
              <w:commentReference w:id="6"/>
            </w:r>
            <w:commentRangeEnd w:id="7"/>
            <w:r w:rsidR="00A4172A">
              <w:rPr>
                <w:rStyle w:val="CommentReference"/>
              </w:rPr>
              <w:commentReference w:id="7"/>
            </w:r>
            <w:commentRangeEnd w:id="8"/>
            <w:r w:rsidR="00A4172A">
              <w:rPr>
                <w:rStyle w:val="CommentReference"/>
              </w:rPr>
              <w:commentReference w:id="8"/>
            </w:r>
            <w:r w:rsidRPr="00360B39">
              <w:t xml:space="preserve"> days of written request by the </w:t>
            </w:r>
            <w:r w:rsidR="00795E97">
              <w:t>Seller</w:t>
            </w:r>
            <w:r w:rsidRPr="00360B39">
              <w:t xml:space="preserve">'s </w:t>
            </w:r>
            <w:r w:rsidR="00D92343">
              <w:t>Conveyancers</w:t>
            </w:r>
            <w:r w:rsidRPr="00360B39">
              <w:t xml:space="preserve"> (such request will only be made after the fulfilment of all suspensive conditions in this agreement) be paid to the </w:t>
            </w:r>
            <w:r w:rsidR="00795E97">
              <w:t>Seller</w:t>
            </w:r>
            <w:r w:rsidRPr="00360B39">
              <w:t xml:space="preserve">'s </w:t>
            </w:r>
            <w:r w:rsidR="00D92343">
              <w:t>Conveyancers</w:t>
            </w:r>
            <w:r w:rsidRPr="00360B39">
              <w:t xml:space="preserve"> to be held by them in trust in accordance with </w:t>
            </w:r>
            <w:r w:rsidRPr="00360B39">
              <w:fldChar w:fldCharType="begin"/>
            </w:r>
            <w:r w:rsidRPr="00360B39">
              <w:instrText xml:space="preserve"> REF _Ref397447543 \r \h </w:instrText>
            </w:r>
            <w:r>
              <w:instrText xml:space="preserve"> \* MERGEFORMAT </w:instrText>
            </w:r>
            <w:r w:rsidRPr="00360B39">
              <w:fldChar w:fldCharType="separate"/>
            </w:r>
            <w:r w:rsidR="00E04A9A">
              <w:t>5</w:t>
            </w:r>
            <w:r w:rsidRPr="00360B39">
              <w:fldChar w:fldCharType="end"/>
            </w:r>
            <w:r w:rsidRPr="00360B39">
              <w:t xml:space="preserve"> above</w:t>
            </w:r>
          </w:p>
        </w:tc>
      </w:tr>
      <w:tr w:rsidR="00360B39" w:rsidRPr="00360B39" w14:paraId="15B3B525" w14:textId="77777777" w:rsidTr="00524CF4">
        <w:tc>
          <w:tcPr>
            <w:tcW w:w="704" w:type="dxa"/>
            <w:vAlign w:val="center"/>
          </w:tcPr>
          <w:p w14:paraId="36558F2E" w14:textId="77777777" w:rsidR="00360B39" w:rsidRPr="00360B39" w:rsidRDefault="00360B39" w:rsidP="00795E97">
            <w:pPr>
              <w:pStyle w:val="Heading2"/>
              <w:keepNext w:val="0"/>
              <w:spacing w:before="100" w:beforeAutospacing="1" w:after="100" w:afterAutospacing="1"/>
              <w:jc w:val="center"/>
              <w:outlineLvl w:val="1"/>
              <w:rPr>
                <w:rFonts w:asciiTheme="minorHAnsi" w:hAnsiTheme="minorHAnsi" w:cs="Calibri"/>
                <w:i w:val="0"/>
                <w:color w:val="000000"/>
                <w:sz w:val="18"/>
                <w:szCs w:val="18"/>
              </w:rPr>
            </w:pPr>
          </w:p>
        </w:tc>
        <w:tc>
          <w:tcPr>
            <w:tcW w:w="3402" w:type="dxa"/>
            <w:vAlign w:val="center"/>
          </w:tcPr>
          <w:p w14:paraId="0B62B1DA" w14:textId="77777777" w:rsidR="00360B39" w:rsidRPr="00524CF4" w:rsidRDefault="00731EC9" w:rsidP="00524CF4">
            <w:pPr>
              <w:pStyle w:val="Heading2"/>
              <w:numPr>
                <w:ilvl w:val="0"/>
                <w:numId w:val="0"/>
              </w:numPr>
              <w:outlineLvl w:val="1"/>
              <w:rPr>
                <w:rFonts w:asciiTheme="minorHAnsi" w:hAnsiTheme="minorHAnsi"/>
                <w:b w:val="0"/>
                <w:i w:val="0"/>
                <w:sz w:val="22"/>
                <w:szCs w:val="22"/>
              </w:rPr>
            </w:pPr>
            <w:r w:rsidRPr="00524CF4">
              <w:rPr>
                <w:rFonts w:asciiTheme="minorHAnsi" w:hAnsiTheme="minorHAnsi"/>
                <w:b w:val="0"/>
                <w:i w:val="0"/>
                <w:sz w:val="22"/>
                <w:szCs w:val="22"/>
              </w:rPr>
              <w:t>Guarantees for amount of loan</w:t>
            </w:r>
          </w:p>
        </w:tc>
        <w:tc>
          <w:tcPr>
            <w:tcW w:w="4910" w:type="dxa"/>
            <w:vAlign w:val="center"/>
          </w:tcPr>
          <w:p w14:paraId="644DBF60" w14:textId="2584E743" w:rsidR="00360B39" w:rsidRPr="00360B39" w:rsidRDefault="00360B39" w:rsidP="00B80E6E">
            <w:pPr>
              <w:pStyle w:val="ListParagraph"/>
              <w:ind w:left="0"/>
              <w:jc w:val="both"/>
            </w:pPr>
            <w:r w:rsidRPr="00360B39">
              <w:t xml:space="preserve">Guarantees </w:t>
            </w:r>
            <w:proofErr w:type="gramStart"/>
            <w:r w:rsidRPr="00360B39">
              <w:t>for the amount of</w:t>
            </w:r>
            <w:proofErr w:type="gramEnd"/>
            <w:r w:rsidRPr="00360B39">
              <w:t xml:space="preserve"> the loan in </w:t>
            </w:r>
            <w:r w:rsidRPr="00360B39">
              <w:fldChar w:fldCharType="begin"/>
            </w:r>
            <w:r w:rsidRPr="00360B39">
              <w:instrText xml:space="preserve"> REF _Ref397447563 \r \h </w:instrText>
            </w:r>
            <w:r>
              <w:instrText xml:space="preserve"> \* MERGEFORMAT </w:instrText>
            </w:r>
            <w:r w:rsidRPr="00360B39">
              <w:fldChar w:fldCharType="separate"/>
            </w:r>
            <w:r w:rsidR="00E04A9A">
              <w:t>6</w:t>
            </w:r>
            <w:r w:rsidRPr="00360B39">
              <w:fldChar w:fldCharType="end"/>
            </w:r>
            <w:r w:rsidRPr="00360B39">
              <w:t xml:space="preserve"> shall be furnished to the </w:t>
            </w:r>
            <w:r w:rsidR="00795E97">
              <w:t>Seller</w:t>
            </w:r>
            <w:r w:rsidRPr="00360B39">
              <w:t xml:space="preserve">'s </w:t>
            </w:r>
            <w:r w:rsidR="00D92343">
              <w:t>Conveyancers</w:t>
            </w:r>
            <w:r w:rsidRPr="00360B39">
              <w:t xml:space="preserve"> within 30 days of written request.</w:t>
            </w:r>
          </w:p>
        </w:tc>
      </w:tr>
      <w:tr w:rsidR="00360B39" w:rsidRPr="00360B39" w14:paraId="7F4CEFC7" w14:textId="77777777" w:rsidTr="00524CF4">
        <w:tc>
          <w:tcPr>
            <w:tcW w:w="704" w:type="dxa"/>
            <w:vAlign w:val="center"/>
          </w:tcPr>
          <w:p w14:paraId="2A391C2B"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bookmarkStart w:id="9" w:name="_Ref397453075"/>
          </w:p>
        </w:tc>
        <w:bookmarkEnd w:id="9"/>
        <w:tc>
          <w:tcPr>
            <w:tcW w:w="3402" w:type="dxa"/>
            <w:vAlign w:val="center"/>
          </w:tcPr>
          <w:p w14:paraId="6BFA5B49" w14:textId="77777777" w:rsidR="00360B39" w:rsidRPr="00524CF4" w:rsidRDefault="00360B39" w:rsidP="00524CF4">
            <w:pPr>
              <w:pStyle w:val="Heading1"/>
              <w:numPr>
                <w:ilvl w:val="0"/>
                <w:numId w:val="0"/>
              </w:numPr>
              <w:spacing w:before="0" w:after="0"/>
              <w:outlineLvl w:val="0"/>
              <w:rPr>
                <w:rFonts w:asciiTheme="minorHAnsi" w:hAnsiTheme="minorHAnsi"/>
                <w:sz w:val="22"/>
                <w:szCs w:val="22"/>
              </w:rPr>
            </w:pPr>
            <w:r w:rsidRPr="00524CF4">
              <w:rPr>
                <w:rFonts w:asciiTheme="minorHAnsi" w:hAnsiTheme="minorHAnsi"/>
                <w:sz w:val="22"/>
                <w:szCs w:val="22"/>
              </w:rPr>
              <w:t>Occupational Rental</w:t>
            </w:r>
          </w:p>
        </w:tc>
        <w:tc>
          <w:tcPr>
            <w:tcW w:w="4910" w:type="dxa"/>
            <w:vAlign w:val="center"/>
          </w:tcPr>
          <w:p w14:paraId="7E8CEC29" w14:textId="77777777" w:rsidR="00360B39" w:rsidRPr="00360B39" w:rsidRDefault="00360B39" w:rsidP="00795E97">
            <w:pPr>
              <w:jc w:val="both"/>
            </w:pPr>
            <w:r w:rsidRPr="00360B39">
              <w:t xml:space="preserve">0.7% (zero point seven per cent) of the purchase price per month, payable monthly in advance, exclusive of levy, </w:t>
            </w:r>
            <w:proofErr w:type="gramStart"/>
            <w:r w:rsidRPr="00360B39">
              <w:t>water</w:t>
            </w:r>
            <w:proofErr w:type="gramEnd"/>
            <w:r w:rsidRPr="00360B39">
              <w:t xml:space="preserve"> and electricity</w:t>
            </w:r>
          </w:p>
        </w:tc>
      </w:tr>
      <w:tr w:rsidR="00360B39" w:rsidRPr="00360B39" w14:paraId="0900C187" w14:textId="77777777" w:rsidTr="00524CF4">
        <w:tc>
          <w:tcPr>
            <w:tcW w:w="704" w:type="dxa"/>
            <w:vAlign w:val="center"/>
          </w:tcPr>
          <w:p w14:paraId="4597B47B"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p>
        </w:tc>
        <w:tc>
          <w:tcPr>
            <w:tcW w:w="3402" w:type="dxa"/>
            <w:vAlign w:val="center"/>
          </w:tcPr>
          <w:p w14:paraId="67F3B104" w14:textId="77777777" w:rsidR="00360B39" w:rsidRPr="00524CF4" w:rsidRDefault="00360B39" w:rsidP="00524CF4">
            <w:pPr>
              <w:pStyle w:val="Heading1"/>
              <w:numPr>
                <w:ilvl w:val="0"/>
                <w:numId w:val="0"/>
              </w:numPr>
              <w:spacing w:before="0" w:after="0"/>
              <w:outlineLvl w:val="0"/>
              <w:rPr>
                <w:rFonts w:asciiTheme="minorHAnsi" w:hAnsiTheme="minorHAnsi"/>
                <w:sz w:val="22"/>
                <w:szCs w:val="22"/>
              </w:rPr>
            </w:pPr>
            <w:r w:rsidRPr="00524CF4">
              <w:rPr>
                <w:rFonts w:asciiTheme="minorHAnsi" w:hAnsiTheme="minorHAnsi"/>
                <w:sz w:val="22"/>
                <w:szCs w:val="22"/>
              </w:rPr>
              <w:t xml:space="preserve">Estimated initial monthly levy for which </w:t>
            </w:r>
            <w:r w:rsidR="00795E97" w:rsidRPr="00524CF4">
              <w:rPr>
                <w:rFonts w:asciiTheme="minorHAnsi" w:hAnsiTheme="minorHAnsi"/>
                <w:sz w:val="22"/>
                <w:szCs w:val="22"/>
              </w:rPr>
              <w:t>Purchaser</w:t>
            </w:r>
            <w:r w:rsidRPr="00524CF4">
              <w:rPr>
                <w:rFonts w:asciiTheme="minorHAnsi" w:hAnsiTheme="minorHAnsi"/>
                <w:sz w:val="22"/>
                <w:szCs w:val="22"/>
              </w:rPr>
              <w:t xml:space="preserve"> is liable from date of occupation</w:t>
            </w:r>
          </w:p>
        </w:tc>
        <w:tc>
          <w:tcPr>
            <w:tcW w:w="4910" w:type="dxa"/>
            <w:vAlign w:val="center"/>
          </w:tcPr>
          <w:p w14:paraId="0ADADA98" w14:textId="0ADD8E0A" w:rsidR="00360B39" w:rsidRPr="00360B39" w:rsidRDefault="000D092A" w:rsidP="00795E97">
            <w:pPr>
              <w:jc w:val="both"/>
            </w:pPr>
            <w:r>
              <w:t>R</w:t>
            </w:r>
            <w:r w:rsidR="00442EC6">
              <w:t xml:space="preserve">50 </w:t>
            </w:r>
            <w:r w:rsidR="00EC5D43">
              <w:t>per square met</w:t>
            </w:r>
            <w:r w:rsidR="00CA5E3E">
              <w:t>er</w:t>
            </w:r>
            <w:r w:rsidR="00EC5D43">
              <w:t xml:space="preserve"> </w:t>
            </w:r>
            <w:r>
              <w:t>per month per Unit</w:t>
            </w:r>
          </w:p>
        </w:tc>
      </w:tr>
      <w:tr w:rsidR="00360B39" w:rsidRPr="00360B39" w14:paraId="1149AA8C" w14:textId="77777777" w:rsidTr="00524CF4">
        <w:tc>
          <w:tcPr>
            <w:tcW w:w="704" w:type="dxa"/>
            <w:vAlign w:val="center"/>
          </w:tcPr>
          <w:p w14:paraId="7D0D1661"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bookmarkStart w:id="10" w:name="_Ref397449161"/>
          </w:p>
        </w:tc>
        <w:bookmarkEnd w:id="10"/>
        <w:tc>
          <w:tcPr>
            <w:tcW w:w="3402" w:type="dxa"/>
            <w:vAlign w:val="center"/>
          </w:tcPr>
          <w:p w14:paraId="7A208C3C" w14:textId="77777777" w:rsidR="00360B39" w:rsidRPr="00524CF4" w:rsidRDefault="00795E97" w:rsidP="00524CF4">
            <w:pPr>
              <w:pStyle w:val="Heading1"/>
              <w:numPr>
                <w:ilvl w:val="0"/>
                <w:numId w:val="0"/>
              </w:numPr>
              <w:spacing w:before="0" w:after="0"/>
              <w:outlineLvl w:val="0"/>
              <w:rPr>
                <w:rFonts w:asciiTheme="minorHAnsi" w:hAnsiTheme="minorHAnsi"/>
                <w:sz w:val="22"/>
                <w:szCs w:val="22"/>
              </w:rPr>
            </w:pPr>
            <w:r w:rsidRPr="00524CF4">
              <w:rPr>
                <w:rFonts w:asciiTheme="minorHAnsi" w:hAnsiTheme="minorHAnsi"/>
                <w:sz w:val="22"/>
                <w:szCs w:val="22"/>
              </w:rPr>
              <w:t>Purchaser</w:t>
            </w:r>
            <w:r w:rsidR="00360B39" w:rsidRPr="00524CF4">
              <w:rPr>
                <w:rFonts w:asciiTheme="minorHAnsi" w:hAnsiTheme="minorHAnsi"/>
                <w:sz w:val="22"/>
                <w:szCs w:val="22"/>
              </w:rPr>
              <w:t xml:space="preserve">'s domicilium address </w:t>
            </w:r>
            <w:proofErr w:type="gramStart"/>
            <w:r w:rsidR="00360B39" w:rsidRPr="00524CF4">
              <w:rPr>
                <w:rFonts w:asciiTheme="minorHAnsi" w:hAnsiTheme="minorHAnsi"/>
                <w:sz w:val="22"/>
                <w:szCs w:val="22"/>
              </w:rPr>
              <w:t>i.e.</w:t>
            </w:r>
            <w:proofErr w:type="gramEnd"/>
            <w:r w:rsidR="00360B39" w:rsidRPr="00524CF4">
              <w:rPr>
                <w:rFonts w:asciiTheme="minorHAnsi" w:hAnsiTheme="minorHAnsi"/>
                <w:sz w:val="22"/>
                <w:szCs w:val="22"/>
              </w:rPr>
              <w:t xml:space="preserve"> address where </w:t>
            </w:r>
            <w:r w:rsidRPr="00524CF4">
              <w:rPr>
                <w:rFonts w:asciiTheme="minorHAnsi" w:hAnsiTheme="minorHAnsi"/>
                <w:sz w:val="22"/>
                <w:szCs w:val="22"/>
              </w:rPr>
              <w:t>Purchaser</w:t>
            </w:r>
            <w:r w:rsidR="00360B39" w:rsidRPr="00524CF4">
              <w:rPr>
                <w:rFonts w:asciiTheme="minorHAnsi" w:hAnsiTheme="minorHAnsi"/>
                <w:sz w:val="22"/>
                <w:szCs w:val="22"/>
              </w:rPr>
              <w:t xml:space="preserve"> will accept service of legal documents</w:t>
            </w:r>
          </w:p>
        </w:tc>
        <w:tc>
          <w:tcPr>
            <w:tcW w:w="4910" w:type="dxa"/>
            <w:vAlign w:val="center"/>
          </w:tcPr>
          <w:p w14:paraId="4DB0C385" w14:textId="77777777" w:rsidR="00360B39" w:rsidRPr="00360B39" w:rsidRDefault="00360B39" w:rsidP="00795E97">
            <w:pPr>
              <w:jc w:val="both"/>
            </w:pPr>
            <w:r w:rsidRPr="00360B39">
              <w:t>As reflected in "</w:t>
            </w:r>
            <w:r w:rsidR="00795E97">
              <w:t>Purchaser</w:t>
            </w:r>
            <w:r w:rsidRPr="00360B39">
              <w:t>'s details" on the final page of this schedule of particulars.</w:t>
            </w:r>
          </w:p>
        </w:tc>
      </w:tr>
      <w:tr w:rsidR="00360B39" w:rsidRPr="00360B39" w14:paraId="04F83672" w14:textId="77777777" w:rsidTr="00524CF4">
        <w:tc>
          <w:tcPr>
            <w:tcW w:w="704" w:type="dxa"/>
            <w:vAlign w:val="center"/>
          </w:tcPr>
          <w:p w14:paraId="52207F8B"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p>
        </w:tc>
        <w:tc>
          <w:tcPr>
            <w:tcW w:w="3402" w:type="dxa"/>
            <w:vAlign w:val="center"/>
          </w:tcPr>
          <w:p w14:paraId="43C9EAA9" w14:textId="77777777" w:rsidR="00360B39" w:rsidRPr="00524CF4" w:rsidRDefault="00360B39" w:rsidP="00524CF4">
            <w:pPr>
              <w:pStyle w:val="Heading1"/>
              <w:numPr>
                <w:ilvl w:val="0"/>
                <w:numId w:val="0"/>
              </w:numPr>
              <w:spacing w:before="0" w:after="0"/>
              <w:outlineLvl w:val="0"/>
              <w:rPr>
                <w:rFonts w:asciiTheme="minorHAnsi" w:hAnsiTheme="minorHAnsi"/>
                <w:sz w:val="22"/>
                <w:szCs w:val="22"/>
              </w:rPr>
            </w:pPr>
            <w:r w:rsidRPr="00524CF4">
              <w:rPr>
                <w:rFonts w:asciiTheme="minorHAnsi" w:hAnsiTheme="minorHAnsi"/>
                <w:sz w:val="22"/>
                <w:szCs w:val="22"/>
              </w:rPr>
              <w:t xml:space="preserve">Name &amp; address of </w:t>
            </w:r>
            <w:r w:rsidR="00795E97" w:rsidRPr="00524CF4">
              <w:rPr>
                <w:rFonts w:asciiTheme="minorHAnsi" w:hAnsiTheme="minorHAnsi"/>
                <w:sz w:val="22"/>
                <w:szCs w:val="22"/>
              </w:rPr>
              <w:t>Seller</w:t>
            </w:r>
            <w:r w:rsidRPr="00524CF4">
              <w:rPr>
                <w:rFonts w:asciiTheme="minorHAnsi" w:hAnsiTheme="minorHAnsi"/>
                <w:sz w:val="22"/>
                <w:szCs w:val="22"/>
              </w:rPr>
              <w:t xml:space="preserve">'s </w:t>
            </w:r>
            <w:r w:rsidR="00D92343">
              <w:rPr>
                <w:rFonts w:asciiTheme="minorHAnsi" w:hAnsiTheme="minorHAnsi"/>
                <w:sz w:val="22"/>
                <w:szCs w:val="22"/>
              </w:rPr>
              <w:t>Conveyancers</w:t>
            </w:r>
          </w:p>
        </w:tc>
        <w:tc>
          <w:tcPr>
            <w:tcW w:w="4910" w:type="dxa"/>
            <w:vAlign w:val="center"/>
          </w:tcPr>
          <w:p w14:paraId="343C3634" w14:textId="76A4F9C3" w:rsidR="00360B39" w:rsidRPr="00360B39" w:rsidRDefault="00784AC5" w:rsidP="00795E97">
            <w:pPr>
              <w:jc w:val="both"/>
            </w:pPr>
            <w:r>
              <w:t>Weavind &amp; Weavind Incorporated, Glenfield Office Park, Block E, 361 Oberon Road, Faerie Glen, Pretoria, Tel: 012 346</w:t>
            </w:r>
            <w:r w:rsidR="00B80E6E">
              <w:t> </w:t>
            </w:r>
            <w:r>
              <w:t xml:space="preserve">3098, e-mail: </w:t>
            </w:r>
            <w:hyperlink r:id="rId12" w:history="1">
              <w:r w:rsidR="00B80E6E" w:rsidRPr="00F5163C">
                <w:rPr>
                  <w:rStyle w:val="Hyperlink"/>
                </w:rPr>
                <w:t>natashia@weavind.co.za</w:t>
              </w:r>
            </w:hyperlink>
          </w:p>
        </w:tc>
      </w:tr>
      <w:tr w:rsidR="00360B39" w:rsidRPr="00360B39" w14:paraId="3CCA3378" w14:textId="77777777" w:rsidTr="00524CF4">
        <w:tc>
          <w:tcPr>
            <w:tcW w:w="704" w:type="dxa"/>
            <w:vAlign w:val="center"/>
          </w:tcPr>
          <w:p w14:paraId="414D66D1"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p>
        </w:tc>
        <w:tc>
          <w:tcPr>
            <w:tcW w:w="3402" w:type="dxa"/>
            <w:vAlign w:val="center"/>
          </w:tcPr>
          <w:p w14:paraId="516E2AA1" w14:textId="77777777" w:rsidR="00360B39" w:rsidRPr="00524CF4" w:rsidRDefault="00360B39" w:rsidP="00524CF4">
            <w:pPr>
              <w:pStyle w:val="Heading1"/>
              <w:numPr>
                <w:ilvl w:val="0"/>
                <w:numId w:val="0"/>
              </w:numPr>
              <w:spacing w:before="0" w:after="0"/>
              <w:outlineLvl w:val="0"/>
              <w:rPr>
                <w:rFonts w:asciiTheme="minorHAnsi" w:hAnsiTheme="minorHAnsi"/>
                <w:sz w:val="22"/>
                <w:szCs w:val="22"/>
              </w:rPr>
            </w:pPr>
            <w:r w:rsidRPr="00524CF4">
              <w:rPr>
                <w:rFonts w:asciiTheme="minorHAnsi" w:hAnsiTheme="minorHAnsi"/>
                <w:sz w:val="22"/>
                <w:szCs w:val="22"/>
              </w:rPr>
              <w:t>Trust account banking details for payment of deposit</w:t>
            </w:r>
          </w:p>
        </w:tc>
        <w:tc>
          <w:tcPr>
            <w:tcW w:w="4910" w:type="dxa"/>
            <w:vAlign w:val="center"/>
          </w:tcPr>
          <w:p w14:paraId="0FB20DDB" w14:textId="77777777" w:rsidR="00784AC5" w:rsidRPr="00360B39" w:rsidRDefault="00784AC5" w:rsidP="000D092A">
            <w:pPr>
              <w:jc w:val="both"/>
            </w:pPr>
            <w:r>
              <w:t>Weavind &amp; Weavind Incorporated, First National Bank Pretoria, Account number 62 705 797 788, Branch Code 250 655</w:t>
            </w:r>
          </w:p>
        </w:tc>
      </w:tr>
      <w:tr w:rsidR="00427543" w:rsidRPr="00360B39" w14:paraId="176FF405" w14:textId="77777777" w:rsidTr="00524CF4">
        <w:tc>
          <w:tcPr>
            <w:tcW w:w="704" w:type="dxa"/>
            <w:vAlign w:val="center"/>
          </w:tcPr>
          <w:p w14:paraId="3425632D" w14:textId="77777777" w:rsidR="00427543" w:rsidRPr="00360B39" w:rsidRDefault="00427543" w:rsidP="00795E97">
            <w:pPr>
              <w:pStyle w:val="Heading1"/>
              <w:keepNext w:val="0"/>
              <w:spacing w:before="100" w:beforeAutospacing="1" w:after="100" w:afterAutospacing="1"/>
              <w:jc w:val="center"/>
              <w:outlineLvl w:val="0"/>
              <w:rPr>
                <w:rFonts w:asciiTheme="minorHAnsi" w:hAnsiTheme="minorHAnsi" w:cs="Calibri"/>
                <w:sz w:val="18"/>
                <w:szCs w:val="18"/>
              </w:rPr>
            </w:pPr>
          </w:p>
        </w:tc>
        <w:tc>
          <w:tcPr>
            <w:tcW w:w="3402" w:type="dxa"/>
            <w:vAlign w:val="center"/>
          </w:tcPr>
          <w:p w14:paraId="195A945C" w14:textId="77777777" w:rsidR="00427543" w:rsidRPr="00524CF4" w:rsidRDefault="00427543" w:rsidP="00524CF4">
            <w:pPr>
              <w:pStyle w:val="Heading1"/>
              <w:numPr>
                <w:ilvl w:val="0"/>
                <w:numId w:val="0"/>
              </w:numPr>
              <w:spacing w:before="0" w:after="0"/>
              <w:outlineLvl w:val="0"/>
              <w:rPr>
                <w:rFonts w:asciiTheme="minorHAnsi" w:hAnsiTheme="minorHAnsi"/>
                <w:sz w:val="22"/>
                <w:szCs w:val="22"/>
              </w:rPr>
            </w:pPr>
            <w:r>
              <w:rPr>
                <w:rFonts w:asciiTheme="minorHAnsi" w:hAnsiTheme="minorHAnsi"/>
                <w:sz w:val="22"/>
                <w:szCs w:val="22"/>
              </w:rPr>
              <w:t>Prime Rate of Interest</w:t>
            </w:r>
          </w:p>
        </w:tc>
        <w:tc>
          <w:tcPr>
            <w:tcW w:w="4910" w:type="dxa"/>
            <w:vAlign w:val="center"/>
          </w:tcPr>
          <w:p w14:paraId="42FA4D30" w14:textId="77777777" w:rsidR="00427543" w:rsidRPr="00360B39" w:rsidRDefault="00427543" w:rsidP="00427543">
            <w:pPr>
              <w:jc w:val="both"/>
            </w:pPr>
            <w:r>
              <w:t xml:space="preserve">Means the publicly quoted Prime Rate of Interest (percent per annum, compounded monthly in arrears and calculated on a </w:t>
            </w:r>
            <w:proofErr w:type="gramStart"/>
            <w:r>
              <w:t>365 day</w:t>
            </w:r>
            <w:proofErr w:type="gramEnd"/>
            <w:r>
              <w:t xml:space="preserve"> year irrespective of whether or not the year is a leap year) as published by ABSA Bank Limited (or its successor) as being the prime rate from time to time, as certified by any manager of such bank whose authority, appointment and/or designation need not be proven;</w:t>
            </w:r>
          </w:p>
        </w:tc>
      </w:tr>
      <w:tr w:rsidR="00360B39" w:rsidRPr="00360B39" w14:paraId="0A89CE98" w14:textId="77777777" w:rsidTr="00524CF4">
        <w:tc>
          <w:tcPr>
            <w:tcW w:w="704" w:type="dxa"/>
            <w:vAlign w:val="center"/>
          </w:tcPr>
          <w:p w14:paraId="3CF12587" w14:textId="77777777" w:rsidR="00360B39" w:rsidRPr="00360B39" w:rsidRDefault="00360B39" w:rsidP="00795E97">
            <w:pPr>
              <w:pStyle w:val="Heading1"/>
              <w:keepNext w:val="0"/>
              <w:spacing w:before="100" w:beforeAutospacing="1" w:after="100" w:afterAutospacing="1"/>
              <w:jc w:val="center"/>
              <w:outlineLvl w:val="0"/>
              <w:rPr>
                <w:rFonts w:asciiTheme="minorHAnsi" w:hAnsiTheme="minorHAnsi" w:cs="Calibri"/>
                <w:sz w:val="18"/>
                <w:szCs w:val="18"/>
              </w:rPr>
            </w:pPr>
            <w:bookmarkStart w:id="11" w:name="_Ref401589708"/>
          </w:p>
        </w:tc>
        <w:bookmarkEnd w:id="11"/>
        <w:tc>
          <w:tcPr>
            <w:tcW w:w="3402" w:type="dxa"/>
            <w:vAlign w:val="center"/>
          </w:tcPr>
          <w:p w14:paraId="0A39915A" w14:textId="77777777" w:rsidR="00360B39" w:rsidRPr="00360B39" w:rsidRDefault="00360B39" w:rsidP="00524CF4">
            <w:pPr>
              <w:pStyle w:val="Heading1"/>
              <w:numPr>
                <w:ilvl w:val="0"/>
                <w:numId w:val="0"/>
              </w:numPr>
              <w:spacing w:before="0" w:after="0"/>
              <w:outlineLvl w:val="0"/>
            </w:pPr>
            <w:r w:rsidRPr="00524CF4">
              <w:rPr>
                <w:rFonts w:asciiTheme="minorHAnsi" w:hAnsiTheme="minorHAnsi"/>
                <w:sz w:val="22"/>
                <w:szCs w:val="22"/>
              </w:rPr>
              <w:t>Mora Interest</w:t>
            </w:r>
          </w:p>
        </w:tc>
        <w:tc>
          <w:tcPr>
            <w:tcW w:w="4910" w:type="dxa"/>
            <w:vAlign w:val="center"/>
          </w:tcPr>
          <w:p w14:paraId="5D89CCFC" w14:textId="3F7B0A6F" w:rsidR="00360B39" w:rsidRPr="00360B39" w:rsidRDefault="00360B39" w:rsidP="00427543">
            <w:pPr>
              <w:jc w:val="both"/>
            </w:pPr>
            <w:r w:rsidRPr="00360B39">
              <w:t xml:space="preserve">Should the </w:t>
            </w:r>
            <w:r w:rsidR="00795E97">
              <w:t>Purchaser</w:t>
            </w:r>
            <w:r w:rsidRPr="00360B39">
              <w:t xml:space="preserve"> fail to fulfil on due date any of his/her/its obligations under this agreement (which shall include the signature of any documentation relating to the passing of transfer, the payment of the deposit, the delivery of the guarantee referred to in clause </w:t>
            </w:r>
            <w:r w:rsidRPr="00360B39">
              <w:fldChar w:fldCharType="begin"/>
            </w:r>
            <w:r w:rsidRPr="00360B39">
              <w:instrText xml:space="preserve"> REF _Ref397447770 \r \h </w:instrText>
            </w:r>
            <w:r>
              <w:instrText xml:space="preserve"> \* MERGEFORMAT </w:instrText>
            </w:r>
            <w:r w:rsidRPr="00360B39">
              <w:fldChar w:fldCharType="separate"/>
            </w:r>
            <w:r w:rsidR="00E04A9A">
              <w:t>10</w:t>
            </w:r>
            <w:r w:rsidRPr="00360B39">
              <w:fldChar w:fldCharType="end"/>
            </w:r>
            <w:r w:rsidRPr="00360B39">
              <w:t xml:space="preserve">, payment of any other amount due in terms of this agreement) then and in that event the </w:t>
            </w:r>
            <w:r w:rsidR="00795E97">
              <w:lastRenderedPageBreak/>
              <w:t>Purchaser</w:t>
            </w:r>
            <w:r w:rsidRPr="00360B39">
              <w:t xml:space="preserve"> shall be liable to pay to the </w:t>
            </w:r>
            <w:r w:rsidR="00795E97">
              <w:t>Seller</w:t>
            </w:r>
            <w:r w:rsidRPr="00360B39">
              <w:t xml:space="preserve"> interest on the full purchase price at the </w:t>
            </w:r>
            <w:r w:rsidR="00427543">
              <w:t>Prime R</w:t>
            </w:r>
            <w:r w:rsidRPr="00360B39">
              <w:t xml:space="preserve">ate of </w:t>
            </w:r>
            <w:r w:rsidR="00427543">
              <w:t>I</w:t>
            </w:r>
            <w:r w:rsidRPr="00360B39">
              <w:t xml:space="preserve">nterest </w:t>
            </w:r>
            <w:r w:rsidR="00427543">
              <w:t>plus 2% (two)</w:t>
            </w:r>
            <w:r w:rsidRPr="00360B39">
              <w:t xml:space="preserve"> from the date of commencement of the delay to the date on which the delay ceases, both dates inclusive, as certified by the </w:t>
            </w:r>
            <w:r w:rsidR="00795E97">
              <w:t>Seller</w:t>
            </w:r>
            <w:r w:rsidRPr="00360B39">
              <w:t xml:space="preserve">’s </w:t>
            </w:r>
            <w:r w:rsidR="00D92343">
              <w:t>Conveyancers</w:t>
            </w:r>
            <w:r w:rsidRPr="00360B39">
              <w:t xml:space="preserve"> (“the breach period”) the said interest being payable prior to Transfer. Such obligation shall supersede pro-rata, any obligation the </w:t>
            </w:r>
            <w:r w:rsidR="00795E97">
              <w:t>Purchaser</w:t>
            </w:r>
            <w:r w:rsidRPr="00360B39">
              <w:t xml:space="preserve"> may have, to pay an occupational rental for the breach period.</w:t>
            </w:r>
          </w:p>
        </w:tc>
      </w:tr>
      <w:tr w:rsidR="00360B39" w:rsidRPr="00360B39" w14:paraId="1E099306" w14:textId="77777777" w:rsidTr="00524CF4">
        <w:tc>
          <w:tcPr>
            <w:tcW w:w="704" w:type="dxa"/>
            <w:vAlign w:val="center"/>
          </w:tcPr>
          <w:p w14:paraId="63C75809" w14:textId="77777777" w:rsidR="00360B39" w:rsidRPr="00360B39" w:rsidRDefault="00360B39" w:rsidP="00795E97">
            <w:pPr>
              <w:jc w:val="center"/>
              <w:rPr>
                <w:b/>
              </w:rPr>
            </w:pPr>
          </w:p>
        </w:tc>
        <w:tc>
          <w:tcPr>
            <w:tcW w:w="3402" w:type="dxa"/>
            <w:vAlign w:val="center"/>
          </w:tcPr>
          <w:p w14:paraId="718941A9" w14:textId="77777777" w:rsidR="00360B39" w:rsidRPr="00360B39" w:rsidRDefault="00360B39" w:rsidP="00795E97">
            <w:pPr>
              <w:jc w:val="both"/>
            </w:pPr>
          </w:p>
        </w:tc>
        <w:tc>
          <w:tcPr>
            <w:tcW w:w="4910" w:type="dxa"/>
            <w:vAlign w:val="center"/>
          </w:tcPr>
          <w:p w14:paraId="39A8DBEB" w14:textId="77777777" w:rsidR="00360B39" w:rsidRPr="00360B39" w:rsidRDefault="00360B39" w:rsidP="00795E97">
            <w:pPr>
              <w:jc w:val="both"/>
            </w:pPr>
          </w:p>
        </w:tc>
      </w:tr>
    </w:tbl>
    <w:p w14:paraId="705A200C" w14:textId="77777777" w:rsidR="00360B39" w:rsidRDefault="00360B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3723"/>
      </w:tblGrid>
      <w:tr w:rsidR="00360B39" w:rsidRPr="00360B39" w14:paraId="4192690B" w14:textId="77777777" w:rsidTr="00B80E6E">
        <w:tc>
          <w:tcPr>
            <w:tcW w:w="9026" w:type="dxa"/>
            <w:gridSpan w:val="2"/>
          </w:tcPr>
          <w:p w14:paraId="4C8C6884" w14:textId="16F204B5" w:rsidR="00360B39" w:rsidRPr="00360B39" w:rsidRDefault="00360B39" w:rsidP="00360B39">
            <w:pPr>
              <w:rPr>
                <w:b/>
              </w:rPr>
            </w:pPr>
            <w:r w:rsidRPr="00360B39">
              <w:rPr>
                <w:b/>
              </w:rPr>
              <w:t>SIGNED at ______________________ on _______ day of ________________________ </w:t>
            </w:r>
            <w:r w:rsidR="00BA7E7A" w:rsidRPr="00360B39">
              <w:rPr>
                <w:b/>
              </w:rPr>
              <w:t>20</w:t>
            </w:r>
            <w:r w:rsidR="00FC3655">
              <w:rPr>
                <w:b/>
              </w:rPr>
              <w:t>2</w:t>
            </w:r>
            <w:r w:rsidR="00CA5E3E">
              <w:rPr>
                <w:b/>
              </w:rPr>
              <w:t>2</w:t>
            </w:r>
          </w:p>
        </w:tc>
      </w:tr>
      <w:tr w:rsidR="00360B39" w:rsidRPr="00360B39" w14:paraId="1605C28A" w14:textId="77777777" w:rsidTr="00B80E6E">
        <w:tc>
          <w:tcPr>
            <w:tcW w:w="5303" w:type="dxa"/>
          </w:tcPr>
          <w:p w14:paraId="28D4A3B7" w14:textId="77777777" w:rsidR="00360B39" w:rsidRPr="00360B39" w:rsidRDefault="00360B39" w:rsidP="00360B39">
            <w:r w:rsidRPr="00360B39">
              <w:t>As Witnesses</w:t>
            </w:r>
          </w:p>
        </w:tc>
        <w:tc>
          <w:tcPr>
            <w:tcW w:w="3723" w:type="dxa"/>
          </w:tcPr>
          <w:p w14:paraId="0099595C" w14:textId="77777777" w:rsidR="00360B39" w:rsidRPr="00360B39" w:rsidRDefault="00360B39" w:rsidP="00360B39"/>
        </w:tc>
      </w:tr>
      <w:tr w:rsidR="00360B39" w:rsidRPr="00360B39" w14:paraId="767507B5" w14:textId="77777777" w:rsidTr="00B80E6E">
        <w:tc>
          <w:tcPr>
            <w:tcW w:w="5303" w:type="dxa"/>
          </w:tcPr>
          <w:p w14:paraId="7604F0BD" w14:textId="77777777" w:rsidR="00360B39" w:rsidRPr="00360B39" w:rsidRDefault="00360B39" w:rsidP="00360B39"/>
        </w:tc>
        <w:tc>
          <w:tcPr>
            <w:tcW w:w="3723" w:type="dxa"/>
          </w:tcPr>
          <w:p w14:paraId="36946860" w14:textId="77777777" w:rsidR="00360B39" w:rsidRPr="00360B39" w:rsidRDefault="00360B39" w:rsidP="00360B39"/>
        </w:tc>
      </w:tr>
      <w:tr w:rsidR="00360B39" w:rsidRPr="00360B39" w14:paraId="0CEC9308" w14:textId="77777777" w:rsidTr="00B80E6E">
        <w:tc>
          <w:tcPr>
            <w:tcW w:w="5303" w:type="dxa"/>
          </w:tcPr>
          <w:p w14:paraId="02B5ACFC" w14:textId="77777777" w:rsidR="00360B39" w:rsidRPr="00360B39" w:rsidRDefault="00360B39" w:rsidP="00360B39">
            <w:proofErr w:type="gramStart"/>
            <w:r w:rsidRPr="00360B39">
              <w:t>1  _</w:t>
            </w:r>
            <w:proofErr w:type="gramEnd"/>
            <w:r w:rsidRPr="00360B39">
              <w:t>_____________________________________</w:t>
            </w:r>
          </w:p>
        </w:tc>
        <w:tc>
          <w:tcPr>
            <w:tcW w:w="3723" w:type="dxa"/>
          </w:tcPr>
          <w:p w14:paraId="0EB9E756" w14:textId="77777777" w:rsidR="00360B39" w:rsidRPr="00360B39" w:rsidRDefault="00360B39" w:rsidP="00360B39"/>
        </w:tc>
      </w:tr>
      <w:tr w:rsidR="00360B39" w:rsidRPr="00360B39" w14:paraId="1F18DF8B" w14:textId="77777777" w:rsidTr="00B80E6E">
        <w:tc>
          <w:tcPr>
            <w:tcW w:w="5303" w:type="dxa"/>
          </w:tcPr>
          <w:p w14:paraId="6AD15AA4" w14:textId="77777777" w:rsidR="00360B39" w:rsidRPr="00360B39" w:rsidRDefault="00360B39" w:rsidP="00360B39"/>
        </w:tc>
        <w:tc>
          <w:tcPr>
            <w:tcW w:w="3723" w:type="dxa"/>
          </w:tcPr>
          <w:p w14:paraId="7C8F4361" w14:textId="77777777" w:rsidR="00360B39" w:rsidRPr="00360B39" w:rsidRDefault="00360B39" w:rsidP="00360B39">
            <w:r w:rsidRPr="00360B39">
              <w:t>________________________________</w:t>
            </w:r>
          </w:p>
        </w:tc>
      </w:tr>
      <w:tr w:rsidR="00360B39" w:rsidRPr="00360B39" w14:paraId="70D78D43" w14:textId="77777777" w:rsidTr="00B80E6E">
        <w:tc>
          <w:tcPr>
            <w:tcW w:w="5303" w:type="dxa"/>
          </w:tcPr>
          <w:p w14:paraId="1844A25A" w14:textId="77777777" w:rsidR="00360B39" w:rsidRPr="00360B39" w:rsidRDefault="00360B39" w:rsidP="00360B39">
            <w:proofErr w:type="gramStart"/>
            <w:r w:rsidRPr="00360B39">
              <w:t>2  _</w:t>
            </w:r>
            <w:proofErr w:type="gramEnd"/>
            <w:r w:rsidRPr="00360B39">
              <w:t>_____________________________________</w:t>
            </w:r>
          </w:p>
        </w:tc>
        <w:tc>
          <w:tcPr>
            <w:tcW w:w="3723" w:type="dxa"/>
          </w:tcPr>
          <w:p w14:paraId="1C151BC8" w14:textId="77777777" w:rsidR="00360B39" w:rsidRPr="00360B39" w:rsidRDefault="00795E97" w:rsidP="00360B39">
            <w:pPr>
              <w:rPr>
                <w:b/>
              </w:rPr>
            </w:pPr>
            <w:r>
              <w:rPr>
                <w:b/>
              </w:rPr>
              <w:t>Purchaser</w:t>
            </w:r>
          </w:p>
        </w:tc>
      </w:tr>
      <w:tr w:rsidR="00360B39" w:rsidRPr="00360B39" w14:paraId="15BF0456" w14:textId="77777777" w:rsidTr="00B80E6E">
        <w:tc>
          <w:tcPr>
            <w:tcW w:w="5303" w:type="dxa"/>
          </w:tcPr>
          <w:p w14:paraId="185339BB" w14:textId="77777777" w:rsidR="00360B39" w:rsidRPr="00360B39" w:rsidRDefault="00360B39" w:rsidP="00360B39"/>
        </w:tc>
        <w:tc>
          <w:tcPr>
            <w:tcW w:w="3723" w:type="dxa"/>
          </w:tcPr>
          <w:p w14:paraId="4BDA6E1C" w14:textId="77777777" w:rsidR="00360B39" w:rsidRPr="00360B39" w:rsidRDefault="00360B39" w:rsidP="00360B39"/>
        </w:tc>
      </w:tr>
      <w:tr w:rsidR="00360B39" w:rsidRPr="00360B39" w14:paraId="2F3153F2" w14:textId="77777777" w:rsidTr="00B80E6E">
        <w:tc>
          <w:tcPr>
            <w:tcW w:w="5303" w:type="dxa"/>
          </w:tcPr>
          <w:p w14:paraId="5C161AC0" w14:textId="77777777" w:rsidR="00360B39" w:rsidRPr="00360B39" w:rsidRDefault="00360B39" w:rsidP="00360B39"/>
        </w:tc>
        <w:tc>
          <w:tcPr>
            <w:tcW w:w="3723" w:type="dxa"/>
          </w:tcPr>
          <w:p w14:paraId="570D2AD7" w14:textId="77777777" w:rsidR="00360B39" w:rsidRPr="00360B39" w:rsidRDefault="00795E97" w:rsidP="00F903CD">
            <w:r>
              <w:t>Purchaser</w:t>
            </w:r>
            <w:r w:rsidR="00360B39" w:rsidRPr="00360B39">
              <w:t xml:space="preserve"> </w:t>
            </w:r>
          </w:p>
        </w:tc>
      </w:tr>
      <w:tr w:rsidR="00360B39" w:rsidRPr="00360B39" w14:paraId="542EEF53" w14:textId="77777777" w:rsidTr="00B80E6E">
        <w:tc>
          <w:tcPr>
            <w:tcW w:w="5303" w:type="dxa"/>
          </w:tcPr>
          <w:p w14:paraId="126E3C97" w14:textId="77777777" w:rsidR="00360B39" w:rsidRPr="00360B39" w:rsidRDefault="00360B39" w:rsidP="00360B39"/>
        </w:tc>
        <w:tc>
          <w:tcPr>
            <w:tcW w:w="3723" w:type="dxa"/>
          </w:tcPr>
          <w:p w14:paraId="2A171FE2" w14:textId="77777777" w:rsidR="00360B39" w:rsidRPr="00360B39" w:rsidRDefault="00360B39" w:rsidP="00360B39"/>
        </w:tc>
      </w:tr>
      <w:tr w:rsidR="00F903CD" w:rsidRPr="00360B39" w14:paraId="5092DAE1" w14:textId="77777777" w:rsidTr="00B80E6E">
        <w:tc>
          <w:tcPr>
            <w:tcW w:w="5303" w:type="dxa"/>
          </w:tcPr>
          <w:p w14:paraId="27A03545" w14:textId="77777777" w:rsidR="00F903CD" w:rsidRPr="00360B39" w:rsidRDefault="00F903CD" w:rsidP="00360B39"/>
        </w:tc>
        <w:tc>
          <w:tcPr>
            <w:tcW w:w="3723" w:type="dxa"/>
          </w:tcPr>
          <w:p w14:paraId="4828640B" w14:textId="77777777" w:rsidR="00F903CD" w:rsidRPr="00360B39" w:rsidRDefault="00F903CD" w:rsidP="00360B39">
            <w:r w:rsidRPr="00360B39">
              <w:t>________________________________</w:t>
            </w:r>
          </w:p>
        </w:tc>
      </w:tr>
      <w:tr w:rsidR="00360B39" w:rsidRPr="00360B39" w14:paraId="75F201D6" w14:textId="77777777" w:rsidTr="00B80E6E">
        <w:tc>
          <w:tcPr>
            <w:tcW w:w="5303" w:type="dxa"/>
          </w:tcPr>
          <w:p w14:paraId="2CE3BE42" w14:textId="77777777" w:rsidR="00360B39" w:rsidRPr="00360B39" w:rsidRDefault="00360B39" w:rsidP="00360B39"/>
        </w:tc>
        <w:tc>
          <w:tcPr>
            <w:tcW w:w="3723" w:type="dxa"/>
          </w:tcPr>
          <w:p w14:paraId="3806BF9F" w14:textId="77777777" w:rsidR="00360B39" w:rsidRPr="00360B39" w:rsidRDefault="00360B39" w:rsidP="00360B39">
            <w:r w:rsidRPr="00360B39">
              <w:t>husband/wife who by virtue of his/her signature hereby, to the extent that it may be necessary, consents to the conclusion of this contract by his wife/her husband</w:t>
            </w:r>
          </w:p>
        </w:tc>
      </w:tr>
      <w:tr w:rsidR="00360B39" w:rsidRPr="00360B39" w14:paraId="1E170689" w14:textId="77777777" w:rsidTr="00B80E6E">
        <w:tc>
          <w:tcPr>
            <w:tcW w:w="5303" w:type="dxa"/>
          </w:tcPr>
          <w:p w14:paraId="603D6F18" w14:textId="77777777" w:rsidR="00360B39" w:rsidRPr="00360B39" w:rsidRDefault="00360B39" w:rsidP="00360B39"/>
        </w:tc>
        <w:tc>
          <w:tcPr>
            <w:tcW w:w="3723" w:type="dxa"/>
          </w:tcPr>
          <w:p w14:paraId="2FDBCB67" w14:textId="77777777" w:rsidR="00360B39" w:rsidRPr="00360B39" w:rsidRDefault="00360B39" w:rsidP="00360B39"/>
        </w:tc>
      </w:tr>
      <w:tr w:rsidR="00360B39" w:rsidRPr="00360B39" w14:paraId="01ED3F37" w14:textId="77777777" w:rsidTr="00B80E6E">
        <w:tc>
          <w:tcPr>
            <w:tcW w:w="9026" w:type="dxa"/>
            <w:gridSpan w:val="2"/>
          </w:tcPr>
          <w:p w14:paraId="49E7AE11" w14:textId="77777777" w:rsidR="00A64478" w:rsidRDefault="00A64478" w:rsidP="00F903CD">
            <w:pPr>
              <w:rPr>
                <w:b/>
              </w:rPr>
            </w:pPr>
          </w:p>
          <w:p w14:paraId="1F74009B" w14:textId="77777777" w:rsidR="00A64478" w:rsidRDefault="00A64478" w:rsidP="00F903CD">
            <w:pPr>
              <w:rPr>
                <w:b/>
              </w:rPr>
            </w:pPr>
          </w:p>
          <w:p w14:paraId="7462809F" w14:textId="1208CF61" w:rsidR="00360B39" w:rsidRPr="00360B39" w:rsidRDefault="00360B39" w:rsidP="00F903CD">
            <w:pPr>
              <w:rPr>
                <w:b/>
              </w:rPr>
            </w:pPr>
            <w:r w:rsidRPr="00360B39">
              <w:rPr>
                <w:b/>
              </w:rPr>
              <w:t xml:space="preserve">SIGNED at </w:t>
            </w:r>
            <w:r w:rsidR="00F903CD">
              <w:rPr>
                <w:b/>
              </w:rPr>
              <w:t>Pretoria</w:t>
            </w:r>
            <w:r w:rsidRPr="00360B39">
              <w:rPr>
                <w:b/>
              </w:rPr>
              <w:t xml:space="preserve"> on </w:t>
            </w:r>
            <w:r w:rsidR="00442EC6">
              <w:rPr>
                <w:b/>
              </w:rPr>
              <w:t>Pretoria</w:t>
            </w:r>
            <w:r w:rsidR="00442EC6" w:rsidRPr="00360B39">
              <w:rPr>
                <w:b/>
              </w:rPr>
              <w:t xml:space="preserve"> </w:t>
            </w:r>
            <w:r w:rsidR="00BF3A76">
              <w:rPr>
                <w:b/>
              </w:rPr>
              <w:t xml:space="preserve">____ </w:t>
            </w:r>
            <w:r w:rsidRPr="00360B39">
              <w:rPr>
                <w:b/>
              </w:rPr>
              <w:t>day of ________________________ </w:t>
            </w:r>
            <w:r w:rsidR="00BA7E7A" w:rsidRPr="00360B39">
              <w:rPr>
                <w:b/>
              </w:rPr>
              <w:t>20</w:t>
            </w:r>
            <w:r w:rsidR="00FC3655">
              <w:rPr>
                <w:b/>
              </w:rPr>
              <w:t>2</w:t>
            </w:r>
            <w:r w:rsidR="00CA5E3E">
              <w:rPr>
                <w:b/>
              </w:rPr>
              <w:t>2</w:t>
            </w:r>
          </w:p>
        </w:tc>
      </w:tr>
      <w:tr w:rsidR="00360B39" w:rsidRPr="00360B39" w14:paraId="5CF7FA08" w14:textId="77777777" w:rsidTr="00B80E6E">
        <w:tc>
          <w:tcPr>
            <w:tcW w:w="5303" w:type="dxa"/>
          </w:tcPr>
          <w:p w14:paraId="059EC061" w14:textId="77777777" w:rsidR="00360B39" w:rsidRPr="00360B39" w:rsidRDefault="00360B39" w:rsidP="00360B39">
            <w:r w:rsidRPr="00360B39">
              <w:t>As Witnesses:</w:t>
            </w:r>
          </w:p>
        </w:tc>
        <w:tc>
          <w:tcPr>
            <w:tcW w:w="3723" w:type="dxa"/>
          </w:tcPr>
          <w:p w14:paraId="364700D7" w14:textId="77777777" w:rsidR="00360B39" w:rsidRPr="00360B39" w:rsidRDefault="00360B39" w:rsidP="00360B39"/>
        </w:tc>
      </w:tr>
      <w:tr w:rsidR="00360B39" w:rsidRPr="00360B39" w14:paraId="01A4C2EA" w14:textId="77777777" w:rsidTr="00B80E6E">
        <w:tc>
          <w:tcPr>
            <w:tcW w:w="5303" w:type="dxa"/>
          </w:tcPr>
          <w:p w14:paraId="303FEFD5" w14:textId="77777777" w:rsidR="00360B39" w:rsidRPr="00360B39" w:rsidRDefault="00360B39" w:rsidP="00360B39"/>
        </w:tc>
        <w:tc>
          <w:tcPr>
            <w:tcW w:w="3723" w:type="dxa"/>
          </w:tcPr>
          <w:p w14:paraId="1FE07993" w14:textId="77777777" w:rsidR="00360B39" w:rsidRPr="00360B39" w:rsidRDefault="00360B39" w:rsidP="00360B39"/>
        </w:tc>
      </w:tr>
      <w:tr w:rsidR="00360B39" w:rsidRPr="00360B39" w14:paraId="4FF71200" w14:textId="77777777" w:rsidTr="00B80E6E">
        <w:tc>
          <w:tcPr>
            <w:tcW w:w="5303" w:type="dxa"/>
          </w:tcPr>
          <w:p w14:paraId="28D63B90" w14:textId="77777777" w:rsidR="00360B39" w:rsidRPr="00360B39" w:rsidRDefault="00360B39" w:rsidP="00360B39">
            <w:proofErr w:type="gramStart"/>
            <w:r w:rsidRPr="00360B39">
              <w:t>1  _</w:t>
            </w:r>
            <w:proofErr w:type="gramEnd"/>
            <w:r w:rsidRPr="00360B39">
              <w:t>_____________________________________</w:t>
            </w:r>
          </w:p>
        </w:tc>
        <w:tc>
          <w:tcPr>
            <w:tcW w:w="3723" w:type="dxa"/>
          </w:tcPr>
          <w:p w14:paraId="3DB7D1C4" w14:textId="77777777" w:rsidR="00360B39" w:rsidRPr="00360B39" w:rsidRDefault="00360B39" w:rsidP="00360B39"/>
        </w:tc>
      </w:tr>
      <w:tr w:rsidR="00360B39" w:rsidRPr="00360B39" w14:paraId="71698EA1" w14:textId="77777777" w:rsidTr="00B80E6E">
        <w:tc>
          <w:tcPr>
            <w:tcW w:w="5303" w:type="dxa"/>
          </w:tcPr>
          <w:p w14:paraId="547A5839" w14:textId="77777777" w:rsidR="00360B39" w:rsidRPr="00360B39" w:rsidRDefault="00360B39" w:rsidP="00360B39"/>
        </w:tc>
        <w:tc>
          <w:tcPr>
            <w:tcW w:w="3723" w:type="dxa"/>
          </w:tcPr>
          <w:p w14:paraId="749774D2" w14:textId="77777777" w:rsidR="00360B39" w:rsidRPr="00360B39" w:rsidRDefault="00360B39" w:rsidP="00360B39">
            <w:r w:rsidRPr="00360B39">
              <w:t>________________________________</w:t>
            </w:r>
          </w:p>
        </w:tc>
      </w:tr>
      <w:tr w:rsidR="00360B39" w:rsidRPr="00360B39" w14:paraId="6DC37846" w14:textId="77777777" w:rsidTr="00B80E6E">
        <w:tc>
          <w:tcPr>
            <w:tcW w:w="5303" w:type="dxa"/>
          </w:tcPr>
          <w:p w14:paraId="79919784" w14:textId="77777777" w:rsidR="00360B39" w:rsidRPr="00360B39" w:rsidRDefault="00360B39" w:rsidP="00360B39">
            <w:proofErr w:type="gramStart"/>
            <w:r w:rsidRPr="00360B39">
              <w:t>2  _</w:t>
            </w:r>
            <w:proofErr w:type="gramEnd"/>
            <w:r w:rsidRPr="00360B39">
              <w:t>_____________________________________</w:t>
            </w:r>
          </w:p>
        </w:tc>
        <w:tc>
          <w:tcPr>
            <w:tcW w:w="3723" w:type="dxa"/>
          </w:tcPr>
          <w:p w14:paraId="616EABD8" w14:textId="18F6A87E" w:rsidR="00360B39" w:rsidRPr="00360B39" w:rsidRDefault="00D06AE6" w:rsidP="00360B39">
            <w:r>
              <w:t>O</w:t>
            </w:r>
            <w:r w:rsidR="00A64478" w:rsidRPr="00360B39">
              <w:t xml:space="preserve">n behalf of the </w:t>
            </w:r>
            <w:r w:rsidR="00A64478">
              <w:t>Seller</w:t>
            </w:r>
            <w:r w:rsidR="00A64478" w:rsidRPr="00360B39">
              <w:t xml:space="preserve">, he </w:t>
            </w:r>
            <w:proofErr w:type="gramStart"/>
            <w:r w:rsidR="00A64478" w:rsidRPr="00360B39">
              <w:t>being</w:t>
            </w:r>
            <w:proofErr w:type="gramEnd"/>
            <w:r w:rsidR="00A64478" w:rsidRPr="00360B39">
              <w:t xml:space="preserve"> duly authorized thereto</w:t>
            </w:r>
          </w:p>
        </w:tc>
      </w:tr>
      <w:tr w:rsidR="00360B39" w:rsidRPr="00360B39" w14:paraId="6C80412D" w14:textId="77777777" w:rsidTr="00B80E6E">
        <w:tc>
          <w:tcPr>
            <w:tcW w:w="5303" w:type="dxa"/>
          </w:tcPr>
          <w:p w14:paraId="7EEA0A77" w14:textId="77777777" w:rsidR="00360B39" w:rsidRPr="00360B39" w:rsidRDefault="00360B39" w:rsidP="00360B39"/>
        </w:tc>
        <w:tc>
          <w:tcPr>
            <w:tcW w:w="3723" w:type="dxa"/>
          </w:tcPr>
          <w:p w14:paraId="73A06CF1" w14:textId="2109CA61" w:rsidR="00360B39" w:rsidRPr="00360B39" w:rsidRDefault="00360B39" w:rsidP="00360B39"/>
        </w:tc>
      </w:tr>
      <w:tr w:rsidR="00360B39" w:rsidRPr="00360B39" w14:paraId="3AA8B638" w14:textId="77777777" w:rsidTr="00B80E6E">
        <w:tc>
          <w:tcPr>
            <w:tcW w:w="9026" w:type="dxa"/>
            <w:gridSpan w:val="2"/>
          </w:tcPr>
          <w:p w14:paraId="0F513D48" w14:textId="77777777" w:rsidR="00360B39" w:rsidRPr="00360B39" w:rsidRDefault="00360B39" w:rsidP="00360B39"/>
        </w:tc>
      </w:tr>
      <w:tr w:rsidR="00360B39" w:rsidRPr="00360B39" w14:paraId="5B2E3703" w14:textId="77777777" w:rsidTr="00B80E6E">
        <w:tc>
          <w:tcPr>
            <w:tcW w:w="5303" w:type="dxa"/>
          </w:tcPr>
          <w:p w14:paraId="75634B9F" w14:textId="77777777" w:rsidR="00360B39" w:rsidRPr="00360B39" w:rsidRDefault="00360B39" w:rsidP="00360B39"/>
        </w:tc>
        <w:tc>
          <w:tcPr>
            <w:tcW w:w="3723" w:type="dxa"/>
          </w:tcPr>
          <w:p w14:paraId="7D590553" w14:textId="77777777" w:rsidR="00360B39" w:rsidRPr="00360B39" w:rsidRDefault="00360B39" w:rsidP="00360B39"/>
        </w:tc>
      </w:tr>
    </w:tbl>
    <w:p w14:paraId="4932B0D9" w14:textId="0CE4DA30" w:rsidR="00BB1B67" w:rsidRDefault="003269FA" w:rsidP="00F903CD">
      <w:pPr>
        <w:sectPr w:rsidR="00BB1B67" w:rsidSect="003269FA">
          <w:footerReference w:type="default" r:id="rId13"/>
          <w:pgSz w:w="11906" w:h="16838"/>
          <w:pgMar w:top="1440" w:right="1440" w:bottom="1276" w:left="1440" w:header="708" w:footer="708" w:gutter="0"/>
          <w:cols w:space="708"/>
          <w:docGrid w:linePitch="360"/>
        </w:sectPr>
      </w:pPr>
      <w:r w:rsidDel="003269FA">
        <w:rPr>
          <w:rFonts w:eastAsia="Arial" w:cs="Arial"/>
        </w:rPr>
        <w:t xml:space="preserve"> </w:t>
      </w:r>
    </w:p>
    <w:tbl>
      <w:tblPr>
        <w:tblStyle w:val="TableGrid"/>
        <w:tblpPr w:leftFromText="180" w:rightFromText="180" w:vertAnchor="text" w:horzAnchor="page" w:tblpX="1891" w:tblpY="-164"/>
        <w:tblW w:w="0" w:type="auto"/>
        <w:tblLook w:val="04A0" w:firstRow="1" w:lastRow="0" w:firstColumn="1" w:lastColumn="0" w:noHBand="0" w:noVBand="1"/>
      </w:tblPr>
      <w:tblGrid>
        <w:gridCol w:w="3385"/>
        <w:gridCol w:w="5600"/>
      </w:tblGrid>
      <w:tr w:rsidR="00AF3AF8" w:rsidRPr="00F903CD" w:rsidDel="00F12813" w14:paraId="70C18129" w14:textId="77777777" w:rsidTr="00AF3AF8">
        <w:trPr>
          <w:trHeight w:val="556"/>
        </w:trPr>
        <w:tc>
          <w:tcPr>
            <w:tcW w:w="3385" w:type="dxa"/>
          </w:tcPr>
          <w:p w14:paraId="38B7417C" w14:textId="77777777" w:rsidR="00AF3AF8" w:rsidRPr="00F903CD" w:rsidDel="00F12813" w:rsidRDefault="00AF3AF8" w:rsidP="00AF3AF8">
            <w:pPr>
              <w:spacing w:before="7"/>
              <w:jc w:val="both"/>
              <w:rPr>
                <w:rFonts w:eastAsia="Arial" w:cs="Arial"/>
                <w:b/>
              </w:rPr>
            </w:pPr>
            <w:r w:rsidDel="00F12813">
              <w:rPr>
                <w:rFonts w:eastAsia="Arial" w:cs="Arial"/>
              </w:rPr>
              <w:lastRenderedPageBreak/>
              <w:br w:type="page"/>
            </w:r>
            <w:r w:rsidDel="00F12813">
              <w:rPr>
                <w:rFonts w:eastAsia="Arial" w:cs="Arial"/>
                <w:b/>
              </w:rPr>
              <w:t>PURCHASER</w:t>
            </w:r>
            <w:r w:rsidRPr="00F903CD" w:rsidDel="00F12813">
              <w:rPr>
                <w:rFonts w:eastAsia="Arial" w:cs="Arial"/>
                <w:b/>
              </w:rPr>
              <w:t>'S DETAILS</w:t>
            </w:r>
          </w:p>
        </w:tc>
        <w:tc>
          <w:tcPr>
            <w:tcW w:w="5600" w:type="dxa"/>
          </w:tcPr>
          <w:p w14:paraId="695804EA" w14:textId="77777777" w:rsidR="00AF3AF8" w:rsidRPr="00F903CD" w:rsidDel="00F12813" w:rsidRDefault="00AF3AF8" w:rsidP="00AF3AF8">
            <w:pPr>
              <w:spacing w:before="7"/>
              <w:jc w:val="both"/>
              <w:rPr>
                <w:rFonts w:eastAsia="Arial" w:cs="Arial"/>
              </w:rPr>
            </w:pPr>
          </w:p>
        </w:tc>
      </w:tr>
      <w:tr w:rsidR="00AF3AF8" w:rsidRPr="00F903CD" w:rsidDel="00F12813" w14:paraId="5B701AB4" w14:textId="77777777" w:rsidTr="00AF3AF8">
        <w:trPr>
          <w:trHeight w:val="1112"/>
        </w:trPr>
        <w:tc>
          <w:tcPr>
            <w:tcW w:w="3385" w:type="dxa"/>
          </w:tcPr>
          <w:p w14:paraId="4A850146" w14:textId="208034B1" w:rsidR="00AF3AF8" w:rsidRPr="00F903CD" w:rsidDel="00F12813" w:rsidRDefault="00AF3AF8" w:rsidP="00AF3AF8">
            <w:pPr>
              <w:spacing w:before="7"/>
              <w:jc w:val="both"/>
              <w:rPr>
                <w:rFonts w:eastAsia="Arial" w:cs="Arial"/>
              </w:rPr>
            </w:pPr>
            <w:r w:rsidRPr="00F903CD" w:rsidDel="00F12813">
              <w:rPr>
                <w:rFonts w:eastAsia="Arial" w:cs="Arial"/>
              </w:rPr>
              <w:t>(</w:t>
            </w:r>
            <w:r w:rsidDel="00F12813">
              <w:rPr>
                <w:rFonts w:eastAsia="Arial" w:cs="Arial"/>
              </w:rPr>
              <w:t>Purchaser</w:t>
            </w:r>
            <w:r w:rsidRPr="00F903CD" w:rsidDel="00F12813">
              <w:rPr>
                <w:rFonts w:eastAsia="Arial" w:cs="Arial"/>
              </w:rPr>
              <w:t xml:space="preserve">'s chosen domicilium in terms of </w:t>
            </w:r>
            <w:r w:rsidDel="00F12813">
              <w:rPr>
                <w:rFonts w:eastAsia="Arial" w:cs="Arial"/>
              </w:rPr>
              <w:fldChar w:fldCharType="begin"/>
            </w:r>
            <w:r w:rsidDel="00F12813">
              <w:rPr>
                <w:rFonts w:eastAsia="Arial" w:cs="Arial"/>
              </w:rPr>
              <w:instrText xml:space="preserve"> REF _Ref397449161 \r \h </w:instrText>
            </w:r>
            <w:r>
              <w:rPr>
                <w:rFonts w:eastAsia="Arial" w:cs="Arial"/>
              </w:rPr>
              <w:instrText xml:space="preserve"> \* MERGEFORMAT </w:instrText>
            </w:r>
            <w:r w:rsidDel="00F12813">
              <w:rPr>
                <w:rFonts w:eastAsia="Arial" w:cs="Arial"/>
              </w:rPr>
            </w:r>
            <w:r w:rsidDel="00F12813">
              <w:rPr>
                <w:rFonts w:eastAsia="Arial" w:cs="Arial"/>
              </w:rPr>
              <w:fldChar w:fldCharType="separate"/>
            </w:r>
            <w:r w:rsidR="00E04A9A">
              <w:rPr>
                <w:rFonts w:eastAsia="Arial" w:cs="Arial"/>
              </w:rPr>
              <w:t>13</w:t>
            </w:r>
            <w:r w:rsidDel="00F12813">
              <w:rPr>
                <w:rFonts w:eastAsia="Arial" w:cs="Arial"/>
              </w:rPr>
              <w:fldChar w:fldCharType="end"/>
            </w:r>
            <w:r w:rsidRPr="00F903CD" w:rsidDel="00F12813">
              <w:rPr>
                <w:rFonts w:eastAsia="Arial" w:cs="Arial"/>
              </w:rPr>
              <w:t xml:space="preserve"> of this schedule)</w:t>
            </w:r>
          </w:p>
        </w:tc>
        <w:tc>
          <w:tcPr>
            <w:tcW w:w="5600" w:type="dxa"/>
          </w:tcPr>
          <w:p w14:paraId="6B8EAC2D" w14:textId="77777777" w:rsidR="00AF3AF8" w:rsidRPr="00F903CD" w:rsidDel="00F12813" w:rsidRDefault="00AF3AF8" w:rsidP="00AF3AF8">
            <w:pPr>
              <w:spacing w:before="7"/>
              <w:jc w:val="both"/>
              <w:rPr>
                <w:rFonts w:eastAsia="Arial" w:cs="Arial"/>
              </w:rPr>
            </w:pPr>
          </w:p>
        </w:tc>
      </w:tr>
      <w:tr w:rsidR="00AF3AF8" w:rsidRPr="00F903CD" w:rsidDel="00F12813" w14:paraId="0E2F361D" w14:textId="77777777" w:rsidTr="00AF3AF8">
        <w:trPr>
          <w:trHeight w:val="556"/>
        </w:trPr>
        <w:tc>
          <w:tcPr>
            <w:tcW w:w="3385" w:type="dxa"/>
          </w:tcPr>
          <w:p w14:paraId="76BD5C01" w14:textId="77777777" w:rsidR="00AF3AF8" w:rsidRPr="00F903CD" w:rsidDel="00F12813" w:rsidRDefault="00AF3AF8" w:rsidP="00AF3AF8">
            <w:pPr>
              <w:spacing w:before="7"/>
              <w:jc w:val="both"/>
              <w:rPr>
                <w:rFonts w:eastAsia="Arial" w:cs="Arial"/>
              </w:rPr>
            </w:pPr>
            <w:r w:rsidDel="00F12813">
              <w:rPr>
                <w:rFonts w:eastAsia="Arial" w:cs="Arial"/>
              </w:rPr>
              <w:t>Purchaser</w:t>
            </w:r>
            <w:r w:rsidRPr="00F903CD" w:rsidDel="00F12813">
              <w:rPr>
                <w:rFonts w:eastAsia="Arial" w:cs="Arial"/>
              </w:rPr>
              <w:t xml:space="preserve"> One</w:t>
            </w:r>
          </w:p>
        </w:tc>
        <w:tc>
          <w:tcPr>
            <w:tcW w:w="5600" w:type="dxa"/>
          </w:tcPr>
          <w:p w14:paraId="597F92CA" w14:textId="77777777" w:rsidR="00AF3AF8" w:rsidRPr="00F903CD" w:rsidDel="00F12813" w:rsidRDefault="00AF3AF8" w:rsidP="00AF3AF8">
            <w:pPr>
              <w:spacing w:before="7"/>
              <w:jc w:val="both"/>
              <w:rPr>
                <w:rFonts w:eastAsia="Arial" w:cs="Arial"/>
              </w:rPr>
            </w:pPr>
          </w:p>
        </w:tc>
      </w:tr>
      <w:tr w:rsidR="00AF3AF8" w:rsidRPr="00F903CD" w:rsidDel="00F12813" w14:paraId="528E7497" w14:textId="77777777" w:rsidTr="00AF3AF8">
        <w:trPr>
          <w:trHeight w:val="556"/>
        </w:trPr>
        <w:tc>
          <w:tcPr>
            <w:tcW w:w="3385" w:type="dxa"/>
          </w:tcPr>
          <w:p w14:paraId="443BAB23" w14:textId="77777777" w:rsidR="00AF3AF8" w:rsidRPr="00F903CD" w:rsidDel="00F12813" w:rsidRDefault="00AF3AF8" w:rsidP="00AF3AF8">
            <w:pPr>
              <w:spacing w:before="7"/>
              <w:jc w:val="both"/>
              <w:rPr>
                <w:rFonts w:eastAsia="Arial" w:cs="Arial"/>
              </w:rPr>
            </w:pPr>
            <w:r w:rsidDel="00F12813">
              <w:rPr>
                <w:rFonts w:eastAsia="Arial" w:cs="Arial"/>
              </w:rPr>
              <w:t>Full names and surname</w:t>
            </w:r>
          </w:p>
        </w:tc>
        <w:tc>
          <w:tcPr>
            <w:tcW w:w="5600" w:type="dxa"/>
          </w:tcPr>
          <w:p w14:paraId="402124D2" w14:textId="77777777" w:rsidR="00AF3AF8" w:rsidRPr="00F903CD" w:rsidDel="00F12813" w:rsidRDefault="00AF3AF8" w:rsidP="00AF3AF8">
            <w:pPr>
              <w:spacing w:before="7"/>
              <w:jc w:val="both"/>
              <w:rPr>
                <w:rFonts w:eastAsia="Arial" w:cs="Arial"/>
              </w:rPr>
            </w:pPr>
          </w:p>
        </w:tc>
      </w:tr>
      <w:tr w:rsidR="00AF3AF8" w:rsidRPr="00F903CD" w:rsidDel="00F12813" w14:paraId="687A7960" w14:textId="77777777" w:rsidTr="00AF3AF8">
        <w:trPr>
          <w:trHeight w:val="556"/>
        </w:trPr>
        <w:tc>
          <w:tcPr>
            <w:tcW w:w="3385" w:type="dxa"/>
          </w:tcPr>
          <w:p w14:paraId="3E1B98B3" w14:textId="77777777" w:rsidR="00AF3AF8" w:rsidRPr="00F903CD" w:rsidDel="00F12813" w:rsidRDefault="00AF3AF8" w:rsidP="00AF3AF8">
            <w:pPr>
              <w:spacing w:before="7"/>
              <w:jc w:val="both"/>
              <w:rPr>
                <w:rFonts w:eastAsia="Arial" w:cs="Arial"/>
              </w:rPr>
            </w:pPr>
            <w:r w:rsidDel="00F12813">
              <w:rPr>
                <w:rFonts w:eastAsia="Arial" w:cs="Arial"/>
              </w:rPr>
              <w:t>Identity Number</w:t>
            </w:r>
          </w:p>
        </w:tc>
        <w:tc>
          <w:tcPr>
            <w:tcW w:w="5600" w:type="dxa"/>
          </w:tcPr>
          <w:p w14:paraId="43BDEEAF" w14:textId="77777777" w:rsidR="00AF3AF8" w:rsidRPr="00F903CD" w:rsidDel="00F12813" w:rsidRDefault="00AF3AF8" w:rsidP="00AF3AF8">
            <w:pPr>
              <w:spacing w:before="7"/>
              <w:jc w:val="both"/>
              <w:rPr>
                <w:rFonts w:eastAsia="Arial" w:cs="Arial"/>
              </w:rPr>
            </w:pPr>
          </w:p>
        </w:tc>
      </w:tr>
      <w:tr w:rsidR="00AF3AF8" w:rsidRPr="00F903CD" w:rsidDel="00F12813" w14:paraId="147FAF48" w14:textId="77777777" w:rsidTr="00AF3AF8">
        <w:trPr>
          <w:trHeight w:val="556"/>
        </w:trPr>
        <w:tc>
          <w:tcPr>
            <w:tcW w:w="3385" w:type="dxa"/>
          </w:tcPr>
          <w:p w14:paraId="3D8F54DB" w14:textId="77777777" w:rsidR="00AF3AF8" w:rsidRPr="00F903CD" w:rsidDel="00F12813" w:rsidRDefault="00AF3AF8" w:rsidP="00AF3AF8">
            <w:pPr>
              <w:spacing w:before="7"/>
              <w:jc w:val="both"/>
              <w:rPr>
                <w:rFonts w:eastAsia="Arial" w:cs="Arial"/>
              </w:rPr>
            </w:pPr>
            <w:r w:rsidDel="00F12813">
              <w:rPr>
                <w:rFonts w:eastAsia="Arial" w:cs="Arial"/>
              </w:rPr>
              <w:t>Marital status</w:t>
            </w:r>
          </w:p>
        </w:tc>
        <w:tc>
          <w:tcPr>
            <w:tcW w:w="5600" w:type="dxa"/>
          </w:tcPr>
          <w:p w14:paraId="3EB72E80" w14:textId="77777777" w:rsidR="00AF3AF8" w:rsidRPr="00F903CD" w:rsidDel="00F12813" w:rsidRDefault="00AF3AF8" w:rsidP="00AF3AF8">
            <w:pPr>
              <w:spacing w:before="7"/>
              <w:jc w:val="both"/>
              <w:rPr>
                <w:rFonts w:eastAsia="Arial" w:cs="Arial"/>
              </w:rPr>
            </w:pPr>
          </w:p>
        </w:tc>
      </w:tr>
      <w:tr w:rsidR="00AF3AF8" w:rsidRPr="00F903CD" w:rsidDel="00F12813" w14:paraId="6829F28B" w14:textId="77777777" w:rsidTr="00AF3AF8">
        <w:trPr>
          <w:trHeight w:val="556"/>
        </w:trPr>
        <w:tc>
          <w:tcPr>
            <w:tcW w:w="3385" w:type="dxa"/>
          </w:tcPr>
          <w:p w14:paraId="01741B47" w14:textId="77777777" w:rsidR="00AF3AF8" w:rsidRPr="00F903CD" w:rsidDel="00F12813" w:rsidRDefault="00AF3AF8" w:rsidP="00AF3AF8">
            <w:pPr>
              <w:spacing w:before="7"/>
              <w:jc w:val="both"/>
              <w:rPr>
                <w:rFonts w:eastAsia="Arial" w:cs="Arial"/>
              </w:rPr>
            </w:pPr>
            <w:r w:rsidDel="00F12813">
              <w:rPr>
                <w:rFonts w:eastAsia="Arial" w:cs="Arial"/>
              </w:rPr>
              <w:t>Spouse's full names</w:t>
            </w:r>
          </w:p>
        </w:tc>
        <w:tc>
          <w:tcPr>
            <w:tcW w:w="5600" w:type="dxa"/>
          </w:tcPr>
          <w:p w14:paraId="5E471628" w14:textId="77777777" w:rsidR="00AF3AF8" w:rsidRPr="00F903CD" w:rsidDel="00F12813" w:rsidRDefault="00AF3AF8" w:rsidP="00AF3AF8">
            <w:pPr>
              <w:spacing w:before="7"/>
              <w:jc w:val="both"/>
              <w:rPr>
                <w:rFonts w:eastAsia="Arial" w:cs="Arial"/>
              </w:rPr>
            </w:pPr>
          </w:p>
        </w:tc>
      </w:tr>
      <w:tr w:rsidR="00AF3AF8" w:rsidRPr="00F903CD" w:rsidDel="00F12813" w14:paraId="72F0B8F7" w14:textId="77777777" w:rsidTr="00AF3AF8">
        <w:trPr>
          <w:trHeight w:val="556"/>
        </w:trPr>
        <w:tc>
          <w:tcPr>
            <w:tcW w:w="3385" w:type="dxa"/>
          </w:tcPr>
          <w:p w14:paraId="2C4AA706" w14:textId="77777777" w:rsidR="00AF3AF8" w:rsidRPr="00F903CD" w:rsidDel="00F12813" w:rsidRDefault="00AF3AF8" w:rsidP="00AF3AF8">
            <w:pPr>
              <w:spacing w:before="7"/>
              <w:jc w:val="both"/>
              <w:rPr>
                <w:rFonts w:eastAsia="Arial" w:cs="Arial"/>
              </w:rPr>
            </w:pPr>
            <w:r w:rsidDel="00F12813">
              <w:rPr>
                <w:rFonts w:eastAsia="Arial" w:cs="Arial"/>
              </w:rPr>
              <w:t>Spouse's Identity Number</w:t>
            </w:r>
          </w:p>
        </w:tc>
        <w:tc>
          <w:tcPr>
            <w:tcW w:w="5600" w:type="dxa"/>
          </w:tcPr>
          <w:p w14:paraId="46F65391" w14:textId="77777777" w:rsidR="00AF3AF8" w:rsidRPr="00F903CD" w:rsidDel="00F12813" w:rsidRDefault="00AF3AF8" w:rsidP="00AF3AF8">
            <w:pPr>
              <w:spacing w:before="7"/>
              <w:jc w:val="both"/>
              <w:rPr>
                <w:rFonts w:eastAsia="Arial" w:cs="Arial"/>
              </w:rPr>
            </w:pPr>
          </w:p>
        </w:tc>
      </w:tr>
      <w:tr w:rsidR="00AF3AF8" w:rsidRPr="00F903CD" w:rsidDel="00F12813" w14:paraId="75095E48" w14:textId="77777777" w:rsidTr="00AF3AF8">
        <w:trPr>
          <w:trHeight w:val="556"/>
        </w:trPr>
        <w:tc>
          <w:tcPr>
            <w:tcW w:w="3385" w:type="dxa"/>
          </w:tcPr>
          <w:p w14:paraId="17F4CD06" w14:textId="77777777" w:rsidR="00AF3AF8" w:rsidRPr="00F903CD" w:rsidDel="00F12813" w:rsidRDefault="00AF3AF8" w:rsidP="00AF3AF8">
            <w:pPr>
              <w:spacing w:before="7"/>
              <w:jc w:val="both"/>
              <w:rPr>
                <w:rFonts w:eastAsia="Arial" w:cs="Arial"/>
              </w:rPr>
            </w:pPr>
            <w:r w:rsidDel="00F12813">
              <w:rPr>
                <w:rFonts w:eastAsia="Arial" w:cs="Arial"/>
              </w:rPr>
              <w:t>Residential address</w:t>
            </w:r>
          </w:p>
        </w:tc>
        <w:tc>
          <w:tcPr>
            <w:tcW w:w="5600" w:type="dxa"/>
          </w:tcPr>
          <w:p w14:paraId="256A2B3C" w14:textId="77777777" w:rsidR="00AF3AF8" w:rsidRPr="00F903CD" w:rsidDel="00F12813" w:rsidRDefault="00AF3AF8" w:rsidP="00AF3AF8">
            <w:pPr>
              <w:spacing w:before="7"/>
              <w:jc w:val="both"/>
              <w:rPr>
                <w:rFonts w:eastAsia="Arial" w:cs="Arial"/>
              </w:rPr>
            </w:pPr>
          </w:p>
        </w:tc>
      </w:tr>
      <w:tr w:rsidR="00AF3AF8" w:rsidRPr="00F903CD" w:rsidDel="00F12813" w14:paraId="4085F2C1" w14:textId="77777777" w:rsidTr="00AF3AF8">
        <w:trPr>
          <w:trHeight w:val="556"/>
        </w:trPr>
        <w:tc>
          <w:tcPr>
            <w:tcW w:w="3385" w:type="dxa"/>
          </w:tcPr>
          <w:p w14:paraId="0372E6EC" w14:textId="77777777" w:rsidR="00AF3AF8" w:rsidRPr="00F903CD" w:rsidDel="00F12813" w:rsidRDefault="00AF3AF8" w:rsidP="00AF3AF8">
            <w:pPr>
              <w:spacing w:before="7"/>
              <w:jc w:val="both"/>
              <w:rPr>
                <w:rFonts w:eastAsia="Arial" w:cs="Arial"/>
              </w:rPr>
            </w:pPr>
            <w:r w:rsidDel="00F12813">
              <w:rPr>
                <w:rFonts w:eastAsia="Arial" w:cs="Arial"/>
              </w:rPr>
              <w:t>Postal address</w:t>
            </w:r>
          </w:p>
        </w:tc>
        <w:tc>
          <w:tcPr>
            <w:tcW w:w="5600" w:type="dxa"/>
          </w:tcPr>
          <w:p w14:paraId="6A119B76" w14:textId="77777777" w:rsidR="00AF3AF8" w:rsidRPr="00F903CD" w:rsidDel="00F12813" w:rsidRDefault="00AF3AF8" w:rsidP="00AF3AF8">
            <w:pPr>
              <w:spacing w:before="7"/>
              <w:jc w:val="both"/>
              <w:rPr>
                <w:rFonts w:eastAsia="Arial" w:cs="Arial"/>
              </w:rPr>
            </w:pPr>
          </w:p>
        </w:tc>
      </w:tr>
      <w:tr w:rsidR="00AF3AF8" w:rsidRPr="00F903CD" w:rsidDel="00F12813" w14:paraId="161BF37D" w14:textId="77777777" w:rsidTr="00AF3AF8">
        <w:trPr>
          <w:trHeight w:val="556"/>
        </w:trPr>
        <w:tc>
          <w:tcPr>
            <w:tcW w:w="3385" w:type="dxa"/>
          </w:tcPr>
          <w:p w14:paraId="6DBEBDBD" w14:textId="77777777" w:rsidR="00AF3AF8" w:rsidRPr="00F903CD" w:rsidDel="00F12813" w:rsidRDefault="00AF3AF8" w:rsidP="00AF3AF8">
            <w:pPr>
              <w:spacing w:before="7"/>
              <w:jc w:val="both"/>
              <w:rPr>
                <w:rFonts w:eastAsia="Arial" w:cs="Arial"/>
              </w:rPr>
            </w:pPr>
            <w:r w:rsidDel="00F12813">
              <w:rPr>
                <w:rFonts w:eastAsia="Arial" w:cs="Arial"/>
              </w:rPr>
              <w:t>E-mail address</w:t>
            </w:r>
          </w:p>
        </w:tc>
        <w:tc>
          <w:tcPr>
            <w:tcW w:w="5600" w:type="dxa"/>
          </w:tcPr>
          <w:p w14:paraId="4981DD84" w14:textId="77777777" w:rsidR="00AF3AF8" w:rsidRPr="00F903CD" w:rsidDel="00F12813" w:rsidRDefault="00AF3AF8" w:rsidP="00AF3AF8">
            <w:pPr>
              <w:spacing w:before="7"/>
              <w:jc w:val="both"/>
              <w:rPr>
                <w:rFonts w:eastAsia="Arial" w:cs="Arial"/>
              </w:rPr>
            </w:pPr>
          </w:p>
        </w:tc>
      </w:tr>
      <w:tr w:rsidR="00AF3AF8" w:rsidRPr="00F903CD" w:rsidDel="00F12813" w14:paraId="1C0CC117" w14:textId="77777777" w:rsidTr="00AF3AF8">
        <w:trPr>
          <w:trHeight w:val="556"/>
        </w:trPr>
        <w:tc>
          <w:tcPr>
            <w:tcW w:w="3385" w:type="dxa"/>
          </w:tcPr>
          <w:p w14:paraId="4958B06A" w14:textId="77777777" w:rsidR="00AF3AF8" w:rsidRPr="00F903CD" w:rsidDel="00F12813" w:rsidRDefault="00AF3AF8" w:rsidP="00AF3AF8">
            <w:pPr>
              <w:spacing w:before="7"/>
              <w:jc w:val="both"/>
              <w:rPr>
                <w:rFonts w:eastAsia="Arial" w:cs="Arial"/>
              </w:rPr>
            </w:pPr>
            <w:r w:rsidDel="00F12813">
              <w:rPr>
                <w:rFonts w:eastAsia="Arial" w:cs="Arial"/>
              </w:rPr>
              <w:t>Telephone number</w:t>
            </w:r>
          </w:p>
        </w:tc>
        <w:tc>
          <w:tcPr>
            <w:tcW w:w="5600" w:type="dxa"/>
          </w:tcPr>
          <w:p w14:paraId="6A74C093" w14:textId="77777777" w:rsidR="00AF3AF8" w:rsidRPr="00F903CD" w:rsidDel="00F12813" w:rsidRDefault="00AF3AF8" w:rsidP="00AF3AF8">
            <w:pPr>
              <w:spacing w:before="7"/>
              <w:jc w:val="both"/>
              <w:rPr>
                <w:rFonts w:eastAsia="Arial" w:cs="Arial"/>
              </w:rPr>
            </w:pPr>
          </w:p>
        </w:tc>
      </w:tr>
      <w:tr w:rsidR="00AF3AF8" w:rsidRPr="00F903CD" w:rsidDel="00F12813" w14:paraId="082FF7FE" w14:textId="77777777" w:rsidTr="00AF3AF8">
        <w:trPr>
          <w:trHeight w:val="556"/>
        </w:trPr>
        <w:tc>
          <w:tcPr>
            <w:tcW w:w="3385" w:type="dxa"/>
          </w:tcPr>
          <w:p w14:paraId="3058423C" w14:textId="77777777" w:rsidR="00AF3AF8" w:rsidRPr="00F903CD" w:rsidDel="00F12813" w:rsidRDefault="00AF3AF8" w:rsidP="00AF3AF8">
            <w:pPr>
              <w:spacing w:before="7"/>
              <w:jc w:val="both"/>
              <w:rPr>
                <w:rFonts w:eastAsia="Arial" w:cs="Arial"/>
              </w:rPr>
            </w:pPr>
            <w:r w:rsidDel="00F12813">
              <w:rPr>
                <w:rFonts w:eastAsia="Arial" w:cs="Arial"/>
              </w:rPr>
              <w:t>Cellular phone number</w:t>
            </w:r>
          </w:p>
        </w:tc>
        <w:tc>
          <w:tcPr>
            <w:tcW w:w="5600" w:type="dxa"/>
          </w:tcPr>
          <w:p w14:paraId="44F1B816" w14:textId="77777777" w:rsidR="00AF3AF8" w:rsidRPr="00F903CD" w:rsidDel="00F12813" w:rsidRDefault="00AF3AF8" w:rsidP="00AF3AF8">
            <w:pPr>
              <w:spacing w:before="7"/>
              <w:jc w:val="both"/>
              <w:rPr>
                <w:rFonts w:eastAsia="Arial" w:cs="Arial"/>
              </w:rPr>
            </w:pPr>
          </w:p>
        </w:tc>
      </w:tr>
      <w:tr w:rsidR="00AF3AF8" w:rsidRPr="00F903CD" w:rsidDel="00F12813" w14:paraId="2EBA28F2" w14:textId="77777777" w:rsidTr="00AF3AF8">
        <w:trPr>
          <w:trHeight w:val="556"/>
        </w:trPr>
        <w:tc>
          <w:tcPr>
            <w:tcW w:w="3385" w:type="dxa"/>
          </w:tcPr>
          <w:p w14:paraId="33497024" w14:textId="77777777" w:rsidR="00AF3AF8" w:rsidRPr="00F903CD" w:rsidDel="00F12813" w:rsidRDefault="00AF3AF8" w:rsidP="00AF3AF8">
            <w:pPr>
              <w:spacing w:before="7"/>
              <w:jc w:val="both"/>
              <w:rPr>
                <w:rFonts w:eastAsia="Arial" w:cs="Arial"/>
              </w:rPr>
            </w:pPr>
            <w:r w:rsidDel="00F12813">
              <w:rPr>
                <w:rFonts w:eastAsia="Arial" w:cs="Arial"/>
              </w:rPr>
              <w:t>Facsimile number</w:t>
            </w:r>
          </w:p>
        </w:tc>
        <w:tc>
          <w:tcPr>
            <w:tcW w:w="5600" w:type="dxa"/>
          </w:tcPr>
          <w:p w14:paraId="235FD6A4" w14:textId="77777777" w:rsidR="00AF3AF8" w:rsidRPr="00F903CD" w:rsidDel="00F12813" w:rsidRDefault="00AF3AF8" w:rsidP="00AF3AF8">
            <w:pPr>
              <w:spacing w:before="7"/>
              <w:jc w:val="both"/>
              <w:rPr>
                <w:rFonts w:eastAsia="Arial" w:cs="Arial"/>
              </w:rPr>
            </w:pPr>
          </w:p>
        </w:tc>
      </w:tr>
    </w:tbl>
    <w:p w14:paraId="36C19DD0" w14:textId="77777777" w:rsidR="00AF3AF8" w:rsidRDefault="00AF3AF8" w:rsidP="00BB1B67">
      <w:pPr>
        <w:pStyle w:val="ANNEXUREHEADING"/>
        <w:rPr>
          <w:rFonts w:asciiTheme="minorHAnsi" w:hAnsiTheme="minorHAnsi"/>
          <w:sz w:val="22"/>
          <w:szCs w:val="22"/>
        </w:rPr>
      </w:pPr>
    </w:p>
    <w:p w14:paraId="3CCFFC7F" w14:textId="77777777" w:rsidR="00AF3AF8" w:rsidRDefault="00AF3AF8" w:rsidP="00BB1B67">
      <w:pPr>
        <w:pStyle w:val="ANNEXUREHEADING"/>
        <w:rPr>
          <w:rFonts w:asciiTheme="minorHAnsi" w:hAnsiTheme="minorHAnsi"/>
          <w:sz w:val="22"/>
          <w:szCs w:val="22"/>
        </w:rPr>
      </w:pPr>
    </w:p>
    <w:p w14:paraId="12165600" w14:textId="77777777" w:rsidR="00AF3AF8" w:rsidRDefault="00AF3AF8" w:rsidP="00BB1B67">
      <w:pPr>
        <w:pStyle w:val="ANNEXUREHEADING"/>
        <w:rPr>
          <w:rFonts w:asciiTheme="minorHAnsi" w:hAnsiTheme="minorHAnsi"/>
          <w:sz w:val="22"/>
          <w:szCs w:val="22"/>
        </w:rPr>
      </w:pPr>
    </w:p>
    <w:p w14:paraId="7DEE0ADF" w14:textId="77777777" w:rsidR="00AF3AF8" w:rsidRDefault="00AF3AF8" w:rsidP="00BB1B67">
      <w:pPr>
        <w:pStyle w:val="ANNEXUREHEADING"/>
        <w:rPr>
          <w:rFonts w:asciiTheme="minorHAnsi" w:hAnsiTheme="minorHAnsi"/>
          <w:sz w:val="22"/>
          <w:szCs w:val="22"/>
        </w:rPr>
      </w:pPr>
    </w:p>
    <w:p w14:paraId="30241B27" w14:textId="77777777" w:rsidR="00AF3AF8" w:rsidRDefault="00AF3AF8" w:rsidP="00BB1B67">
      <w:pPr>
        <w:pStyle w:val="ANNEXUREHEADING"/>
        <w:rPr>
          <w:rFonts w:asciiTheme="minorHAnsi" w:hAnsiTheme="minorHAnsi"/>
          <w:sz w:val="22"/>
          <w:szCs w:val="22"/>
        </w:rPr>
      </w:pPr>
    </w:p>
    <w:p w14:paraId="743270AB" w14:textId="77777777" w:rsidR="00AF3AF8" w:rsidRDefault="00AF3AF8" w:rsidP="00BB1B67">
      <w:pPr>
        <w:pStyle w:val="ANNEXUREHEADING"/>
        <w:rPr>
          <w:rFonts w:asciiTheme="minorHAnsi" w:hAnsiTheme="minorHAnsi"/>
          <w:sz w:val="22"/>
          <w:szCs w:val="22"/>
        </w:rPr>
      </w:pPr>
    </w:p>
    <w:p w14:paraId="4E195797" w14:textId="77777777" w:rsidR="00AF3AF8" w:rsidRDefault="00AF3AF8" w:rsidP="00BB1B67">
      <w:pPr>
        <w:pStyle w:val="ANNEXUREHEADING"/>
        <w:rPr>
          <w:rFonts w:asciiTheme="minorHAnsi" w:hAnsiTheme="minorHAnsi"/>
          <w:sz w:val="22"/>
          <w:szCs w:val="22"/>
        </w:rPr>
      </w:pPr>
    </w:p>
    <w:p w14:paraId="3D422548" w14:textId="77777777" w:rsidR="00AF3AF8" w:rsidRDefault="00AF3AF8" w:rsidP="00BB1B67">
      <w:pPr>
        <w:pStyle w:val="ANNEXUREHEADING"/>
        <w:rPr>
          <w:rFonts w:asciiTheme="minorHAnsi" w:hAnsiTheme="minorHAnsi"/>
          <w:sz w:val="22"/>
          <w:szCs w:val="22"/>
        </w:rPr>
      </w:pPr>
    </w:p>
    <w:p w14:paraId="2D9D0470" w14:textId="77777777" w:rsidR="00AF3AF8" w:rsidRDefault="00AF3AF8" w:rsidP="00BB1B67">
      <w:pPr>
        <w:pStyle w:val="ANNEXUREHEADING"/>
        <w:rPr>
          <w:rFonts w:asciiTheme="minorHAnsi" w:hAnsiTheme="minorHAnsi"/>
          <w:sz w:val="22"/>
          <w:szCs w:val="22"/>
        </w:rPr>
      </w:pPr>
    </w:p>
    <w:p w14:paraId="7BC008E3" w14:textId="77777777" w:rsidR="00AF3AF8" w:rsidRDefault="00AF3AF8" w:rsidP="00BB1B67">
      <w:pPr>
        <w:pStyle w:val="ANNEXUREHEADING"/>
        <w:rPr>
          <w:rFonts w:asciiTheme="minorHAnsi" w:hAnsiTheme="minorHAnsi"/>
          <w:sz w:val="22"/>
          <w:szCs w:val="22"/>
        </w:rPr>
      </w:pPr>
    </w:p>
    <w:p w14:paraId="1121E241" w14:textId="77777777" w:rsidR="00AF3AF8" w:rsidRDefault="00AF3AF8" w:rsidP="00BB1B67">
      <w:pPr>
        <w:pStyle w:val="ANNEXUREHEADING"/>
        <w:rPr>
          <w:rFonts w:asciiTheme="minorHAnsi" w:hAnsiTheme="minorHAnsi"/>
          <w:sz w:val="22"/>
          <w:szCs w:val="22"/>
        </w:rPr>
      </w:pPr>
    </w:p>
    <w:p w14:paraId="5BF19FC5" w14:textId="77777777" w:rsidR="00AF3AF8" w:rsidRDefault="00AF3AF8" w:rsidP="00BB1B67">
      <w:pPr>
        <w:pStyle w:val="ANNEXUREHEADING"/>
        <w:rPr>
          <w:rFonts w:asciiTheme="minorHAnsi" w:hAnsiTheme="minorHAnsi"/>
          <w:sz w:val="22"/>
          <w:szCs w:val="22"/>
        </w:rPr>
      </w:pPr>
    </w:p>
    <w:p w14:paraId="5F8B1F55" w14:textId="77777777" w:rsidR="00AF3AF8" w:rsidRDefault="00AF3AF8" w:rsidP="00BB1B67">
      <w:pPr>
        <w:pStyle w:val="ANNEXUREHEADING"/>
        <w:rPr>
          <w:rFonts w:asciiTheme="minorHAnsi" w:hAnsiTheme="minorHAnsi"/>
          <w:sz w:val="22"/>
          <w:szCs w:val="22"/>
        </w:rPr>
      </w:pPr>
    </w:p>
    <w:p w14:paraId="773DE6C1" w14:textId="77777777" w:rsidR="00AF3AF8" w:rsidRDefault="00AF3AF8" w:rsidP="00BB1B67">
      <w:pPr>
        <w:pStyle w:val="ANNEXUREHEADING"/>
        <w:rPr>
          <w:rFonts w:asciiTheme="minorHAnsi" w:hAnsiTheme="minorHAnsi"/>
          <w:sz w:val="22"/>
          <w:szCs w:val="22"/>
        </w:rPr>
      </w:pPr>
    </w:p>
    <w:p w14:paraId="1CCA6304" w14:textId="77777777" w:rsidR="00BB1B67" w:rsidRPr="00751EB5" w:rsidRDefault="00BB1B67" w:rsidP="00B80E6E">
      <w:pPr>
        <w:pStyle w:val="ANNEXUREHEADING"/>
        <w:jc w:val="center"/>
        <w:rPr>
          <w:rFonts w:asciiTheme="minorHAnsi" w:hAnsiTheme="minorHAnsi"/>
          <w:sz w:val="22"/>
          <w:szCs w:val="22"/>
        </w:rPr>
      </w:pPr>
      <w:r w:rsidRPr="00751EB5">
        <w:rPr>
          <w:rFonts w:asciiTheme="minorHAnsi" w:hAnsiTheme="minorHAnsi"/>
          <w:sz w:val="22"/>
          <w:szCs w:val="22"/>
        </w:rPr>
        <w:lastRenderedPageBreak/>
        <w:t>ANNEXURE 1</w:t>
      </w:r>
    </w:p>
    <w:p w14:paraId="1B454F52" w14:textId="77777777" w:rsidR="00BB1B67" w:rsidRPr="00751EB5" w:rsidRDefault="00BB1B67" w:rsidP="00B80E6E">
      <w:pPr>
        <w:pStyle w:val="ANNEXUREHEADING"/>
        <w:jc w:val="center"/>
        <w:rPr>
          <w:rFonts w:asciiTheme="minorHAnsi" w:eastAsia="Arial" w:hAnsiTheme="minorHAnsi" w:cs="Arial"/>
          <w:sz w:val="22"/>
          <w:szCs w:val="22"/>
        </w:rPr>
      </w:pPr>
      <w:r w:rsidRPr="00751EB5">
        <w:rPr>
          <w:rFonts w:asciiTheme="minorHAnsi" w:hAnsiTheme="minorHAnsi"/>
          <w:sz w:val="22"/>
          <w:szCs w:val="22"/>
        </w:rPr>
        <w:t>TERMS</w:t>
      </w:r>
      <w:r w:rsidRPr="00751EB5">
        <w:rPr>
          <w:rFonts w:asciiTheme="minorHAnsi" w:hAnsiTheme="minorHAnsi"/>
          <w:spacing w:val="4"/>
          <w:sz w:val="22"/>
          <w:szCs w:val="22"/>
        </w:rPr>
        <w:t xml:space="preserve"> </w:t>
      </w:r>
      <w:r w:rsidRPr="00751EB5">
        <w:rPr>
          <w:rFonts w:asciiTheme="minorHAnsi" w:hAnsiTheme="minorHAnsi"/>
          <w:spacing w:val="-3"/>
          <w:sz w:val="22"/>
          <w:szCs w:val="22"/>
        </w:rPr>
        <w:t>AND</w:t>
      </w:r>
      <w:r w:rsidRPr="00751EB5">
        <w:rPr>
          <w:rFonts w:asciiTheme="minorHAnsi" w:hAnsiTheme="minorHAnsi"/>
          <w:sz w:val="22"/>
          <w:szCs w:val="22"/>
        </w:rPr>
        <w:t xml:space="preserve"> CONDITIONS OF SALE</w:t>
      </w:r>
    </w:p>
    <w:p w14:paraId="4D00BF7A" w14:textId="77777777" w:rsidR="00BB1B67" w:rsidRPr="00751EB5" w:rsidRDefault="00BB1B67" w:rsidP="00BB1B67">
      <w:pPr>
        <w:pStyle w:val="Bravura1"/>
        <w:spacing w:before="100" w:beforeAutospacing="1" w:after="100" w:afterAutospacing="1"/>
        <w:rPr>
          <w:rFonts w:asciiTheme="minorHAnsi" w:hAnsiTheme="minorHAnsi"/>
          <w:bCs/>
          <w:sz w:val="22"/>
          <w:szCs w:val="22"/>
        </w:rPr>
      </w:pPr>
      <w:r w:rsidRPr="00751EB5">
        <w:rPr>
          <w:rFonts w:asciiTheme="minorHAnsi" w:hAnsiTheme="minorHAnsi"/>
          <w:sz w:val="22"/>
          <w:szCs w:val="22"/>
        </w:rPr>
        <w:t>PURCHASE</w:t>
      </w:r>
      <w:r w:rsidRPr="00751EB5">
        <w:rPr>
          <w:rFonts w:asciiTheme="minorHAnsi" w:hAnsiTheme="minorHAnsi"/>
          <w:spacing w:val="-6"/>
          <w:sz w:val="22"/>
          <w:szCs w:val="22"/>
        </w:rPr>
        <w:t xml:space="preserve"> </w:t>
      </w:r>
      <w:r w:rsidRPr="00751EB5">
        <w:rPr>
          <w:rFonts w:asciiTheme="minorHAnsi" w:hAnsiTheme="minorHAnsi"/>
          <w:spacing w:val="-2"/>
          <w:sz w:val="22"/>
          <w:szCs w:val="22"/>
        </w:rPr>
        <w:t>AND</w:t>
      </w:r>
      <w:r w:rsidRPr="00751EB5">
        <w:rPr>
          <w:rFonts w:asciiTheme="minorHAnsi" w:hAnsiTheme="minorHAnsi"/>
          <w:spacing w:val="-8"/>
          <w:sz w:val="22"/>
          <w:szCs w:val="22"/>
        </w:rPr>
        <w:t xml:space="preserve"> </w:t>
      </w:r>
      <w:r w:rsidRPr="00751EB5">
        <w:rPr>
          <w:rFonts w:asciiTheme="minorHAnsi" w:hAnsiTheme="minorHAnsi"/>
          <w:sz w:val="22"/>
          <w:szCs w:val="22"/>
        </w:rPr>
        <w:t>SALE</w:t>
      </w:r>
    </w:p>
    <w:p w14:paraId="30BE7820" w14:textId="77777777" w:rsidR="00BB1B67" w:rsidRPr="00751EB5" w:rsidRDefault="00BB1B67" w:rsidP="00BB1B67">
      <w:pPr>
        <w:pStyle w:val="Bravura11"/>
        <w:rPr>
          <w:rFonts w:asciiTheme="minorHAnsi" w:hAnsiTheme="minorHAnsi"/>
          <w:sz w:val="22"/>
          <w:szCs w:val="22"/>
        </w:rPr>
      </w:pPr>
      <w:r w:rsidRPr="00751EB5">
        <w:rPr>
          <w:rFonts w:asciiTheme="minorHAnsi" w:hAnsiTheme="minorHAnsi"/>
          <w:sz w:val="22"/>
          <w:szCs w:val="22"/>
        </w:rPr>
        <w:t xml:space="preserve">The </w:t>
      </w:r>
      <w:r w:rsidR="00795E97">
        <w:rPr>
          <w:rFonts w:asciiTheme="minorHAnsi" w:hAnsiTheme="minorHAnsi"/>
          <w:sz w:val="22"/>
          <w:szCs w:val="22"/>
        </w:rPr>
        <w:t>Seller</w:t>
      </w:r>
      <w:r w:rsidRPr="00751EB5">
        <w:rPr>
          <w:rFonts w:asciiTheme="minorHAnsi" w:hAnsiTheme="minorHAnsi"/>
          <w:sz w:val="22"/>
          <w:szCs w:val="22"/>
        </w:rPr>
        <w:t xml:space="preserve"> hereby sells to the </w:t>
      </w:r>
      <w:r w:rsidR="00795E97">
        <w:rPr>
          <w:rFonts w:asciiTheme="minorHAnsi" w:hAnsiTheme="minorHAnsi"/>
          <w:sz w:val="22"/>
          <w:szCs w:val="22"/>
        </w:rPr>
        <w:t>Purchaser</w:t>
      </w:r>
      <w:r w:rsidRPr="00751EB5">
        <w:rPr>
          <w:rFonts w:asciiTheme="minorHAnsi" w:hAnsiTheme="minorHAnsi"/>
          <w:sz w:val="22"/>
          <w:szCs w:val="22"/>
        </w:rPr>
        <w:t xml:space="preserve">, who hereby purchases, the </w:t>
      </w:r>
      <w:r w:rsidR="00D92343">
        <w:rPr>
          <w:rFonts w:asciiTheme="minorHAnsi" w:hAnsiTheme="minorHAnsi"/>
          <w:sz w:val="22"/>
          <w:szCs w:val="22"/>
        </w:rPr>
        <w:t>Unit</w:t>
      </w:r>
      <w:r w:rsidRPr="00751EB5">
        <w:rPr>
          <w:rFonts w:asciiTheme="minorHAnsi" w:hAnsiTheme="minorHAnsi"/>
          <w:sz w:val="22"/>
          <w:szCs w:val="22"/>
        </w:rPr>
        <w:t xml:space="preserve"> for the purchase price and on the terms and conditions set out in the agreement. The </w:t>
      </w:r>
      <w:r w:rsidR="00D92343">
        <w:rPr>
          <w:rFonts w:asciiTheme="minorHAnsi" w:hAnsiTheme="minorHAnsi"/>
          <w:sz w:val="22"/>
          <w:szCs w:val="22"/>
        </w:rPr>
        <w:t>Unit</w:t>
      </w:r>
      <w:r w:rsidRPr="00751EB5">
        <w:rPr>
          <w:rFonts w:asciiTheme="minorHAnsi" w:hAnsiTheme="minorHAnsi"/>
          <w:sz w:val="22"/>
          <w:szCs w:val="22"/>
        </w:rPr>
        <w:t xml:space="preserve"> shall be constructed in accordance with the </w:t>
      </w:r>
      <w:r w:rsidR="00524CF4">
        <w:rPr>
          <w:rFonts w:asciiTheme="minorHAnsi" w:hAnsiTheme="minorHAnsi"/>
          <w:sz w:val="22"/>
          <w:szCs w:val="22"/>
        </w:rPr>
        <w:t>Scheme</w:t>
      </w:r>
      <w:r w:rsidRPr="00751EB5">
        <w:rPr>
          <w:rFonts w:asciiTheme="minorHAnsi" w:hAnsiTheme="minorHAnsi"/>
          <w:sz w:val="22"/>
          <w:szCs w:val="22"/>
        </w:rPr>
        <w:t xml:space="preserve"> layout plan and the floor plan read together with the specifications and schedule of finishes.</w:t>
      </w:r>
    </w:p>
    <w:p w14:paraId="16131E12" w14:textId="77777777" w:rsidR="00BB1B67" w:rsidRPr="00751EB5" w:rsidRDefault="00BB1B67" w:rsidP="00BB1B67">
      <w:pPr>
        <w:pStyle w:val="Bravura11"/>
        <w:rPr>
          <w:rFonts w:asciiTheme="minorHAnsi" w:hAnsiTheme="minorHAnsi"/>
          <w:sz w:val="22"/>
          <w:szCs w:val="22"/>
        </w:rPr>
      </w:pPr>
      <w:r w:rsidRPr="00751EB5">
        <w:rPr>
          <w:rFonts w:asciiTheme="minorHAnsi" w:hAnsiTheme="minorHAnsi"/>
          <w:sz w:val="22"/>
          <w:szCs w:val="22"/>
        </w:rPr>
        <w:t xml:space="preserve">The precise boundaries of the </w:t>
      </w:r>
      <w:r w:rsidR="00D92343">
        <w:rPr>
          <w:rFonts w:asciiTheme="minorHAnsi" w:hAnsiTheme="minorHAnsi"/>
          <w:sz w:val="22"/>
          <w:szCs w:val="22"/>
        </w:rPr>
        <w:t>Unit</w:t>
      </w:r>
      <w:r w:rsidRPr="00751EB5">
        <w:rPr>
          <w:rFonts w:asciiTheme="minorHAnsi" w:hAnsiTheme="minorHAnsi"/>
          <w:sz w:val="22"/>
          <w:szCs w:val="22"/>
        </w:rPr>
        <w:t xml:space="preserve"> forming part of the </w:t>
      </w:r>
      <w:r w:rsidR="00D92343">
        <w:rPr>
          <w:rFonts w:asciiTheme="minorHAnsi" w:hAnsiTheme="minorHAnsi"/>
          <w:sz w:val="22"/>
          <w:szCs w:val="22"/>
        </w:rPr>
        <w:t>Unit</w:t>
      </w:r>
      <w:r w:rsidRPr="00751EB5">
        <w:rPr>
          <w:rFonts w:asciiTheme="minorHAnsi" w:hAnsiTheme="minorHAnsi"/>
          <w:sz w:val="22"/>
          <w:szCs w:val="22"/>
        </w:rPr>
        <w:t xml:space="preserve"> hereby sold shall be as depicted upon the sectional plans once registered.</w:t>
      </w:r>
    </w:p>
    <w:p w14:paraId="76756616" w14:textId="77777777" w:rsidR="00BB1B67" w:rsidRPr="00751EB5" w:rsidRDefault="00BB1B67" w:rsidP="00BB1B67">
      <w:pPr>
        <w:pStyle w:val="Bravura1"/>
        <w:spacing w:before="100" w:beforeAutospacing="1" w:after="100" w:afterAutospacing="1"/>
        <w:rPr>
          <w:rFonts w:asciiTheme="minorHAnsi" w:hAnsiTheme="minorHAnsi"/>
          <w:sz w:val="22"/>
          <w:szCs w:val="22"/>
        </w:rPr>
      </w:pPr>
      <w:r w:rsidRPr="00751EB5">
        <w:rPr>
          <w:rFonts w:asciiTheme="minorHAnsi" w:hAnsiTheme="minorHAnsi"/>
          <w:sz w:val="22"/>
          <w:szCs w:val="22"/>
        </w:rPr>
        <w:t>DEFINITIONS</w:t>
      </w:r>
    </w:p>
    <w:p w14:paraId="10DA5A1F" w14:textId="77777777" w:rsidR="00BB1B67" w:rsidRPr="00751EB5" w:rsidRDefault="00BB1B67" w:rsidP="00BB1B67">
      <w:pPr>
        <w:pStyle w:val="Bravura11"/>
        <w:rPr>
          <w:rFonts w:asciiTheme="minorHAnsi" w:hAnsiTheme="minorHAnsi"/>
          <w:sz w:val="22"/>
          <w:szCs w:val="22"/>
        </w:rPr>
      </w:pPr>
      <w:r w:rsidRPr="00751EB5">
        <w:rPr>
          <w:rFonts w:asciiTheme="minorHAnsi" w:hAnsiTheme="minorHAnsi"/>
          <w:sz w:val="22"/>
          <w:szCs w:val="22"/>
        </w:rPr>
        <w:t>In this agreement unless otherwise indicated or unless the contrary intention shall appear the following terms shall have the meanings assigned to them hereunder, namely:</w:t>
      </w:r>
    </w:p>
    <w:p w14:paraId="23C0221E" w14:textId="77777777" w:rsidR="00BB1B67" w:rsidRPr="00751EB5" w:rsidRDefault="00BB1B67" w:rsidP="00BB1B67">
      <w:pPr>
        <w:pStyle w:val="Bravura111"/>
        <w:rPr>
          <w:rFonts w:asciiTheme="minorHAnsi" w:hAnsiTheme="minorHAnsi"/>
          <w:sz w:val="22"/>
          <w:szCs w:val="22"/>
        </w:rPr>
      </w:pPr>
      <w:r w:rsidRPr="00751EB5">
        <w:rPr>
          <w:rFonts w:asciiTheme="minorHAnsi" w:hAnsiTheme="minorHAnsi" w:cs="Arial"/>
          <w:sz w:val="22"/>
          <w:szCs w:val="22"/>
        </w:rPr>
        <w:t>“Act”</w:t>
      </w:r>
      <w:r w:rsidRPr="00751EB5">
        <w:rPr>
          <w:rFonts w:asciiTheme="minorHAnsi" w:hAnsiTheme="minorHAnsi" w:cs="Arial"/>
          <w:spacing w:val="21"/>
          <w:sz w:val="22"/>
          <w:szCs w:val="22"/>
        </w:rPr>
        <w:t xml:space="preserve"> </w:t>
      </w:r>
      <w:r w:rsidRPr="00751EB5">
        <w:rPr>
          <w:rFonts w:asciiTheme="minorHAnsi" w:hAnsiTheme="minorHAnsi" w:cs="Arial"/>
          <w:sz w:val="22"/>
          <w:szCs w:val="22"/>
        </w:rPr>
        <w:t>means</w:t>
      </w:r>
      <w:r w:rsidRPr="00751EB5">
        <w:rPr>
          <w:rFonts w:asciiTheme="minorHAnsi" w:hAnsiTheme="minorHAnsi" w:cs="Arial"/>
          <w:spacing w:val="24"/>
          <w:sz w:val="22"/>
          <w:szCs w:val="22"/>
        </w:rPr>
        <w:t xml:space="preserve"> </w:t>
      </w:r>
      <w:r w:rsidRPr="00751EB5">
        <w:rPr>
          <w:rFonts w:asciiTheme="minorHAnsi" w:hAnsiTheme="minorHAnsi" w:cs="Arial"/>
          <w:sz w:val="22"/>
          <w:szCs w:val="22"/>
        </w:rPr>
        <w:t>the</w:t>
      </w:r>
      <w:r w:rsidRPr="00751EB5">
        <w:rPr>
          <w:rFonts w:asciiTheme="minorHAnsi" w:hAnsiTheme="minorHAnsi" w:cs="Arial"/>
          <w:spacing w:val="23"/>
          <w:sz w:val="22"/>
          <w:szCs w:val="22"/>
        </w:rPr>
        <w:t xml:space="preserve"> </w:t>
      </w:r>
      <w:r w:rsidRPr="00751EB5">
        <w:rPr>
          <w:rFonts w:asciiTheme="minorHAnsi" w:hAnsiTheme="minorHAnsi" w:cs="Arial"/>
          <w:sz w:val="22"/>
          <w:szCs w:val="22"/>
        </w:rPr>
        <w:t>Sectional</w:t>
      </w:r>
      <w:r w:rsidRPr="00751EB5">
        <w:rPr>
          <w:rFonts w:asciiTheme="minorHAnsi" w:hAnsiTheme="minorHAnsi" w:cs="Arial"/>
          <w:spacing w:val="24"/>
          <w:sz w:val="22"/>
          <w:szCs w:val="22"/>
        </w:rPr>
        <w:t xml:space="preserve"> </w:t>
      </w:r>
      <w:r w:rsidRPr="00751EB5">
        <w:rPr>
          <w:rFonts w:asciiTheme="minorHAnsi" w:hAnsiTheme="minorHAnsi" w:cs="Arial"/>
          <w:sz w:val="22"/>
          <w:szCs w:val="22"/>
        </w:rPr>
        <w:t>Titles</w:t>
      </w:r>
      <w:r w:rsidRPr="00751EB5">
        <w:rPr>
          <w:rFonts w:asciiTheme="minorHAnsi" w:hAnsiTheme="minorHAnsi" w:cs="Arial"/>
          <w:spacing w:val="24"/>
          <w:sz w:val="22"/>
          <w:szCs w:val="22"/>
        </w:rPr>
        <w:t xml:space="preserve"> </w:t>
      </w:r>
      <w:r w:rsidRPr="00751EB5">
        <w:rPr>
          <w:rFonts w:asciiTheme="minorHAnsi" w:hAnsiTheme="minorHAnsi" w:cs="Arial"/>
          <w:sz w:val="22"/>
          <w:szCs w:val="22"/>
        </w:rPr>
        <w:t>Act,</w:t>
      </w:r>
      <w:r w:rsidRPr="00751EB5">
        <w:rPr>
          <w:rFonts w:asciiTheme="minorHAnsi" w:hAnsiTheme="minorHAnsi" w:cs="Arial"/>
          <w:spacing w:val="23"/>
          <w:sz w:val="22"/>
          <w:szCs w:val="22"/>
        </w:rPr>
        <w:t xml:space="preserve"> </w:t>
      </w:r>
      <w:r w:rsidRPr="00751EB5">
        <w:rPr>
          <w:rFonts w:asciiTheme="minorHAnsi" w:hAnsiTheme="minorHAnsi" w:cs="Arial"/>
          <w:sz w:val="22"/>
          <w:szCs w:val="22"/>
        </w:rPr>
        <w:t>No.</w:t>
      </w:r>
      <w:r w:rsidRPr="00751EB5">
        <w:rPr>
          <w:rFonts w:asciiTheme="minorHAnsi" w:hAnsiTheme="minorHAnsi" w:cs="Arial"/>
          <w:spacing w:val="23"/>
          <w:sz w:val="22"/>
          <w:szCs w:val="22"/>
        </w:rPr>
        <w:t xml:space="preserve"> </w:t>
      </w:r>
      <w:r w:rsidRPr="00751EB5">
        <w:rPr>
          <w:rFonts w:asciiTheme="minorHAnsi" w:hAnsiTheme="minorHAnsi" w:cs="Arial"/>
          <w:sz w:val="22"/>
          <w:szCs w:val="22"/>
        </w:rPr>
        <w:t>95</w:t>
      </w:r>
      <w:r w:rsidRPr="00751EB5">
        <w:rPr>
          <w:rFonts w:asciiTheme="minorHAnsi" w:hAnsiTheme="minorHAnsi" w:cs="Arial"/>
          <w:spacing w:val="23"/>
          <w:sz w:val="22"/>
          <w:szCs w:val="22"/>
        </w:rPr>
        <w:t xml:space="preserve"> </w:t>
      </w:r>
      <w:r w:rsidRPr="00751EB5">
        <w:rPr>
          <w:rFonts w:asciiTheme="minorHAnsi" w:hAnsiTheme="minorHAnsi" w:cs="Arial"/>
          <w:sz w:val="22"/>
          <w:szCs w:val="22"/>
        </w:rPr>
        <w:t>of</w:t>
      </w:r>
      <w:r w:rsidRPr="00751EB5">
        <w:rPr>
          <w:rFonts w:asciiTheme="minorHAnsi" w:hAnsiTheme="minorHAnsi" w:cs="Arial"/>
          <w:spacing w:val="25"/>
          <w:sz w:val="22"/>
          <w:szCs w:val="22"/>
        </w:rPr>
        <w:t xml:space="preserve"> </w:t>
      </w:r>
      <w:r w:rsidRPr="00751EB5">
        <w:rPr>
          <w:rFonts w:asciiTheme="minorHAnsi" w:hAnsiTheme="minorHAnsi" w:cs="Arial"/>
          <w:sz w:val="22"/>
          <w:szCs w:val="22"/>
        </w:rPr>
        <w:t>1986,</w:t>
      </w:r>
      <w:r w:rsidRPr="00751EB5">
        <w:rPr>
          <w:rFonts w:asciiTheme="minorHAnsi" w:hAnsiTheme="minorHAnsi" w:cs="Arial"/>
          <w:spacing w:val="23"/>
          <w:sz w:val="22"/>
          <w:szCs w:val="22"/>
        </w:rPr>
        <w:t xml:space="preserve"> </w:t>
      </w:r>
      <w:r w:rsidRPr="00751EB5">
        <w:rPr>
          <w:rFonts w:asciiTheme="minorHAnsi" w:hAnsiTheme="minorHAnsi" w:cs="Arial"/>
          <w:sz w:val="22"/>
          <w:szCs w:val="22"/>
        </w:rPr>
        <w:t>as</w:t>
      </w:r>
      <w:r w:rsidRPr="00751EB5">
        <w:rPr>
          <w:rFonts w:asciiTheme="minorHAnsi" w:hAnsiTheme="minorHAnsi" w:cs="Arial"/>
          <w:spacing w:val="24"/>
          <w:sz w:val="22"/>
          <w:szCs w:val="22"/>
        </w:rPr>
        <w:t xml:space="preserve"> </w:t>
      </w:r>
      <w:r w:rsidRPr="00751EB5">
        <w:rPr>
          <w:rFonts w:asciiTheme="minorHAnsi" w:hAnsiTheme="minorHAnsi" w:cs="Arial"/>
          <w:sz w:val="22"/>
          <w:szCs w:val="22"/>
        </w:rPr>
        <w:t>amended,</w:t>
      </w:r>
      <w:r w:rsidRPr="00751EB5">
        <w:rPr>
          <w:rFonts w:asciiTheme="minorHAnsi" w:hAnsiTheme="minorHAnsi" w:cs="Arial"/>
          <w:spacing w:val="22"/>
          <w:sz w:val="22"/>
          <w:szCs w:val="22"/>
        </w:rPr>
        <w:t xml:space="preserve"> </w:t>
      </w:r>
      <w:r w:rsidRPr="00751EB5">
        <w:rPr>
          <w:rFonts w:asciiTheme="minorHAnsi" w:hAnsiTheme="minorHAnsi" w:cs="Arial"/>
          <w:sz w:val="22"/>
          <w:szCs w:val="22"/>
        </w:rPr>
        <w:t>and</w:t>
      </w:r>
      <w:r w:rsidRPr="00751EB5">
        <w:rPr>
          <w:rFonts w:asciiTheme="minorHAnsi" w:hAnsiTheme="minorHAnsi" w:cs="Arial"/>
          <w:spacing w:val="24"/>
          <w:sz w:val="22"/>
          <w:szCs w:val="22"/>
        </w:rPr>
        <w:t xml:space="preserve"> </w:t>
      </w:r>
      <w:r w:rsidRPr="00751EB5">
        <w:rPr>
          <w:rFonts w:asciiTheme="minorHAnsi" w:hAnsiTheme="minorHAnsi" w:cs="Arial"/>
          <w:sz w:val="22"/>
          <w:szCs w:val="22"/>
        </w:rPr>
        <w:t>all</w:t>
      </w:r>
      <w:r w:rsidRPr="00751EB5">
        <w:rPr>
          <w:rFonts w:asciiTheme="minorHAnsi" w:hAnsiTheme="minorHAnsi" w:cs="Arial"/>
          <w:spacing w:val="27"/>
          <w:w w:val="99"/>
          <w:sz w:val="22"/>
          <w:szCs w:val="22"/>
        </w:rPr>
        <w:t xml:space="preserve"> </w:t>
      </w:r>
      <w:r w:rsidRPr="00751EB5">
        <w:rPr>
          <w:rFonts w:asciiTheme="minorHAnsi" w:hAnsiTheme="minorHAnsi"/>
          <w:spacing w:val="-1"/>
          <w:sz w:val="22"/>
          <w:szCs w:val="22"/>
        </w:rPr>
        <w:t>regulations</w:t>
      </w:r>
      <w:r w:rsidRPr="00751EB5">
        <w:rPr>
          <w:rFonts w:asciiTheme="minorHAnsi" w:hAnsiTheme="minorHAnsi"/>
          <w:spacing w:val="-6"/>
          <w:sz w:val="22"/>
          <w:szCs w:val="22"/>
        </w:rPr>
        <w:t xml:space="preserve"> </w:t>
      </w:r>
      <w:r w:rsidRPr="00751EB5">
        <w:rPr>
          <w:rFonts w:asciiTheme="minorHAnsi" w:hAnsiTheme="minorHAnsi"/>
          <w:sz w:val="22"/>
          <w:szCs w:val="22"/>
        </w:rPr>
        <w:t>made</w:t>
      </w:r>
      <w:r w:rsidRPr="00751EB5">
        <w:rPr>
          <w:rFonts w:asciiTheme="minorHAnsi" w:hAnsiTheme="minorHAnsi"/>
          <w:spacing w:val="-6"/>
          <w:sz w:val="22"/>
          <w:szCs w:val="22"/>
        </w:rPr>
        <w:t xml:space="preserve"> </w:t>
      </w:r>
      <w:r w:rsidRPr="00751EB5">
        <w:rPr>
          <w:rFonts w:asciiTheme="minorHAnsi" w:hAnsiTheme="minorHAnsi"/>
          <w:spacing w:val="-1"/>
          <w:sz w:val="22"/>
          <w:szCs w:val="22"/>
        </w:rPr>
        <w:t>in</w:t>
      </w:r>
      <w:r w:rsidRPr="00751EB5">
        <w:rPr>
          <w:rFonts w:asciiTheme="minorHAnsi" w:hAnsiTheme="minorHAnsi"/>
          <w:spacing w:val="-4"/>
          <w:sz w:val="22"/>
          <w:szCs w:val="22"/>
        </w:rPr>
        <w:t xml:space="preserve"> </w:t>
      </w:r>
      <w:r w:rsidRPr="00751EB5">
        <w:rPr>
          <w:rFonts w:asciiTheme="minorHAnsi" w:hAnsiTheme="minorHAnsi"/>
          <w:sz w:val="22"/>
          <w:szCs w:val="22"/>
        </w:rPr>
        <w:t>terms</w:t>
      </w:r>
      <w:r w:rsidRPr="00751EB5">
        <w:rPr>
          <w:rFonts w:asciiTheme="minorHAnsi" w:hAnsiTheme="minorHAnsi"/>
          <w:spacing w:val="-5"/>
          <w:sz w:val="22"/>
          <w:szCs w:val="22"/>
        </w:rPr>
        <w:t xml:space="preserve"> </w:t>
      </w:r>
      <w:r w:rsidRPr="00751EB5">
        <w:rPr>
          <w:rFonts w:asciiTheme="minorHAnsi" w:hAnsiTheme="minorHAnsi"/>
          <w:spacing w:val="-1"/>
          <w:sz w:val="22"/>
          <w:szCs w:val="22"/>
        </w:rPr>
        <w:t>thereof</w:t>
      </w:r>
      <w:r w:rsidRPr="00751EB5">
        <w:rPr>
          <w:rFonts w:asciiTheme="minorHAnsi" w:hAnsiTheme="minorHAnsi"/>
          <w:spacing w:val="-4"/>
          <w:sz w:val="22"/>
          <w:szCs w:val="22"/>
        </w:rPr>
        <w:t xml:space="preserve"> </w:t>
      </w:r>
      <w:r w:rsidRPr="00751EB5">
        <w:rPr>
          <w:rFonts w:asciiTheme="minorHAnsi" w:hAnsiTheme="minorHAnsi"/>
          <w:sz w:val="22"/>
          <w:szCs w:val="22"/>
        </w:rPr>
        <w:t>as</w:t>
      </w:r>
      <w:r w:rsidRPr="00751EB5">
        <w:rPr>
          <w:rFonts w:asciiTheme="minorHAnsi" w:hAnsiTheme="minorHAnsi"/>
          <w:spacing w:val="-5"/>
          <w:sz w:val="22"/>
          <w:szCs w:val="22"/>
        </w:rPr>
        <w:t xml:space="preserve"> </w:t>
      </w:r>
      <w:r w:rsidRPr="00751EB5">
        <w:rPr>
          <w:rFonts w:asciiTheme="minorHAnsi" w:hAnsiTheme="minorHAnsi"/>
          <w:sz w:val="22"/>
          <w:szCs w:val="22"/>
        </w:rPr>
        <w:t>amended</w:t>
      </w:r>
      <w:r w:rsidRPr="00751EB5">
        <w:rPr>
          <w:rFonts w:asciiTheme="minorHAnsi" w:hAnsiTheme="minorHAnsi"/>
          <w:spacing w:val="-4"/>
          <w:sz w:val="22"/>
          <w:szCs w:val="22"/>
        </w:rPr>
        <w:t xml:space="preserve"> </w:t>
      </w:r>
      <w:r w:rsidRPr="00751EB5">
        <w:rPr>
          <w:rFonts w:asciiTheme="minorHAnsi" w:hAnsiTheme="minorHAnsi"/>
          <w:sz w:val="22"/>
          <w:szCs w:val="22"/>
        </w:rPr>
        <w:t>or</w:t>
      </w:r>
      <w:r w:rsidRPr="00751EB5">
        <w:rPr>
          <w:rFonts w:asciiTheme="minorHAnsi" w:hAnsiTheme="minorHAnsi"/>
          <w:spacing w:val="-6"/>
          <w:sz w:val="22"/>
          <w:szCs w:val="22"/>
        </w:rPr>
        <w:t xml:space="preserve"> </w:t>
      </w:r>
      <w:r w:rsidRPr="00751EB5">
        <w:rPr>
          <w:rFonts w:asciiTheme="minorHAnsi" w:hAnsiTheme="minorHAnsi"/>
          <w:spacing w:val="1"/>
          <w:sz w:val="22"/>
          <w:szCs w:val="22"/>
        </w:rPr>
        <w:t>replaced</w:t>
      </w:r>
      <w:r w:rsidRPr="00751EB5">
        <w:rPr>
          <w:rFonts w:asciiTheme="minorHAnsi" w:hAnsiTheme="minorHAnsi"/>
          <w:spacing w:val="-6"/>
          <w:sz w:val="22"/>
          <w:szCs w:val="22"/>
        </w:rPr>
        <w:t xml:space="preserve"> </w:t>
      </w:r>
      <w:r w:rsidRPr="00751EB5">
        <w:rPr>
          <w:rFonts w:asciiTheme="minorHAnsi" w:hAnsiTheme="minorHAnsi"/>
          <w:sz w:val="22"/>
          <w:szCs w:val="22"/>
        </w:rPr>
        <w:t>from</w:t>
      </w:r>
      <w:r w:rsidRPr="00751EB5">
        <w:rPr>
          <w:rFonts w:asciiTheme="minorHAnsi" w:hAnsiTheme="minorHAnsi"/>
          <w:spacing w:val="-3"/>
          <w:sz w:val="22"/>
          <w:szCs w:val="22"/>
        </w:rPr>
        <w:t xml:space="preserve"> </w:t>
      </w:r>
      <w:r w:rsidRPr="00751EB5">
        <w:rPr>
          <w:rFonts w:asciiTheme="minorHAnsi" w:hAnsiTheme="minorHAnsi"/>
          <w:sz w:val="22"/>
          <w:szCs w:val="22"/>
        </w:rPr>
        <w:t>time</w:t>
      </w:r>
      <w:r w:rsidRPr="00751EB5">
        <w:rPr>
          <w:rFonts w:asciiTheme="minorHAnsi" w:hAnsiTheme="minorHAnsi"/>
          <w:spacing w:val="-6"/>
          <w:sz w:val="22"/>
          <w:szCs w:val="22"/>
        </w:rPr>
        <w:t xml:space="preserve"> </w:t>
      </w:r>
      <w:r w:rsidRPr="00751EB5">
        <w:rPr>
          <w:rFonts w:asciiTheme="minorHAnsi" w:hAnsiTheme="minorHAnsi"/>
          <w:spacing w:val="-1"/>
          <w:sz w:val="22"/>
          <w:szCs w:val="22"/>
        </w:rPr>
        <w:t>to</w:t>
      </w:r>
      <w:r w:rsidRPr="00751EB5">
        <w:rPr>
          <w:rFonts w:asciiTheme="minorHAnsi" w:hAnsiTheme="minorHAnsi"/>
          <w:spacing w:val="-6"/>
          <w:sz w:val="22"/>
          <w:szCs w:val="22"/>
        </w:rPr>
        <w:t xml:space="preserve"> </w:t>
      </w:r>
      <w:r w:rsidRPr="00751EB5">
        <w:rPr>
          <w:rFonts w:asciiTheme="minorHAnsi" w:hAnsiTheme="minorHAnsi"/>
          <w:sz w:val="22"/>
          <w:szCs w:val="22"/>
        </w:rPr>
        <w:t>time;</w:t>
      </w:r>
    </w:p>
    <w:p w14:paraId="1CE99DFC" w14:textId="77777777"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A</w:t>
      </w:r>
      <w:r w:rsidRPr="00751EB5">
        <w:rPr>
          <w:rFonts w:asciiTheme="minorHAnsi" w:hAnsiTheme="minorHAnsi" w:cs="Arial"/>
          <w:sz w:val="22"/>
          <w:szCs w:val="22"/>
        </w:rPr>
        <w:t xml:space="preserve">greement” means the purchase and sale agreement containing the Schedule </w:t>
      </w:r>
      <w:proofErr w:type="gramStart"/>
      <w:r w:rsidRPr="00751EB5">
        <w:rPr>
          <w:rFonts w:asciiTheme="minorHAnsi" w:hAnsiTheme="minorHAnsi" w:cs="Arial"/>
          <w:sz w:val="22"/>
          <w:szCs w:val="22"/>
        </w:rPr>
        <w:t>of Particulars, this</w:t>
      </w:r>
      <w:proofErr w:type="gramEnd"/>
      <w:r w:rsidRPr="00751EB5">
        <w:rPr>
          <w:rFonts w:asciiTheme="minorHAnsi" w:hAnsiTheme="minorHAnsi" w:cs="Arial"/>
          <w:sz w:val="22"/>
          <w:szCs w:val="22"/>
        </w:rPr>
        <w:t xml:space="preserve"> annexure 1 and all additional annexures annexed hereto;</w:t>
      </w:r>
    </w:p>
    <w:p w14:paraId="495E9228" w14:textId="102E6757"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B</w:t>
      </w:r>
      <w:r w:rsidRPr="00751EB5">
        <w:rPr>
          <w:rFonts w:asciiTheme="minorHAnsi" w:hAnsiTheme="minorHAnsi" w:cs="Arial"/>
          <w:sz w:val="22"/>
          <w:szCs w:val="22"/>
        </w:rPr>
        <w:t xml:space="preserve">ody </w:t>
      </w:r>
      <w:r>
        <w:rPr>
          <w:rFonts w:asciiTheme="minorHAnsi" w:hAnsiTheme="minorHAnsi" w:cs="Arial"/>
          <w:sz w:val="22"/>
          <w:szCs w:val="22"/>
        </w:rPr>
        <w:t>C</w:t>
      </w:r>
      <w:r w:rsidRPr="00751EB5">
        <w:rPr>
          <w:rFonts w:asciiTheme="minorHAnsi" w:hAnsiTheme="minorHAnsi" w:cs="Arial"/>
          <w:sz w:val="22"/>
          <w:szCs w:val="22"/>
        </w:rPr>
        <w:t xml:space="preserve">orporate” means the body comprising of units owners and the developer which comes into existence on transfer of the first </w:t>
      </w:r>
      <w:r w:rsidR="00D92343">
        <w:rPr>
          <w:rFonts w:asciiTheme="minorHAnsi" w:hAnsiTheme="minorHAnsi" w:cs="Arial"/>
          <w:sz w:val="22"/>
          <w:szCs w:val="22"/>
        </w:rPr>
        <w:t>Unit</w:t>
      </w:r>
      <w:r w:rsidRPr="00751EB5">
        <w:rPr>
          <w:rFonts w:asciiTheme="minorHAnsi" w:hAnsiTheme="minorHAnsi" w:cs="Arial"/>
          <w:sz w:val="22"/>
          <w:szCs w:val="22"/>
        </w:rPr>
        <w:t xml:space="preserve"> in the Scheme</w:t>
      </w:r>
      <w:r w:rsidR="00E324B3">
        <w:rPr>
          <w:rFonts w:asciiTheme="minorHAnsi" w:hAnsiTheme="minorHAnsi" w:cs="Arial"/>
          <w:sz w:val="22"/>
          <w:szCs w:val="22"/>
        </w:rPr>
        <w:t xml:space="preserve">, provided that the powers and the functions of the body corporate will be transferred to the </w:t>
      </w:r>
      <w:r w:rsidR="00AF3AF8">
        <w:rPr>
          <w:rFonts w:asciiTheme="minorHAnsi" w:hAnsiTheme="minorHAnsi" w:cs="Arial"/>
          <w:sz w:val="22"/>
          <w:szCs w:val="22"/>
        </w:rPr>
        <w:t>Home Owners Association</w:t>
      </w:r>
      <w:r w:rsidR="00E324B3">
        <w:rPr>
          <w:rFonts w:asciiTheme="minorHAnsi" w:hAnsiTheme="minorHAnsi" w:cs="Arial"/>
          <w:sz w:val="22"/>
          <w:szCs w:val="22"/>
        </w:rPr>
        <w:t xml:space="preserve"> by virtue of the conditions</w:t>
      </w:r>
      <w:r w:rsidR="00AF3AF8">
        <w:rPr>
          <w:rFonts w:asciiTheme="minorHAnsi" w:hAnsiTheme="minorHAnsi" w:cs="Arial"/>
          <w:sz w:val="22"/>
          <w:szCs w:val="22"/>
        </w:rPr>
        <w:t xml:space="preserve"> and rules</w:t>
      </w:r>
      <w:r w:rsidR="00E324B3">
        <w:rPr>
          <w:rFonts w:asciiTheme="minorHAnsi" w:hAnsiTheme="minorHAnsi" w:cs="Arial"/>
          <w:sz w:val="22"/>
          <w:szCs w:val="22"/>
        </w:rPr>
        <w:t xml:space="preserve"> to be registered in terms of </w:t>
      </w:r>
      <w:r w:rsidR="00AF3AF8">
        <w:rPr>
          <w:rFonts w:asciiTheme="minorHAnsi" w:hAnsiTheme="minorHAnsi" w:cs="Arial"/>
          <w:sz w:val="22"/>
          <w:szCs w:val="22"/>
        </w:rPr>
        <w:t>Section 10(5)</w:t>
      </w:r>
      <w:r w:rsidR="00047B8C">
        <w:rPr>
          <w:rFonts w:asciiTheme="minorHAnsi" w:hAnsiTheme="minorHAnsi" w:cs="Arial"/>
          <w:sz w:val="22"/>
          <w:szCs w:val="22"/>
        </w:rPr>
        <w:t>, read with Regulation 6(4),</w:t>
      </w:r>
      <w:r w:rsidR="00AF3AF8">
        <w:rPr>
          <w:rFonts w:asciiTheme="minorHAnsi" w:hAnsiTheme="minorHAnsi" w:cs="Arial"/>
          <w:sz w:val="22"/>
          <w:szCs w:val="22"/>
        </w:rPr>
        <w:t xml:space="preserve"> of the STSMA and</w:t>
      </w:r>
      <w:r w:rsidR="00E324B3">
        <w:rPr>
          <w:rFonts w:asciiTheme="minorHAnsi" w:hAnsiTheme="minorHAnsi" w:cs="Arial"/>
          <w:sz w:val="22"/>
          <w:szCs w:val="22"/>
        </w:rPr>
        <w:t xml:space="preserve"> in terms of the schedule registered under </w:t>
      </w:r>
      <w:r w:rsidR="000053C3">
        <w:rPr>
          <w:rFonts w:asciiTheme="minorHAnsi" w:hAnsiTheme="minorHAnsi" w:cs="Arial"/>
          <w:sz w:val="22"/>
          <w:szCs w:val="22"/>
        </w:rPr>
        <w:t>S</w:t>
      </w:r>
      <w:r w:rsidR="00E324B3">
        <w:rPr>
          <w:rFonts w:asciiTheme="minorHAnsi" w:hAnsiTheme="minorHAnsi" w:cs="Arial"/>
          <w:sz w:val="22"/>
          <w:szCs w:val="22"/>
        </w:rPr>
        <w:t>ection 11</w:t>
      </w:r>
      <w:r w:rsidR="00AF3AF8">
        <w:rPr>
          <w:rFonts w:asciiTheme="minorHAnsi" w:hAnsiTheme="minorHAnsi" w:cs="Arial"/>
          <w:sz w:val="22"/>
          <w:szCs w:val="22"/>
        </w:rPr>
        <w:t>(3)(b) of the Act</w:t>
      </w:r>
      <w:r w:rsidR="00E324B3">
        <w:rPr>
          <w:rFonts w:asciiTheme="minorHAnsi" w:hAnsiTheme="minorHAnsi" w:cs="Arial"/>
          <w:sz w:val="22"/>
          <w:szCs w:val="22"/>
        </w:rPr>
        <w:t xml:space="preserve"> and the </w:t>
      </w:r>
      <w:r w:rsidR="00AF3AF8">
        <w:rPr>
          <w:rFonts w:asciiTheme="minorHAnsi" w:hAnsiTheme="minorHAnsi" w:cs="Arial"/>
          <w:sz w:val="22"/>
          <w:szCs w:val="22"/>
        </w:rPr>
        <w:t xml:space="preserve">provisions contained in the Memorandum of Incorporation </w:t>
      </w:r>
      <w:r w:rsidR="00E324B3">
        <w:rPr>
          <w:rFonts w:asciiTheme="minorHAnsi" w:hAnsiTheme="minorHAnsi" w:cs="Arial"/>
          <w:sz w:val="22"/>
          <w:szCs w:val="22"/>
        </w:rPr>
        <w:t>of the of the Homeowners Association</w:t>
      </w:r>
      <w:r w:rsidRPr="00751EB5">
        <w:rPr>
          <w:rFonts w:asciiTheme="minorHAnsi" w:hAnsiTheme="minorHAnsi" w:cs="Arial"/>
          <w:sz w:val="22"/>
          <w:szCs w:val="22"/>
        </w:rPr>
        <w:t>;</w:t>
      </w:r>
    </w:p>
    <w:p w14:paraId="4C19D88E" w14:textId="7995A70D"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B</w:t>
      </w:r>
      <w:r w:rsidRPr="00751EB5">
        <w:rPr>
          <w:rFonts w:asciiTheme="minorHAnsi" w:hAnsiTheme="minorHAnsi" w:cs="Arial"/>
          <w:sz w:val="22"/>
          <w:szCs w:val="22"/>
        </w:rPr>
        <w:t xml:space="preserve">uilding </w:t>
      </w:r>
      <w:r>
        <w:rPr>
          <w:rFonts w:asciiTheme="minorHAnsi" w:hAnsiTheme="minorHAnsi" w:cs="Arial"/>
          <w:sz w:val="22"/>
          <w:szCs w:val="22"/>
        </w:rPr>
        <w:t>C</w:t>
      </w:r>
      <w:r w:rsidRPr="00751EB5">
        <w:rPr>
          <w:rFonts w:asciiTheme="minorHAnsi" w:hAnsiTheme="minorHAnsi" w:cs="Arial"/>
          <w:sz w:val="22"/>
          <w:szCs w:val="22"/>
        </w:rPr>
        <w:t xml:space="preserve">ontractor” means </w:t>
      </w:r>
      <w:r w:rsidR="00CA5E3E">
        <w:rPr>
          <w:rFonts w:asciiTheme="minorHAnsi" w:hAnsiTheme="minorHAnsi" w:cs="Arial"/>
          <w:sz w:val="22"/>
          <w:szCs w:val="22"/>
        </w:rPr>
        <w:t>Coza Investments Pty Ltd with NHBRC registration number 1-201146851</w:t>
      </w:r>
      <w:r w:rsidRPr="00751EB5">
        <w:rPr>
          <w:rFonts w:asciiTheme="minorHAnsi" w:hAnsiTheme="minorHAnsi" w:cs="Arial"/>
          <w:sz w:val="22"/>
          <w:szCs w:val="22"/>
        </w:rPr>
        <w:t>;</w:t>
      </w:r>
    </w:p>
    <w:p w14:paraId="16959921" w14:textId="77777777"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B</w:t>
      </w:r>
      <w:r w:rsidRPr="00751EB5">
        <w:rPr>
          <w:rFonts w:asciiTheme="minorHAnsi" w:hAnsiTheme="minorHAnsi" w:cs="Arial"/>
          <w:sz w:val="22"/>
          <w:szCs w:val="22"/>
        </w:rPr>
        <w:t xml:space="preserve">uildings” means the buildings to be erected by the building contractor on the land substantially in accordance with the plans and to be known as </w:t>
      </w:r>
      <w:r w:rsidR="00784AC5">
        <w:rPr>
          <w:rFonts w:asciiTheme="minorHAnsi" w:hAnsiTheme="minorHAnsi" w:cs="Arial"/>
          <w:sz w:val="22"/>
          <w:szCs w:val="22"/>
        </w:rPr>
        <w:t>Brookwood</w:t>
      </w:r>
      <w:r w:rsidRPr="00751EB5">
        <w:rPr>
          <w:rFonts w:asciiTheme="minorHAnsi" w:hAnsiTheme="minorHAnsi" w:cs="Arial"/>
          <w:sz w:val="22"/>
          <w:szCs w:val="22"/>
        </w:rPr>
        <w:t>;</w:t>
      </w:r>
    </w:p>
    <w:p w14:paraId="04203CCA" w14:textId="7D368917"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C</w:t>
      </w:r>
      <w:r w:rsidRPr="00751EB5">
        <w:rPr>
          <w:rFonts w:asciiTheme="minorHAnsi" w:hAnsiTheme="minorHAnsi" w:cs="Arial"/>
          <w:sz w:val="22"/>
          <w:szCs w:val="22"/>
        </w:rPr>
        <w:t xml:space="preserve">ommon </w:t>
      </w:r>
      <w:r>
        <w:rPr>
          <w:rFonts w:asciiTheme="minorHAnsi" w:hAnsiTheme="minorHAnsi" w:cs="Arial"/>
          <w:sz w:val="22"/>
          <w:szCs w:val="22"/>
        </w:rPr>
        <w:t>P</w:t>
      </w:r>
      <w:r w:rsidRPr="00751EB5">
        <w:rPr>
          <w:rFonts w:asciiTheme="minorHAnsi" w:hAnsiTheme="minorHAnsi" w:cs="Arial"/>
          <w:sz w:val="22"/>
          <w:szCs w:val="22"/>
        </w:rPr>
        <w:t xml:space="preserve">roperty” means the land and such part of the buildings as are not included in any </w:t>
      </w:r>
      <w:r w:rsidR="00D92343">
        <w:rPr>
          <w:rFonts w:asciiTheme="minorHAnsi" w:hAnsiTheme="minorHAnsi" w:cs="Arial"/>
          <w:sz w:val="22"/>
          <w:szCs w:val="22"/>
        </w:rPr>
        <w:t>Unit</w:t>
      </w:r>
      <w:r w:rsidRPr="00751EB5">
        <w:rPr>
          <w:rFonts w:asciiTheme="minorHAnsi" w:hAnsiTheme="minorHAnsi" w:cs="Arial"/>
          <w:sz w:val="22"/>
          <w:szCs w:val="22"/>
        </w:rPr>
        <w:t>;</w:t>
      </w:r>
    </w:p>
    <w:p w14:paraId="63C8D4E4" w14:textId="56993B6B" w:rsidR="00BB1B67"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lastRenderedPageBreak/>
        <w:t>“</w:t>
      </w:r>
      <w:r>
        <w:rPr>
          <w:rFonts w:asciiTheme="minorHAnsi" w:hAnsiTheme="minorHAnsi" w:cs="Arial"/>
          <w:sz w:val="22"/>
          <w:szCs w:val="22"/>
        </w:rPr>
        <w:t>C</w:t>
      </w:r>
      <w:r w:rsidRPr="00751EB5">
        <w:rPr>
          <w:rFonts w:asciiTheme="minorHAnsi" w:hAnsiTheme="minorHAnsi" w:cs="Arial"/>
          <w:sz w:val="22"/>
          <w:szCs w:val="22"/>
        </w:rPr>
        <w:t xml:space="preserve">ompletion” means completion by the Developer of the </w:t>
      </w:r>
      <w:r w:rsidR="00D92343">
        <w:rPr>
          <w:rFonts w:asciiTheme="minorHAnsi" w:hAnsiTheme="minorHAnsi" w:cs="Arial"/>
          <w:sz w:val="22"/>
          <w:szCs w:val="22"/>
        </w:rPr>
        <w:t>Unit</w:t>
      </w:r>
      <w:r w:rsidRPr="00751EB5">
        <w:rPr>
          <w:rFonts w:asciiTheme="minorHAnsi" w:hAnsiTheme="minorHAnsi" w:cs="Arial"/>
          <w:sz w:val="22"/>
          <w:szCs w:val="22"/>
        </w:rPr>
        <w:t xml:space="preserve"> in that all wet work in respect thereof has been completed and that 80% of all work in the development has been completed, including the surrounding wall, the </w:t>
      </w:r>
      <w:proofErr w:type="gramStart"/>
      <w:r w:rsidRPr="00751EB5">
        <w:rPr>
          <w:rFonts w:asciiTheme="minorHAnsi" w:hAnsiTheme="minorHAnsi" w:cs="Arial"/>
          <w:sz w:val="22"/>
          <w:szCs w:val="22"/>
        </w:rPr>
        <w:t>paving</w:t>
      </w:r>
      <w:proofErr w:type="gramEnd"/>
      <w:r w:rsidRPr="00751EB5">
        <w:rPr>
          <w:rFonts w:asciiTheme="minorHAnsi" w:hAnsiTheme="minorHAnsi" w:cs="Arial"/>
          <w:sz w:val="22"/>
          <w:szCs w:val="22"/>
        </w:rPr>
        <w:t xml:space="preserve"> and the entrance to the </w:t>
      </w:r>
      <w:r w:rsidR="00991002">
        <w:rPr>
          <w:rFonts w:asciiTheme="minorHAnsi" w:hAnsiTheme="minorHAnsi" w:cs="Arial"/>
          <w:sz w:val="22"/>
          <w:szCs w:val="22"/>
        </w:rPr>
        <w:t>Scheme</w:t>
      </w:r>
      <w:r w:rsidRPr="00751EB5">
        <w:rPr>
          <w:rFonts w:asciiTheme="minorHAnsi" w:hAnsiTheme="minorHAnsi" w:cs="Arial"/>
          <w:sz w:val="22"/>
          <w:szCs w:val="22"/>
        </w:rPr>
        <w:t>;</w:t>
      </w:r>
    </w:p>
    <w:p w14:paraId="2A9C21EB" w14:textId="5ED6DB58" w:rsidR="00784AC5" w:rsidRPr="00E04A9A" w:rsidRDefault="00784AC5" w:rsidP="00784AC5">
      <w:pPr>
        <w:pStyle w:val="Bravura111"/>
        <w:rPr>
          <w:rFonts w:asciiTheme="minorHAnsi" w:hAnsiTheme="minorHAnsi" w:cstheme="minorHAnsi"/>
          <w:sz w:val="22"/>
          <w:szCs w:val="22"/>
        </w:rPr>
      </w:pPr>
      <w:r>
        <w:rPr>
          <w:rFonts w:asciiTheme="minorHAnsi" w:hAnsiTheme="minorHAnsi" w:cs="Arial"/>
          <w:sz w:val="22"/>
          <w:szCs w:val="22"/>
        </w:rPr>
        <w:t>“C</w:t>
      </w:r>
      <w:r w:rsidRPr="00751EB5">
        <w:rPr>
          <w:rFonts w:asciiTheme="minorHAnsi" w:hAnsiTheme="minorHAnsi" w:cs="Arial"/>
          <w:sz w:val="22"/>
          <w:szCs w:val="22"/>
        </w:rPr>
        <w:t xml:space="preserve">onveyancers” </w:t>
      </w:r>
      <w:r w:rsidRPr="00E04A9A">
        <w:rPr>
          <w:rFonts w:asciiTheme="minorHAnsi" w:hAnsiTheme="minorHAnsi" w:cstheme="minorHAnsi"/>
          <w:sz w:val="22"/>
          <w:szCs w:val="22"/>
        </w:rPr>
        <w:t xml:space="preserve">means Weavind &amp; Weavind Incorporated, Glenfield Office Park, Block E, 361 Oberon Road, Faerie Glen, Pretoria, Tel: 012 346 3098, e-mail: </w:t>
      </w:r>
      <w:hyperlink r:id="rId14" w:history="1">
        <w:r w:rsidR="00DC5517" w:rsidRPr="00607C42">
          <w:rPr>
            <w:rStyle w:val="Hyperlink"/>
            <w:rFonts w:asciiTheme="minorHAnsi" w:hAnsiTheme="minorHAnsi" w:cstheme="minorHAnsi"/>
            <w:sz w:val="22"/>
            <w:szCs w:val="22"/>
          </w:rPr>
          <w:t>natashia@weavind.co.za</w:t>
        </w:r>
      </w:hyperlink>
      <w:r w:rsidRPr="00E04A9A">
        <w:rPr>
          <w:rFonts w:asciiTheme="minorHAnsi" w:hAnsiTheme="minorHAnsi" w:cstheme="minorHAnsi"/>
          <w:sz w:val="22"/>
          <w:szCs w:val="22"/>
        </w:rPr>
        <w:t>;</w:t>
      </w:r>
    </w:p>
    <w:p w14:paraId="7603FF49" w14:textId="2CF250D6" w:rsidR="00BB1B67" w:rsidRPr="00751EB5" w:rsidRDefault="00BB1B67" w:rsidP="00BB1B67">
      <w:pPr>
        <w:pStyle w:val="Bravura111"/>
        <w:rPr>
          <w:rFonts w:asciiTheme="minorHAnsi" w:hAnsiTheme="minorHAnsi" w:cs="Arial"/>
          <w:sz w:val="22"/>
          <w:szCs w:val="22"/>
        </w:rPr>
      </w:pPr>
      <w:r w:rsidRPr="00E04A9A">
        <w:rPr>
          <w:rFonts w:asciiTheme="minorHAnsi" w:hAnsiTheme="minorHAnsi" w:cstheme="minorHAnsi"/>
          <w:sz w:val="22"/>
          <w:szCs w:val="22"/>
        </w:rPr>
        <w:t xml:space="preserve">“Developer” means the </w:t>
      </w:r>
      <w:r w:rsidR="00795E97" w:rsidRPr="00E04A9A">
        <w:rPr>
          <w:rFonts w:asciiTheme="minorHAnsi" w:hAnsiTheme="minorHAnsi" w:cstheme="minorHAnsi"/>
          <w:sz w:val="22"/>
          <w:szCs w:val="22"/>
        </w:rPr>
        <w:t>Seller</w:t>
      </w:r>
      <w:r w:rsidRPr="00E04A9A">
        <w:rPr>
          <w:rFonts w:asciiTheme="minorHAnsi" w:hAnsiTheme="minorHAnsi" w:cstheme="minorHAnsi"/>
          <w:sz w:val="22"/>
          <w:szCs w:val="22"/>
        </w:rPr>
        <w:t xml:space="preserve"> or its successors in title or assigns having the rights and powers conferred on a developer</w:t>
      </w:r>
      <w:r w:rsidRPr="00751EB5">
        <w:rPr>
          <w:rFonts w:asciiTheme="minorHAnsi" w:hAnsiTheme="minorHAnsi" w:cs="Arial"/>
          <w:sz w:val="22"/>
          <w:szCs w:val="22"/>
        </w:rPr>
        <w:t xml:space="preserve"> by the Act;</w:t>
      </w:r>
    </w:p>
    <w:p w14:paraId="12659346" w14:textId="77777777" w:rsidR="00BB1B67"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H</w:t>
      </w:r>
      <w:r w:rsidRPr="00751EB5">
        <w:rPr>
          <w:rFonts w:asciiTheme="minorHAnsi" w:hAnsiTheme="minorHAnsi" w:cs="Arial"/>
          <w:sz w:val="22"/>
          <w:szCs w:val="22"/>
        </w:rPr>
        <w:t xml:space="preserve">omeowners </w:t>
      </w:r>
      <w:r>
        <w:rPr>
          <w:rFonts w:asciiTheme="minorHAnsi" w:hAnsiTheme="minorHAnsi" w:cs="Arial"/>
          <w:sz w:val="22"/>
          <w:szCs w:val="22"/>
        </w:rPr>
        <w:t>A</w:t>
      </w:r>
      <w:r w:rsidRPr="00751EB5">
        <w:rPr>
          <w:rFonts w:asciiTheme="minorHAnsi" w:hAnsiTheme="minorHAnsi" w:cs="Arial"/>
          <w:sz w:val="22"/>
          <w:szCs w:val="22"/>
        </w:rPr>
        <w:t xml:space="preserve">ssociation” means </w:t>
      </w:r>
      <w:r w:rsidR="00E324B3">
        <w:rPr>
          <w:rFonts w:asciiTheme="minorHAnsi" w:hAnsiTheme="minorHAnsi" w:cs="Arial"/>
          <w:sz w:val="22"/>
          <w:szCs w:val="22"/>
        </w:rPr>
        <w:t xml:space="preserve">the </w:t>
      </w:r>
      <w:r w:rsidR="00BA7E7A" w:rsidRPr="00BA7E7A">
        <w:rPr>
          <w:rFonts w:asciiTheme="minorHAnsi" w:hAnsiTheme="minorHAnsi" w:cs="Arial"/>
          <w:sz w:val="22"/>
          <w:szCs w:val="22"/>
        </w:rPr>
        <w:t>Boundless Master Association NPC (registration number 2015/153684/08)</w:t>
      </w:r>
      <w:r w:rsidRPr="00751EB5">
        <w:rPr>
          <w:rFonts w:asciiTheme="minorHAnsi" w:hAnsiTheme="minorHAnsi" w:cs="Arial"/>
          <w:sz w:val="22"/>
          <w:szCs w:val="22"/>
        </w:rPr>
        <w:t>;</w:t>
      </w:r>
    </w:p>
    <w:p w14:paraId="5DCFB2BA" w14:textId="4C638E5A" w:rsidR="004A12AA" w:rsidRPr="00751EB5" w:rsidRDefault="004A12AA"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Inspection</w:t>
      </w:r>
      <w:r w:rsidRPr="00751EB5">
        <w:rPr>
          <w:rFonts w:asciiTheme="minorHAnsi" w:hAnsiTheme="minorHAnsi" w:cs="Arial"/>
          <w:sz w:val="22"/>
          <w:szCs w:val="22"/>
        </w:rPr>
        <w:t xml:space="preserve"> </w:t>
      </w:r>
      <w:r>
        <w:rPr>
          <w:rFonts w:asciiTheme="minorHAnsi" w:hAnsiTheme="minorHAnsi" w:cs="Arial"/>
          <w:sz w:val="22"/>
          <w:szCs w:val="22"/>
        </w:rPr>
        <w:t>D</w:t>
      </w:r>
      <w:r w:rsidRPr="00751EB5">
        <w:rPr>
          <w:rFonts w:asciiTheme="minorHAnsi" w:hAnsiTheme="minorHAnsi" w:cs="Arial"/>
          <w:sz w:val="22"/>
          <w:szCs w:val="22"/>
        </w:rPr>
        <w:t xml:space="preserve">ate” means the date stated in the </w:t>
      </w:r>
      <w:r>
        <w:rPr>
          <w:rFonts w:asciiTheme="minorHAnsi" w:hAnsiTheme="minorHAnsi" w:cs="Arial"/>
          <w:sz w:val="22"/>
          <w:szCs w:val="22"/>
        </w:rPr>
        <w:t>7</w:t>
      </w:r>
      <w:r w:rsidRPr="00751EB5">
        <w:rPr>
          <w:rFonts w:asciiTheme="minorHAnsi" w:hAnsiTheme="minorHAnsi" w:cs="Arial"/>
          <w:sz w:val="22"/>
          <w:szCs w:val="22"/>
        </w:rPr>
        <w:t xml:space="preserve"> (</w:t>
      </w:r>
      <w:r>
        <w:rPr>
          <w:rFonts w:asciiTheme="minorHAnsi" w:hAnsiTheme="minorHAnsi" w:cs="Arial"/>
          <w:sz w:val="22"/>
          <w:szCs w:val="22"/>
        </w:rPr>
        <w:t>seven</w:t>
      </w:r>
      <w:r w:rsidRPr="00751EB5">
        <w:rPr>
          <w:rFonts w:asciiTheme="minorHAnsi" w:hAnsiTheme="minorHAnsi" w:cs="Arial"/>
          <w:sz w:val="22"/>
          <w:szCs w:val="22"/>
        </w:rPr>
        <w:t xml:space="preserve">) days’ notice to be given by the </w:t>
      </w:r>
      <w:r>
        <w:rPr>
          <w:rFonts w:asciiTheme="minorHAnsi" w:hAnsiTheme="minorHAnsi" w:cs="Arial"/>
          <w:sz w:val="22"/>
          <w:szCs w:val="22"/>
        </w:rPr>
        <w:t>Seller</w:t>
      </w:r>
      <w:r w:rsidRPr="00751EB5">
        <w:rPr>
          <w:rFonts w:asciiTheme="minorHAnsi" w:hAnsiTheme="minorHAnsi" w:cs="Arial"/>
          <w:sz w:val="22"/>
          <w:szCs w:val="22"/>
        </w:rPr>
        <w:t xml:space="preserve"> notifying the </w:t>
      </w:r>
      <w:r>
        <w:rPr>
          <w:rFonts w:asciiTheme="minorHAnsi" w:hAnsiTheme="minorHAnsi" w:cs="Arial"/>
          <w:sz w:val="22"/>
          <w:szCs w:val="22"/>
        </w:rPr>
        <w:t>Purchaser</w:t>
      </w:r>
      <w:r w:rsidRPr="00751EB5">
        <w:rPr>
          <w:rFonts w:asciiTheme="minorHAnsi" w:hAnsiTheme="minorHAnsi" w:cs="Arial"/>
          <w:sz w:val="22"/>
          <w:szCs w:val="22"/>
        </w:rPr>
        <w:t xml:space="preserve"> of the </w:t>
      </w:r>
      <w:r>
        <w:rPr>
          <w:rFonts w:asciiTheme="minorHAnsi" w:hAnsiTheme="minorHAnsi" w:cs="Arial"/>
          <w:sz w:val="22"/>
          <w:szCs w:val="22"/>
        </w:rPr>
        <w:t>Inspection</w:t>
      </w:r>
      <w:r w:rsidRPr="00751EB5">
        <w:rPr>
          <w:rFonts w:asciiTheme="minorHAnsi" w:hAnsiTheme="minorHAnsi" w:cs="Arial"/>
          <w:sz w:val="22"/>
          <w:szCs w:val="22"/>
        </w:rPr>
        <w:t xml:space="preserve"> </w:t>
      </w:r>
      <w:r>
        <w:rPr>
          <w:rFonts w:asciiTheme="minorHAnsi" w:hAnsiTheme="minorHAnsi" w:cs="Arial"/>
          <w:sz w:val="22"/>
          <w:szCs w:val="22"/>
        </w:rPr>
        <w:t>D</w:t>
      </w:r>
      <w:r w:rsidRPr="00751EB5">
        <w:rPr>
          <w:rFonts w:asciiTheme="minorHAnsi" w:hAnsiTheme="minorHAnsi" w:cs="Arial"/>
          <w:sz w:val="22"/>
          <w:szCs w:val="22"/>
        </w:rPr>
        <w:t>ate</w:t>
      </w:r>
      <w:r w:rsidRPr="00AE1891">
        <w:rPr>
          <w:rFonts w:asciiTheme="minorHAnsi" w:hAnsiTheme="minorHAnsi" w:cs="Arial"/>
          <w:sz w:val="22"/>
          <w:szCs w:val="22"/>
        </w:rPr>
        <w:t xml:space="preserve"> </w:t>
      </w:r>
      <w:r>
        <w:rPr>
          <w:rFonts w:asciiTheme="minorHAnsi" w:hAnsiTheme="minorHAnsi" w:cs="Arial"/>
          <w:sz w:val="22"/>
          <w:szCs w:val="22"/>
        </w:rPr>
        <w:t xml:space="preserve">on which date the Parties shall agree whether any </w:t>
      </w:r>
      <w:r w:rsidRPr="00751EB5">
        <w:rPr>
          <w:rFonts w:asciiTheme="minorHAnsi" w:hAnsiTheme="minorHAnsi" w:cs="Arial"/>
          <w:sz w:val="22"/>
          <w:szCs w:val="22"/>
        </w:rPr>
        <w:t xml:space="preserve">work </w:t>
      </w:r>
      <w:r>
        <w:rPr>
          <w:rFonts w:asciiTheme="minorHAnsi" w:hAnsiTheme="minorHAnsi" w:cs="Arial"/>
          <w:sz w:val="22"/>
          <w:szCs w:val="22"/>
        </w:rPr>
        <w:t xml:space="preserve">needs </w:t>
      </w:r>
      <w:r w:rsidRPr="00751EB5">
        <w:rPr>
          <w:rFonts w:asciiTheme="minorHAnsi" w:hAnsiTheme="minorHAnsi" w:cs="Arial"/>
          <w:sz w:val="22"/>
          <w:szCs w:val="22"/>
        </w:rPr>
        <w:t>to be done in terms of clause</w:t>
      </w:r>
      <w:r w:rsidR="006E2AC8">
        <w:rPr>
          <w:rFonts w:asciiTheme="minorHAnsi" w:hAnsiTheme="minorHAnsi" w:cs="Arial"/>
          <w:sz w:val="22"/>
          <w:szCs w:val="22"/>
        </w:rPr>
        <w:t xml:space="preserve"> </w:t>
      </w:r>
      <w:r w:rsidR="006E2AC8">
        <w:rPr>
          <w:rFonts w:asciiTheme="minorHAnsi" w:hAnsiTheme="minorHAnsi" w:cs="Arial"/>
          <w:sz w:val="22"/>
          <w:szCs w:val="22"/>
        </w:rPr>
        <w:fldChar w:fldCharType="begin"/>
      </w:r>
      <w:r w:rsidR="006E2AC8">
        <w:rPr>
          <w:rFonts w:asciiTheme="minorHAnsi" w:hAnsiTheme="minorHAnsi" w:cs="Arial"/>
          <w:sz w:val="22"/>
          <w:szCs w:val="22"/>
        </w:rPr>
        <w:instrText xml:space="preserve"> REF _Ref398837678 \r \h </w:instrText>
      </w:r>
      <w:r w:rsidR="006E2AC8">
        <w:rPr>
          <w:rFonts w:asciiTheme="minorHAnsi" w:hAnsiTheme="minorHAnsi" w:cs="Arial"/>
          <w:sz w:val="22"/>
          <w:szCs w:val="22"/>
        </w:rPr>
      </w:r>
      <w:r w:rsidR="006E2AC8">
        <w:rPr>
          <w:rFonts w:asciiTheme="minorHAnsi" w:hAnsiTheme="minorHAnsi" w:cs="Arial"/>
          <w:sz w:val="22"/>
          <w:szCs w:val="22"/>
        </w:rPr>
        <w:fldChar w:fldCharType="separate"/>
      </w:r>
      <w:r w:rsidR="00DC5517">
        <w:rPr>
          <w:rFonts w:asciiTheme="minorHAnsi" w:hAnsiTheme="minorHAnsi" w:cs="Arial"/>
          <w:sz w:val="22"/>
          <w:szCs w:val="22"/>
        </w:rPr>
        <w:t>7.1.2</w:t>
      </w:r>
      <w:r w:rsidR="006E2AC8">
        <w:rPr>
          <w:rFonts w:asciiTheme="minorHAnsi" w:hAnsiTheme="minorHAnsi" w:cs="Arial"/>
          <w:sz w:val="22"/>
          <w:szCs w:val="22"/>
        </w:rPr>
        <w:fldChar w:fldCharType="end"/>
      </w:r>
      <w:r>
        <w:rPr>
          <w:rFonts w:asciiTheme="minorHAnsi" w:hAnsiTheme="minorHAnsi" w:cs="Arial"/>
          <w:sz w:val="22"/>
          <w:szCs w:val="22"/>
        </w:rPr>
        <w:t>;</w:t>
      </w:r>
    </w:p>
    <w:p w14:paraId="040882A9" w14:textId="77777777"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M</w:t>
      </w:r>
      <w:r w:rsidRPr="00751EB5">
        <w:rPr>
          <w:rFonts w:asciiTheme="minorHAnsi" w:hAnsiTheme="minorHAnsi" w:cs="Arial"/>
          <w:sz w:val="22"/>
          <w:szCs w:val="22"/>
        </w:rPr>
        <w:t xml:space="preserve">anager” means the managing agent as appointed by the </w:t>
      </w:r>
      <w:r>
        <w:rPr>
          <w:rFonts w:asciiTheme="minorHAnsi" w:hAnsiTheme="minorHAnsi" w:cs="Arial"/>
          <w:sz w:val="22"/>
          <w:szCs w:val="22"/>
        </w:rPr>
        <w:t>D</w:t>
      </w:r>
      <w:r w:rsidRPr="00751EB5">
        <w:rPr>
          <w:rFonts w:asciiTheme="minorHAnsi" w:hAnsiTheme="minorHAnsi" w:cs="Arial"/>
          <w:sz w:val="22"/>
          <w:szCs w:val="22"/>
        </w:rPr>
        <w:t>eveloper;</w:t>
      </w:r>
    </w:p>
    <w:p w14:paraId="55892EE3" w14:textId="7F31DDBD" w:rsidR="00BB1B67" w:rsidRPr="00751EB5" w:rsidRDefault="004A12AA"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O</w:t>
      </w:r>
      <w:r w:rsidRPr="00751EB5">
        <w:rPr>
          <w:rFonts w:asciiTheme="minorHAnsi" w:hAnsiTheme="minorHAnsi" w:cs="Arial"/>
          <w:sz w:val="22"/>
          <w:szCs w:val="22"/>
        </w:rPr>
        <w:t>ccupation</w:t>
      </w:r>
      <w:r>
        <w:rPr>
          <w:rFonts w:asciiTheme="minorHAnsi" w:hAnsiTheme="minorHAnsi" w:cs="Arial"/>
          <w:sz w:val="22"/>
          <w:szCs w:val="22"/>
        </w:rPr>
        <w:t xml:space="preserve"> Date</w:t>
      </w:r>
      <w:r w:rsidRPr="00751EB5">
        <w:rPr>
          <w:rFonts w:asciiTheme="minorHAnsi" w:hAnsiTheme="minorHAnsi" w:cs="Arial"/>
          <w:sz w:val="22"/>
          <w:szCs w:val="22"/>
        </w:rPr>
        <w:t xml:space="preserve">” means the </w:t>
      </w:r>
      <w:r>
        <w:rPr>
          <w:rFonts w:asciiTheme="minorHAnsi" w:hAnsiTheme="minorHAnsi" w:cs="Arial"/>
          <w:sz w:val="22"/>
          <w:szCs w:val="22"/>
        </w:rPr>
        <w:t>date on which the Unit</w:t>
      </w:r>
      <w:r w:rsidRPr="00751EB5">
        <w:rPr>
          <w:rFonts w:asciiTheme="minorHAnsi" w:hAnsiTheme="minorHAnsi" w:cs="Arial"/>
          <w:sz w:val="22"/>
          <w:szCs w:val="22"/>
        </w:rPr>
        <w:t xml:space="preserve"> is complete in that it is habitable, an occupancy certificate has been issued and </w:t>
      </w:r>
      <w:r>
        <w:rPr>
          <w:rFonts w:asciiTheme="minorHAnsi" w:hAnsiTheme="minorHAnsi" w:cs="Arial"/>
          <w:sz w:val="22"/>
          <w:szCs w:val="22"/>
        </w:rPr>
        <w:t xml:space="preserve">all the </w:t>
      </w:r>
      <w:r w:rsidRPr="00751EB5">
        <w:rPr>
          <w:rFonts w:asciiTheme="minorHAnsi" w:hAnsiTheme="minorHAnsi" w:cs="Arial"/>
          <w:sz w:val="22"/>
          <w:szCs w:val="22"/>
        </w:rPr>
        <w:t xml:space="preserve">work </w:t>
      </w:r>
      <w:r>
        <w:rPr>
          <w:rFonts w:asciiTheme="minorHAnsi" w:hAnsiTheme="minorHAnsi" w:cs="Arial"/>
          <w:sz w:val="22"/>
          <w:szCs w:val="22"/>
        </w:rPr>
        <w:t xml:space="preserve">listed on the Inspection Date </w:t>
      </w:r>
      <w:r w:rsidRPr="00751EB5">
        <w:rPr>
          <w:rFonts w:asciiTheme="minorHAnsi" w:hAnsiTheme="minorHAnsi" w:cs="Arial"/>
          <w:sz w:val="22"/>
          <w:szCs w:val="22"/>
        </w:rPr>
        <w:t xml:space="preserve">in terms of clause </w:t>
      </w:r>
      <w:r w:rsidR="006E2AC8">
        <w:rPr>
          <w:rFonts w:asciiTheme="minorHAnsi" w:hAnsiTheme="minorHAnsi" w:cs="Arial"/>
          <w:sz w:val="22"/>
          <w:szCs w:val="22"/>
        </w:rPr>
        <w:fldChar w:fldCharType="begin"/>
      </w:r>
      <w:r w:rsidR="006E2AC8">
        <w:rPr>
          <w:rFonts w:asciiTheme="minorHAnsi" w:hAnsiTheme="minorHAnsi" w:cs="Arial"/>
          <w:sz w:val="22"/>
          <w:szCs w:val="22"/>
        </w:rPr>
        <w:instrText xml:space="preserve"> REF _Ref398837678 \r \h </w:instrText>
      </w:r>
      <w:r w:rsidR="006E2AC8">
        <w:rPr>
          <w:rFonts w:asciiTheme="minorHAnsi" w:hAnsiTheme="minorHAnsi" w:cs="Arial"/>
          <w:sz w:val="22"/>
          <w:szCs w:val="22"/>
        </w:rPr>
      </w:r>
      <w:r w:rsidR="006E2AC8">
        <w:rPr>
          <w:rFonts w:asciiTheme="minorHAnsi" w:hAnsiTheme="minorHAnsi" w:cs="Arial"/>
          <w:sz w:val="22"/>
          <w:szCs w:val="22"/>
        </w:rPr>
        <w:fldChar w:fldCharType="separate"/>
      </w:r>
      <w:r w:rsidR="00E04A9A">
        <w:rPr>
          <w:rFonts w:asciiTheme="minorHAnsi" w:hAnsiTheme="minorHAnsi" w:cs="Arial"/>
          <w:sz w:val="22"/>
          <w:szCs w:val="22"/>
        </w:rPr>
        <w:t>7.1.2</w:t>
      </w:r>
      <w:r w:rsidR="006E2AC8">
        <w:rPr>
          <w:rFonts w:asciiTheme="minorHAnsi" w:hAnsiTheme="minorHAnsi" w:cs="Arial"/>
          <w:sz w:val="22"/>
          <w:szCs w:val="22"/>
        </w:rPr>
        <w:fldChar w:fldCharType="end"/>
      </w:r>
      <w:r w:rsidR="006E2AC8">
        <w:rPr>
          <w:rFonts w:asciiTheme="minorHAnsi" w:hAnsiTheme="minorHAnsi" w:cs="Arial"/>
          <w:sz w:val="22"/>
          <w:szCs w:val="22"/>
        </w:rPr>
        <w:t xml:space="preserve"> </w:t>
      </w:r>
      <w:r w:rsidRPr="00751EB5">
        <w:rPr>
          <w:rFonts w:asciiTheme="minorHAnsi" w:hAnsiTheme="minorHAnsi" w:cs="Arial"/>
          <w:sz w:val="22"/>
          <w:szCs w:val="22"/>
        </w:rPr>
        <w:t>has been completed</w:t>
      </w:r>
      <w:r>
        <w:rPr>
          <w:rFonts w:asciiTheme="minorHAnsi" w:hAnsiTheme="minorHAnsi" w:cs="Arial"/>
          <w:sz w:val="22"/>
          <w:szCs w:val="22"/>
        </w:rPr>
        <w:t xml:space="preserve">, subject thereto that this date shall not be later than the Date of Registration. The Parties record that the anticipated Occupation Date is </w:t>
      </w:r>
      <w:r w:rsidR="00DC5517">
        <w:rPr>
          <w:rFonts w:asciiTheme="minorHAnsi" w:hAnsiTheme="minorHAnsi" w:cs="Arial"/>
          <w:sz w:val="22"/>
          <w:szCs w:val="22"/>
        </w:rPr>
        <w:t>31 January 2023</w:t>
      </w:r>
      <w:r w:rsidRPr="00751EB5">
        <w:rPr>
          <w:rFonts w:asciiTheme="minorHAnsi" w:hAnsiTheme="minorHAnsi" w:cs="Arial"/>
          <w:sz w:val="22"/>
          <w:szCs w:val="22"/>
        </w:rPr>
        <w:t>;</w:t>
      </w:r>
    </w:p>
    <w:p w14:paraId="0AD89BBA" w14:textId="78E9EA24" w:rsidR="00943EA1" w:rsidRPr="00C83194" w:rsidRDefault="00943EA1" w:rsidP="00D92343">
      <w:pPr>
        <w:pStyle w:val="Bravura111"/>
        <w:rPr>
          <w:rFonts w:asciiTheme="minorHAnsi" w:hAnsiTheme="minorHAnsi" w:cs="Arial"/>
          <w:sz w:val="22"/>
          <w:szCs w:val="22"/>
        </w:rPr>
      </w:pPr>
      <w:r w:rsidRPr="00C83194">
        <w:rPr>
          <w:rFonts w:asciiTheme="minorHAnsi" w:hAnsiTheme="minorHAnsi" w:cs="Arial"/>
          <w:sz w:val="22"/>
          <w:szCs w:val="22"/>
        </w:rPr>
        <w:t>“</w:t>
      </w:r>
      <w:proofErr w:type="gramStart"/>
      <w:r w:rsidR="00C83194" w:rsidRPr="00C83194">
        <w:rPr>
          <w:rFonts w:asciiTheme="minorHAnsi" w:hAnsiTheme="minorHAnsi" w:cs="Arial"/>
          <w:sz w:val="22"/>
          <w:szCs w:val="22"/>
        </w:rPr>
        <w:t>ooba</w:t>
      </w:r>
      <w:proofErr w:type="gramEnd"/>
      <w:r w:rsidR="00C83194" w:rsidRPr="00C83194">
        <w:rPr>
          <w:rFonts w:asciiTheme="minorHAnsi" w:hAnsiTheme="minorHAnsi" w:cs="Arial"/>
          <w:sz w:val="22"/>
          <w:szCs w:val="22"/>
        </w:rPr>
        <w:t xml:space="preserve"> </w:t>
      </w:r>
      <w:r w:rsidRPr="00C83194">
        <w:rPr>
          <w:rFonts w:asciiTheme="minorHAnsi" w:hAnsiTheme="minorHAnsi" w:cs="Arial"/>
          <w:sz w:val="22"/>
          <w:szCs w:val="22"/>
        </w:rPr>
        <w:t xml:space="preserve">Mortgage Originators” means </w:t>
      </w:r>
      <w:r w:rsidR="00C83194" w:rsidRPr="00E04A9A">
        <w:rPr>
          <w:rFonts w:asciiTheme="minorHAnsi" w:hAnsiTheme="minorHAnsi" w:cstheme="minorHAnsi"/>
          <w:sz w:val="22"/>
          <w:szCs w:val="22"/>
        </w:rPr>
        <w:t xml:space="preserve">ooba </w:t>
      </w:r>
      <w:r w:rsidR="00D92343" w:rsidRPr="00E04A9A">
        <w:rPr>
          <w:rFonts w:asciiTheme="minorHAnsi" w:hAnsiTheme="minorHAnsi" w:cstheme="minorHAnsi"/>
          <w:sz w:val="22"/>
          <w:szCs w:val="22"/>
        </w:rPr>
        <w:t xml:space="preserve">Mortgage Originators with business address at 8th Floor, OOBA House, 33 Bree Street Cape Town 8001 with reference </w:t>
      </w:r>
      <w:r w:rsidR="00B80E6E" w:rsidRPr="00E04A9A">
        <w:rPr>
          <w:rFonts w:asciiTheme="minorHAnsi" w:hAnsiTheme="minorHAnsi" w:cstheme="minorHAnsi"/>
          <w:sz w:val="22"/>
          <w:szCs w:val="22"/>
        </w:rPr>
        <w:t>Charlene van Wyk</w:t>
      </w:r>
      <w:r w:rsidR="00D92343" w:rsidRPr="00E04A9A">
        <w:rPr>
          <w:rFonts w:asciiTheme="minorHAnsi" w:hAnsiTheme="minorHAnsi" w:cstheme="minorHAnsi"/>
          <w:sz w:val="22"/>
          <w:szCs w:val="22"/>
        </w:rPr>
        <w:t xml:space="preserve"> at </w:t>
      </w:r>
      <w:commentRangeStart w:id="12"/>
      <w:commentRangeStart w:id="13"/>
      <w:r w:rsidR="00747031">
        <w:fldChar w:fldCharType="begin"/>
      </w:r>
      <w:r w:rsidR="00747031">
        <w:instrText xml:space="preserve"> HYPERLINK "mailto:charlene.vanwyk@ooba.co.za" </w:instrText>
      </w:r>
      <w:r w:rsidR="00747031">
        <w:fldChar w:fldCharType="separate"/>
      </w:r>
      <w:r w:rsidR="00E04A9A" w:rsidRPr="00E04A9A">
        <w:rPr>
          <w:rStyle w:val="Hyperlink"/>
          <w:rFonts w:asciiTheme="minorHAnsi" w:hAnsiTheme="minorHAnsi" w:cstheme="minorHAnsi"/>
          <w:sz w:val="22"/>
          <w:szCs w:val="22"/>
        </w:rPr>
        <w:t>charlene.vanwyk@ooba.co.za</w:t>
      </w:r>
      <w:r w:rsidR="00747031">
        <w:rPr>
          <w:rStyle w:val="Hyperlink"/>
          <w:rFonts w:asciiTheme="minorHAnsi" w:hAnsiTheme="minorHAnsi" w:cstheme="minorHAnsi"/>
          <w:sz w:val="22"/>
          <w:szCs w:val="22"/>
        </w:rPr>
        <w:fldChar w:fldCharType="end"/>
      </w:r>
      <w:commentRangeEnd w:id="12"/>
      <w:r w:rsidR="00991002">
        <w:rPr>
          <w:rStyle w:val="CommentReference"/>
          <w:rFonts w:asciiTheme="minorHAnsi" w:eastAsiaTheme="minorHAnsi" w:hAnsiTheme="minorHAnsi" w:cstheme="minorBidi"/>
        </w:rPr>
        <w:commentReference w:id="12"/>
      </w:r>
      <w:commentRangeEnd w:id="13"/>
      <w:r w:rsidR="00A4172A">
        <w:rPr>
          <w:rStyle w:val="CommentReference"/>
          <w:rFonts w:asciiTheme="minorHAnsi" w:eastAsiaTheme="minorHAnsi" w:hAnsiTheme="minorHAnsi" w:cstheme="minorBidi"/>
        </w:rPr>
        <w:commentReference w:id="13"/>
      </w:r>
      <w:r w:rsidR="00E04A9A">
        <w:rPr>
          <w:rFonts w:asciiTheme="minorHAnsi" w:hAnsiTheme="minorHAnsi" w:cstheme="minorHAnsi"/>
          <w:sz w:val="22"/>
          <w:szCs w:val="22"/>
        </w:rPr>
        <w:t xml:space="preserve"> </w:t>
      </w:r>
      <w:r w:rsidR="00D92343" w:rsidRPr="00E04A9A">
        <w:rPr>
          <w:rFonts w:asciiTheme="minorHAnsi" w:hAnsiTheme="minorHAnsi" w:cstheme="minorHAnsi"/>
          <w:sz w:val="22"/>
          <w:szCs w:val="22"/>
        </w:rPr>
        <w:t xml:space="preserve">or </w:t>
      </w:r>
      <w:r w:rsidR="00B80E6E" w:rsidRPr="00E04A9A">
        <w:rPr>
          <w:rFonts w:asciiTheme="minorHAnsi" w:hAnsiTheme="minorHAnsi" w:cstheme="minorHAnsi"/>
          <w:sz w:val="22"/>
          <w:szCs w:val="22"/>
          <w:lang w:val="en-US"/>
        </w:rPr>
        <w:t>+27 12 940 </w:t>
      </w:r>
      <w:r w:rsidR="00BF3A76" w:rsidRPr="00E04A9A">
        <w:rPr>
          <w:rFonts w:asciiTheme="minorHAnsi" w:hAnsiTheme="minorHAnsi" w:cstheme="minorHAnsi"/>
          <w:sz w:val="22"/>
          <w:szCs w:val="22"/>
          <w:lang w:val="en-US"/>
        </w:rPr>
        <w:t>8872</w:t>
      </w:r>
      <w:r w:rsidR="00BF3A76">
        <w:rPr>
          <w:rFonts w:cs="Arial"/>
          <w:color w:val="7F7F7F"/>
          <w:szCs w:val="20"/>
          <w:lang w:val="en-US"/>
        </w:rPr>
        <w:t>;</w:t>
      </w:r>
    </w:p>
    <w:p w14:paraId="32DAD935" w14:textId="77777777"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P</w:t>
      </w:r>
      <w:r w:rsidRPr="00751EB5">
        <w:rPr>
          <w:rFonts w:asciiTheme="minorHAnsi" w:hAnsiTheme="minorHAnsi" w:cs="Arial"/>
          <w:sz w:val="22"/>
          <w:szCs w:val="22"/>
        </w:rPr>
        <w:t xml:space="preserve">articipation </w:t>
      </w:r>
      <w:r>
        <w:rPr>
          <w:rFonts w:asciiTheme="minorHAnsi" w:hAnsiTheme="minorHAnsi" w:cs="Arial"/>
          <w:sz w:val="22"/>
          <w:szCs w:val="22"/>
        </w:rPr>
        <w:t>Q</w:t>
      </w:r>
      <w:r w:rsidRPr="00751EB5">
        <w:rPr>
          <w:rFonts w:asciiTheme="minorHAnsi" w:hAnsiTheme="minorHAnsi" w:cs="Arial"/>
          <w:sz w:val="22"/>
          <w:szCs w:val="22"/>
        </w:rPr>
        <w:t xml:space="preserve">uota” means a percentage expressed to 4 decimal points and arrived at by dividing the floor area, to the nearest square meter, of the </w:t>
      </w:r>
      <w:r w:rsidR="00D92343">
        <w:rPr>
          <w:rFonts w:asciiTheme="minorHAnsi" w:hAnsiTheme="minorHAnsi" w:cs="Arial"/>
          <w:sz w:val="22"/>
          <w:szCs w:val="22"/>
        </w:rPr>
        <w:t>Unit</w:t>
      </w:r>
      <w:r w:rsidRPr="00751EB5">
        <w:rPr>
          <w:rFonts w:asciiTheme="minorHAnsi" w:hAnsiTheme="minorHAnsi" w:cs="Arial"/>
          <w:sz w:val="22"/>
          <w:szCs w:val="22"/>
        </w:rPr>
        <w:t xml:space="preserve"> </w:t>
      </w:r>
      <w:r w:rsidR="004A12AA">
        <w:rPr>
          <w:rFonts w:asciiTheme="minorHAnsi" w:hAnsiTheme="minorHAnsi" w:cs="Arial"/>
          <w:sz w:val="22"/>
          <w:szCs w:val="22"/>
        </w:rPr>
        <w:t xml:space="preserve">and the exclusive use area </w:t>
      </w:r>
      <w:r w:rsidRPr="00751EB5">
        <w:rPr>
          <w:rFonts w:asciiTheme="minorHAnsi" w:hAnsiTheme="minorHAnsi" w:cs="Arial"/>
          <w:sz w:val="22"/>
          <w:szCs w:val="22"/>
        </w:rPr>
        <w:t xml:space="preserve">by the </w:t>
      </w:r>
      <w:r w:rsidR="004A12AA">
        <w:rPr>
          <w:rFonts w:asciiTheme="minorHAnsi" w:hAnsiTheme="minorHAnsi" w:cs="Arial"/>
          <w:sz w:val="22"/>
          <w:szCs w:val="22"/>
        </w:rPr>
        <w:t xml:space="preserve">total </w:t>
      </w:r>
      <w:r w:rsidRPr="00751EB5">
        <w:rPr>
          <w:rFonts w:asciiTheme="minorHAnsi" w:hAnsiTheme="minorHAnsi" w:cs="Arial"/>
          <w:sz w:val="22"/>
          <w:szCs w:val="22"/>
        </w:rPr>
        <w:t xml:space="preserve">floor area, to the nearest square meter, of the </w:t>
      </w:r>
      <w:r w:rsidR="00524CF4">
        <w:rPr>
          <w:rFonts w:asciiTheme="minorHAnsi" w:hAnsiTheme="minorHAnsi" w:cs="Arial"/>
          <w:sz w:val="22"/>
          <w:szCs w:val="22"/>
        </w:rPr>
        <w:t>Scheme</w:t>
      </w:r>
      <w:r w:rsidRPr="00751EB5">
        <w:rPr>
          <w:rFonts w:asciiTheme="minorHAnsi" w:hAnsiTheme="minorHAnsi" w:cs="Arial"/>
          <w:sz w:val="22"/>
          <w:szCs w:val="22"/>
        </w:rPr>
        <w:t>;</w:t>
      </w:r>
    </w:p>
    <w:p w14:paraId="10CB874B" w14:textId="77777777"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P</w:t>
      </w:r>
      <w:r w:rsidRPr="00751EB5">
        <w:rPr>
          <w:rFonts w:asciiTheme="minorHAnsi" w:hAnsiTheme="minorHAnsi" w:cs="Arial"/>
          <w:sz w:val="22"/>
          <w:szCs w:val="22"/>
        </w:rPr>
        <w:t>roperty” means collectively the land and the building or buildings;</w:t>
      </w:r>
    </w:p>
    <w:p w14:paraId="6B121532" w14:textId="77777777"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S</w:t>
      </w:r>
      <w:r w:rsidRPr="00751EB5">
        <w:rPr>
          <w:rFonts w:asciiTheme="minorHAnsi" w:hAnsiTheme="minorHAnsi" w:cs="Arial"/>
          <w:sz w:val="22"/>
          <w:szCs w:val="22"/>
        </w:rPr>
        <w:t xml:space="preserve">chedule of </w:t>
      </w:r>
      <w:r>
        <w:rPr>
          <w:rFonts w:asciiTheme="minorHAnsi" w:hAnsiTheme="minorHAnsi" w:cs="Arial"/>
          <w:sz w:val="22"/>
          <w:szCs w:val="22"/>
        </w:rPr>
        <w:t>P</w:t>
      </w:r>
      <w:r w:rsidRPr="00751EB5">
        <w:rPr>
          <w:rFonts w:asciiTheme="minorHAnsi" w:hAnsiTheme="minorHAnsi" w:cs="Arial"/>
          <w:sz w:val="22"/>
          <w:szCs w:val="22"/>
        </w:rPr>
        <w:t xml:space="preserve">articulars” means the schedule prefixed to this agreement, forming part hereof which contains details of the </w:t>
      </w:r>
      <w:r w:rsidR="00D92343">
        <w:rPr>
          <w:rFonts w:asciiTheme="minorHAnsi" w:hAnsiTheme="minorHAnsi" w:cs="Arial"/>
          <w:sz w:val="22"/>
          <w:szCs w:val="22"/>
        </w:rPr>
        <w:t>Unit</w:t>
      </w:r>
      <w:r w:rsidRPr="00751EB5">
        <w:rPr>
          <w:rFonts w:asciiTheme="minorHAnsi" w:hAnsiTheme="minorHAnsi" w:cs="Arial"/>
          <w:sz w:val="22"/>
          <w:szCs w:val="22"/>
        </w:rPr>
        <w:t xml:space="preserve"> sold, the purchase price and other details hereinafter referred to;</w:t>
      </w:r>
    </w:p>
    <w:p w14:paraId="2FC40DE9" w14:textId="1149C18C"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lastRenderedPageBreak/>
        <w:t>“</w:t>
      </w:r>
      <w:r>
        <w:rPr>
          <w:rFonts w:asciiTheme="minorHAnsi" w:hAnsiTheme="minorHAnsi" w:cs="Arial"/>
          <w:sz w:val="22"/>
          <w:szCs w:val="22"/>
        </w:rPr>
        <w:t>S</w:t>
      </w:r>
      <w:r w:rsidRPr="00751EB5">
        <w:rPr>
          <w:rFonts w:asciiTheme="minorHAnsi" w:hAnsiTheme="minorHAnsi" w:cs="Arial"/>
          <w:sz w:val="22"/>
          <w:szCs w:val="22"/>
        </w:rPr>
        <w:t xml:space="preserve">cheme” means </w:t>
      </w:r>
      <w:r w:rsidR="00DC5517">
        <w:rPr>
          <w:rFonts w:asciiTheme="minorHAnsi" w:hAnsiTheme="minorHAnsi" w:cs="Arial"/>
          <w:sz w:val="22"/>
          <w:szCs w:val="22"/>
        </w:rPr>
        <w:t>The Waterkloof</w:t>
      </w:r>
      <w:r w:rsidR="00784AC5">
        <w:rPr>
          <w:rFonts w:asciiTheme="minorHAnsi" w:hAnsiTheme="minorHAnsi" w:cs="Arial"/>
          <w:sz w:val="22"/>
          <w:szCs w:val="22"/>
        </w:rPr>
        <w:t>;</w:t>
      </w:r>
    </w:p>
    <w:p w14:paraId="0F56691B" w14:textId="77777777" w:rsidR="00BB1B67"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S</w:t>
      </w:r>
      <w:r w:rsidRPr="00751EB5">
        <w:rPr>
          <w:rFonts w:asciiTheme="minorHAnsi" w:hAnsiTheme="minorHAnsi" w:cs="Arial"/>
          <w:sz w:val="22"/>
          <w:szCs w:val="22"/>
        </w:rPr>
        <w:t xml:space="preserve">ectional </w:t>
      </w:r>
      <w:r>
        <w:rPr>
          <w:rFonts w:asciiTheme="minorHAnsi" w:hAnsiTheme="minorHAnsi" w:cs="Arial"/>
          <w:sz w:val="22"/>
          <w:szCs w:val="22"/>
        </w:rPr>
        <w:t>T</w:t>
      </w:r>
      <w:r w:rsidRPr="00751EB5">
        <w:rPr>
          <w:rFonts w:asciiTheme="minorHAnsi" w:hAnsiTheme="minorHAnsi" w:cs="Arial"/>
          <w:sz w:val="22"/>
          <w:szCs w:val="22"/>
        </w:rPr>
        <w:t xml:space="preserve">itle </w:t>
      </w:r>
      <w:r>
        <w:rPr>
          <w:rFonts w:asciiTheme="minorHAnsi" w:hAnsiTheme="minorHAnsi" w:cs="Arial"/>
          <w:sz w:val="22"/>
          <w:szCs w:val="22"/>
        </w:rPr>
        <w:t>R</w:t>
      </w:r>
      <w:r w:rsidRPr="00751EB5">
        <w:rPr>
          <w:rFonts w:asciiTheme="minorHAnsi" w:hAnsiTheme="minorHAnsi" w:cs="Arial"/>
          <w:sz w:val="22"/>
          <w:szCs w:val="22"/>
        </w:rPr>
        <w:t xml:space="preserve">egister” means a sectional title register in respect of the land and the building/s comprised in the </w:t>
      </w:r>
      <w:r w:rsidR="00524CF4">
        <w:rPr>
          <w:rFonts w:asciiTheme="minorHAnsi" w:hAnsiTheme="minorHAnsi" w:cs="Arial"/>
          <w:sz w:val="22"/>
          <w:szCs w:val="22"/>
        </w:rPr>
        <w:t>Scheme</w:t>
      </w:r>
      <w:r w:rsidRPr="00751EB5">
        <w:rPr>
          <w:rFonts w:asciiTheme="minorHAnsi" w:hAnsiTheme="minorHAnsi" w:cs="Arial"/>
          <w:sz w:val="22"/>
          <w:szCs w:val="22"/>
        </w:rPr>
        <w:t xml:space="preserve"> from time to time;</w:t>
      </w:r>
    </w:p>
    <w:p w14:paraId="010AF2E6" w14:textId="77777777" w:rsidR="00AF3AF8" w:rsidRPr="00751EB5" w:rsidRDefault="00AF3AF8" w:rsidP="00BB1B67">
      <w:pPr>
        <w:pStyle w:val="Bravura111"/>
        <w:rPr>
          <w:rFonts w:asciiTheme="minorHAnsi" w:hAnsiTheme="minorHAnsi" w:cs="Arial"/>
          <w:sz w:val="22"/>
          <w:szCs w:val="22"/>
        </w:rPr>
      </w:pPr>
      <w:r>
        <w:rPr>
          <w:rFonts w:asciiTheme="minorHAnsi" w:hAnsiTheme="minorHAnsi" w:cs="Arial"/>
          <w:sz w:val="22"/>
          <w:szCs w:val="22"/>
        </w:rPr>
        <w:t>“STSMA” means the Sectional Titles Schemes Management Act, Act 8 of 2011;</w:t>
      </w:r>
    </w:p>
    <w:p w14:paraId="710557DE" w14:textId="5592DA52" w:rsidR="00BB1B67" w:rsidRPr="00751EB5" w:rsidRDefault="00BB1B67" w:rsidP="00BB1B67">
      <w:pPr>
        <w:pStyle w:val="Bravura111"/>
        <w:rPr>
          <w:rFonts w:asciiTheme="minorHAnsi" w:hAnsiTheme="minorHAnsi" w:cs="Arial"/>
          <w:sz w:val="22"/>
          <w:szCs w:val="22"/>
        </w:rPr>
      </w:pPr>
      <w:r w:rsidRPr="00751EB5">
        <w:rPr>
          <w:rFonts w:asciiTheme="minorHAnsi" w:hAnsiTheme="minorHAnsi" w:cs="Arial"/>
          <w:sz w:val="22"/>
          <w:szCs w:val="22"/>
        </w:rPr>
        <w:t>“</w:t>
      </w:r>
      <w:r>
        <w:rPr>
          <w:rFonts w:asciiTheme="minorHAnsi" w:hAnsiTheme="minorHAnsi" w:cs="Arial"/>
          <w:sz w:val="22"/>
          <w:szCs w:val="22"/>
        </w:rPr>
        <w:t>U</w:t>
      </w:r>
      <w:r w:rsidRPr="00751EB5">
        <w:rPr>
          <w:rFonts w:asciiTheme="minorHAnsi" w:hAnsiTheme="minorHAnsi" w:cs="Arial"/>
          <w:sz w:val="22"/>
          <w:szCs w:val="22"/>
        </w:rPr>
        <w:t xml:space="preserve">nit” shall have the meaning defined in the Act and </w:t>
      </w:r>
      <w:proofErr w:type="gramStart"/>
      <w:r w:rsidRPr="00751EB5">
        <w:rPr>
          <w:rFonts w:asciiTheme="minorHAnsi" w:hAnsiTheme="minorHAnsi" w:cs="Arial"/>
          <w:sz w:val="22"/>
          <w:szCs w:val="22"/>
        </w:rPr>
        <w:t>with regard to</w:t>
      </w:r>
      <w:proofErr w:type="gramEnd"/>
      <w:r w:rsidRPr="00751EB5">
        <w:rPr>
          <w:rFonts w:asciiTheme="minorHAnsi" w:hAnsiTheme="minorHAnsi" w:cs="Arial"/>
          <w:sz w:val="22"/>
          <w:szCs w:val="22"/>
        </w:rPr>
        <w:t xml:space="preserve"> the </w:t>
      </w:r>
      <w:r w:rsidR="00D92343">
        <w:rPr>
          <w:rFonts w:asciiTheme="minorHAnsi" w:hAnsiTheme="minorHAnsi" w:cs="Arial"/>
          <w:sz w:val="22"/>
          <w:szCs w:val="22"/>
        </w:rPr>
        <w:t>Unit</w:t>
      </w:r>
      <w:r w:rsidRPr="00751EB5">
        <w:rPr>
          <w:rFonts w:asciiTheme="minorHAnsi" w:hAnsiTheme="minorHAnsi" w:cs="Arial"/>
          <w:sz w:val="22"/>
          <w:szCs w:val="22"/>
        </w:rPr>
        <w:t xml:space="preserve"> hereby sold shall mean any </w:t>
      </w:r>
      <w:r w:rsidR="00D92343">
        <w:rPr>
          <w:rFonts w:asciiTheme="minorHAnsi" w:hAnsiTheme="minorHAnsi" w:cs="Arial"/>
          <w:sz w:val="22"/>
          <w:szCs w:val="22"/>
        </w:rPr>
        <w:t>Unit</w:t>
      </w:r>
      <w:r w:rsidRPr="00751EB5">
        <w:rPr>
          <w:rFonts w:asciiTheme="minorHAnsi" w:hAnsiTheme="minorHAnsi" w:cs="Arial"/>
          <w:sz w:val="22"/>
          <w:szCs w:val="22"/>
        </w:rPr>
        <w:t xml:space="preserve"> which is specified in the schedule notwithstanding that the sectional plan upon which the section forming part of the </w:t>
      </w:r>
      <w:r w:rsidR="00D92343">
        <w:rPr>
          <w:rFonts w:asciiTheme="minorHAnsi" w:hAnsiTheme="minorHAnsi" w:cs="Arial"/>
          <w:sz w:val="22"/>
          <w:szCs w:val="22"/>
        </w:rPr>
        <w:t>Unit</w:t>
      </w:r>
      <w:r w:rsidRPr="00751EB5">
        <w:rPr>
          <w:rFonts w:asciiTheme="minorHAnsi" w:hAnsiTheme="minorHAnsi" w:cs="Arial"/>
          <w:sz w:val="22"/>
          <w:szCs w:val="22"/>
        </w:rPr>
        <w:t xml:space="preserve"> is shown or is to be shown may not be presently registered</w:t>
      </w:r>
      <w:r w:rsidR="004A12AA">
        <w:rPr>
          <w:rFonts w:asciiTheme="minorHAnsi" w:hAnsiTheme="minorHAnsi" w:cs="Arial"/>
          <w:sz w:val="22"/>
          <w:szCs w:val="22"/>
        </w:rPr>
        <w:t xml:space="preserve"> and for purposes of this Agreement shall include the Exclusive Use Area</w:t>
      </w:r>
      <w:r w:rsidRPr="00751EB5">
        <w:rPr>
          <w:rFonts w:asciiTheme="minorHAnsi" w:hAnsiTheme="minorHAnsi" w:cs="Arial"/>
          <w:sz w:val="22"/>
          <w:szCs w:val="22"/>
        </w:rPr>
        <w:t>.</w:t>
      </w:r>
    </w:p>
    <w:p w14:paraId="7508DC10" w14:textId="77777777" w:rsidR="00BB1B67" w:rsidRPr="00751EB5" w:rsidRDefault="00BB1B67" w:rsidP="00BB1B67">
      <w:pPr>
        <w:pStyle w:val="Bravura11"/>
        <w:rPr>
          <w:rFonts w:asciiTheme="minorHAnsi" w:hAnsiTheme="minorHAnsi"/>
          <w:sz w:val="22"/>
          <w:szCs w:val="22"/>
        </w:rPr>
      </w:pPr>
      <w:r w:rsidRPr="00751EB5">
        <w:rPr>
          <w:rFonts w:asciiTheme="minorHAnsi" w:hAnsiTheme="minorHAnsi"/>
          <w:sz w:val="22"/>
          <w:szCs w:val="22"/>
        </w:rPr>
        <w:t>In this agreement, unless the context otherwise requires:</w:t>
      </w:r>
    </w:p>
    <w:p w14:paraId="6FEF5682" w14:textId="77777777" w:rsidR="00BB1B67" w:rsidRPr="0026140A" w:rsidRDefault="00BB1B67" w:rsidP="00BB1B67">
      <w:pPr>
        <w:pStyle w:val="Bravura111"/>
        <w:rPr>
          <w:rFonts w:asciiTheme="minorHAnsi" w:hAnsiTheme="minorHAnsi" w:cs="Arial"/>
          <w:sz w:val="22"/>
          <w:szCs w:val="22"/>
        </w:rPr>
      </w:pPr>
      <w:r w:rsidRPr="0026140A">
        <w:rPr>
          <w:rFonts w:asciiTheme="minorHAnsi" w:hAnsiTheme="minorHAnsi" w:cs="Arial"/>
          <w:sz w:val="22"/>
          <w:szCs w:val="22"/>
        </w:rPr>
        <w:t>A reference to a "person" includes a reference to an individual, partnership, company, close corporation, other body corporate, a trust, an unincorporated or joint venture, and that person's legal representatives, successors and permitted assigns;</w:t>
      </w:r>
    </w:p>
    <w:p w14:paraId="4BD6AD71" w14:textId="77777777" w:rsidR="00BB1B67" w:rsidRPr="0026140A" w:rsidRDefault="00BB1B67" w:rsidP="00BB1B67">
      <w:pPr>
        <w:pStyle w:val="Bravura111"/>
        <w:rPr>
          <w:rFonts w:asciiTheme="minorHAnsi" w:hAnsiTheme="minorHAnsi" w:cs="Arial"/>
          <w:sz w:val="22"/>
          <w:szCs w:val="22"/>
        </w:rPr>
      </w:pPr>
      <w:r w:rsidRPr="0026140A">
        <w:rPr>
          <w:rFonts w:asciiTheme="minorHAnsi" w:hAnsiTheme="minorHAnsi" w:cs="Arial"/>
          <w:sz w:val="22"/>
          <w:szCs w:val="22"/>
        </w:rPr>
        <w:t>Words importing the singular shall include a reference to the plural and vice versa;</w:t>
      </w:r>
    </w:p>
    <w:p w14:paraId="05C89767" w14:textId="77777777" w:rsidR="00BB1B67" w:rsidRPr="0026140A" w:rsidRDefault="00BB1B67" w:rsidP="00BB1B67">
      <w:pPr>
        <w:pStyle w:val="Bravura111"/>
        <w:rPr>
          <w:rFonts w:asciiTheme="minorHAnsi" w:hAnsiTheme="minorHAnsi" w:cs="Arial"/>
          <w:sz w:val="22"/>
          <w:szCs w:val="22"/>
        </w:rPr>
      </w:pPr>
      <w:r w:rsidRPr="0026140A">
        <w:rPr>
          <w:rFonts w:asciiTheme="minorHAnsi" w:hAnsiTheme="minorHAnsi" w:cs="Arial"/>
          <w:sz w:val="22"/>
          <w:szCs w:val="22"/>
        </w:rPr>
        <w:t>In the event where the day for performance of any obligation to be performed in terms of this Agreement should fall on a day which is not a business day, in which case the last day shall be the immediate succeeding Business Day;</w:t>
      </w:r>
    </w:p>
    <w:p w14:paraId="7B650B9A" w14:textId="77777777" w:rsidR="00BB1B67" w:rsidRPr="0026140A" w:rsidRDefault="00BB1B67" w:rsidP="00BB1B67">
      <w:pPr>
        <w:pStyle w:val="Bravura111"/>
        <w:rPr>
          <w:rFonts w:asciiTheme="minorHAnsi" w:hAnsiTheme="minorHAnsi" w:cs="Arial"/>
          <w:sz w:val="22"/>
          <w:szCs w:val="22"/>
        </w:rPr>
      </w:pPr>
      <w:r w:rsidRPr="0026140A">
        <w:rPr>
          <w:rFonts w:asciiTheme="minorHAnsi" w:hAnsiTheme="minorHAnsi" w:cs="Arial"/>
          <w:sz w:val="22"/>
          <w:szCs w:val="22"/>
        </w:rPr>
        <w:t>Where any number of days is prescribed in this Agreement, that number shall be determined inclusively of the first day and exclusively of the last day, unless the last day falls on a day which is not a business day, in which case the last day shall be the immediately succeeding Business Day;</w:t>
      </w:r>
    </w:p>
    <w:p w14:paraId="6E7B1432" w14:textId="77777777" w:rsidR="00BB1B67" w:rsidRPr="0026140A" w:rsidRDefault="00BB1B67" w:rsidP="00BB1B67">
      <w:pPr>
        <w:pStyle w:val="Bravura111"/>
        <w:rPr>
          <w:rFonts w:asciiTheme="minorHAnsi" w:hAnsiTheme="minorHAnsi" w:cs="Arial"/>
          <w:sz w:val="22"/>
          <w:szCs w:val="22"/>
        </w:rPr>
      </w:pPr>
      <w:r w:rsidRPr="0026140A">
        <w:rPr>
          <w:rFonts w:asciiTheme="minorHAnsi" w:hAnsiTheme="minorHAnsi" w:cs="Arial"/>
          <w:sz w:val="22"/>
          <w:szCs w:val="22"/>
        </w:rPr>
        <w:t>All monetary amounts are stated exclusive of VAT and in South African Rand</w:t>
      </w:r>
    </w:p>
    <w:p w14:paraId="02C2A8BF" w14:textId="6B79999E" w:rsidR="00BB1B67" w:rsidRPr="00751EB5" w:rsidRDefault="00BB1B67" w:rsidP="00BB1B67">
      <w:pPr>
        <w:pStyle w:val="Bravura111"/>
        <w:rPr>
          <w:rFonts w:asciiTheme="minorHAnsi" w:hAnsiTheme="minorHAnsi" w:cs="Arial"/>
          <w:sz w:val="22"/>
          <w:szCs w:val="22"/>
        </w:rPr>
      </w:pPr>
      <w:r>
        <w:rPr>
          <w:rFonts w:asciiTheme="minorHAnsi" w:hAnsiTheme="minorHAnsi" w:cs="Arial"/>
          <w:sz w:val="22"/>
          <w:szCs w:val="22"/>
        </w:rPr>
        <w:t>T</w:t>
      </w:r>
      <w:r w:rsidRPr="00751EB5">
        <w:rPr>
          <w:rFonts w:asciiTheme="minorHAnsi" w:hAnsiTheme="minorHAnsi" w:cs="Arial"/>
          <w:sz w:val="22"/>
          <w:szCs w:val="22"/>
        </w:rPr>
        <w:t xml:space="preserve">he headings are used for reference only and are in no way to be deemed to explain, modify, </w:t>
      </w:r>
      <w:proofErr w:type="gramStart"/>
      <w:r w:rsidRPr="00751EB5">
        <w:rPr>
          <w:rFonts w:asciiTheme="minorHAnsi" w:hAnsiTheme="minorHAnsi" w:cs="Arial"/>
          <w:sz w:val="22"/>
          <w:szCs w:val="22"/>
        </w:rPr>
        <w:t>amplify</w:t>
      </w:r>
      <w:proofErr w:type="gramEnd"/>
      <w:r w:rsidRPr="00751EB5">
        <w:rPr>
          <w:rFonts w:asciiTheme="minorHAnsi" w:hAnsiTheme="minorHAnsi" w:cs="Arial"/>
          <w:sz w:val="22"/>
          <w:szCs w:val="22"/>
        </w:rPr>
        <w:t xml:space="preserve"> or aid in the interpretation of this agreement.</w:t>
      </w:r>
    </w:p>
    <w:p w14:paraId="00D04E21" w14:textId="77777777" w:rsidR="00BB1B67" w:rsidRPr="00751EB5" w:rsidRDefault="00BA7E7A" w:rsidP="00BB1B67">
      <w:pPr>
        <w:pStyle w:val="Bravura1"/>
        <w:spacing w:before="100" w:beforeAutospacing="1" w:after="100" w:afterAutospacing="1"/>
        <w:rPr>
          <w:rFonts w:asciiTheme="minorHAnsi" w:hAnsiTheme="minorHAnsi"/>
          <w:sz w:val="22"/>
          <w:szCs w:val="22"/>
        </w:rPr>
      </w:pPr>
      <w:r w:rsidRPr="00BA7E7A">
        <w:rPr>
          <w:rFonts w:asciiTheme="minorHAnsi" w:hAnsiTheme="minorHAnsi"/>
          <w:sz w:val="22"/>
          <w:szCs w:val="22"/>
        </w:rPr>
        <w:t xml:space="preserve">BOUNDLESS MASTER ASSOCIATION NPC </w:t>
      </w:r>
    </w:p>
    <w:p w14:paraId="5251F7F2" w14:textId="545C3162" w:rsidR="00BB1B67" w:rsidRDefault="00BB1B67" w:rsidP="00E324B3">
      <w:pPr>
        <w:pStyle w:val="Bravura11"/>
        <w:rPr>
          <w:rFonts w:asciiTheme="minorHAnsi" w:hAnsiTheme="minorHAnsi"/>
          <w:sz w:val="22"/>
          <w:szCs w:val="22"/>
        </w:rPr>
      </w:pPr>
      <w:r w:rsidRPr="00751EB5">
        <w:rPr>
          <w:rFonts w:asciiTheme="minorHAnsi" w:hAnsiTheme="minorHAnsi"/>
          <w:sz w:val="22"/>
          <w:szCs w:val="22"/>
        </w:rPr>
        <w:t xml:space="preserve">The </w:t>
      </w:r>
      <w:r w:rsidR="00795E97">
        <w:rPr>
          <w:rFonts w:asciiTheme="minorHAnsi" w:hAnsiTheme="minorHAnsi"/>
          <w:sz w:val="22"/>
          <w:szCs w:val="22"/>
        </w:rPr>
        <w:t>Purchaser</w:t>
      </w:r>
      <w:r w:rsidRPr="00751EB5">
        <w:rPr>
          <w:rFonts w:asciiTheme="minorHAnsi" w:hAnsiTheme="minorHAnsi"/>
          <w:sz w:val="22"/>
          <w:szCs w:val="22"/>
        </w:rPr>
        <w:t xml:space="preserve"> hereby acknowledges the intended formation of </w:t>
      </w:r>
      <w:r>
        <w:rPr>
          <w:rFonts w:asciiTheme="minorHAnsi" w:hAnsiTheme="minorHAnsi"/>
          <w:sz w:val="22"/>
          <w:szCs w:val="22"/>
        </w:rPr>
        <w:t>a</w:t>
      </w:r>
      <w:r w:rsidRPr="00751EB5">
        <w:rPr>
          <w:rFonts w:asciiTheme="minorHAnsi" w:hAnsiTheme="minorHAnsi"/>
          <w:sz w:val="22"/>
          <w:szCs w:val="22"/>
        </w:rPr>
        <w:t xml:space="preserve"> homeowners</w:t>
      </w:r>
      <w:r w:rsidR="00BF3A76">
        <w:rPr>
          <w:rFonts w:asciiTheme="minorHAnsi" w:hAnsiTheme="minorHAnsi"/>
          <w:sz w:val="22"/>
          <w:szCs w:val="22"/>
        </w:rPr>
        <w:t>’</w:t>
      </w:r>
      <w:r w:rsidRPr="00751EB5">
        <w:rPr>
          <w:rFonts w:asciiTheme="minorHAnsi" w:hAnsiTheme="minorHAnsi"/>
          <w:sz w:val="22"/>
          <w:szCs w:val="22"/>
        </w:rPr>
        <w:t xml:space="preserve"> association and undertakes to become and remain a member of the homeowners</w:t>
      </w:r>
      <w:r w:rsidR="00BF3A76">
        <w:rPr>
          <w:rFonts w:asciiTheme="minorHAnsi" w:hAnsiTheme="minorHAnsi"/>
          <w:sz w:val="22"/>
          <w:szCs w:val="22"/>
        </w:rPr>
        <w:t>’</w:t>
      </w:r>
      <w:r w:rsidRPr="00751EB5">
        <w:rPr>
          <w:rFonts w:asciiTheme="minorHAnsi" w:hAnsiTheme="minorHAnsi"/>
          <w:sz w:val="22"/>
          <w:szCs w:val="22"/>
        </w:rPr>
        <w:t xml:space="preserve"> association and to be subject to the constitution of the homeowners</w:t>
      </w:r>
      <w:r w:rsidR="00BF3A76">
        <w:rPr>
          <w:rFonts w:asciiTheme="minorHAnsi" w:hAnsiTheme="minorHAnsi"/>
          <w:sz w:val="22"/>
          <w:szCs w:val="22"/>
        </w:rPr>
        <w:t>’</w:t>
      </w:r>
      <w:r w:rsidRPr="00751EB5">
        <w:rPr>
          <w:rFonts w:asciiTheme="minorHAnsi" w:hAnsiTheme="minorHAnsi"/>
          <w:sz w:val="22"/>
          <w:szCs w:val="22"/>
        </w:rPr>
        <w:t xml:space="preserve"> association until the </w:t>
      </w:r>
      <w:r w:rsidR="00795E97">
        <w:rPr>
          <w:rFonts w:asciiTheme="minorHAnsi" w:hAnsiTheme="minorHAnsi"/>
          <w:sz w:val="22"/>
          <w:szCs w:val="22"/>
        </w:rPr>
        <w:t>Purchaser</w:t>
      </w:r>
      <w:r w:rsidRPr="00751EB5">
        <w:rPr>
          <w:rFonts w:asciiTheme="minorHAnsi" w:hAnsiTheme="minorHAnsi"/>
          <w:sz w:val="22"/>
          <w:szCs w:val="22"/>
        </w:rPr>
        <w:t xml:space="preserve"> ceases to be an owner of a </w:t>
      </w:r>
      <w:r w:rsidR="00D92343">
        <w:rPr>
          <w:rFonts w:asciiTheme="minorHAnsi" w:hAnsiTheme="minorHAnsi"/>
          <w:sz w:val="22"/>
          <w:szCs w:val="22"/>
        </w:rPr>
        <w:t>Unit</w:t>
      </w:r>
      <w:r w:rsidRPr="00751EB5">
        <w:rPr>
          <w:rFonts w:asciiTheme="minorHAnsi" w:hAnsiTheme="minorHAnsi"/>
          <w:sz w:val="22"/>
          <w:szCs w:val="22"/>
        </w:rPr>
        <w:t xml:space="preserve"> in the </w:t>
      </w:r>
      <w:r w:rsidR="00657178">
        <w:rPr>
          <w:rFonts w:asciiTheme="minorHAnsi" w:hAnsiTheme="minorHAnsi"/>
          <w:sz w:val="22"/>
          <w:szCs w:val="22"/>
        </w:rPr>
        <w:t>S</w:t>
      </w:r>
      <w:r w:rsidR="00657178" w:rsidRPr="00751EB5">
        <w:rPr>
          <w:rFonts w:asciiTheme="minorHAnsi" w:hAnsiTheme="minorHAnsi"/>
          <w:sz w:val="22"/>
          <w:szCs w:val="22"/>
        </w:rPr>
        <w:t>cheme</w:t>
      </w:r>
      <w:r w:rsidRPr="00751EB5">
        <w:rPr>
          <w:rFonts w:asciiTheme="minorHAnsi" w:hAnsiTheme="minorHAnsi"/>
          <w:sz w:val="22"/>
          <w:szCs w:val="22"/>
        </w:rPr>
        <w:t>.</w:t>
      </w:r>
    </w:p>
    <w:p w14:paraId="2DA1D2FB" w14:textId="5A9FE124" w:rsidR="00E324B3" w:rsidRPr="00E324B3" w:rsidRDefault="00E324B3" w:rsidP="00E324B3">
      <w:pPr>
        <w:pStyle w:val="Bravura11"/>
        <w:rPr>
          <w:rFonts w:asciiTheme="minorHAnsi" w:hAnsiTheme="minorHAnsi"/>
          <w:sz w:val="22"/>
          <w:szCs w:val="22"/>
        </w:rPr>
      </w:pPr>
      <w:r w:rsidRPr="00E324B3">
        <w:rPr>
          <w:rFonts w:asciiTheme="minorHAnsi" w:hAnsiTheme="minorHAnsi"/>
          <w:sz w:val="22"/>
          <w:szCs w:val="22"/>
        </w:rPr>
        <w:lastRenderedPageBreak/>
        <w:t xml:space="preserve">It is agreed that a condition restricting transfer of a </w:t>
      </w:r>
      <w:r w:rsidR="00D92343">
        <w:rPr>
          <w:rFonts w:asciiTheme="minorHAnsi" w:hAnsiTheme="minorHAnsi"/>
          <w:sz w:val="22"/>
          <w:szCs w:val="22"/>
        </w:rPr>
        <w:t>Unit</w:t>
      </w:r>
      <w:r w:rsidRPr="00E324B3">
        <w:rPr>
          <w:rFonts w:asciiTheme="minorHAnsi" w:hAnsiTheme="minorHAnsi"/>
          <w:sz w:val="22"/>
          <w:szCs w:val="22"/>
        </w:rPr>
        <w:t xml:space="preserve"> in the sectional title scheme will be registered, when the Sectional Title Scheme is opened, in terms of the schedule provided for in </w:t>
      </w:r>
      <w:r w:rsidR="000053C3">
        <w:rPr>
          <w:rFonts w:asciiTheme="minorHAnsi" w:hAnsiTheme="minorHAnsi"/>
          <w:sz w:val="22"/>
          <w:szCs w:val="22"/>
        </w:rPr>
        <w:t>S</w:t>
      </w:r>
      <w:r w:rsidRPr="00E324B3">
        <w:rPr>
          <w:rFonts w:asciiTheme="minorHAnsi" w:hAnsiTheme="minorHAnsi"/>
          <w:sz w:val="22"/>
          <w:szCs w:val="22"/>
        </w:rPr>
        <w:t>ection 11(3)(b) of the Act,</w:t>
      </w:r>
      <w:r w:rsidR="00AF3AF8">
        <w:rPr>
          <w:rFonts w:asciiTheme="minorHAnsi" w:hAnsiTheme="minorHAnsi"/>
          <w:sz w:val="22"/>
          <w:szCs w:val="22"/>
        </w:rPr>
        <w:t xml:space="preserve"> read with </w:t>
      </w:r>
      <w:r w:rsidR="00047B8C">
        <w:rPr>
          <w:rFonts w:asciiTheme="minorHAnsi" w:hAnsiTheme="minorHAnsi"/>
          <w:sz w:val="22"/>
          <w:szCs w:val="22"/>
        </w:rPr>
        <w:t>Regulation 6(4) of the STSMA,</w:t>
      </w:r>
      <w:r w:rsidR="00AF3AF8">
        <w:rPr>
          <w:rFonts w:asciiTheme="minorHAnsi" w:hAnsiTheme="minorHAnsi"/>
          <w:sz w:val="22"/>
          <w:szCs w:val="22"/>
        </w:rPr>
        <w:t xml:space="preserve"> </w:t>
      </w:r>
      <w:r w:rsidRPr="00E324B3">
        <w:rPr>
          <w:rFonts w:asciiTheme="minorHAnsi" w:hAnsiTheme="minorHAnsi"/>
          <w:sz w:val="22"/>
          <w:szCs w:val="22"/>
        </w:rPr>
        <w:t xml:space="preserve"> stipulating that no transfer of a </w:t>
      </w:r>
      <w:r w:rsidR="00D92343">
        <w:rPr>
          <w:rFonts w:asciiTheme="minorHAnsi" w:hAnsiTheme="minorHAnsi"/>
          <w:sz w:val="22"/>
          <w:szCs w:val="22"/>
        </w:rPr>
        <w:t>Unit</w:t>
      </w:r>
      <w:r w:rsidRPr="00E324B3">
        <w:rPr>
          <w:rFonts w:asciiTheme="minorHAnsi" w:hAnsiTheme="minorHAnsi"/>
          <w:sz w:val="22"/>
          <w:szCs w:val="22"/>
        </w:rPr>
        <w:t xml:space="preserve"> may be effected unless the transferee automatically through signing any acquisition document in respect of the </w:t>
      </w:r>
      <w:r w:rsidR="00D92343">
        <w:rPr>
          <w:rFonts w:asciiTheme="minorHAnsi" w:hAnsiTheme="minorHAnsi"/>
          <w:sz w:val="22"/>
          <w:szCs w:val="22"/>
        </w:rPr>
        <w:t>Unit</w:t>
      </w:r>
      <w:r w:rsidRPr="00E324B3">
        <w:rPr>
          <w:rFonts w:asciiTheme="minorHAnsi" w:hAnsiTheme="minorHAnsi"/>
          <w:sz w:val="22"/>
          <w:szCs w:val="22"/>
        </w:rPr>
        <w:t xml:space="preserve"> and taking transfer of a </w:t>
      </w:r>
      <w:r w:rsidR="00D92343">
        <w:rPr>
          <w:rFonts w:asciiTheme="minorHAnsi" w:hAnsiTheme="minorHAnsi"/>
          <w:sz w:val="22"/>
          <w:szCs w:val="22"/>
        </w:rPr>
        <w:t>Unit</w:t>
      </w:r>
      <w:r w:rsidRPr="00E324B3">
        <w:rPr>
          <w:rFonts w:asciiTheme="minorHAnsi" w:hAnsiTheme="minorHAnsi"/>
          <w:sz w:val="22"/>
          <w:szCs w:val="22"/>
        </w:rPr>
        <w:t xml:space="preserve"> in the sectional title development scheme, becomes a member of the Homeowners Association of the sectional title development scheme. </w:t>
      </w:r>
    </w:p>
    <w:p w14:paraId="3427A646" w14:textId="77777777" w:rsidR="00E324B3" w:rsidRPr="00E324B3" w:rsidRDefault="00E324B3" w:rsidP="00E324B3">
      <w:pPr>
        <w:pStyle w:val="Bravura11"/>
        <w:rPr>
          <w:rFonts w:asciiTheme="minorHAnsi" w:hAnsiTheme="minorHAnsi"/>
          <w:sz w:val="22"/>
          <w:szCs w:val="22"/>
        </w:rPr>
      </w:pPr>
      <w:r w:rsidRPr="00E324B3">
        <w:rPr>
          <w:rFonts w:asciiTheme="minorHAnsi" w:hAnsiTheme="minorHAnsi"/>
          <w:sz w:val="22"/>
          <w:szCs w:val="22"/>
        </w:rPr>
        <w:t xml:space="preserve">The parties agree that a requirement of the constitution of the Homeowners Association stipulates or will stipulate </w:t>
      </w:r>
      <w:r>
        <w:rPr>
          <w:rFonts w:asciiTheme="minorHAnsi" w:hAnsiTheme="minorHAnsi"/>
          <w:sz w:val="22"/>
          <w:szCs w:val="22"/>
        </w:rPr>
        <w:t>on</w:t>
      </w:r>
      <w:r w:rsidRPr="00E324B3">
        <w:rPr>
          <w:rFonts w:asciiTheme="minorHAnsi" w:hAnsiTheme="minorHAnsi"/>
          <w:sz w:val="22"/>
          <w:szCs w:val="22"/>
        </w:rPr>
        <w:t xml:space="preserve"> registration of the section</w:t>
      </w:r>
      <w:r w:rsidR="00047B8C">
        <w:rPr>
          <w:rFonts w:asciiTheme="minorHAnsi" w:hAnsiTheme="minorHAnsi"/>
          <w:sz w:val="22"/>
          <w:szCs w:val="22"/>
        </w:rPr>
        <w:t>al</w:t>
      </w:r>
      <w:r w:rsidRPr="00E324B3">
        <w:rPr>
          <w:rFonts w:asciiTheme="minorHAnsi" w:hAnsiTheme="minorHAnsi"/>
          <w:sz w:val="22"/>
          <w:szCs w:val="22"/>
        </w:rPr>
        <w:t xml:space="preserve"> title development scheme that all members of the Body Corporate of the sectional title development scheme of which the </w:t>
      </w:r>
      <w:r>
        <w:rPr>
          <w:rFonts w:asciiTheme="minorHAnsi" w:hAnsiTheme="minorHAnsi"/>
          <w:sz w:val="22"/>
          <w:szCs w:val="22"/>
        </w:rPr>
        <w:t>U</w:t>
      </w:r>
      <w:r w:rsidRPr="00E324B3">
        <w:rPr>
          <w:rFonts w:asciiTheme="minorHAnsi" w:hAnsiTheme="minorHAnsi"/>
          <w:sz w:val="22"/>
          <w:szCs w:val="22"/>
        </w:rPr>
        <w:t>nit forms part, shall be members of the Homeowners Association; and furthermore the section 11(3)(b) certificate will assign the functions and powers of the body corporate to the Homeowners Association to be registered, who’s Constitution will provide for the acceptance of and execution of such assignment of the functions and powers of the body corporate.</w:t>
      </w:r>
    </w:p>
    <w:p w14:paraId="7022A305" w14:textId="271C5D7F" w:rsidR="00E324B3" w:rsidRPr="00E324B3" w:rsidRDefault="00E324B3" w:rsidP="00E324B3">
      <w:pPr>
        <w:pStyle w:val="Bravura11"/>
        <w:rPr>
          <w:rFonts w:asciiTheme="minorHAnsi" w:hAnsiTheme="minorHAnsi"/>
          <w:sz w:val="22"/>
          <w:szCs w:val="22"/>
        </w:rPr>
      </w:pPr>
      <w:r w:rsidRPr="00E324B3">
        <w:rPr>
          <w:rFonts w:asciiTheme="minorHAnsi" w:hAnsiTheme="minorHAnsi"/>
          <w:sz w:val="22"/>
          <w:szCs w:val="22"/>
        </w:rPr>
        <w:t xml:space="preserve">The management rules (annexure </w:t>
      </w:r>
      <w:r w:rsidR="00047B8C">
        <w:rPr>
          <w:rFonts w:asciiTheme="minorHAnsi" w:hAnsiTheme="minorHAnsi"/>
          <w:sz w:val="22"/>
          <w:szCs w:val="22"/>
        </w:rPr>
        <w:t>1</w:t>
      </w:r>
      <w:r w:rsidRPr="00E324B3">
        <w:rPr>
          <w:rFonts w:asciiTheme="minorHAnsi" w:hAnsiTheme="minorHAnsi"/>
          <w:sz w:val="22"/>
          <w:szCs w:val="22"/>
        </w:rPr>
        <w:t xml:space="preserve">) as contemplated in </w:t>
      </w:r>
      <w:r w:rsidR="00EA3DBC">
        <w:rPr>
          <w:rFonts w:asciiTheme="minorHAnsi" w:hAnsiTheme="minorHAnsi"/>
          <w:sz w:val="22"/>
          <w:szCs w:val="22"/>
        </w:rPr>
        <w:t>Regulation</w:t>
      </w:r>
      <w:r w:rsidR="00EA3DBC" w:rsidRPr="00E324B3">
        <w:rPr>
          <w:rFonts w:asciiTheme="minorHAnsi" w:hAnsiTheme="minorHAnsi"/>
          <w:sz w:val="22"/>
          <w:szCs w:val="22"/>
        </w:rPr>
        <w:t xml:space="preserve"> </w:t>
      </w:r>
      <w:r w:rsidR="00E74209">
        <w:rPr>
          <w:rFonts w:asciiTheme="minorHAnsi" w:hAnsiTheme="minorHAnsi"/>
          <w:sz w:val="22"/>
          <w:szCs w:val="22"/>
        </w:rPr>
        <w:t>6</w:t>
      </w:r>
      <w:r w:rsidRPr="00E324B3">
        <w:rPr>
          <w:rFonts w:asciiTheme="minorHAnsi" w:hAnsiTheme="minorHAnsi"/>
          <w:sz w:val="22"/>
          <w:szCs w:val="22"/>
        </w:rPr>
        <w:t>(2) (a)</w:t>
      </w:r>
      <w:r w:rsidR="00EA3DBC">
        <w:rPr>
          <w:rFonts w:asciiTheme="minorHAnsi" w:hAnsiTheme="minorHAnsi"/>
          <w:sz w:val="22"/>
          <w:szCs w:val="22"/>
        </w:rPr>
        <w:t xml:space="preserve"> of the STSMA</w:t>
      </w:r>
      <w:r w:rsidRPr="00E324B3">
        <w:rPr>
          <w:rFonts w:asciiTheme="minorHAnsi" w:hAnsiTheme="minorHAnsi"/>
          <w:sz w:val="22"/>
          <w:szCs w:val="22"/>
        </w:rPr>
        <w:t xml:space="preserve"> shall not be those as set out in Annexure </w:t>
      </w:r>
      <w:r w:rsidR="00EA3DBC">
        <w:rPr>
          <w:rFonts w:asciiTheme="minorHAnsi" w:hAnsiTheme="minorHAnsi"/>
          <w:sz w:val="22"/>
          <w:szCs w:val="22"/>
        </w:rPr>
        <w:t>1</w:t>
      </w:r>
      <w:r w:rsidRPr="00E324B3">
        <w:rPr>
          <w:rFonts w:asciiTheme="minorHAnsi" w:hAnsiTheme="minorHAnsi"/>
          <w:sz w:val="22"/>
          <w:szCs w:val="22"/>
        </w:rPr>
        <w:t xml:space="preserve"> of the </w:t>
      </w:r>
      <w:r w:rsidR="00EA3DBC">
        <w:rPr>
          <w:rFonts w:asciiTheme="minorHAnsi" w:hAnsiTheme="minorHAnsi"/>
          <w:sz w:val="22"/>
          <w:szCs w:val="22"/>
        </w:rPr>
        <w:t>R</w:t>
      </w:r>
      <w:r w:rsidRPr="00E324B3">
        <w:rPr>
          <w:rFonts w:asciiTheme="minorHAnsi" w:hAnsiTheme="minorHAnsi"/>
          <w:sz w:val="22"/>
          <w:szCs w:val="22"/>
        </w:rPr>
        <w:t>egulations</w:t>
      </w:r>
      <w:r w:rsidR="00B80E6E">
        <w:rPr>
          <w:rFonts w:asciiTheme="minorHAnsi" w:hAnsiTheme="minorHAnsi"/>
          <w:sz w:val="22"/>
          <w:szCs w:val="22"/>
        </w:rPr>
        <w:t xml:space="preserve"> </w:t>
      </w:r>
      <w:r w:rsidR="00EA3DBC">
        <w:rPr>
          <w:rFonts w:asciiTheme="minorHAnsi" w:hAnsiTheme="minorHAnsi"/>
          <w:sz w:val="22"/>
          <w:szCs w:val="22"/>
        </w:rPr>
        <w:t>to the STSMA</w:t>
      </w:r>
      <w:r w:rsidRPr="00E324B3">
        <w:rPr>
          <w:rFonts w:asciiTheme="minorHAnsi" w:hAnsiTheme="minorHAnsi"/>
          <w:sz w:val="22"/>
          <w:szCs w:val="22"/>
        </w:rPr>
        <w:t xml:space="preserve"> and is replaced by the management rules provided by the </w:t>
      </w:r>
      <w:proofErr w:type="gramStart"/>
      <w:r w:rsidRPr="00E324B3">
        <w:rPr>
          <w:rFonts w:asciiTheme="minorHAnsi" w:hAnsiTheme="minorHAnsi"/>
          <w:sz w:val="22"/>
          <w:szCs w:val="22"/>
        </w:rPr>
        <w:t>Home Owners</w:t>
      </w:r>
      <w:proofErr w:type="gramEnd"/>
      <w:r w:rsidRPr="00E324B3">
        <w:rPr>
          <w:rFonts w:asciiTheme="minorHAnsi" w:hAnsiTheme="minorHAnsi"/>
          <w:sz w:val="22"/>
          <w:szCs w:val="22"/>
        </w:rPr>
        <w:t xml:space="preserve"> Association and developer at registration of sectional title development scheme to be amended from time to time in terms of the Constitution of the Homeowners Association. A copy of the management rules to be applied by the Homeowners Association is available from the Seller.</w:t>
      </w:r>
    </w:p>
    <w:p w14:paraId="7BD4DD9D" w14:textId="606BEAD2" w:rsidR="00E324B3" w:rsidRPr="00751EB5" w:rsidRDefault="00E324B3" w:rsidP="00E324B3">
      <w:pPr>
        <w:pStyle w:val="Bravura11"/>
        <w:rPr>
          <w:rFonts w:asciiTheme="minorHAnsi" w:hAnsiTheme="minorHAnsi"/>
          <w:sz w:val="22"/>
          <w:szCs w:val="22"/>
        </w:rPr>
      </w:pPr>
      <w:r w:rsidRPr="00E324B3">
        <w:rPr>
          <w:rFonts w:asciiTheme="minorHAnsi" w:hAnsiTheme="minorHAnsi"/>
          <w:sz w:val="22"/>
          <w:szCs w:val="22"/>
        </w:rPr>
        <w:t xml:space="preserve">The Conduct Rules in terms of Annexure </w:t>
      </w:r>
      <w:r w:rsidR="00EA3DBC">
        <w:rPr>
          <w:rFonts w:asciiTheme="minorHAnsi" w:hAnsiTheme="minorHAnsi"/>
          <w:sz w:val="22"/>
          <w:szCs w:val="22"/>
        </w:rPr>
        <w:t>2</w:t>
      </w:r>
      <w:r w:rsidRPr="00E324B3">
        <w:rPr>
          <w:rFonts w:asciiTheme="minorHAnsi" w:hAnsiTheme="minorHAnsi"/>
          <w:sz w:val="22"/>
          <w:szCs w:val="22"/>
        </w:rPr>
        <w:t xml:space="preserve"> to the Regulations </w:t>
      </w:r>
      <w:r w:rsidR="00EA3DBC">
        <w:rPr>
          <w:rFonts w:asciiTheme="minorHAnsi" w:hAnsiTheme="minorHAnsi"/>
          <w:sz w:val="22"/>
          <w:szCs w:val="22"/>
        </w:rPr>
        <w:t>are</w:t>
      </w:r>
      <w:r w:rsidR="00EA3DBC" w:rsidRPr="00E324B3">
        <w:rPr>
          <w:rFonts w:asciiTheme="minorHAnsi" w:hAnsiTheme="minorHAnsi"/>
          <w:sz w:val="22"/>
          <w:szCs w:val="22"/>
        </w:rPr>
        <w:t xml:space="preserve"> </w:t>
      </w:r>
      <w:r w:rsidRPr="00E324B3">
        <w:rPr>
          <w:rFonts w:asciiTheme="minorHAnsi" w:hAnsiTheme="minorHAnsi"/>
          <w:sz w:val="22"/>
          <w:szCs w:val="22"/>
        </w:rPr>
        <w:t>replaced by the Conduct Rules of the Homeowners Association as amended from time to time in terms of the Constitution of the Homeowners Asso</w:t>
      </w:r>
      <w:r>
        <w:rPr>
          <w:rFonts w:asciiTheme="minorHAnsi" w:hAnsiTheme="minorHAnsi"/>
          <w:sz w:val="22"/>
          <w:szCs w:val="22"/>
        </w:rPr>
        <w:t xml:space="preserve">ciation. A copy of the Conduct </w:t>
      </w:r>
      <w:r w:rsidRPr="00E324B3">
        <w:rPr>
          <w:rFonts w:asciiTheme="minorHAnsi" w:hAnsiTheme="minorHAnsi"/>
          <w:sz w:val="22"/>
          <w:szCs w:val="22"/>
        </w:rPr>
        <w:t>Rules to be applied by the Homeowners Association is available from the Seller.</w:t>
      </w:r>
    </w:p>
    <w:p w14:paraId="3046D855" w14:textId="77777777" w:rsidR="00BB1B67" w:rsidRPr="00751EB5" w:rsidRDefault="00BB1B67" w:rsidP="00BB1B67">
      <w:pPr>
        <w:pStyle w:val="Bravura1"/>
        <w:spacing w:before="100" w:beforeAutospacing="1" w:after="100" w:afterAutospacing="1"/>
        <w:rPr>
          <w:rFonts w:asciiTheme="minorHAnsi" w:hAnsiTheme="minorHAnsi"/>
          <w:sz w:val="22"/>
          <w:szCs w:val="22"/>
        </w:rPr>
      </w:pPr>
      <w:r w:rsidRPr="00751EB5">
        <w:rPr>
          <w:rFonts w:asciiTheme="minorHAnsi" w:hAnsiTheme="minorHAnsi"/>
          <w:sz w:val="22"/>
          <w:szCs w:val="22"/>
        </w:rPr>
        <w:t>PURCHASE PRICE</w:t>
      </w:r>
    </w:p>
    <w:p w14:paraId="28E5F7F1" w14:textId="77777777" w:rsidR="00BB1B67" w:rsidRPr="00751EB5" w:rsidRDefault="00BB1B67" w:rsidP="00BB1B67">
      <w:pPr>
        <w:pStyle w:val="BodyText"/>
        <w:spacing w:before="100" w:beforeAutospacing="1" w:after="100" w:afterAutospacing="1" w:line="360" w:lineRule="auto"/>
        <w:ind w:left="808" w:right="226"/>
        <w:jc w:val="both"/>
        <w:rPr>
          <w:rFonts w:asciiTheme="minorHAnsi" w:hAnsiTheme="minorHAnsi"/>
          <w:sz w:val="22"/>
          <w:szCs w:val="22"/>
        </w:rPr>
      </w:pPr>
      <w:r w:rsidRPr="00751EB5">
        <w:rPr>
          <w:rFonts w:asciiTheme="minorHAnsi" w:hAnsiTheme="minorHAnsi"/>
          <w:sz w:val="22"/>
          <w:szCs w:val="22"/>
        </w:rPr>
        <w:t xml:space="preserve">The purchase price (including VAT) of the </w:t>
      </w:r>
      <w:r w:rsidR="0037193F">
        <w:rPr>
          <w:rFonts w:asciiTheme="minorHAnsi" w:hAnsiTheme="minorHAnsi"/>
          <w:sz w:val="22"/>
          <w:szCs w:val="22"/>
        </w:rPr>
        <w:t>U</w:t>
      </w:r>
      <w:r w:rsidR="0037193F" w:rsidRPr="00751EB5">
        <w:rPr>
          <w:rFonts w:asciiTheme="minorHAnsi" w:hAnsiTheme="minorHAnsi"/>
          <w:sz w:val="22"/>
          <w:szCs w:val="22"/>
        </w:rPr>
        <w:t xml:space="preserve">nit </w:t>
      </w:r>
      <w:r w:rsidRPr="00751EB5">
        <w:rPr>
          <w:rFonts w:asciiTheme="minorHAnsi" w:hAnsiTheme="minorHAnsi"/>
          <w:sz w:val="22"/>
          <w:szCs w:val="22"/>
        </w:rPr>
        <w:t xml:space="preserve">payable by the </w:t>
      </w:r>
      <w:r w:rsidR="00795E97">
        <w:rPr>
          <w:rFonts w:asciiTheme="minorHAnsi" w:hAnsiTheme="minorHAnsi"/>
          <w:sz w:val="22"/>
          <w:szCs w:val="22"/>
        </w:rPr>
        <w:t>Purchaser</w:t>
      </w:r>
      <w:r w:rsidRPr="00751EB5">
        <w:rPr>
          <w:rFonts w:asciiTheme="minorHAnsi" w:hAnsiTheme="minorHAnsi"/>
          <w:sz w:val="22"/>
          <w:szCs w:val="22"/>
        </w:rPr>
        <w:t xml:space="preserve"> to the </w:t>
      </w:r>
      <w:r w:rsidR="00795E97">
        <w:rPr>
          <w:rFonts w:asciiTheme="minorHAnsi" w:hAnsiTheme="minorHAnsi"/>
          <w:sz w:val="22"/>
          <w:szCs w:val="22"/>
        </w:rPr>
        <w:t>Seller</w:t>
      </w:r>
      <w:r w:rsidRPr="00751EB5">
        <w:rPr>
          <w:rFonts w:asciiTheme="minorHAnsi" w:hAnsiTheme="minorHAnsi"/>
          <w:sz w:val="22"/>
          <w:szCs w:val="22"/>
        </w:rPr>
        <w:t xml:space="preserve"> is the amount referred to in paragraph 4 of the </w:t>
      </w:r>
      <w:r w:rsidR="00795E97">
        <w:rPr>
          <w:rFonts w:asciiTheme="minorHAnsi" w:hAnsiTheme="minorHAnsi"/>
          <w:sz w:val="22"/>
          <w:szCs w:val="22"/>
        </w:rPr>
        <w:t>S</w:t>
      </w:r>
      <w:r w:rsidRPr="00751EB5">
        <w:rPr>
          <w:rFonts w:asciiTheme="minorHAnsi" w:hAnsiTheme="minorHAnsi"/>
          <w:sz w:val="22"/>
          <w:szCs w:val="22"/>
        </w:rPr>
        <w:t>chedule</w:t>
      </w:r>
      <w:r w:rsidR="00795E97">
        <w:rPr>
          <w:rFonts w:asciiTheme="minorHAnsi" w:hAnsiTheme="minorHAnsi"/>
          <w:sz w:val="22"/>
          <w:szCs w:val="22"/>
        </w:rPr>
        <w:t xml:space="preserve"> </w:t>
      </w:r>
      <w:proofErr w:type="gramStart"/>
      <w:r w:rsidR="00795E97">
        <w:rPr>
          <w:rFonts w:asciiTheme="minorHAnsi" w:hAnsiTheme="minorHAnsi"/>
          <w:sz w:val="22"/>
          <w:szCs w:val="22"/>
        </w:rPr>
        <w:t>of Particulars</w:t>
      </w:r>
      <w:r w:rsidRPr="00751EB5">
        <w:rPr>
          <w:rFonts w:asciiTheme="minorHAnsi" w:hAnsiTheme="minorHAnsi"/>
          <w:sz w:val="22"/>
          <w:szCs w:val="22"/>
        </w:rPr>
        <w:t>, which</w:t>
      </w:r>
      <w:proofErr w:type="gramEnd"/>
      <w:r w:rsidRPr="00751EB5">
        <w:rPr>
          <w:rFonts w:asciiTheme="minorHAnsi" w:hAnsiTheme="minorHAnsi"/>
          <w:sz w:val="22"/>
          <w:szCs w:val="22"/>
        </w:rPr>
        <w:t xml:space="preserve"> amount shall be payable as follows:</w:t>
      </w:r>
    </w:p>
    <w:p w14:paraId="1965A1D5" w14:textId="017A560A" w:rsidR="00BB1B67" w:rsidRPr="00751EB5" w:rsidRDefault="00BB1B67" w:rsidP="00BB1B67">
      <w:pPr>
        <w:pStyle w:val="Bravura11"/>
        <w:rPr>
          <w:rFonts w:asciiTheme="minorHAnsi" w:hAnsiTheme="minorHAnsi"/>
          <w:sz w:val="22"/>
          <w:szCs w:val="22"/>
        </w:rPr>
      </w:pPr>
      <w:bookmarkStart w:id="14" w:name="_Ref397452139"/>
      <w:r w:rsidRPr="00751EB5">
        <w:rPr>
          <w:rFonts w:asciiTheme="minorHAnsi" w:hAnsiTheme="minorHAnsi"/>
          <w:sz w:val="22"/>
          <w:szCs w:val="22"/>
        </w:rPr>
        <w:t xml:space="preserve">the deposit referred to in </w:t>
      </w:r>
      <w:r w:rsidR="00795E97">
        <w:rPr>
          <w:rFonts w:asciiTheme="minorHAnsi" w:hAnsiTheme="minorHAnsi"/>
          <w:sz w:val="22"/>
          <w:szCs w:val="22"/>
          <w:highlight w:val="yellow"/>
        </w:rPr>
        <w:fldChar w:fldCharType="begin"/>
      </w:r>
      <w:r w:rsidR="00795E97">
        <w:rPr>
          <w:rFonts w:asciiTheme="minorHAnsi" w:hAnsiTheme="minorHAnsi"/>
          <w:sz w:val="22"/>
          <w:szCs w:val="22"/>
        </w:rPr>
        <w:instrText xml:space="preserve"> REF _Ref397447543 \r \h </w:instrText>
      </w:r>
      <w:r w:rsidR="00795E97">
        <w:rPr>
          <w:rFonts w:asciiTheme="minorHAnsi" w:hAnsiTheme="minorHAnsi"/>
          <w:sz w:val="22"/>
          <w:szCs w:val="22"/>
          <w:highlight w:val="yellow"/>
        </w:rPr>
      </w:r>
      <w:r w:rsidR="00795E97">
        <w:rPr>
          <w:rFonts w:asciiTheme="minorHAnsi" w:hAnsiTheme="minorHAnsi"/>
          <w:sz w:val="22"/>
          <w:szCs w:val="22"/>
          <w:highlight w:val="yellow"/>
        </w:rPr>
        <w:fldChar w:fldCharType="separate"/>
      </w:r>
      <w:r w:rsidR="00E04A9A">
        <w:rPr>
          <w:rFonts w:asciiTheme="minorHAnsi" w:hAnsiTheme="minorHAnsi"/>
          <w:sz w:val="22"/>
          <w:szCs w:val="22"/>
        </w:rPr>
        <w:t>5</w:t>
      </w:r>
      <w:r w:rsidR="00795E97">
        <w:rPr>
          <w:rFonts w:asciiTheme="minorHAnsi" w:hAnsiTheme="minorHAnsi"/>
          <w:sz w:val="22"/>
          <w:szCs w:val="22"/>
          <w:highlight w:val="yellow"/>
        </w:rPr>
        <w:fldChar w:fldCharType="end"/>
      </w:r>
      <w:r w:rsidRPr="00751EB5">
        <w:rPr>
          <w:rFonts w:asciiTheme="minorHAnsi" w:hAnsiTheme="minorHAnsi"/>
          <w:sz w:val="22"/>
          <w:szCs w:val="22"/>
        </w:rPr>
        <w:t xml:space="preserve"> of the </w:t>
      </w:r>
      <w:r w:rsidR="00795E97">
        <w:rPr>
          <w:rFonts w:asciiTheme="minorHAnsi" w:hAnsiTheme="minorHAnsi"/>
          <w:sz w:val="22"/>
          <w:szCs w:val="22"/>
        </w:rPr>
        <w:t>S</w:t>
      </w:r>
      <w:r w:rsidR="00795E97" w:rsidRPr="00751EB5">
        <w:rPr>
          <w:rFonts w:asciiTheme="minorHAnsi" w:hAnsiTheme="minorHAnsi"/>
          <w:sz w:val="22"/>
          <w:szCs w:val="22"/>
        </w:rPr>
        <w:t>chedule</w:t>
      </w:r>
      <w:r w:rsidR="00795E97">
        <w:rPr>
          <w:rFonts w:asciiTheme="minorHAnsi" w:hAnsiTheme="minorHAnsi"/>
          <w:sz w:val="22"/>
          <w:szCs w:val="22"/>
        </w:rPr>
        <w:t xml:space="preserve"> of Particulars</w:t>
      </w:r>
      <w:r w:rsidRPr="00751EB5">
        <w:rPr>
          <w:rFonts w:asciiTheme="minorHAnsi" w:hAnsiTheme="minorHAnsi"/>
          <w:sz w:val="22"/>
          <w:szCs w:val="22"/>
        </w:rPr>
        <w:t xml:space="preserve"> shall be held in trust by the </w:t>
      </w:r>
      <w:r w:rsidR="00795E97">
        <w:rPr>
          <w:rFonts w:asciiTheme="minorHAnsi" w:hAnsiTheme="minorHAnsi"/>
          <w:sz w:val="22"/>
          <w:szCs w:val="22"/>
        </w:rPr>
        <w:t>Seller</w:t>
      </w:r>
      <w:r w:rsidR="0037193F">
        <w:rPr>
          <w:rFonts w:asciiTheme="minorHAnsi" w:hAnsiTheme="minorHAnsi"/>
          <w:sz w:val="22"/>
          <w:szCs w:val="22"/>
        </w:rPr>
        <w:t>’s</w:t>
      </w:r>
      <w:r w:rsidRPr="00751EB5">
        <w:rPr>
          <w:rFonts w:asciiTheme="minorHAnsi" w:hAnsiTheme="minorHAnsi"/>
          <w:sz w:val="22"/>
          <w:szCs w:val="22"/>
        </w:rPr>
        <w:t xml:space="preserve"> </w:t>
      </w:r>
      <w:r w:rsidR="00795E97">
        <w:rPr>
          <w:rFonts w:asciiTheme="minorHAnsi" w:hAnsiTheme="minorHAnsi"/>
          <w:sz w:val="22"/>
          <w:szCs w:val="22"/>
        </w:rPr>
        <w:t>C</w:t>
      </w:r>
      <w:r w:rsidRPr="00751EB5">
        <w:rPr>
          <w:rFonts w:asciiTheme="minorHAnsi" w:hAnsiTheme="minorHAnsi"/>
          <w:sz w:val="22"/>
          <w:szCs w:val="22"/>
        </w:rPr>
        <w:t xml:space="preserve">onveyancers and invested in an interest bearing trust account in terms of Section </w:t>
      </w:r>
      <w:r w:rsidR="00EA3DBC">
        <w:rPr>
          <w:rFonts w:asciiTheme="minorHAnsi" w:hAnsiTheme="minorHAnsi"/>
          <w:sz w:val="22"/>
          <w:szCs w:val="22"/>
        </w:rPr>
        <w:t>8</w:t>
      </w:r>
      <w:r w:rsidR="000053C3">
        <w:rPr>
          <w:rFonts w:asciiTheme="minorHAnsi" w:hAnsiTheme="minorHAnsi"/>
          <w:sz w:val="22"/>
          <w:szCs w:val="22"/>
        </w:rPr>
        <w:t>6</w:t>
      </w:r>
      <w:r w:rsidR="00EA3DBC">
        <w:rPr>
          <w:rFonts w:asciiTheme="minorHAnsi" w:hAnsiTheme="minorHAnsi"/>
          <w:sz w:val="22"/>
          <w:szCs w:val="22"/>
        </w:rPr>
        <w:t>(4)</w:t>
      </w:r>
      <w:r w:rsidRPr="00751EB5">
        <w:rPr>
          <w:rFonts w:asciiTheme="minorHAnsi" w:hAnsiTheme="minorHAnsi"/>
          <w:sz w:val="22"/>
          <w:szCs w:val="22"/>
        </w:rPr>
        <w:t xml:space="preserve"> of the </w:t>
      </w:r>
      <w:r w:rsidR="00EA3DBC">
        <w:rPr>
          <w:rFonts w:asciiTheme="minorHAnsi" w:hAnsiTheme="minorHAnsi"/>
          <w:sz w:val="22"/>
          <w:szCs w:val="22"/>
        </w:rPr>
        <w:t>Legal Practice</w:t>
      </w:r>
      <w:r w:rsidR="00EA3DBC" w:rsidRPr="00751EB5">
        <w:rPr>
          <w:rFonts w:asciiTheme="minorHAnsi" w:hAnsiTheme="minorHAnsi"/>
          <w:sz w:val="22"/>
          <w:szCs w:val="22"/>
        </w:rPr>
        <w:t xml:space="preserve"> </w:t>
      </w:r>
      <w:r w:rsidRPr="00751EB5">
        <w:rPr>
          <w:rFonts w:asciiTheme="minorHAnsi" w:hAnsiTheme="minorHAnsi"/>
          <w:sz w:val="22"/>
          <w:szCs w:val="22"/>
        </w:rPr>
        <w:t xml:space="preserve">Act, interest accruing to the </w:t>
      </w:r>
      <w:r w:rsidR="00795E97">
        <w:rPr>
          <w:rFonts w:asciiTheme="minorHAnsi" w:hAnsiTheme="minorHAnsi"/>
          <w:sz w:val="22"/>
          <w:szCs w:val="22"/>
        </w:rPr>
        <w:t>Purchaser</w:t>
      </w:r>
      <w:r w:rsidRPr="00751EB5">
        <w:rPr>
          <w:rFonts w:asciiTheme="minorHAnsi" w:hAnsiTheme="minorHAnsi"/>
          <w:sz w:val="22"/>
          <w:szCs w:val="22"/>
        </w:rPr>
        <w:t xml:space="preserve"> and paid to the </w:t>
      </w:r>
      <w:r w:rsidR="00795E97">
        <w:rPr>
          <w:rFonts w:asciiTheme="minorHAnsi" w:hAnsiTheme="minorHAnsi"/>
          <w:sz w:val="22"/>
          <w:szCs w:val="22"/>
        </w:rPr>
        <w:t>Seller</w:t>
      </w:r>
      <w:r w:rsidRPr="00751EB5">
        <w:rPr>
          <w:rFonts w:asciiTheme="minorHAnsi" w:hAnsiTheme="minorHAnsi"/>
          <w:sz w:val="22"/>
          <w:szCs w:val="22"/>
        </w:rPr>
        <w:t xml:space="preserve"> or </w:t>
      </w:r>
      <w:r w:rsidRPr="00751EB5">
        <w:rPr>
          <w:rFonts w:asciiTheme="minorHAnsi" w:hAnsiTheme="minorHAnsi"/>
          <w:sz w:val="22"/>
          <w:szCs w:val="22"/>
        </w:rPr>
        <w:lastRenderedPageBreak/>
        <w:t xml:space="preserve">its nominee on transfer or when the </w:t>
      </w:r>
      <w:r w:rsidR="00795E97">
        <w:rPr>
          <w:rFonts w:asciiTheme="minorHAnsi" w:hAnsiTheme="minorHAnsi"/>
          <w:sz w:val="22"/>
          <w:szCs w:val="22"/>
        </w:rPr>
        <w:t>Seller</w:t>
      </w:r>
      <w:r w:rsidRPr="00751EB5">
        <w:rPr>
          <w:rFonts w:asciiTheme="minorHAnsi" w:hAnsiTheme="minorHAnsi"/>
          <w:sz w:val="22"/>
          <w:szCs w:val="22"/>
        </w:rPr>
        <w:t xml:space="preserve"> is entitled thereto in terms of this agreement or to the </w:t>
      </w:r>
      <w:r w:rsidR="00795E97">
        <w:rPr>
          <w:rFonts w:asciiTheme="minorHAnsi" w:hAnsiTheme="minorHAnsi"/>
          <w:sz w:val="22"/>
          <w:szCs w:val="22"/>
        </w:rPr>
        <w:t>Purchaser</w:t>
      </w:r>
      <w:r w:rsidRPr="00751EB5">
        <w:rPr>
          <w:rFonts w:asciiTheme="minorHAnsi" w:hAnsiTheme="minorHAnsi"/>
          <w:sz w:val="22"/>
          <w:szCs w:val="22"/>
        </w:rPr>
        <w:t xml:space="preserve"> when the </w:t>
      </w:r>
      <w:r w:rsidR="00795E97">
        <w:rPr>
          <w:rFonts w:asciiTheme="minorHAnsi" w:hAnsiTheme="minorHAnsi"/>
          <w:sz w:val="22"/>
          <w:szCs w:val="22"/>
        </w:rPr>
        <w:t>Purchaser</w:t>
      </w:r>
      <w:r w:rsidRPr="00751EB5">
        <w:rPr>
          <w:rFonts w:asciiTheme="minorHAnsi" w:hAnsiTheme="minorHAnsi"/>
          <w:sz w:val="22"/>
          <w:szCs w:val="22"/>
        </w:rPr>
        <w:t xml:space="preserve"> is entitled thereto in terms of this agreement. The </w:t>
      </w:r>
      <w:r w:rsidR="00795E97">
        <w:rPr>
          <w:rFonts w:asciiTheme="minorHAnsi" w:hAnsiTheme="minorHAnsi"/>
          <w:sz w:val="22"/>
          <w:szCs w:val="22"/>
        </w:rPr>
        <w:t>Purchaser</w:t>
      </w:r>
      <w:r w:rsidRPr="00751EB5">
        <w:rPr>
          <w:rFonts w:asciiTheme="minorHAnsi" w:hAnsiTheme="minorHAnsi"/>
          <w:sz w:val="22"/>
          <w:szCs w:val="22"/>
        </w:rPr>
        <w:t xml:space="preserve"> hereby acknowledges that, prior to the deposit being invested in an </w:t>
      </w:r>
      <w:proofErr w:type="gramStart"/>
      <w:r w:rsidRPr="00751EB5">
        <w:rPr>
          <w:rFonts w:asciiTheme="minorHAnsi" w:hAnsiTheme="minorHAnsi"/>
          <w:sz w:val="22"/>
          <w:szCs w:val="22"/>
        </w:rPr>
        <w:t>interest bearing</w:t>
      </w:r>
      <w:proofErr w:type="gramEnd"/>
      <w:r w:rsidRPr="00751EB5">
        <w:rPr>
          <w:rFonts w:asciiTheme="minorHAnsi" w:hAnsiTheme="minorHAnsi"/>
          <w:sz w:val="22"/>
          <w:szCs w:val="22"/>
        </w:rPr>
        <w:t xml:space="preserve"> trust account by the </w:t>
      </w:r>
      <w:r w:rsidR="00273368">
        <w:rPr>
          <w:rFonts w:asciiTheme="minorHAnsi" w:hAnsiTheme="minorHAnsi"/>
          <w:sz w:val="22"/>
          <w:szCs w:val="22"/>
        </w:rPr>
        <w:t>C</w:t>
      </w:r>
      <w:r w:rsidRPr="00751EB5">
        <w:rPr>
          <w:rFonts w:asciiTheme="minorHAnsi" w:hAnsiTheme="minorHAnsi"/>
          <w:sz w:val="22"/>
          <w:szCs w:val="22"/>
        </w:rPr>
        <w:t xml:space="preserve">onveyancers, the </w:t>
      </w:r>
      <w:r w:rsidR="00795E97">
        <w:rPr>
          <w:rFonts w:asciiTheme="minorHAnsi" w:hAnsiTheme="minorHAnsi"/>
          <w:sz w:val="22"/>
          <w:szCs w:val="22"/>
        </w:rPr>
        <w:t>Purchaser</w:t>
      </w:r>
      <w:r w:rsidRPr="00751EB5">
        <w:rPr>
          <w:rFonts w:asciiTheme="minorHAnsi" w:hAnsiTheme="minorHAnsi"/>
          <w:sz w:val="22"/>
          <w:szCs w:val="22"/>
        </w:rPr>
        <w:t xml:space="preserve"> is obliged to comply with the requirements of the Finance Intelligence Centre Act and to provide copies of certain documentation to the </w:t>
      </w:r>
      <w:r w:rsidR="00273368">
        <w:rPr>
          <w:rFonts w:asciiTheme="minorHAnsi" w:hAnsiTheme="minorHAnsi"/>
          <w:sz w:val="22"/>
          <w:szCs w:val="22"/>
        </w:rPr>
        <w:t>C</w:t>
      </w:r>
      <w:r w:rsidRPr="00751EB5">
        <w:rPr>
          <w:rFonts w:asciiTheme="minorHAnsi" w:hAnsiTheme="minorHAnsi"/>
          <w:sz w:val="22"/>
          <w:szCs w:val="22"/>
        </w:rPr>
        <w:t xml:space="preserve">onveyancers. Failure to comply and not sign and provide information when requested will result in the deposit not earning interest </w:t>
      </w:r>
      <w:r w:rsidR="00EA3DBC">
        <w:rPr>
          <w:rFonts w:asciiTheme="minorHAnsi" w:hAnsiTheme="minorHAnsi"/>
          <w:sz w:val="22"/>
          <w:szCs w:val="22"/>
        </w:rPr>
        <w:t>to the benefit of</w:t>
      </w:r>
      <w:r w:rsidR="00EA3DBC" w:rsidRPr="00751EB5">
        <w:rPr>
          <w:rFonts w:asciiTheme="minorHAnsi" w:hAnsiTheme="minorHAnsi"/>
          <w:sz w:val="22"/>
          <w:szCs w:val="22"/>
        </w:rPr>
        <w:t xml:space="preserve"> </w:t>
      </w:r>
      <w:r w:rsidRPr="00751EB5">
        <w:rPr>
          <w:rFonts w:asciiTheme="minorHAnsi" w:hAnsiTheme="minorHAnsi"/>
          <w:sz w:val="22"/>
          <w:szCs w:val="22"/>
        </w:rPr>
        <w:t xml:space="preserve">the </w:t>
      </w:r>
      <w:r w:rsidR="00795E97">
        <w:rPr>
          <w:rFonts w:asciiTheme="minorHAnsi" w:hAnsiTheme="minorHAnsi"/>
          <w:sz w:val="22"/>
          <w:szCs w:val="22"/>
        </w:rPr>
        <w:t>Purchaser</w:t>
      </w:r>
      <w:r w:rsidRPr="00751EB5">
        <w:rPr>
          <w:rFonts w:asciiTheme="minorHAnsi" w:hAnsiTheme="minorHAnsi"/>
          <w:sz w:val="22"/>
          <w:szCs w:val="22"/>
        </w:rPr>
        <w:t>;</w:t>
      </w:r>
      <w:bookmarkEnd w:id="14"/>
    </w:p>
    <w:p w14:paraId="6AFE3494" w14:textId="5F5DFE84" w:rsidR="00BB1B67" w:rsidRPr="00751EB5" w:rsidRDefault="00BB1B67" w:rsidP="00BB1B67">
      <w:pPr>
        <w:pStyle w:val="Bravura11"/>
        <w:rPr>
          <w:rFonts w:asciiTheme="minorHAnsi" w:hAnsiTheme="minorHAnsi"/>
          <w:sz w:val="22"/>
          <w:szCs w:val="22"/>
        </w:rPr>
      </w:pPr>
      <w:bookmarkStart w:id="15" w:name="_Ref397452151"/>
      <w:r w:rsidRPr="00751EB5">
        <w:rPr>
          <w:rFonts w:asciiTheme="minorHAnsi" w:hAnsiTheme="minorHAnsi"/>
          <w:sz w:val="22"/>
          <w:szCs w:val="22"/>
        </w:rPr>
        <w:t xml:space="preserve">The amount of the loan in clause </w:t>
      </w:r>
      <w:r w:rsidR="00795E97">
        <w:rPr>
          <w:rFonts w:asciiTheme="minorHAnsi" w:hAnsiTheme="minorHAnsi"/>
          <w:sz w:val="22"/>
          <w:szCs w:val="22"/>
          <w:highlight w:val="yellow"/>
        </w:rPr>
        <w:fldChar w:fldCharType="begin"/>
      </w:r>
      <w:r w:rsidR="00795E97">
        <w:rPr>
          <w:rFonts w:asciiTheme="minorHAnsi" w:hAnsiTheme="minorHAnsi"/>
          <w:sz w:val="22"/>
          <w:szCs w:val="22"/>
        </w:rPr>
        <w:instrText xml:space="preserve"> REF _Ref397447563 \r \h </w:instrText>
      </w:r>
      <w:r w:rsidR="00795E97">
        <w:rPr>
          <w:rFonts w:asciiTheme="minorHAnsi" w:hAnsiTheme="minorHAnsi"/>
          <w:sz w:val="22"/>
          <w:szCs w:val="22"/>
          <w:highlight w:val="yellow"/>
        </w:rPr>
      </w:r>
      <w:r w:rsidR="00795E97">
        <w:rPr>
          <w:rFonts w:asciiTheme="minorHAnsi" w:hAnsiTheme="minorHAnsi"/>
          <w:sz w:val="22"/>
          <w:szCs w:val="22"/>
          <w:highlight w:val="yellow"/>
        </w:rPr>
        <w:fldChar w:fldCharType="separate"/>
      </w:r>
      <w:r w:rsidR="00E04A9A">
        <w:rPr>
          <w:rFonts w:asciiTheme="minorHAnsi" w:hAnsiTheme="minorHAnsi"/>
          <w:sz w:val="22"/>
          <w:szCs w:val="22"/>
        </w:rPr>
        <w:t>6</w:t>
      </w:r>
      <w:r w:rsidR="00795E97">
        <w:rPr>
          <w:rFonts w:asciiTheme="minorHAnsi" w:hAnsiTheme="minorHAnsi"/>
          <w:sz w:val="22"/>
          <w:szCs w:val="22"/>
          <w:highlight w:val="yellow"/>
        </w:rPr>
        <w:fldChar w:fldCharType="end"/>
      </w:r>
      <w:r w:rsidRPr="00751EB5">
        <w:rPr>
          <w:rFonts w:asciiTheme="minorHAnsi" w:hAnsiTheme="minorHAnsi"/>
          <w:sz w:val="22"/>
          <w:szCs w:val="22"/>
        </w:rPr>
        <w:t xml:space="preserve"> of the </w:t>
      </w:r>
      <w:r w:rsidR="00795E97">
        <w:rPr>
          <w:rFonts w:asciiTheme="minorHAnsi" w:hAnsiTheme="minorHAnsi"/>
          <w:sz w:val="22"/>
          <w:szCs w:val="22"/>
        </w:rPr>
        <w:t>S</w:t>
      </w:r>
      <w:r w:rsidR="00795E97" w:rsidRPr="00751EB5">
        <w:rPr>
          <w:rFonts w:asciiTheme="minorHAnsi" w:hAnsiTheme="minorHAnsi"/>
          <w:sz w:val="22"/>
          <w:szCs w:val="22"/>
        </w:rPr>
        <w:t>chedule</w:t>
      </w:r>
      <w:r w:rsidR="00795E97">
        <w:rPr>
          <w:rFonts w:asciiTheme="minorHAnsi" w:hAnsiTheme="minorHAnsi"/>
          <w:sz w:val="22"/>
          <w:szCs w:val="22"/>
        </w:rPr>
        <w:t xml:space="preserve"> of Particulars</w:t>
      </w:r>
      <w:r w:rsidRPr="00751EB5">
        <w:rPr>
          <w:rFonts w:asciiTheme="minorHAnsi" w:hAnsiTheme="minorHAnsi"/>
          <w:sz w:val="22"/>
          <w:szCs w:val="22"/>
        </w:rPr>
        <w:t xml:space="preserve"> shall be secured by </w:t>
      </w:r>
      <w:r w:rsidR="00EA3DBC">
        <w:rPr>
          <w:rFonts w:asciiTheme="minorHAnsi" w:hAnsiTheme="minorHAnsi"/>
          <w:sz w:val="22"/>
          <w:szCs w:val="22"/>
        </w:rPr>
        <w:t xml:space="preserve">a </w:t>
      </w:r>
      <w:r w:rsidRPr="00751EB5">
        <w:rPr>
          <w:rFonts w:asciiTheme="minorHAnsi" w:hAnsiTheme="minorHAnsi"/>
          <w:sz w:val="22"/>
          <w:szCs w:val="22"/>
        </w:rPr>
        <w:t xml:space="preserve">bank guarantee acceptable to the </w:t>
      </w:r>
      <w:r w:rsidR="00795E97">
        <w:rPr>
          <w:rFonts w:asciiTheme="minorHAnsi" w:hAnsiTheme="minorHAnsi"/>
          <w:sz w:val="22"/>
          <w:szCs w:val="22"/>
        </w:rPr>
        <w:t>Seller</w:t>
      </w:r>
      <w:r w:rsidRPr="00751EB5">
        <w:rPr>
          <w:rFonts w:asciiTheme="minorHAnsi" w:hAnsiTheme="minorHAnsi"/>
          <w:sz w:val="22"/>
          <w:szCs w:val="22"/>
        </w:rPr>
        <w:t xml:space="preserve"> and delivered to the </w:t>
      </w:r>
      <w:r w:rsidR="00795E97">
        <w:rPr>
          <w:rFonts w:asciiTheme="minorHAnsi" w:hAnsiTheme="minorHAnsi"/>
          <w:sz w:val="22"/>
          <w:szCs w:val="22"/>
        </w:rPr>
        <w:t>Seller</w:t>
      </w:r>
      <w:r w:rsidRPr="00751EB5">
        <w:rPr>
          <w:rFonts w:asciiTheme="minorHAnsi" w:hAnsiTheme="minorHAnsi"/>
          <w:sz w:val="22"/>
          <w:szCs w:val="22"/>
        </w:rPr>
        <w:t xml:space="preserve">'s </w:t>
      </w:r>
      <w:r w:rsidR="00D92343">
        <w:rPr>
          <w:rFonts w:asciiTheme="minorHAnsi" w:hAnsiTheme="minorHAnsi"/>
          <w:sz w:val="22"/>
          <w:szCs w:val="22"/>
        </w:rPr>
        <w:t>Conveyancers</w:t>
      </w:r>
      <w:r w:rsidRPr="00751EB5">
        <w:rPr>
          <w:rFonts w:asciiTheme="minorHAnsi" w:hAnsiTheme="minorHAnsi"/>
          <w:sz w:val="22"/>
          <w:szCs w:val="22"/>
        </w:rPr>
        <w:t xml:space="preserve"> and / or the balance of the purchase price in</w:t>
      </w:r>
      <w:r w:rsidR="00EA3DBC">
        <w:rPr>
          <w:rFonts w:asciiTheme="minorHAnsi" w:hAnsiTheme="minorHAnsi"/>
          <w:sz w:val="22"/>
          <w:szCs w:val="22"/>
        </w:rPr>
        <w:t xml:space="preserve"> </w:t>
      </w:r>
      <w:r w:rsidR="00795E97">
        <w:rPr>
          <w:rFonts w:asciiTheme="minorHAnsi" w:hAnsiTheme="minorHAnsi"/>
          <w:sz w:val="22"/>
          <w:szCs w:val="22"/>
          <w:highlight w:val="yellow"/>
        </w:rPr>
        <w:fldChar w:fldCharType="begin"/>
      </w:r>
      <w:r w:rsidR="00795E97">
        <w:rPr>
          <w:rFonts w:asciiTheme="minorHAnsi" w:hAnsiTheme="minorHAnsi"/>
          <w:sz w:val="22"/>
          <w:szCs w:val="22"/>
        </w:rPr>
        <w:instrText xml:space="preserve"> REF _Ref397447610 \r \h </w:instrText>
      </w:r>
      <w:r w:rsidR="00795E97">
        <w:rPr>
          <w:rFonts w:asciiTheme="minorHAnsi" w:hAnsiTheme="minorHAnsi"/>
          <w:sz w:val="22"/>
          <w:szCs w:val="22"/>
          <w:highlight w:val="yellow"/>
        </w:rPr>
      </w:r>
      <w:r w:rsidR="00795E97">
        <w:rPr>
          <w:rFonts w:asciiTheme="minorHAnsi" w:hAnsiTheme="minorHAnsi"/>
          <w:sz w:val="22"/>
          <w:szCs w:val="22"/>
          <w:highlight w:val="yellow"/>
        </w:rPr>
        <w:fldChar w:fldCharType="separate"/>
      </w:r>
      <w:r w:rsidR="00E04A9A">
        <w:rPr>
          <w:rFonts w:asciiTheme="minorHAnsi" w:hAnsiTheme="minorHAnsi"/>
          <w:sz w:val="22"/>
          <w:szCs w:val="22"/>
        </w:rPr>
        <w:t>7</w:t>
      </w:r>
      <w:r w:rsidR="00795E97">
        <w:rPr>
          <w:rFonts w:asciiTheme="minorHAnsi" w:hAnsiTheme="minorHAnsi"/>
          <w:sz w:val="22"/>
          <w:szCs w:val="22"/>
          <w:highlight w:val="yellow"/>
        </w:rPr>
        <w:fldChar w:fldCharType="end"/>
      </w:r>
      <w:r w:rsidRPr="00751EB5">
        <w:rPr>
          <w:rFonts w:asciiTheme="minorHAnsi" w:hAnsiTheme="minorHAnsi"/>
          <w:sz w:val="22"/>
          <w:szCs w:val="22"/>
        </w:rPr>
        <w:t xml:space="preserve"> of the </w:t>
      </w:r>
      <w:r w:rsidR="00795E97">
        <w:rPr>
          <w:rFonts w:asciiTheme="minorHAnsi" w:hAnsiTheme="minorHAnsi"/>
          <w:sz w:val="22"/>
          <w:szCs w:val="22"/>
        </w:rPr>
        <w:t>S</w:t>
      </w:r>
      <w:r w:rsidR="00795E97" w:rsidRPr="00751EB5">
        <w:rPr>
          <w:rFonts w:asciiTheme="minorHAnsi" w:hAnsiTheme="minorHAnsi"/>
          <w:sz w:val="22"/>
          <w:szCs w:val="22"/>
        </w:rPr>
        <w:t>chedule</w:t>
      </w:r>
      <w:r w:rsidR="00795E97">
        <w:rPr>
          <w:rFonts w:asciiTheme="minorHAnsi" w:hAnsiTheme="minorHAnsi"/>
          <w:sz w:val="22"/>
          <w:szCs w:val="22"/>
        </w:rPr>
        <w:t xml:space="preserve"> of Particulars</w:t>
      </w:r>
      <w:r w:rsidRPr="00751EB5">
        <w:rPr>
          <w:rFonts w:asciiTheme="minorHAnsi" w:hAnsiTheme="minorHAnsi"/>
          <w:sz w:val="22"/>
          <w:szCs w:val="22"/>
        </w:rPr>
        <w:t xml:space="preserve"> shall be paid into trust with the </w:t>
      </w:r>
      <w:r w:rsidR="00795E97">
        <w:rPr>
          <w:rFonts w:asciiTheme="minorHAnsi" w:hAnsiTheme="minorHAnsi"/>
          <w:sz w:val="22"/>
          <w:szCs w:val="22"/>
        </w:rPr>
        <w:t>C</w:t>
      </w:r>
      <w:r w:rsidRPr="00751EB5">
        <w:rPr>
          <w:rFonts w:asciiTheme="minorHAnsi" w:hAnsiTheme="minorHAnsi"/>
          <w:sz w:val="22"/>
          <w:szCs w:val="22"/>
        </w:rPr>
        <w:t>onveyancers (and be invested in terms of</w:t>
      </w:r>
      <w:r w:rsidR="00EA3DBC">
        <w:rPr>
          <w:rFonts w:asciiTheme="minorHAnsi" w:hAnsiTheme="minorHAnsi"/>
          <w:sz w:val="22"/>
          <w:szCs w:val="22"/>
        </w:rPr>
        <w:t xml:space="preserve"> </w:t>
      </w:r>
      <w:r w:rsidR="00795E97">
        <w:rPr>
          <w:rFonts w:asciiTheme="minorHAnsi" w:hAnsiTheme="minorHAnsi"/>
          <w:sz w:val="22"/>
          <w:szCs w:val="22"/>
        </w:rPr>
        <w:fldChar w:fldCharType="begin"/>
      </w:r>
      <w:r w:rsidR="00795E97">
        <w:rPr>
          <w:rFonts w:asciiTheme="minorHAnsi" w:hAnsiTheme="minorHAnsi"/>
          <w:sz w:val="22"/>
          <w:szCs w:val="22"/>
        </w:rPr>
        <w:instrText xml:space="preserve"> REF _Ref397452139 \r \h </w:instrText>
      </w:r>
      <w:r w:rsidR="00795E97">
        <w:rPr>
          <w:rFonts w:asciiTheme="minorHAnsi" w:hAnsiTheme="minorHAnsi"/>
          <w:sz w:val="22"/>
          <w:szCs w:val="22"/>
        </w:rPr>
      </w:r>
      <w:r w:rsidR="00795E97">
        <w:rPr>
          <w:rFonts w:asciiTheme="minorHAnsi" w:hAnsiTheme="minorHAnsi"/>
          <w:sz w:val="22"/>
          <w:szCs w:val="22"/>
        </w:rPr>
        <w:fldChar w:fldCharType="separate"/>
      </w:r>
      <w:r w:rsidR="00E04A9A">
        <w:rPr>
          <w:rFonts w:asciiTheme="minorHAnsi" w:hAnsiTheme="minorHAnsi"/>
          <w:sz w:val="22"/>
          <w:szCs w:val="22"/>
        </w:rPr>
        <w:t>4.1</w:t>
      </w:r>
      <w:r w:rsidR="00795E97">
        <w:rPr>
          <w:rFonts w:asciiTheme="minorHAnsi" w:hAnsiTheme="minorHAnsi"/>
          <w:sz w:val="22"/>
          <w:szCs w:val="22"/>
        </w:rPr>
        <w:fldChar w:fldCharType="end"/>
      </w:r>
      <w:r w:rsidRPr="00751EB5">
        <w:rPr>
          <w:rFonts w:asciiTheme="minorHAnsi" w:hAnsiTheme="minorHAnsi"/>
          <w:sz w:val="22"/>
          <w:szCs w:val="22"/>
        </w:rPr>
        <w:t xml:space="preserve">) or secured by the furnishing of </w:t>
      </w:r>
      <w:r w:rsidR="00EA3DBC">
        <w:rPr>
          <w:rFonts w:asciiTheme="minorHAnsi" w:hAnsiTheme="minorHAnsi"/>
          <w:sz w:val="22"/>
          <w:szCs w:val="22"/>
        </w:rPr>
        <w:t xml:space="preserve">a </w:t>
      </w:r>
      <w:r w:rsidRPr="00751EB5">
        <w:rPr>
          <w:rFonts w:asciiTheme="minorHAnsi" w:hAnsiTheme="minorHAnsi"/>
          <w:sz w:val="22"/>
          <w:szCs w:val="22"/>
        </w:rPr>
        <w:t>bank guarantee</w:t>
      </w:r>
      <w:r w:rsidR="00EA3DBC">
        <w:rPr>
          <w:rFonts w:asciiTheme="minorHAnsi" w:hAnsiTheme="minorHAnsi"/>
          <w:sz w:val="22"/>
          <w:szCs w:val="22"/>
        </w:rPr>
        <w:t>(</w:t>
      </w:r>
      <w:r w:rsidRPr="00751EB5">
        <w:rPr>
          <w:rFonts w:asciiTheme="minorHAnsi" w:hAnsiTheme="minorHAnsi"/>
          <w:sz w:val="22"/>
          <w:szCs w:val="22"/>
        </w:rPr>
        <w:t>s</w:t>
      </w:r>
      <w:r w:rsidR="00EA3DBC">
        <w:rPr>
          <w:rFonts w:asciiTheme="minorHAnsi" w:hAnsiTheme="minorHAnsi"/>
          <w:sz w:val="22"/>
          <w:szCs w:val="22"/>
        </w:rPr>
        <w:t>)</w:t>
      </w:r>
      <w:r w:rsidRPr="00751EB5">
        <w:rPr>
          <w:rFonts w:asciiTheme="minorHAnsi" w:hAnsiTheme="minorHAnsi"/>
          <w:sz w:val="22"/>
          <w:szCs w:val="22"/>
        </w:rPr>
        <w:t xml:space="preserve"> acceptable to the </w:t>
      </w:r>
      <w:r w:rsidR="00795E97">
        <w:rPr>
          <w:rFonts w:asciiTheme="minorHAnsi" w:hAnsiTheme="minorHAnsi"/>
          <w:sz w:val="22"/>
          <w:szCs w:val="22"/>
        </w:rPr>
        <w:t>Seller</w:t>
      </w:r>
      <w:r w:rsidRPr="00751EB5">
        <w:rPr>
          <w:rFonts w:asciiTheme="minorHAnsi" w:hAnsiTheme="minorHAnsi"/>
          <w:sz w:val="22"/>
          <w:szCs w:val="22"/>
        </w:rPr>
        <w:t xml:space="preserve"> within </w:t>
      </w:r>
      <w:r w:rsidR="004A12AA">
        <w:rPr>
          <w:rFonts w:asciiTheme="minorHAnsi" w:hAnsiTheme="minorHAnsi"/>
          <w:sz w:val="22"/>
          <w:szCs w:val="22"/>
        </w:rPr>
        <w:t>7 (seven)</w:t>
      </w:r>
      <w:r w:rsidR="004A12AA" w:rsidRPr="00751EB5">
        <w:rPr>
          <w:rFonts w:asciiTheme="minorHAnsi" w:hAnsiTheme="minorHAnsi"/>
          <w:sz w:val="22"/>
          <w:szCs w:val="22"/>
        </w:rPr>
        <w:t xml:space="preserve"> </w:t>
      </w:r>
      <w:r w:rsidRPr="00751EB5">
        <w:rPr>
          <w:rFonts w:asciiTheme="minorHAnsi" w:hAnsiTheme="minorHAnsi"/>
          <w:sz w:val="22"/>
          <w:szCs w:val="22"/>
        </w:rPr>
        <w:t xml:space="preserve">days from written request by the </w:t>
      </w:r>
      <w:r w:rsidR="00273368">
        <w:rPr>
          <w:rFonts w:asciiTheme="minorHAnsi" w:hAnsiTheme="minorHAnsi"/>
          <w:sz w:val="22"/>
          <w:szCs w:val="22"/>
        </w:rPr>
        <w:t>C</w:t>
      </w:r>
      <w:r w:rsidRPr="00751EB5">
        <w:rPr>
          <w:rFonts w:asciiTheme="minorHAnsi" w:hAnsiTheme="minorHAnsi"/>
          <w:sz w:val="22"/>
          <w:szCs w:val="22"/>
        </w:rPr>
        <w:t>onveyancers, which request will be made on submission of the sectional title plans to the Surveyor General’s offices.</w:t>
      </w:r>
      <w:bookmarkEnd w:id="15"/>
    </w:p>
    <w:p w14:paraId="3534078E" w14:textId="22D73A1D" w:rsidR="00BB1B67" w:rsidRPr="00751EB5" w:rsidRDefault="00BB1B67" w:rsidP="00BB1B67">
      <w:pPr>
        <w:pStyle w:val="Bravura11"/>
        <w:rPr>
          <w:rFonts w:asciiTheme="minorHAnsi" w:hAnsiTheme="minorHAnsi"/>
          <w:sz w:val="22"/>
          <w:szCs w:val="22"/>
        </w:rPr>
      </w:pPr>
      <w:r w:rsidRPr="00751EB5">
        <w:rPr>
          <w:rFonts w:asciiTheme="minorHAnsi" w:hAnsiTheme="minorHAnsi"/>
          <w:sz w:val="22"/>
          <w:szCs w:val="22"/>
        </w:rPr>
        <w:t xml:space="preserve">Should the payment and / or the guarantees in </w:t>
      </w:r>
      <w:r w:rsidR="00795E97">
        <w:rPr>
          <w:rFonts w:asciiTheme="minorHAnsi" w:hAnsiTheme="minorHAnsi"/>
          <w:sz w:val="22"/>
          <w:szCs w:val="22"/>
        </w:rPr>
        <w:fldChar w:fldCharType="begin"/>
      </w:r>
      <w:r w:rsidR="00795E97">
        <w:rPr>
          <w:rFonts w:asciiTheme="minorHAnsi" w:hAnsiTheme="minorHAnsi"/>
          <w:sz w:val="22"/>
          <w:szCs w:val="22"/>
        </w:rPr>
        <w:instrText xml:space="preserve"> REF _Ref397452151 \r \h </w:instrText>
      </w:r>
      <w:r w:rsidR="00795E97">
        <w:rPr>
          <w:rFonts w:asciiTheme="minorHAnsi" w:hAnsiTheme="minorHAnsi"/>
          <w:sz w:val="22"/>
          <w:szCs w:val="22"/>
        </w:rPr>
      </w:r>
      <w:r w:rsidR="00795E97">
        <w:rPr>
          <w:rFonts w:asciiTheme="minorHAnsi" w:hAnsiTheme="minorHAnsi"/>
          <w:sz w:val="22"/>
          <w:szCs w:val="22"/>
        </w:rPr>
        <w:fldChar w:fldCharType="separate"/>
      </w:r>
      <w:r w:rsidR="00E04A9A">
        <w:rPr>
          <w:rFonts w:asciiTheme="minorHAnsi" w:hAnsiTheme="minorHAnsi"/>
          <w:sz w:val="22"/>
          <w:szCs w:val="22"/>
        </w:rPr>
        <w:t>4.2</w:t>
      </w:r>
      <w:r w:rsidR="00795E97">
        <w:rPr>
          <w:rFonts w:asciiTheme="minorHAnsi" w:hAnsiTheme="minorHAnsi"/>
          <w:sz w:val="22"/>
          <w:szCs w:val="22"/>
        </w:rPr>
        <w:fldChar w:fldCharType="end"/>
      </w:r>
      <w:r w:rsidR="0037193F">
        <w:rPr>
          <w:rFonts w:asciiTheme="minorHAnsi" w:hAnsiTheme="minorHAnsi"/>
          <w:sz w:val="22"/>
          <w:szCs w:val="22"/>
        </w:rPr>
        <w:t xml:space="preserve"> </w:t>
      </w:r>
      <w:r w:rsidRPr="00751EB5">
        <w:rPr>
          <w:rFonts w:asciiTheme="minorHAnsi" w:hAnsiTheme="minorHAnsi"/>
          <w:sz w:val="22"/>
          <w:szCs w:val="22"/>
        </w:rPr>
        <w:t xml:space="preserve">not be paid or delivered timeously as the case may be, the </w:t>
      </w:r>
      <w:r w:rsidR="00795E97">
        <w:rPr>
          <w:rFonts w:asciiTheme="minorHAnsi" w:hAnsiTheme="minorHAnsi"/>
          <w:sz w:val="22"/>
          <w:szCs w:val="22"/>
        </w:rPr>
        <w:t>Purchaser</w:t>
      </w:r>
      <w:r w:rsidRPr="00751EB5">
        <w:rPr>
          <w:rFonts w:asciiTheme="minorHAnsi" w:hAnsiTheme="minorHAnsi"/>
          <w:sz w:val="22"/>
          <w:szCs w:val="22"/>
        </w:rPr>
        <w:t xml:space="preserve"> shall be liable for and shall pay without demand to the </w:t>
      </w:r>
      <w:r w:rsidR="00795E97">
        <w:rPr>
          <w:rFonts w:asciiTheme="minorHAnsi" w:hAnsiTheme="minorHAnsi"/>
          <w:sz w:val="22"/>
          <w:szCs w:val="22"/>
        </w:rPr>
        <w:t>Seller</w:t>
      </w:r>
      <w:r w:rsidRPr="00751EB5">
        <w:rPr>
          <w:rFonts w:asciiTheme="minorHAnsi" w:hAnsiTheme="minorHAnsi"/>
          <w:sz w:val="22"/>
          <w:szCs w:val="22"/>
        </w:rPr>
        <w:t xml:space="preserve"> the </w:t>
      </w:r>
      <w:r w:rsidR="0037193F">
        <w:rPr>
          <w:rFonts w:asciiTheme="minorHAnsi" w:hAnsiTheme="minorHAnsi"/>
          <w:sz w:val="22"/>
          <w:szCs w:val="22"/>
        </w:rPr>
        <w:t>M</w:t>
      </w:r>
      <w:r w:rsidR="0037193F" w:rsidRPr="00751EB5">
        <w:rPr>
          <w:rFonts w:asciiTheme="minorHAnsi" w:hAnsiTheme="minorHAnsi"/>
          <w:sz w:val="22"/>
          <w:szCs w:val="22"/>
        </w:rPr>
        <w:t xml:space="preserve">ora </w:t>
      </w:r>
      <w:r w:rsidR="0037193F">
        <w:rPr>
          <w:rFonts w:asciiTheme="minorHAnsi" w:hAnsiTheme="minorHAnsi"/>
          <w:sz w:val="22"/>
          <w:szCs w:val="22"/>
        </w:rPr>
        <w:t>I</w:t>
      </w:r>
      <w:r w:rsidRPr="00751EB5">
        <w:rPr>
          <w:rFonts w:asciiTheme="minorHAnsi" w:hAnsiTheme="minorHAnsi"/>
          <w:sz w:val="22"/>
          <w:szCs w:val="22"/>
        </w:rPr>
        <w:t xml:space="preserve">nterest in </w:t>
      </w:r>
      <w:r w:rsidR="0037193F">
        <w:rPr>
          <w:rFonts w:asciiTheme="minorHAnsi" w:hAnsiTheme="minorHAnsi"/>
          <w:sz w:val="22"/>
          <w:szCs w:val="22"/>
        </w:rPr>
        <w:fldChar w:fldCharType="begin"/>
      </w:r>
      <w:r w:rsidR="0037193F">
        <w:rPr>
          <w:rFonts w:asciiTheme="minorHAnsi" w:hAnsiTheme="minorHAnsi"/>
          <w:sz w:val="22"/>
          <w:szCs w:val="22"/>
        </w:rPr>
        <w:instrText xml:space="preserve"> REF _Ref401589708 \r \h </w:instrText>
      </w:r>
      <w:r w:rsidR="0037193F">
        <w:rPr>
          <w:rFonts w:asciiTheme="minorHAnsi" w:hAnsiTheme="minorHAnsi"/>
          <w:sz w:val="22"/>
          <w:szCs w:val="22"/>
        </w:rPr>
      </w:r>
      <w:r w:rsidR="0037193F">
        <w:rPr>
          <w:rFonts w:asciiTheme="minorHAnsi" w:hAnsiTheme="minorHAnsi"/>
          <w:sz w:val="22"/>
          <w:szCs w:val="22"/>
        </w:rPr>
        <w:fldChar w:fldCharType="separate"/>
      </w:r>
      <w:r w:rsidR="00E04A9A">
        <w:rPr>
          <w:rFonts w:asciiTheme="minorHAnsi" w:hAnsiTheme="minorHAnsi"/>
          <w:sz w:val="22"/>
          <w:szCs w:val="22"/>
        </w:rPr>
        <w:t>17</w:t>
      </w:r>
      <w:r w:rsidR="0037193F">
        <w:rPr>
          <w:rFonts w:asciiTheme="minorHAnsi" w:hAnsiTheme="minorHAnsi"/>
          <w:sz w:val="22"/>
          <w:szCs w:val="22"/>
        </w:rPr>
        <w:fldChar w:fldCharType="end"/>
      </w:r>
      <w:r w:rsidRPr="00751EB5">
        <w:rPr>
          <w:rFonts w:asciiTheme="minorHAnsi" w:hAnsiTheme="minorHAnsi"/>
          <w:sz w:val="22"/>
          <w:szCs w:val="22"/>
        </w:rPr>
        <w:t xml:space="preserve"> of the </w:t>
      </w:r>
      <w:r w:rsidR="00795E97">
        <w:rPr>
          <w:rFonts w:asciiTheme="minorHAnsi" w:hAnsiTheme="minorHAnsi"/>
          <w:sz w:val="22"/>
          <w:szCs w:val="22"/>
        </w:rPr>
        <w:t>S</w:t>
      </w:r>
      <w:r w:rsidR="00795E97" w:rsidRPr="00751EB5">
        <w:rPr>
          <w:rFonts w:asciiTheme="minorHAnsi" w:hAnsiTheme="minorHAnsi"/>
          <w:sz w:val="22"/>
          <w:szCs w:val="22"/>
        </w:rPr>
        <w:t>chedule</w:t>
      </w:r>
      <w:r w:rsidR="00795E97">
        <w:rPr>
          <w:rFonts w:asciiTheme="minorHAnsi" w:hAnsiTheme="minorHAnsi"/>
          <w:sz w:val="22"/>
          <w:szCs w:val="22"/>
        </w:rPr>
        <w:t xml:space="preserve"> of Particulars</w:t>
      </w:r>
      <w:r w:rsidRPr="00751EB5">
        <w:rPr>
          <w:rFonts w:asciiTheme="minorHAnsi" w:hAnsiTheme="minorHAnsi"/>
          <w:sz w:val="22"/>
          <w:szCs w:val="22"/>
        </w:rPr>
        <w:t>.</w:t>
      </w:r>
    </w:p>
    <w:p w14:paraId="28129ABE" w14:textId="77777777" w:rsidR="00BB1B67" w:rsidRPr="00751EB5" w:rsidRDefault="00BB1B67" w:rsidP="00BB1B67">
      <w:pPr>
        <w:pStyle w:val="Bravura1"/>
        <w:spacing w:before="100" w:beforeAutospacing="1" w:after="100" w:afterAutospacing="1"/>
        <w:rPr>
          <w:rFonts w:asciiTheme="minorHAnsi" w:hAnsiTheme="minorHAnsi"/>
          <w:sz w:val="22"/>
          <w:szCs w:val="22"/>
        </w:rPr>
      </w:pPr>
      <w:r w:rsidRPr="00751EB5">
        <w:rPr>
          <w:rFonts w:asciiTheme="minorHAnsi" w:hAnsiTheme="minorHAnsi"/>
          <w:sz w:val="22"/>
          <w:szCs w:val="22"/>
        </w:rPr>
        <w:t>OCCUPATION</w:t>
      </w:r>
    </w:p>
    <w:p w14:paraId="6CC741CA"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Occupation of the </w:t>
      </w:r>
      <w:r>
        <w:rPr>
          <w:rFonts w:asciiTheme="minorHAnsi" w:hAnsiTheme="minorHAnsi"/>
          <w:sz w:val="22"/>
          <w:szCs w:val="22"/>
        </w:rPr>
        <w:t>U</w:t>
      </w:r>
      <w:r w:rsidRPr="00751EB5">
        <w:rPr>
          <w:rFonts w:asciiTheme="minorHAnsi" w:hAnsiTheme="minorHAnsi"/>
          <w:sz w:val="22"/>
          <w:szCs w:val="22"/>
        </w:rPr>
        <w:t xml:space="preserve">nit shall be given to and taken by the </w:t>
      </w:r>
      <w:r>
        <w:rPr>
          <w:rFonts w:asciiTheme="minorHAnsi" w:hAnsiTheme="minorHAnsi"/>
          <w:sz w:val="22"/>
          <w:szCs w:val="22"/>
        </w:rPr>
        <w:t>Purchaser</w:t>
      </w:r>
      <w:r w:rsidRPr="00751EB5">
        <w:rPr>
          <w:rFonts w:asciiTheme="minorHAnsi" w:hAnsiTheme="minorHAnsi"/>
          <w:sz w:val="22"/>
          <w:szCs w:val="22"/>
        </w:rPr>
        <w:t xml:space="preserve"> on the </w:t>
      </w:r>
      <w:r>
        <w:rPr>
          <w:rFonts w:asciiTheme="minorHAnsi" w:hAnsiTheme="minorHAnsi"/>
          <w:sz w:val="22"/>
          <w:szCs w:val="22"/>
        </w:rPr>
        <w:t xml:space="preserve">Occupation Date </w:t>
      </w:r>
      <w:r w:rsidRPr="00751EB5">
        <w:rPr>
          <w:rFonts w:asciiTheme="minorHAnsi" w:hAnsiTheme="minorHAnsi"/>
          <w:sz w:val="22"/>
          <w:szCs w:val="22"/>
        </w:rPr>
        <w:t xml:space="preserve">from which date the risk, profit and loss in the </w:t>
      </w:r>
      <w:r>
        <w:rPr>
          <w:rFonts w:asciiTheme="minorHAnsi" w:hAnsiTheme="minorHAnsi"/>
          <w:sz w:val="22"/>
          <w:szCs w:val="22"/>
        </w:rPr>
        <w:t>U</w:t>
      </w:r>
      <w:r w:rsidRPr="00751EB5">
        <w:rPr>
          <w:rFonts w:asciiTheme="minorHAnsi" w:hAnsiTheme="minorHAnsi"/>
          <w:sz w:val="22"/>
          <w:szCs w:val="22"/>
        </w:rPr>
        <w:t xml:space="preserve">nit shall pass to the </w:t>
      </w:r>
      <w:r>
        <w:rPr>
          <w:rFonts w:asciiTheme="minorHAnsi" w:hAnsiTheme="minorHAnsi"/>
          <w:sz w:val="22"/>
          <w:szCs w:val="22"/>
        </w:rPr>
        <w:t>Purchaser</w:t>
      </w:r>
      <w:r w:rsidRPr="00751EB5">
        <w:rPr>
          <w:rFonts w:asciiTheme="minorHAnsi" w:hAnsiTheme="minorHAnsi"/>
          <w:sz w:val="22"/>
          <w:szCs w:val="22"/>
        </w:rPr>
        <w:t xml:space="preserve">. The </w:t>
      </w:r>
      <w:r>
        <w:rPr>
          <w:rFonts w:asciiTheme="minorHAnsi" w:hAnsiTheme="minorHAnsi"/>
          <w:sz w:val="22"/>
          <w:szCs w:val="22"/>
        </w:rPr>
        <w:t>Seller</w:t>
      </w:r>
      <w:r w:rsidR="002545C3">
        <w:rPr>
          <w:rFonts w:asciiTheme="minorHAnsi" w:hAnsiTheme="minorHAnsi"/>
          <w:sz w:val="22"/>
          <w:szCs w:val="22"/>
        </w:rPr>
        <w:t>,</w:t>
      </w:r>
      <w:r w:rsidRPr="00751EB5">
        <w:rPr>
          <w:rFonts w:asciiTheme="minorHAnsi" w:hAnsiTheme="minorHAnsi"/>
          <w:sz w:val="22"/>
          <w:szCs w:val="22"/>
        </w:rPr>
        <w:t xml:space="preserve"> however</w:t>
      </w:r>
      <w:r w:rsidR="002545C3">
        <w:rPr>
          <w:rFonts w:asciiTheme="minorHAnsi" w:hAnsiTheme="minorHAnsi"/>
          <w:sz w:val="22"/>
          <w:szCs w:val="22"/>
        </w:rPr>
        <w:t>,</w:t>
      </w:r>
      <w:r w:rsidRPr="00751EB5">
        <w:rPr>
          <w:rFonts w:asciiTheme="minorHAnsi" w:hAnsiTheme="minorHAnsi"/>
          <w:sz w:val="22"/>
          <w:szCs w:val="22"/>
        </w:rPr>
        <w:t xml:space="preserve"> does not warrant that the </w:t>
      </w:r>
      <w:r>
        <w:rPr>
          <w:rFonts w:asciiTheme="minorHAnsi" w:hAnsiTheme="minorHAnsi"/>
          <w:sz w:val="22"/>
          <w:szCs w:val="22"/>
        </w:rPr>
        <w:t>U</w:t>
      </w:r>
      <w:r w:rsidRPr="00751EB5">
        <w:rPr>
          <w:rFonts w:asciiTheme="minorHAnsi" w:hAnsiTheme="minorHAnsi"/>
          <w:sz w:val="22"/>
          <w:szCs w:val="22"/>
        </w:rPr>
        <w:t xml:space="preserve">nit will be ready for occupation on the </w:t>
      </w:r>
      <w:r>
        <w:rPr>
          <w:rFonts w:asciiTheme="minorHAnsi" w:hAnsiTheme="minorHAnsi"/>
          <w:sz w:val="22"/>
          <w:szCs w:val="22"/>
        </w:rPr>
        <w:t xml:space="preserve">anticipated Occupation Date </w:t>
      </w:r>
      <w:r w:rsidRPr="00751EB5">
        <w:rPr>
          <w:rFonts w:asciiTheme="minorHAnsi" w:hAnsiTheme="minorHAnsi"/>
          <w:sz w:val="22"/>
          <w:szCs w:val="22"/>
        </w:rPr>
        <w:t xml:space="preserve">and should the </w:t>
      </w:r>
      <w:r>
        <w:rPr>
          <w:rFonts w:asciiTheme="minorHAnsi" w:hAnsiTheme="minorHAnsi"/>
          <w:sz w:val="22"/>
          <w:szCs w:val="22"/>
        </w:rPr>
        <w:t>U</w:t>
      </w:r>
      <w:r w:rsidRPr="00751EB5">
        <w:rPr>
          <w:rFonts w:asciiTheme="minorHAnsi" w:hAnsiTheme="minorHAnsi"/>
          <w:sz w:val="22"/>
          <w:szCs w:val="22"/>
        </w:rPr>
        <w:t xml:space="preserve">nit not be available for occupation on the </w:t>
      </w:r>
      <w:r>
        <w:rPr>
          <w:rFonts w:asciiTheme="minorHAnsi" w:hAnsiTheme="minorHAnsi"/>
          <w:sz w:val="22"/>
          <w:szCs w:val="22"/>
        </w:rPr>
        <w:t xml:space="preserve">anticipated Occupation Date </w:t>
      </w:r>
      <w:r w:rsidRPr="00751EB5">
        <w:rPr>
          <w:rFonts w:asciiTheme="minorHAnsi" w:hAnsiTheme="minorHAnsi"/>
          <w:sz w:val="22"/>
          <w:szCs w:val="22"/>
        </w:rPr>
        <w:t xml:space="preserve">the </w:t>
      </w:r>
      <w:r>
        <w:rPr>
          <w:rFonts w:asciiTheme="minorHAnsi" w:hAnsiTheme="minorHAnsi"/>
          <w:sz w:val="22"/>
          <w:szCs w:val="22"/>
        </w:rPr>
        <w:t>Purchaser</w:t>
      </w:r>
      <w:r w:rsidRPr="00751EB5">
        <w:rPr>
          <w:rFonts w:asciiTheme="minorHAnsi" w:hAnsiTheme="minorHAnsi"/>
          <w:sz w:val="22"/>
          <w:szCs w:val="22"/>
        </w:rPr>
        <w:t xml:space="preserve"> shall have no claim against the </w:t>
      </w:r>
      <w:r>
        <w:rPr>
          <w:rFonts w:asciiTheme="minorHAnsi" w:hAnsiTheme="minorHAnsi"/>
          <w:sz w:val="22"/>
          <w:szCs w:val="22"/>
        </w:rPr>
        <w:t>Seller</w:t>
      </w:r>
      <w:r w:rsidRPr="00751EB5">
        <w:rPr>
          <w:rFonts w:asciiTheme="minorHAnsi" w:hAnsiTheme="minorHAnsi"/>
          <w:sz w:val="22"/>
          <w:szCs w:val="22"/>
        </w:rPr>
        <w:t xml:space="preserve"> arising from such late occupation.</w:t>
      </w:r>
    </w:p>
    <w:p w14:paraId="3333C943"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The </w:t>
      </w:r>
      <w:r>
        <w:rPr>
          <w:rFonts w:asciiTheme="minorHAnsi" w:hAnsiTheme="minorHAnsi"/>
          <w:sz w:val="22"/>
          <w:szCs w:val="22"/>
        </w:rPr>
        <w:t>Purchaser</w:t>
      </w:r>
      <w:r w:rsidRPr="00751EB5">
        <w:rPr>
          <w:rFonts w:asciiTheme="minorHAnsi" w:hAnsiTheme="minorHAnsi"/>
          <w:sz w:val="22"/>
          <w:szCs w:val="22"/>
        </w:rPr>
        <w:t xml:space="preserve"> shall not be entitled to take occupation of the </w:t>
      </w:r>
      <w:r>
        <w:rPr>
          <w:rFonts w:asciiTheme="minorHAnsi" w:hAnsiTheme="minorHAnsi"/>
          <w:sz w:val="22"/>
          <w:szCs w:val="22"/>
        </w:rPr>
        <w:t>U</w:t>
      </w:r>
      <w:r w:rsidRPr="00751EB5">
        <w:rPr>
          <w:rFonts w:asciiTheme="minorHAnsi" w:hAnsiTheme="minorHAnsi"/>
          <w:sz w:val="22"/>
          <w:szCs w:val="22"/>
        </w:rPr>
        <w:t xml:space="preserve">nit unless the </w:t>
      </w:r>
      <w:r>
        <w:rPr>
          <w:rFonts w:asciiTheme="minorHAnsi" w:hAnsiTheme="minorHAnsi"/>
          <w:sz w:val="22"/>
          <w:szCs w:val="22"/>
        </w:rPr>
        <w:t>Purchaser</w:t>
      </w:r>
      <w:r w:rsidRPr="00751EB5">
        <w:rPr>
          <w:rFonts w:asciiTheme="minorHAnsi" w:hAnsiTheme="minorHAnsi"/>
          <w:sz w:val="22"/>
          <w:szCs w:val="22"/>
        </w:rPr>
        <w:t xml:space="preserve"> has, to the satisfaction of the </w:t>
      </w:r>
      <w:r>
        <w:rPr>
          <w:rFonts w:asciiTheme="minorHAnsi" w:hAnsiTheme="minorHAnsi"/>
          <w:sz w:val="22"/>
          <w:szCs w:val="22"/>
        </w:rPr>
        <w:t>Seller</w:t>
      </w:r>
      <w:r w:rsidRPr="00751EB5">
        <w:rPr>
          <w:rFonts w:asciiTheme="minorHAnsi" w:hAnsiTheme="minorHAnsi"/>
          <w:sz w:val="22"/>
          <w:szCs w:val="22"/>
        </w:rPr>
        <w:t xml:space="preserve">’s </w:t>
      </w:r>
      <w:r w:rsidR="00D92343">
        <w:rPr>
          <w:rFonts w:asciiTheme="minorHAnsi" w:hAnsiTheme="minorHAnsi"/>
          <w:sz w:val="22"/>
          <w:szCs w:val="22"/>
        </w:rPr>
        <w:t>Conveyancers</w:t>
      </w:r>
      <w:r w:rsidRPr="00751EB5">
        <w:rPr>
          <w:rFonts w:asciiTheme="minorHAnsi" w:hAnsiTheme="minorHAnsi"/>
          <w:sz w:val="22"/>
          <w:szCs w:val="22"/>
        </w:rPr>
        <w:t>, secured the full purchase price and signed all transfer documentation.</w:t>
      </w:r>
    </w:p>
    <w:p w14:paraId="64BCD1F3"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If the </w:t>
      </w:r>
      <w:r>
        <w:rPr>
          <w:rFonts w:asciiTheme="minorHAnsi" w:hAnsiTheme="minorHAnsi"/>
          <w:sz w:val="22"/>
          <w:szCs w:val="22"/>
        </w:rPr>
        <w:t>Seller</w:t>
      </w:r>
      <w:r w:rsidRPr="00751EB5">
        <w:rPr>
          <w:rFonts w:asciiTheme="minorHAnsi" w:hAnsiTheme="minorHAnsi"/>
          <w:sz w:val="22"/>
          <w:szCs w:val="22"/>
        </w:rPr>
        <w:t xml:space="preserve"> is unable, for any reason whatsoever, to give </w:t>
      </w:r>
      <w:r>
        <w:rPr>
          <w:rFonts w:asciiTheme="minorHAnsi" w:hAnsiTheme="minorHAnsi"/>
          <w:sz w:val="22"/>
          <w:szCs w:val="22"/>
        </w:rPr>
        <w:t xml:space="preserve">occupation </w:t>
      </w:r>
      <w:r w:rsidRPr="00751EB5">
        <w:rPr>
          <w:rFonts w:asciiTheme="minorHAnsi" w:hAnsiTheme="minorHAnsi"/>
          <w:sz w:val="22"/>
          <w:szCs w:val="22"/>
        </w:rPr>
        <w:t xml:space="preserve">of the </w:t>
      </w:r>
      <w:r>
        <w:rPr>
          <w:rFonts w:asciiTheme="minorHAnsi" w:hAnsiTheme="minorHAnsi"/>
          <w:sz w:val="22"/>
          <w:szCs w:val="22"/>
        </w:rPr>
        <w:t>U</w:t>
      </w:r>
      <w:r w:rsidRPr="00751EB5">
        <w:rPr>
          <w:rFonts w:asciiTheme="minorHAnsi" w:hAnsiTheme="minorHAnsi"/>
          <w:sz w:val="22"/>
          <w:szCs w:val="22"/>
        </w:rPr>
        <w:t xml:space="preserve">nit to the </w:t>
      </w:r>
      <w:r>
        <w:rPr>
          <w:rFonts w:asciiTheme="minorHAnsi" w:hAnsiTheme="minorHAnsi"/>
          <w:sz w:val="22"/>
          <w:szCs w:val="22"/>
        </w:rPr>
        <w:t>Purchaser</w:t>
      </w:r>
      <w:r w:rsidRPr="00751EB5">
        <w:rPr>
          <w:rFonts w:asciiTheme="minorHAnsi" w:hAnsiTheme="minorHAnsi"/>
          <w:sz w:val="22"/>
          <w:szCs w:val="22"/>
        </w:rPr>
        <w:t xml:space="preserve"> on the </w:t>
      </w:r>
      <w:r>
        <w:rPr>
          <w:rFonts w:asciiTheme="minorHAnsi" w:hAnsiTheme="minorHAnsi"/>
          <w:sz w:val="22"/>
          <w:szCs w:val="22"/>
        </w:rPr>
        <w:t>anticipated o</w:t>
      </w:r>
      <w:r w:rsidRPr="00751EB5">
        <w:rPr>
          <w:rFonts w:asciiTheme="minorHAnsi" w:hAnsiTheme="minorHAnsi"/>
          <w:sz w:val="22"/>
          <w:szCs w:val="22"/>
        </w:rPr>
        <w:t xml:space="preserve">ccupation </w:t>
      </w:r>
      <w:r>
        <w:rPr>
          <w:rFonts w:asciiTheme="minorHAnsi" w:hAnsiTheme="minorHAnsi"/>
          <w:sz w:val="22"/>
          <w:szCs w:val="22"/>
        </w:rPr>
        <w:t>d</w:t>
      </w:r>
      <w:r w:rsidRPr="00751EB5">
        <w:rPr>
          <w:rFonts w:asciiTheme="minorHAnsi" w:hAnsiTheme="minorHAnsi"/>
          <w:sz w:val="22"/>
          <w:szCs w:val="22"/>
        </w:rPr>
        <w:t xml:space="preserve">ate, the </w:t>
      </w:r>
      <w:r>
        <w:rPr>
          <w:rFonts w:asciiTheme="minorHAnsi" w:hAnsiTheme="minorHAnsi"/>
          <w:sz w:val="22"/>
          <w:szCs w:val="22"/>
        </w:rPr>
        <w:t>Purchaser</w:t>
      </w:r>
      <w:r w:rsidRPr="00751EB5">
        <w:rPr>
          <w:rFonts w:asciiTheme="minorHAnsi" w:hAnsiTheme="minorHAnsi"/>
          <w:sz w:val="22"/>
          <w:szCs w:val="22"/>
        </w:rPr>
        <w:t xml:space="preserve"> shall accept occupation of the property on the earliest date thereafter on which the </w:t>
      </w:r>
      <w:r>
        <w:rPr>
          <w:rFonts w:asciiTheme="minorHAnsi" w:hAnsiTheme="minorHAnsi"/>
          <w:sz w:val="22"/>
          <w:szCs w:val="22"/>
        </w:rPr>
        <w:t>Seller</w:t>
      </w:r>
      <w:r w:rsidRPr="00751EB5">
        <w:rPr>
          <w:rFonts w:asciiTheme="minorHAnsi" w:hAnsiTheme="minorHAnsi"/>
          <w:sz w:val="22"/>
          <w:szCs w:val="22"/>
        </w:rPr>
        <w:t>, by written notice of not less tha</w:t>
      </w:r>
      <w:r w:rsidR="002545C3">
        <w:rPr>
          <w:rFonts w:asciiTheme="minorHAnsi" w:hAnsiTheme="minorHAnsi"/>
          <w:sz w:val="22"/>
          <w:szCs w:val="22"/>
        </w:rPr>
        <w:t>n</w:t>
      </w:r>
      <w:r w:rsidRPr="00751EB5">
        <w:rPr>
          <w:rFonts w:asciiTheme="minorHAnsi" w:hAnsiTheme="minorHAnsi"/>
          <w:sz w:val="22"/>
          <w:szCs w:val="22"/>
        </w:rPr>
        <w:t xml:space="preserve"> </w:t>
      </w:r>
      <w:r>
        <w:rPr>
          <w:rFonts w:asciiTheme="minorHAnsi" w:hAnsiTheme="minorHAnsi"/>
          <w:sz w:val="22"/>
          <w:szCs w:val="22"/>
        </w:rPr>
        <w:t>7</w:t>
      </w:r>
      <w:r w:rsidRPr="00751EB5">
        <w:rPr>
          <w:rFonts w:asciiTheme="minorHAnsi" w:hAnsiTheme="minorHAnsi"/>
          <w:sz w:val="22"/>
          <w:szCs w:val="22"/>
        </w:rPr>
        <w:t xml:space="preserve"> (</w:t>
      </w:r>
      <w:r>
        <w:rPr>
          <w:rFonts w:asciiTheme="minorHAnsi" w:hAnsiTheme="minorHAnsi"/>
          <w:sz w:val="22"/>
          <w:szCs w:val="22"/>
        </w:rPr>
        <w:t>seven</w:t>
      </w:r>
      <w:r w:rsidRPr="00751EB5">
        <w:rPr>
          <w:rFonts w:asciiTheme="minorHAnsi" w:hAnsiTheme="minorHAnsi"/>
          <w:sz w:val="22"/>
          <w:szCs w:val="22"/>
        </w:rPr>
        <w:t xml:space="preserve">) days to the </w:t>
      </w:r>
      <w:r>
        <w:rPr>
          <w:rFonts w:asciiTheme="minorHAnsi" w:hAnsiTheme="minorHAnsi"/>
          <w:sz w:val="22"/>
          <w:szCs w:val="22"/>
        </w:rPr>
        <w:t>Purchaser</w:t>
      </w:r>
      <w:r w:rsidRPr="00751EB5">
        <w:rPr>
          <w:rFonts w:asciiTheme="minorHAnsi" w:hAnsiTheme="minorHAnsi"/>
          <w:sz w:val="22"/>
          <w:szCs w:val="22"/>
        </w:rPr>
        <w:t xml:space="preserve">, is able to give </w:t>
      </w:r>
      <w:r>
        <w:rPr>
          <w:rFonts w:asciiTheme="minorHAnsi" w:hAnsiTheme="minorHAnsi"/>
          <w:sz w:val="22"/>
          <w:szCs w:val="22"/>
        </w:rPr>
        <w:t xml:space="preserve">occupation </w:t>
      </w:r>
      <w:r w:rsidRPr="00751EB5">
        <w:rPr>
          <w:rFonts w:asciiTheme="minorHAnsi" w:hAnsiTheme="minorHAnsi"/>
          <w:sz w:val="22"/>
          <w:szCs w:val="22"/>
        </w:rPr>
        <w:t xml:space="preserve">and such subsequent date shall be deemed, for all purposes, to be the </w:t>
      </w:r>
      <w:r>
        <w:rPr>
          <w:rFonts w:asciiTheme="minorHAnsi" w:hAnsiTheme="minorHAnsi"/>
          <w:sz w:val="22"/>
          <w:szCs w:val="22"/>
        </w:rPr>
        <w:t>O</w:t>
      </w:r>
      <w:r w:rsidRPr="00751EB5">
        <w:rPr>
          <w:rFonts w:asciiTheme="minorHAnsi" w:hAnsiTheme="minorHAnsi"/>
          <w:sz w:val="22"/>
          <w:szCs w:val="22"/>
        </w:rPr>
        <w:t xml:space="preserve">ccupation </w:t>
      </w:r>
      <w:r>
        <w:rPr>
          <w:rFonts w:asciiTheme="minorHAnsi" w:hAnsiTheme="minorHAnsi"/>
          <w:sz w:val="22"/>
          <w:szCs w:val="22"/>
        </w:rPr>
        <w:t>D</w:t>
      </w:r>
      <w:r w:rsidRPr="00751EB5">
        <w:rPr>
          <w:rFonts w:asciiTheme="minorHAnsi" w:hAnsiTheme="minorHAnsi"/>
          <w:sz w:val="22"/>
          <w:szCs w:val="22"/>
        </w:rPr>
        <w:t>ate.</w:t>
      </w:r>
    </w:p>
    <w:p w14:paraId="3ACF4379"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lastRenderedPageBreak/>
        <w:t xml:space="preserve">Save as aforesaid, the </w:t>
      </w:r>
      <w:r>
        <w:rPr>
          <w:rFonts w:asciiTheme="minorHAnsi" w:hAnsiTheme="minorHAnsi"/>
          <w:sz w:val="22"/>
          <w:szCs w:val="22"/>
        </w:rPr>
        <w:t>Purchaser</w:t>
      </w:r>
      <w:r w:rsidRPr="00751EB5">
        <w:rPr>
          <w:rFonts w:asciiTheme="minorHAnsi" w:hAnsiTheme="minorHAnsi"/>
          <w:sz w:val="22"/>
          <w:szCs w:val="22"/>
        </w:rPr>
        <w:t xml:space="preserve"> shall have no claim of whatsoever nature or howsoever arising against the </w:t>
      </w:r>
      <w:r>
        <w:rPr>
          <w:rFonts w:asciiTheme="minorHAnsi" w:hAnsiTheme="minorHAnsi"/>
          <w:sz w:val="22"/>
          <w:szCs w:val="22"/>
        </w:rPr>
        <w:t>Seller</w:t>
      </w:r>
      <w:r w:rsidRPr="00751EB5">
        <w:rPr>
          <w:rFonts w:asciiTheme="minorHAnsi" w:hAnsiTheme="minorHAnsi"/>
          <w:sz w:val="22"/>
          <w:szCs w:val="22"/>
        </w:rPr>
        <w:t xml:space="preserve"> for failure for any reason to give occupation to the </w:t>
      </w:r>
      <w:r>
        <w:rPr>
          <w:rFonts w:asciiTheme="minorHAnsi" w:hAnsiTheme="minorHAnsi"/>
          <w:sz w:val="22"/>
          <w:szCs w:val="22"/>
        </w:rPr>
        <w:t>Purchaser</w:t>
      </w:r>
      <w:r w:rsidRPr="00751EB5">
        <w:rPr>
          <w:rFonts w:asciiTheme="minorHAnsi" w:hAnsiTheme="minorHAnsi"/>
          <w:sz w:val="22"/>
          <w:szCs w:val="22"/>
        </w:rPr>
        <w:t xml:space="preserve"> on the </w:t>
      </w:r>
      <w:r>
        <w:rPr>
          <w:rFonts w:asciiTheme="minorHAnsi" w:hAnsiTheme="minorHAnsi"/>
          <w:sz w:val="22"/>
          <w:szCs w:val="22"/>
        </w:rPr>
        <w:t>anticipated O</w:t>
      </w:r>
      <w:r w:rsidRPr="00751EB5">
        <w:rPr>
          <w:rFonts w:asciiTheme="minorHAnsi" w:hAnsiTheme="minorHAnsi"/>
          <w:sz w:val="22"/>
          <w:szCs w:val="22"/>
        </w:rPr>
        <w:t xml:space="preserve">ccupation </w:t>
      </w:r>
      <w:r>
        <w:rPr>
          <w:rFonts w:asciiTheme="minorHAnsi" w:hAnsiTheme="minorHAnsi"/>
          <w:sz w:val="22"/>
          <w:szCs w:val="22"/>
        </w:rPr>
        <w:t>D</w:t>
      </w:r>
      <w:r w:rsidRPr="00751EB5">
        <w:rPr>
          <w:rFonts w:asciiTheme="minorHAnsi" w:hAnsiTheme="minorHAnsi"/>
          <w:sz w:val="22"/>
          <w:szCs w:val="22"/>
        </w:rPr>
        <w:t>ate.</w:t>
      </w:r>
    </w:p>
    <w:p w14:paraId="3C5C5DE3"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In the event of any dispute as to when </w:t>
      </w:r>
      <w:r>
        <w:rPr>
          <w:rFonts w:asciiTheme="minorHAnsi" w:hAnsiTheme="minorHAnsi"/>
          <w:sz w:val="22"/>
          <w:szCs w:val="22"/>
        </w:rPr>
        <w:t xml:space="preserve">occupation </w:t>
      </w:r>
      <w:r w:rsidRPr="00751EB5">
        <w:rPr>
          <w:rFonts w:asciiTheme="minorHAnsi" w:hAnsiTheme="minorHAnsi"/>
          <w:sz w:val="22"/>
          <w:szCs w:val="22"/>
        </w:rPr>
        <w:t xml:space="preserve">of the </w:t>
      </w:r>
      <w:r>
        <w:rPr>
          <w:rFonts w:asciiTheme="minorHAnsi" w:hAnsiTheme="minorHAnsi"/>
          <w:sz w:val="22"/>
          <w:szCs w:val="22"/>
        </w:rPr>
        <w:t>U</w:t>
      </w:r>
      <w:r w:rsidRPr="00751EB5">
        <w:rPr>
          <w:rFonts w:asciiTheme="minorHAnsi" w:hAnsiTheme="minorHAnsi"/>
          <w:sz w:val="22"/>
          <w:szCs w:val="22"/>
        </w:rPr>
        <w:t xml:space="preserve">nit may be given, a certificate by the </w:t>
      </w:r>
      <w:r>
        <w:rPr>
          <w:rFonts w:asciiTheme="minorHAnsi" w:hAnsiTheme="minorHAnsi"/>
          <w:sz w:val="22"/>
          <w:szCs w:val="22"/>
        </w:rPr>
        <w:t>Scheme</w:t>
      </w:r>
      <w:r w:rsidRPr="00751EB5">
        <w:rPr>
          <w:rFonts w:asciiTheme="minorHAnsi" w:hAnsiTheme="minorHAnsi"/>
          <w:sz w:val="22"/>
          <w:szCs w:val="22"/>
        </w:rPr>
        <w:t xml:space="preserve">’s </w:t>
      </w:r>
      <w:r>
        <w:rPr>
          <w:rFonts w:asciiTheme="minorHAnsi" w:hAnsiTheme="minorHAnsi"/>
          <w:sz w:val="22"/>
          <w:szCs w:val="22"/>
        </w:rPr>
        <w:t>A</w:t>
      </w:r>
      <w:r w:rsidRPr="00751EB5">
        <w:rPr>
          <w:rFonts w:asciiTheme="minorHAnsi" w:hAnsiTheme="minorHAnsi"/>
          <w:sz w:val="22"/>
          <w:szCs w:val="22"/>
        </w:rPr>
        <w:t xml:space="preserve">rchitect (acting as expert and not as an arbitrator) certifying that the </w:t>
      </w:r>
      <w:r>
        <w:rPr>
          <w:rFonts w:asciiTheme="minorHAnsi" w:hAnsiTheme="minorHAnsi"/>
          <w:sz w:val="22"/>
          <w:szCs w:val="22"/>
        </w:rPr>
        <w:t>Unit</w:t>
      </w:r>
      <w:r w:rsidRPr="00751EB5">
        <w:rPr>
          <w:rFonts w:asciiTheme="minorHAnsi" w:hAnsiTheme="minorHAnsi"/>
          <w:sz w:val="22"/>
          <w:szCs w:val="22"/>
        </w:rPr>
        <w:t xml:space="preserve"> is ready for </w:t>
      </w:r>
      <w:r>
        <w:rPr>
          <w:rFonts w:asciiTheme="minorHAnsi" w:hAnsiTheme="minorHAnsi"/>
          <w:sz w:val="22"/>
          <w:szCs w:val="22"/>
        </w:rPr>
        <w:t xml:space="preserve">occupation </w:t>
      </w:r>
      <w:r w:rsidRPr="00751EB5">
        <w:rPr>
          <w:rFonts w:asciiTheme="minorHAnsi" w:hAnsiTheme="minorHAnsi"/>
          <w:sz w:val="22"/>
          <w:szCs w:val="22"/>
        </w:rPr>
        <w:t>shall be final and binding on the parties</w:t>
      </w:r>
      <w:r>
        <w:rPr>
          <w:rFonts w:asciiTheme="minorHAnsi" w:hAnsiTheme="minorHAnsi"/>
          <w:sz w:val="22"/>
          <w:szCs w:val="22"/>
        </w:rPr>
        <w:t>. In the event of a dispute the date of the Architect’s certificate shall be deemed to be the Occupation Date</w:t>
      </w:r>
      <w:r w:rsidRPr="00751EB5">
        <w:rPr>
          <w:rFonts w:asciiTheme="minorHAnsi" w:hAnsiTheme="minorHAnsi"/>
          <w:sz w:val="22"/>
          <w:szCs w:val="22"/>
        </w:rPr>
        <w:t>.</w:t>
      </w:r>
    </w:p>
    <w:p w14:paraId="3E8A9AA4"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The </w:t>
      </w:r>
      <w:r>
        <w:rPr>
          <w:rFonts w:asciiTheme="minorHAnsi" w:hAnsiTheme="minorHAnsi"/>
          <w:sz w:val="22"/>
          <w:szCs w:val="22"/>
        </w:rPr>
        <w:t>Purchaser</w:t>
      </w:r>
      <w:r w:rsidRPr="00751EB5">
        <w:rPr>
          <w:rFonts w:asciiTheme="minorHAnsi" w:hAnsiTheme="minorHAnsi"/>
          <w:sz w:val="22"/>
          <w:szCs w:val="22"/>
        </w:rPr>
        <w:t xml:space="preserve"> acknowledges that, on the </w:t>
      </w:r>
      <w:r>
        <w:rPr>
          <w:rFonts w:asciiTheme="minorHAnsi" w:hAnsiTheme="minorHAnsi"/>
          <w:sz w:val="22"/>
          <w:szCs w:val="22"/>
        </w:rPr>
        <w:t>O</w:t>
      </w:r>
      <w:r w:rsidRPr="00751EB5">
        <w:rPr>
          <w:rFonts w:asciiTheme="minorHAnsi" w:hAnsiTheme="minorHAnsi"/>
          <w:sz w:val="22"/>
          <w:szCs w:val="22"/>
        </w:rPr>
        <w:t xml:space="preserve">ccupation </w:t>
      </w:r>
      <w:r>
        <w:rPr>
          <w:rFonts w:asciiTheme="minorHAnsi" w:hAnsiTheme="minorHAnsi"/>
          <w:sz w:val="22"/>
          <w:szCs w:val="22"/>
        </w:rPr>
        <w:t>D</w:t>
      </w:r>
      <w:r w:rsidRPr="00751EB5">
        <w:rPr>
          <w:rFonts w:asciiTheme="minorHAnsi" w:hAnsiTheme="minorHAnsi"/>
          <w:sz w:val="22"/>
          <w:szCs w:val="22"/>
        </w:rPr>
        <w:t xml:space="preserve">ate, the buildings may be incomplete and that occupants of the </w:t>
      </w:r>
      <w:r>
        <w:rPr>
          <w:rFonts w:asciiTheme="minorHAnsi" w:hAnsiTheme="minorHAnsi"/>
          <w:sz w:val="22"/>
          <w:szCs w:val="22"/>
        </w:rPr>
        <w:t>U</w:t>
      </w:r>
      <w:r w:rsidRPr="00751EB5">
        <w:rPr>
          <w:rFonts w:asciiTheme="minorHAnsi" w:hAnsiTheme="minorHAnsi"/>
          <w:sz w:val="22"/>
          <w:szCs w:val="22"/>
        </w:rPr>
        <w:t xml:space="preserve">nit may consequently suffer inconvenience from building operations and from noise and the dust resulting there from and that the </w:t>
      </w:r>
      <w:r>
        <w:rPr>
          <w:rFonts w:asciiTheme="minorHAnsi" w:hAnsiTheme="minorHAnsi"/>
          <w:sz w:val="22"/>
          <w:szCs w:val="22"/>
        </w:rPr>
        <w:t>Purchaser</w:t>
      </w:r>
      <w:r w:rsidRPr="00751EB5">
        <w:rPr>
          <w:rFonts w:asciiTheme="minorHAnsi" w:hAnsiTheme="minorHAnsi"/>
          <w:sz w:val="22"/>
          <w:szCs w:val="22"/>
        </w:rPr>
        <w:t xml:space="preserve"> shall have no claim whatsoever against the </w:t>
      </w:r>
      <w:r>
        <w:rPr>
          <w:rFonts w:asciiTheme="minorHAnsi" w:hAnsiTheme="minorHAnsi"/>
          <w:sz w:val="22"/>
          <w:szCs w:val="22"/>
        </w:rPr>
        <w:t>Seller</w:t>
      </w:r>
      <w:r w:rsidRPr="00751EB5">
        <w:rPr>
          <w:rFonts w:asciiTheme="minorHAnsi" w:hAnsiTheme="minorHAnsi"/>
          <w:sz w:val="22"/>
          <w:szCs w:val="22"/>
        </w:rPr>
        <w:t xml:space="preserve"> by reason of any such inconvenience.</w:t>
      </w:r>
    </w:p>
    <w:p w14:paraId="665B62DD" w14:textId="7F8A429C" w:rsidR="004A12AA"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Prior to the </w:t>
      </w:r>
      <w:r>
        <w:rPr>
          <w:rFonts w:asciiTheme="minorHAnsi" w:hAnsiTheme="minorHAnsi"/>
          <w:sz w:val="22"/>
          <w:szCs w:val="22"/>
        </w:rPr>
        <w:t xml:space="preserve">Occupation Date </w:t>
      </w:r>
      <w:r w:rsidRPr="00751EB5">
        <w:rPr>
          <w:rFonts w:asciiTheme="minorHAnsi" w:hAnsiTheme="minorHAnsi"/>
          <w:sz w:val="22"/>
          <w:szCs w:val="22"/>
        </w:rPr>
        <w:t xml:space="preserve">of the </w:t>
      </w:r>
      <w:r>
        <w:rPr>
          <w:rFonts w:asciiTheme="minorHAnsi" w:hAnsiTheme="minorHAnsi"/>
          <w:sz w:val="22"/>
          <w:szCs w:val="22"/>
        </w:rPr>
        <w:t>U</w:t>
      </w:r>
      <w:r w:rsidRPr="00751EB5">
        <w:rPr>
          <w:rFonts w:asciiTheme="minorHAnsi" w:hAnsiTheme="minorHAnsi"/>
          <w:sz w:val="22"/>
          <w:szCs w:val="22"/>
        </w:rPr>
        <w:t xml:space="preserve">nit, the </w:t>
      </w:r>
      <w:r>
        <w:rPr>
          <w:rFonts w:asciiTheme="minorHAnsi" w:hAnsiTheme="minorHAnsi"/>
          <w:sz w:val="22"/>
          <w:szCs w:val="22"/>
        </w:rPr>
        <w:t>Purchaser</w:t>
      </w:r>
      <w:r w:rsidRPr="00751EB5">
        <w:rPr>
          <w:rFonts w:asciiTheme="minorHAnsi" w:hAnsiTheme="minorHAnsi"/>
          <w:sz w:val="22"/>
          <w:szCs w:val="22"/>
        </w:rPr>
        <w:t xml:space="preserve"> shall be entitled, at reasonable times</w:t>
      </w:r>
      <w:r>
        <w:rPr>
          <w:rFonts w:asciiTheme="minorHAnsi" w:hAnsiTheme="minorHAnsi"/>
          <w:sz w:val="22"/>
          <w:szCs w:val="22"/>
        </w:rPr>
        <w:t xml:space="preserve"> and with prior written arrangement with the Seller</w:t>
      </w:r>
      <w:r w:rsidRPr="00751EB5">
        <w:rPr>
          <w:rFonts w:asciiTheme="minorHAnsi" w:hAnsiTheme="minorHAnsi"/>
          <w:sz w:val="22"/>
          <w:szCs w:val="22"/>
        </w:rPr>
        <w:t xml:space="preserve">, to gain access to the site but hereby indemnifies the </w:t>
      </w:r>
      <w:r>
        <w:rPr>
          <w:rFonts w:asciiTheme="minorHAnsi" w:hAnsiTheme="minorHAnsi"/>
          <w:sz w:val="22"/>
          <w:szCs w:val="22"/>
        </w:rPr>
        <w:t>Seller</w:t>
      </w:r>
      <w:r w:rsidRPr="00751EB5">
        <w:rPr>
          <w:rFonts w:asciiTheme="minorHAnsi" w:hAnsiTheme="minorHAnsi"/>
          <w:sz w:val="22"/>
          <w:szCs w:val="22"/>
        </w:rPr>
        <w:t xml:space="preserve"> against any claims for damages or personal injury he/she/it may have </w:t>
      </w:r>
      <w:proofErr w:type="gramStart"/>
      <w:r w:rsidRPr="00751EB5">
        <w:rPr>
          <w:rFonts w:asciiTheme="minorHAnsi" w:hAnsiTheme="minorHAnsi"/>
          <w:sz w:val="22"/>
          <w:szCs w:val="22"/>
        </w:rPr>
        <w:t>as a result of</w:t>
      </w:r>
      <w:proofErr w:type="gramEnd"/>
      <w:r w:rsidRPr="00751EB5">
        <w:rPr>
          <w:rFonts w:asciiTheme="minorHAnsi" w:hAnsiTheme="minorHAnsi"/>
          <w:sz w:val="22"/>
          <w:szCs w:val="22"/>
        </w:rPr>
        <w:t xml:space="preserve"> the site visit.  The </w:t>
      </w:r>
      <w:r>
        <w:rPr>
          <w:rFonts w:asciiTheme="minorHAnsi" w:hAnsiTheme="minorHAnsi"/>
          <w:sz w:val="22"/>
          <w:szCs w:val="22"/>
        </w:rPr>
        <w:t>Purchaser</w:t>
      </w:r>
      <w:r w:rsidRPr="00751EB5">
        <w:rPr>
          <w:rFonts w:asciiTheme="minorHAnsi" w:hAnsiTheme="minorHAnsi"/>
          <w:sz w:val="22"/>
          <w:szCs w:val="22"/>
        </w:rPr>
        <w:t xml:space="preserve"> shall not be entitled to demand any amendments or repairs to the </w:t>
      </w:r>
      <w:r w:rsidR="00D92343">
        <w:rPr>
          <w:rFonts w:asciiTheme="minorHAnsi" w:hAnsiTheme="minorHAnsi"/>
          <w:sz w:val="22"/>
          <w:szCs w:val="22"/>
        </w:rPr>
        <w:t>Unit</w:t>
      </w:r>
      <w:r w:rsidRPr="00751EB5">
        <w:rPr>
          <w:rFonts w:asciiTheme="minorHAnsi" w:hAnsiTheme="minorHAnsi"/>
          <w:sz w:val="22"/>
          <w:szCs w:val="22"/>
        </w:rPr>
        <w:t xml:space="preserve"> prior to the </w:t>
      </w:r>
      <w:r>
        <w:rPr>
          <w:rFonts w:asciiTheme="minorHAnsi" w:hAnsiTheme="minorHAnsi"/>
          <w:sz w:val="22"/>
          <w:szCs w:val="22"/>
        </w:rPr>
        <w:t>D</w:t>
      </w:r>
      <w:r w:rsidRPr="00751EB5">
        <w:rPr>
          <w:rFonts w:asciiTheme="minorHAnsi" w:hAnsiTheme="minorHAnsi"/>
          <w:sz w:val="22"/>
          <w:szCs w:val="22"/>
        </w:rPr>
        <w:t xml:space="preserve">ate of </w:t>
      </w:r>
      <w:r>
        <w:rPr>
          <w:rFonts w:asciiTheme="minorHAnsi" w:hAnsiTheme="minorHAnsi"/>
          <w:sz w:val="22"/>
          <w:szCs w:val="22"/>
        </w:rPr>
        <w:t>O</w:t>
      </w:r>
      <w:r w:rsidRPr="00751EB5">
        <w:rPr>
          <w:rFonts w:asciiTheme="minorHAnsi" w:hAnsiTheme="minorHAnsi"/>
          <w:sz w:val="22"/>
          <w:szCs w:val="22"/>
        </w:rPr>
        <w:t xml:space="preserve">ccupation where his/her/its rights in terms of clause </w:t>
      </w:r>
      <w:r w:rsidR="0037193F">
        <w:rPr>
          <w:rFonts w:asciiTheme="minorHAnsi" w:hAnsiTheme="minorHAnsi"/>
          <w:sz w:val="22"/>
          <w:szCs w:val="22"/>
        </w:rPr>
        <w:fldChar w:fldCharType="begin"/>
      </w:r>
      <w:r w:rsidR="0037193F">
        <w:rPr>
          <w:rFonts w:asciiTheme="minorHAnsi" w:hAnsiTheme="minorHAnsi"/>
          <w:sz w:val="22"/>
          <w:szCs w:val="22"/>
        </w:rPr>
        <w:instrText xml:space="preserve"> REF _Ref398837678 \r \h </w:instrText>
      </w:r>
      <w:r w:rsidR="0037193F">
        <w:rPr>
          <w:rFonts w:asciiTheme="minorHAnsi" w:hAnsiTheme="minorHAnsi"/>
          <w:sz w:val="22"/>
          <w:szCs w:val="22"/>
        </w:rPr>
      </w:r>
      <w:r w:rsidR="0037193F">
        <w:rPr>
          <w:rFonts w:asciiTheme="minorHAnsi" w:hAnsiTheme="minorHAnsi"/>
          <w:sz w:val="22"/>
          <w:szCs w:val="22"/>
        </w:rPr>
        <w:fldChar w:fldCharType="separate"/>
      </w:r>
      <w:r w:rsidR="00E04A9A">
        <w:rPr>
          <w:rFonts w:asciiTheme="minorHAnsi" w:hAnsiTheme="minorHAnsi"/>
          <w:sz w:val="22"/>
          <w:szCs w:val="22"/>
        </w:rPr>
        <w:t>7.1.2</w:t>
      </w:r>
      <w:r w:rsidR="0037193F">
        <w:rPr>
          <w:rFonts w:asciiTheme="minorHAnsi" w:hAnsiTheme="minorHAnsi"/>
          <w:sz w:val="22"/>
          <w:szCs w:val="22"/>
        </w:rPr>
        <w:fldChar w:fldCharType="end"/>
      </w:r>
      <w:r w:rsidR="0037193F">
        <w:rPr>
          <w:rFonts w:asciiTheme="minorHAnsi" w:hAnsiTheme="minorHAnsi"/>
          <w:sz w:val="22"/>
          <w:szCs w:val="22"/>
        </w:rPr>
        <w:t xml:space="preserve"> </w:t>
      </w:r>
      <w:r w:rsidRPr="00751EB5">
        <w:rPr>
          <w:rFonts w:asciiTheme="minorHAnsi" w:hAnsiTheme="minorHAnsi"/>
          <w:sz w:val="22"/>
          <w:szCs w:val="22"/>
        </w:rPr>
        <w:t>shall apply.</w:t>
      </w:r>
    </w:p>
    <w:p w14:paraId="5AEC9798" w14:textId="77777777" w:rsidR="004A12AA" w:rsidRPr="00C94B6F" w:rsidRDefault="004A12AA" w:rsidP="004A12AA">
      <w:pPr>
        <w:pStyle w:val="Bravura11"/>
        <w:rPr>
          <w:rFonts w:asciiTheme="minorHAnsi" w:hAnsiTheme="minorHAnsi"/>
          <w:sz w:val="22"/>
          <w:szCs w:val="22"/>
        </w:rPr>
      </w:pPr>
      <w:proofErr w:type="gramStart"/>
      <w:r w:rsidRPr="00C94B6F">
        <w:rPr>
          <w:rFonts w:asciiTheme="minorHAnsi" w:hAnsiTheme="minorHAnsi"/>
          <w:sz w:val="22"/>
          <w:szCs w:val="22"/>
        </w:rPr>
        <w:t>In the event that</w:t>
      </w:r>
      <w:proofErr w:type="gramEnd"/>
      <w:r w:rsidRPr="00C94B6F">
        <w:rPr>
          <w:rFonts w:asciiTheme="minorHAnsi" w:hAnsiTheme="minorHAnsi"/>
          <w:sz w:val="22"/>
          <w:szCs w:val="22"/>
        </w:rPr>
        <w:t xml:space="preserve"> the Purchaser fails to inspect the </w:t>
      </w:r>
      <w:r w:rsidR="00D92343">
        <w:rPr>
          <w:rFonts w:asciiTheme="minorHAnsi" w:hAnsiTheme="minorHAnsi"/>
          <w:sz w:val="22"/>
          <w:szCs w:val="22"/>
        </w:rPr>
        <w:t>Unit</w:t>
      </w:r>
      <w:r w:rsidRPr="00C94B6F">
        <w:rPr>
          <w:rFonts w:asciiTheme="minorHAnsi" w:hAnsiTheme="minorHAnsi"/>
          <w:sz w:val="22"/>
          <w:szCs w:val="22"/>
        </w:rPr>
        <w:t xml:space="preserve"> within 7 (seven) days as prescribed in clause 6.2 hereof, the Purchaser automatically consents that the </w:t>
      </w:r>
      <w:r w:rsidR="00D92343">
        <w:rPr>
          <w:rFonts w:asciiTheme="minorHAnsi" w:hAnsiTheme="minorHAnsi"/>
          <w:sz w:val="22"/>
          <w:szCs w:val="22"/>
        </w:rPr>
        <w:t>Unit</w:t>
      </w:r>
      <w:r w:rsidRPr="00C94B6F">
        <w:rPr>
          <w:rFonts w:asciiTheme="minorHAnsi" w:hAnsiTheme="minorHAnsi"/>
          <w:sz w:val="22"/>
          <w:szCs w:val="22"/>
        </w:rPr>
        <w:t xml:space="preserve"> may be inspected by the Architect and the said Architect may complete the snag list on behalf of the Purchaser and provide such list to the Seller for remedial work to be carried out. This condition contained in clause 6.2 hereof shall be applicable to the Seller and Purchaser as if the Purchaser has completed the snag list in person. </w:t>
      </w:r>
    </w:p>
    <w:p w14:paraId="41807DDB" w14:textId="77777777" w:rsidR="004A12AA" w:rsidRPr="00751EB5" w:rsidRDefault="004A12AA" w:rsidP="004A12AA">
      <w:pPr>
        <w:pStyle w:val="Bravura1"/>
        <w:spacing w:before="100" w:beforeAutospacing="1" w:after="100" w:afterAutospacing="1"/>
        <w:rPr>
          <w:rFonts w:asciiTheme="minorHAnsi" w:hAnsiTheme="minorHAnsi"/>
          <w:sz w:val="22"/>
          <w:szCs w:val="22"/>
        </w:rPr>
      </w:pPr>
      <w:bookmarkStart w:id="16" w:name="_Ref397452253"/>
      <w:r w:rsidRPr="00751EB5">
        <w:rPr>
          <w:rFonts w:asciiTheme="minorHAnsi" w:hAnsiTheme="minorHAnsi"/>
          <w:sz w:val="22"/>
          <w:szCs w:val="22"/>
        </w:rPr>
        <w:t xml:space="preserve">OCCUPATIONAL </w:t>
      </w:r>
      <w:r>
        <w:rPr>
          <w:rFonts w:asciiTheme="minorHAnsi" w:hAnsiTheme="minorHAnsi"/>
          <w:sz w:val="22"/>
          <w:szCs w:val="22"/>
        </w:rPr>
        <w:t>RENTAL</w:t>
      </w:r>
    </w:p>
    <w:p w14:paraId="79691A04" w14:textId="5331E66F"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On and with effect from the </w:t>
      </w:r>
      <w:r>
        <w:rPr>
          <w:rFonts w:asciiTheme="minorHAnsi" w:hAnsiTheme="minorHAnsi"/>
          <w:sz w:val="22"/>
          <w:szCs w:val="22"/>
        </w:rPr>
        <w:t xml:space="preserve">Occupation Date </w:t>
      </w:r>
      <w:r w:rsidRPr="00751EB5">
        <w:rPr>
          <w:rFonts w:asciiTheme="minorHAnsi" w:hAnsiTheme="minorHAnsi"/>
          <w:sz w:val="22"/>
          <w:szCs w:val="22"/>
        </w:rPr>
        <w:t xml:space="preserve">up to and including the </w:t>
      </w:r>
      <w:r>
        <w:rPr>
          <w:rFonts w:asciiTheme="minorHAnsi" w:hAnsiTheme="minorHAnsi"/>
          <w:sz w:val="22"/>
          <w:szCs w:val="22"/>
        </w:rPr>
        <w:t>D</w:t>
      </w:r>
      <w:r w:rsidRPr="00751EB5">
        <w:rPr>
          <w:rFonts w:asciiTheme="minorHAnsi" w:hAnsiTheme="minorHAnsi"/>
          <w:sz w:val="22"/>
          <w:szCs w:val="22"/>
        </w:rPr>
        <w:t xml:space="preserve">ate of </w:t>
      </w:r>
      <w:r>
        <w:rPr>
          <w:rFonts w:asciiTheme="minorHAnsi" w:hAnsiTheme="minorHAnsi"/>
          <w:sz w:val="22"/>
          <w:szCs w:val="22"/>
        </w:rPr>
        <w:t>R</w:t>
      </w:r>
      <w:r w:rsidRPr="00751EB5">
        <w:rPr>
          <w:rFonts w:asciiTheme="minorHAnsi" w:hAnsiTheme="minorHAnsi"/>
          <w:sz w:val="22"/>
          <w:szCs w:val="22"/>
        </w:rPr>
        <w:t xml:space="preserve">egistration of </w:t>
      </w:r>
      <w:r>
        <w:rPr>
          <w:rFonts w:asciiTheme="minorHAnsi" w:hAnsiTheme="minorHAnsi"/>
          <w:sz w:val="22"/>
          <w:szCs w:val="22"/>
        </w:rPr>
        <w:t>T</w:t>
      </w:r>
      <w:r w:rsidRPr="00751EB5">
        <w:rPr>
          <w:rFonts w:asciiTheme="minorHAnsi" w:hAnsiTheme="minorHAnsi"/>
          <w:sz w:val="22"/>
          <w:szCs w:val="22"/>
        </w:rPr>
        <w:t>ransfer</w:t>
      </w:r>
      <w:r w:rsidRPr="00751EB5" w:rsidDel="005F2B6A">
        <w:rPr>
          <w:rFonts w:asciiTheme="minorHAnsi" w:hAnsiTheme="minorHAnsi"/>
          <w:sz w:val="22"/>
          <w:szCs w:val="22"/>
        </w:rPr>
        <w:t xml:space="preserve"> </w:t>
      </w:r>
      <w:r w:rsidRPr="00751EB5">
        <w:rPr>
          <w:rFonts w:asciiTheme="minorHAnsi" w:hAnsiTheme="minorHAnsi"/>
          <w:sz w:val="22"/>
          <w:szCs w:val="22"/>
        </w:rPr>
        <w:t xml:space="preserve">the </w:t>
      </w:r>
      <w:r>
        <w:rPr>
          <w:rFonts w:asciiTheme="minorHAnsi" w:hAnsiTheme="minorHAnsi"/>
          <w:sz w:val="22"/>
          <w:szCs w:val="22"/>
        </w:rPr>
        <w:t>Purchaser</w:t>
      </w:r>
      <w:r w:rsidRPr="00751EB5">
        <w:rPr>
          <w:rFonts w:asciiTheme="minorHAnsi" w:hAnsiTheme="minorHAnsi"/>
          <w:sz w:val="22"/>
          <w:szCs w:val="22"/>
        </w:rPr>
        <w:t xml:space="preserve"> shall pay to the </w:t>
      </w:r>
      <w:r>
        <w:rPr>
          <w:rFonts w:asciiTheme="minorHAnsi" w:hAnsiTheme="minorHAnsi"/>
          <w:sz w:val="22"/>
          <w:szCs w:val="22"/>
        </w:rPr>
        <w:t>Seller</w:t>
      </w:r>
      <w:r w:rsidRPr="00751EB5">
        <w:rPr>
          <w:rFonts w:asciiTheme="minorHAnsi" w:hAnsiTheme="minorHAnsi"/>
          <w:sz w:val="22"/>
          <w:szCs w:val="22"/>
        </w:rPr>
        <w:t xml:space="preserve">, monthly in advance, </w:t>
      </w:r>
      <w:r>
        <w:rPr>
          <w:rFonts w:asciiTheme="minorHAnsi" w:hAnsiTheme="minorHAnsi"/>
          <w:sz w:val="22"/>
          <w:szCs w:val="22"/>
        </w:rPr>
        <w:t>O</w:t>
      </w:r>
      <w:r w:rsidRPr="00751EB5">
        <w:rPr>
          <w:rFonts w:asciiTheme="minorHAnsi" w:hAnsiTheme="minorHAnsi"/>
          <w:sz w:val="22"/>
          <w:szCs w:val="22"/>
        </w:rPr>
        <w:t xml:space="preserve">ccupation </w:t>
      </w:r>
      <w:r>
        <w:rPr>
          <w:rFonts w:asciiTheme="minorHAnsi" w:hAnsiTheme="minorHAnsi"/>
          <w:sz w:val="22"/>
          <w:szCs w:val="22"/>
        </w:rPr>
        <w:t>Rental</w:t>
      </w:r>
      <w:r w:rsidRPr="00751EB5">
        <w:rPr>
          <w:rFonts w:asciiTheme="minorHAnsi" w:hAnsiTheme="minorHAnsi"/>
          <w:sz w:val="22"/>
          <w:szCs w:val="22"/>
        </w:rPr>
        <w:t xml:space="preserve"> at the rate </w:t>
      </w:r>
      <w:r>
        <w:rPr>
          <w:rFonts w:asciiTheme="minorHAnsi" w:hAnsiTheme="minorHAnsi"/>
          <w:sz w:val="22"/>
          <w:szCs w:val="22"/>
        </w:rPr>
        <w:t>calculated</w:t>
      </w:r>
      <w:r w:rsidRPr="00751EB5">
        <w:rPr>
          <w:rFonts w:asciiTheme="minorHAnsi" w:hAnsiTheme="minorHAnsi"/>
          <w:sz w:val="22"/>
          <w:szCs w:val="22"/>
        </w:rPr>
        <w:t xml:space="preserve"> on the purchase price and set forth in clause </w:t>
      </w:r>
      <w:r>
        <w:rPr>
          <w:rFonts w:asciiTheme="minorHAnsi" w:hAnsiTheme="minorHAnsi"/>
          <w:sz w:val="22"/>
          <w:szCs w:val="22"/>
        </w:rPr>
        <w:fldChar w:fldCharType="begin"/>
      </w:r>
      <w:r>
        <w:rPr>
          <w:rFonts w:asciiTheme="minorHAnsi" w:hAnsiTheme="minorHAnsi"/>
          <w:sz w:val="22"/>
          <w:szCs w:val="22"/>
        </w:rPr>
        <w:instrText xml:space="preserve"> REF _Ref397453075 \r \h </w:instrText>
      </w:r>
      <w:r>
        <w:rPr>
          <w:rFonts w:asciiTheme="minorHAnsi" w:hAnsiTheme="minorHAnsi"/>
          <w:sz w:val="22"/>
          <w:szCs w:val="22"/>
        </w:rPr>
      </w:r>
      <w:r>
        <w:rPr>
          <w:rFonts w:asciiTheme="minorHAnsi" w:hAnsiTheme="minorHAnsi"/>
          <w:sz w:val="22"/>
          <w:szCs w:val="22"/>
        </w:rPr>
        <w:fldChar w:fldCharType="separate"/>
      </w:r>
      <w:r w:rsidR="00E04A9A">
        <w:rPr>
          <w:rFonts w:asciiTheme="minorHAnsi" w:hAnsiTheme="minorHAnsi"/>
          <w:sz w:val="22"/>
          <w:szCs w:val="22"/>
        </w:rPr>
        <w:t>11</w:t>
      </w:r>
      <w:r>
        <w:rPr>
          <w:rFonts w:asciiTheme="minorHAnsi" w:hAnsiTheme="minorHAnsi"/>
          <w:sz w:val="22"/>
          <w:szCs w:val="22"/>
        </w:rPr>
        <w:fldChar w:fldCharType="end"/>
      </w:r>
      <w:r w:rsidRPr="00751EB5">
        <w:rPr>
          <w:rFonts w:asciiTheme="minorHAnsi" w:hAnsiTheme="minorHAnsi"/>
          <w:sz w:val="22"/>
          <w:szCs w:val="22"/>
        </w:rPr>
        <w:t xml:space="preserve"> of the schedule of particulars.</w:t>
      </w:r>
    </w:p>
    <w:p w14:paraId="5017F507" w14:textId="34EF8998"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The </w:t>
      </w:r>
      <w:r>
        <w:rPr>
          <w:rFonts w:asciiTheme="minorHAnsi" w:hAnsiTheme="minorHAnsi"/>
          <w:sz w:val="22"/>
          <w:szCs w:val="22"/>
        </w:rPr>
        <w:t>Purchaser</w:t>
      </w:r>
      <w:r w:rsidRPr="00751EB5">
        <w:rPr>
          <w:rFonts w:asciiTheme="minorHAnsi" w:hAnsiTheme="minorHAnsi"/>
          <w:sz w:val="22"/>
          <w:szCs w:val="22"/>
        </w:rPr>
        <w:t xml:space="preserve"> shall be liable for </w:t>
      </w:r>
      <w:r>
        <w:rPr>
          <w:rFonts w:asciiTheme="minorHAnsi" w:hAnsiTheme="minorHAnsi"/>
          <w:sz w:val="22"/>
          <w:szCs w:val="22"/>
        </w:rPr>
        <w:t>O</w:t>
      </w:r>
      <w:r w:rsidRPr="00751EB5">
        <w:rPr>
          <w:rFonts w:asciiTheme="minorHAnsi" w:hAnsiTheme="minorHAnsi"/>
          <w:sz w:val="22"/>
          <w:szCs w:val="22"/>
        </w:rPr>
        <w:t xml:space="preserve">ccupational </w:t>
      </w:r>
      <w:r>
        <w:rPr>
          <w:rFonts w:asciiTheme="minorHAnsi" w:hAnsiTheme="minorHAnsi"/>
          <w:sz w:val="22"/>
          <w:szCs w:val="22"/>
        </w:rPr>
        <w:t>Rental</w:t>
      </w:r>
      <w:r w:rsidRPr="00751EB5">
        <w:rPr>
          <w:rFonts w:asciiTheme="minorHAnsi" w:hAnsiTheme="minorHAnsi"/>
          <w:sz w:val="22"/>
          <w:szCs w:val="22"/>
        </w:rPr>
        <w:t xml:space="preserve"> irrespective of whether he takes occupation or not and shall not be entitled to withhold the </w:t>
      </w:r>
      <w:r>
        <w:rPr>
          <w:rFonts w:asciiTheme="minorHAnsi" w:hAnsiTheme="minorHAnsi"/>
          <w:sz w:val="22"/>
          <w:szCs w:val="22"/>
        </w:rPr>
        <w:t>O</w:t>
      </w:r>
      <w:r w:rsidRPr="00751EB5">
        <w:rPr>
          <w:rFonts w:asciiTheme="minorHAnsi" w:hAnsiTheme="minorHAnsi"/>
          <w:sz w:val="22"/>
          <w:szCs w:val="22"/>
        </w:rPr>
        <w:t xml:space="preserve">ccupational </w:t>
      </w:r>
      <w:r>
        <w:rPr>
          <w:rFonts w:asciiTheme="minorHAnsi" w:hAnsiTheme="minorHAnsi"/>
          <w:sz w:val="22"/>
          <w:szCs w:val="22"/>
        </w:rPr>
        <w:t>Rental</w:t>
      </w:r>
      <w:r w:rsidRPr="00751EB5">
        <w:rPr>
          <w:rFonts w:asciiTheme="minorHAnsi" w:hAnsiTheme="minorHAnsi"/>
          <w:sz w:val="22"/>
          <w:szCs w:val="22"/>
        </w:rPr>
        <w:t xml:space="preserve"> or any part in respect of the work to be done as provided for in clause </w:t>
      </w:r>
      <w:r w:rsidR="00435BF4">
        <w:rPr>
          <w:rFonts w:asciiTheme="minorHAnsi" w:hAnsiTheme="minorHAnsi"/>
          <w:sz w:val="22"/>
          <w:szCs w:val="22"/>
          <w:highlight w:val="yellow"/>
        </w:rPr>
        <w:fldChar w:fldCharType="begin"/>
      </w:r>
      <w:r w:rsidR="00435BF4">
        <w:rPr>
          <w:rFonts w:asciiTheme="minorHAnsi" w:hAnsiTheme="minorHAnsi"/>
          <w:sz w:val="22"/>
          <w:szCs w:val="22"/>
        </w:rPr>
        <w:instrText xml:space="preserve"> REF _Ref398837678 \r \h </w:instrText>
      </w:r>
      <w:r w:rsidR="00435BF4">
        <w:rPr>
          <w:rFonts w:asciiTheme="minorHAnsi" w:hAnsiTheme="minorHAnsi"/>
          <w:sz w:val="22"/>
          <w:szCs w:val="22"/>
          <w:highlight w:val="yellow"/>
        </w:rPr>
      </w:r>
      <w:r w:rsidR="00435BF4">
        <w:rPr>
          <w:rFonts w:asciiTheme="minorHAnsi" w:hAnsiTheme="minorHAnsi"/>
          <w:sz w:val="22"/>
          <w:szCs w:val="22"/>
          <w:highlight w:val="yellow"/>
        </w:rPr>
        <w:fldChar w:fldCharType="separate"/>
      </w:r>
      <w:r w:rsidR="00DC5517">
        <w:rPr>
          <w:rFonts w:asciiTheme="minorHAnsi" w:hAnsiTheme="minorHAnsi"/>
          <w:sz w:val="22"/>
          <w:szCs w:val="22"/>
        </w:rPr>
        <w:t>7.1.2</w:t>
      </w:r>
      <w:r w:rsidR="00435BF4">
        <w:rPr>
          <w:rFonts w:asciiTheme="minorHAnsi" w:hAnsiTheme="minorHAnsi"/>
          <w:sz w:val="22"/>
          <w:szCs w:val="22"/>
          <w:highlight w:val="yellow"/>
        </w:rPr>
        <w:fldChar w:fldCharType="end"/>
      </w:r>
      <w:r w:rsidRPr="00751EB5">
        <w:rPr>
          <w:rFonts w:asciiTheme="minorHAnsi" w:hAnsiTheme="minorHAnsi"/>
          <w:sz w:val="22"/>
          <w:szCs w:val="22"/>
        </w:rPr>
        <w:t>.</w:t>
      </w:r>
    </w:p>
    <w:p w14:paraId="421FE4D6" w14:textId="77777777" w:rsidR="004A12AA" w:rsidRDefault="004A12AA" w:rsidP="004A12AA">
      <w:pPr>
        <w:pStyle w:val="Bravura11"/>
        <w:rPr>
          <w:rFonts w:asciiTheme="minorHAnsi" w:hAnsiTheme="minorHAnsi"/>
          <w:sz w:val="22"/>
          <w:szCs w:val="22"/>
        </w:rPr>
      </w:pPr>
      <w:r w:rsidRPr="00751EB5">
        <w:rPr>
          <w:rFonts w:asciiTheme="minorHAnsi" w:hAnsiTheme="minorHAnsi"/>
          <w:sz w:val="22"/>
          <w:szCs w:val="22"/>
        </w:rPr>
        <w:lastRenderedPageBreak/>
        <w:t xml:space="preserve">It is hereby agreed that no tenancy shall be created by the </w:t>
      </w:r>
      <w:r>
        <w:rPr>
          <w:rFonts w:asciiTheme="minorHAnsi" w:hAnsiTheme="minorHAnsi"/>
          <w:sz w:val="22"/>
          <w:szCs w:val="22"/>
        </w:rPr>
        <w:t>Purchaser</w:t>
      </w:r>
      <w:r w:rsidRPr="00751EB5">
        <w:rPr>
          <w:rFonts w:asciiTheme="minorHAnsi" w:hAnsiTheme="minorHAnsi"/>
          <w:sz w:val="22"/>
          <w:szCs w:val="22"/>
        </w:rPr>
        <w:t xml:space="preserve"> taking occupation prior to the </w:t>
      </w:r>
      <w:r>
        <w:rPr>
          <w:rFonts w:asciiTheme="minorHAnsi" w:hAnsiTheme="minorHAnsi"/>
          <w:sz w:val="22"/>
          <w:szCs w:val="22"/>
        </w:rPr>
        <w:t>D</w:t>
      </w:r>
      <w:r w:rsidRPr="00751EB5">
        <w:rPr>
          <w:rFonts w:asciiTheme="minorHAnsi" w:hAnsiTheme="minorHAnsi"/>
          <w:sz w:val="22"/>
          <w:szCs w:val="22"/>
        </w:rPr>
        <w:t xml:space="preserve">ate of </w:t>
      </w:r>
      <w:r>
        <w:rPr>
          <w:rFonts w:asciiTheme="minorHAnsi" w:hAnsiTheme="minorHAnsi"/>
          <w:sz w:val="22"/>
          <w:szCs w:val="22"/>
        </w:rPr>
        <w:t>R</w:t>
      </w:r>
      <w:r w:rsidRPr="00751EB5">
        <w:rPr>
          <w:rFonts w:asciiTheme="minorHAnsi" w:hAnsiTheme="minorHAnsi"/>
          <w:sz w:val="22"/>
          <w:szCs w:val="22"/>
        </w:rPr>
        <w:t xml:space="preserve">egistration of </w:t>
      </w:r>
      <w:r>
        <w:rPr>
          <w:rFonts w:asciiTheme="minorHAnsi" w:hAnsiTheme="minorHAnsi"/>
          <w:sz w:val="22"/>
          <w:szCs w:val="22"/>
        </w:rPr>
        <w:t>T</w:t>
      </w:r>
      <w:r w:rsidRPr="00751EB5">
        <w:rPr>
          <w:rFonts w:asciiTheme="minorHAnsi" w:hAnsiTheme="minorHAnsi"/>
          <w:sz w:val="22"/>
          <w:szCs w:val="22"/>
        </w:rPr>
        <w:t>ransfer.</w:t>
      </w:r>
    </w:p>
    <w:p w14:paraId="5C9AB0AB" w14:textId="77777777" w:rsidR="004A12AA" w:rsidRPr="00B41581" w:rsidRDefault="004A12AA" w:rsidP="004A12AA">
      <w:pPr>
        <w:pStyle w:val="Bravura11"/>
        <w:rPr>
          <w:rFonts w:asciiTheme="minorHAnsi" w:hAnsiTheme="minorHAnsi"/>
          <w:sz w:val="22"/>
          <w:szCs w:val="22"/>
        </w:rPr>
      </w:pPr>
      <w:r w:rsidRPr="00B41581">
        <w:rPr>
          <w:rFonts w:asciiTheme="minorHAnsi" w:hAnsiTheme="minorHAnsi"/>
          <w:sz w:val="22"/>
          <w:szCs w:val="22"/>
        </w:rPr>
        <w:t xml:space="preserve">The Purchaser hereby consents that the Seller’s </w:t>
      </w:r>
      <w:r w:rsidR="00D92343" w:rsidRPr="00B41581">
        <w:rPr>
          <w:rFonts w:asciiTheme="minorHAnsi" w:hAnsiTheme="minorHAnsi"/>
          <w:sz w:val="22"/>
          <w:szCs w:val="22"/>
        </w:rPr>
        <w:t>Conveyancers</w:t>
      </w:r>
      <w:r w:rsidRPr="00B41581">
        <w:rPr>
          <w:rFonts w:asciiTheme="minorHAnsi" w:hAnsiTheme="minorHAnsi"/>
          <w:sz w:val="22"/>
          <w:szCs w:val="22"/>
        </w:rPr>
        <w:t xml:space="preserve"> may set off any amount owing in respect of Occupational Rental of the Unit (if applicable) as set out in clause 6 hereof, against interest earned on the Purchaser's invested deposit, which Occupational Rental shall be paid directly to the Seller following the Date of Registration of Transfer.</w:t>
      </w:r>
    </w:p>
    <w:p w14:paraId="3578828A" w14:textId="77777777" w:rsidR="004A12AA" w:rsidRPr="00751EB5" w:rsidRDefault="004A12AA" w:rsidP="004A12AA">
      <w:pPr>
        <w:pStyle w:val="Bravura1"/>
        <w:spacing w:before="100" w:beforeAutospacing="1" w:after="100" w:afterAutospacing="1"/>
        <w:rPr>
          <w:rFonts w:asciiTheme="minorHAnsi" w:hAnsiTheme="minorHAnsi"/>
          <w:sz w:val="22"/>
          <w:szCs w:val="22"/>
        </w:rPr>
      </w:pPr>
      <w:bookmarkStart w:id="17" w:name="_Ref401590170"/>
      <w:r w:rsidRPr="00751EB5">
        <w:rPr>
          <w:rFonts w:asciiTheme="minorHAnsi" w:hAnsiTheme="minorHAnsi"/>
          <w:sz w:val="22"/>
          <w:szCs w:val="22"/>
        </w:rPr>
        <w:t>CONDITIONS OF OCCUPATION</w:t>
      </w:r>
      <w:bookmarkEnd w:id="17"/>
    </w:p>
    <w:p w14:paraId="6B34A99E"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From the </w:t>
      </w:r>
      <w:r>
        <w:rPr>
          <w:rFonts w:asciiTheme="minorHAnsi" w:hAnsiTheme="minorHAnsi"/>
          <w:sz w:val="22"/>
          <w:szCs w:val="22"/>
        </w:rPr>
        <w:t>O</w:t>
      </w:r>
      <w:r w:rsidRPr="00751EB5">
        <w:rPr>
          <w:rFonts w:asciiTheme="minorHAnsi" w:hAnsiTheme="minorHAnsi"/>
          <w:sz w:val="22"/>
          <w:szCs w:val="22"/>
        </w:rPr>
        <w:t xml:space="preserve">ccupation </w:t>
      </w:r>
      <w:r>
        <w:rPr>
          <w:rFonts w:asciiTheme="minorHAnsi" w:hAnsiTheme="minorHAnsi"/>
          <w:sz w:val="22"/>
          <w:szCs w:val="22"/>
        </w:rPr>
        <w:t>D</w:t>
      </w:r>
      <w:r w:rsidRPr="00751EB5">
        <w:rPr>
          <w:rFonts w:asciiTheme="minorHAnsi" w:hAnsiTheme="minorHAnsi"/>
          <w:sz w:val="22"/>
          <w:szCs w:val="22"/>
        </w:rPr>
        <w:t xml:space="preserve">ate, the </w:t>
      </w:r>
      <w:r>
        <w:rPr>
          <w:rFonts w:asciiTheme="minorHAnsi" w:hAnsiTheme="minorHAnsi"/>
          <w:sz w:val="22"/>
          <w:szCs w:val="22"/>
        </w:rPr>
        <w:t>Purchaser</w:t>
      </w:r>
      <w:r w:rsidRPr="00751EB5">
        <w:rPr>
          <w:rFonts w:asciiTheme="minorHAnsi" w:hAnsiTheme="minorHAnsi"/>
          <w:sz w:val="22"/>
          <w:szCs w:val="22"/>
        </w:rPr>
        <w:t xml:space="preserve"> shall, until the </w:t>
      </w:r>
      <w:r>
        <w:rPr>
          <w:rFonts w:asciiTheme="minorHAnsi" w:hAnsiTheme="minorHAnsi"/>
          <w:sz w:val="22"/>
          <w:szCs w:val="22"/>
        </w:rPr>
        <w:t>D</w:t>
      </w:r>
      <w:r w:rsidRPr="00751EB5">
        <w:rPr>
          <w:rFonts w:asciiTheme="minorHAnsi" w:hAnsiTheme="minorHAnsi"/>
          <w:sz w:val="22"/>
          <w:szCs w:val="22"/>
        </w:rPr>
        <w:t xml:space="preserve">ate of </w:t>
      </w:r>
      <w:r>
        <w:rPr>
          <w:rFonts w:asciiTheme="minorHAnsi" w:hAnsiTheme="minorHAnsi"/>
          <w:sz w:val="22"/>
          <w:szCs w:val="22"/>
        </w:rPr>
        <w:t>R</w:t>
      </w:r>
      <w:r w:rsidRPr="00751EB5">
        <w:rPr>
          <w:rFonts w:asciiTheme="minorHAnsi" w:hAnsiTheme="minorHAnsi"/>
          <w:sz w:val="22"/>
          <w:szCs w:val="22"/>
        </w:rPr>
        <w:t xml:space="preserve">egistration of </w:t>
      </w:r>
      <w:r>
        <w:rPr>
          <w:rFonts w:asciiTheme="minorHAnsi" w:hAnsiTheme="minorHAnsi"/>
          <w:sz w:val="22"/>
          <w:szCs w:val="22"/>
        </w:rPr>
        <w:t>T</w:t>
      </w:r>
      <w:r w:rsidRPr="00751EB5">
        <w:rPr>
          <w:rFonts w:asciiTheme="minorHAnsi" w:hAnsiTheme="minorHAnsi"/>
          <w:sz w:val="22"/>
          <w:szCs w:val="22"/>
        </w:rPr>
        <w:t>ransfer:</w:t>
      </w:r>
    </w:p>
    <w:p w14:paraId="5E5C0929"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comply with the provision of the Act</w:t>
      </w:r>
      <w:r w:rsidR="002545C3">
        <w:rPr>
          <w:rFonts w:asciiTheme="minorHAnsi" w:hAnsiTheme="minorHAnsi" w:cs="Arial"/>
          <w:sz w:val="22"/>
          <w:szCs w:val="22"/>
        </w:rPr>
        <w:t>, STSMA</w:t>
      </w:r>
      <w:r w:rsidRPr="00751EB5">
        <w:rPr>
          <w:rFonts w:asciiTheme="minorHAnsi" w:hAnsiTheme="minorHAnsi" w:cs="Arial"/>
          <w:sz w:val="22"/>
          <w:szCs w:val="22"/>
        </w:rPr>
        <w:t xml:space="preserve"> and of the rules which will be applicable to the </w:t>
      </w:r>
      <w:r>
        <w:rPr>
          <w:rFonts w:asciiTheme="minorHAnsi" w:hAnsiTheme="minorHAnsi" w:cs="Arial"/>
          <w:sz w:val="22"/>
          <w:szCs w:val="22"/>
        </w:rPr>
        <w:t>Scheme</w:t>
      </w:r>
      <w:r w:rsidRPr="00751EB5">
        <w:rPr>
          <w:rFonts w:asciiTheme="minorHAnsi" w:hAnsiTheme="minorHAnsi" w:cs="Arial"/>
          <w:sz w:val="22"/>
          <w:szCs w:val="22"/>
        </w:rPr>
        <w:t xml:space="preserve"> on the basis that the </w:t>
      </w:r>
      <w:r>
        <w:rPr>
          <w:rFonts w:asciiTheme="minorHAnsi" w:hAnsiTheme="minorHAnsi" w:cs="Arial"/>
          <w:sz w:val="22"/>
          <w:szCs w:val="22"/>
        </w:rPr>
        <w:t>Seller</w:t>
      </w:r>
      <w:r w:rsidRPr="00751EB5">
        <w:rPr>
          <w:rFonts w:asciiTheme="minorHAnsi" w:hAnsiTheme="minorHAnsi" w:cs="Arial"/>
          <w:sz w:val="22"/>
          <w:szCs w:val="22"/>
        </w:rPr>
        <w:t xml:space="preserve"> shall, until the body corporate comes into being, enjoy the same rights and powers as the body corporate and the trustees enjoy in terms of such rules;</w:t>
      </w:r>
    </w:p>
    <w:p w14:paraId="0BD83FFE" w14:textId="77777777" w:rsidR="004A12AA" w:rsidRDefault="004A12AA" w:rsidP="004A12AA">
      <w:pPr>
        <w:pStyle w:val="Bravura111"/>
        <w:rPr>
          <w:rFonts w:asciiTheme="minorHAnsi" w:hAnsiTheme="minorHAnsi" w:cs="Arial"/>
          <w:sz w:val="22"/>
          <w:szCs w:val="22"/>
        </w:rPr>
      </w:pPr>
      <w:bookmarkStart w:id="18" w:name="_Ref398837678"/>
      <w:r w:rsidRPr="00751EB5">
        <w:rPr>
          <w:rFonts w:asciiTheme="minorHAnsi" w:hAnsiTheme="minorHAnsi" w:cs="Arial"/>
          <w:sz w:val="22"/>
          <w:szCs w:val="22"/>
        </w:rPr>
        <w:t xml:space="preserve">on the </w:t>
      </w:r>
      <w:r>
        <w:rPr>
          <w:rFonts w:asciiTheme="minorHAnsi" w:hAnsiTheme="minorHAnsi" w:cs="Arial"/>
          <w:sz w:val="22"/>
          <w:szCs w:val="22"/>
        </w:rPr>
        <w:t>Inspection D</w:t>
      </w:r>
      <w:r w:rsidRPr="00751EB5">
        <w:rPr>
          <w:rFonts w:asciiTheme="minorHAnsi" w:hAnsiTheme="minorHAnsi" w:cs="Arial"/>
          <w:sz w:val="22"/>
          <w:szCs w:val="22"/>
        </w:rPr>
        <w:t xml:space="preserve">ate a representative of the </w:t>
      </w:r>
      <w:r>
        <w:rPr>
          <w:rFonts w:asciiTheme="minorHAnsi" w:hAnsiTheme="minorHAnsi" w:cs="Arial"/>
          <w:sz w:val="22"/>
          <w:szCs w:val="22"/>
        </w:rPr>
        <w:t>Seller</w:t>
      </w:r>
      <w:r w:rsidRPr="00751EB5">
        <w:rPr>
          <w:rFonts w:asciiTheme="minorHAnsi" w:hAnsiTheme="minorHAnsi" w:cs="Arial"/>
          <w:sz w:val="22"/>
          <w:szCs w:val="22"/>
        </w:rPr>
        <w:t xml:space="preserve"> and the </w:t>
      </w:r>
      <w:r>
        <w:rPr>
          <w:rFonts w:asciiTheme="minorHAnsi" w:hAnsiTheme="minorHAnsi" w:cs="Arial"/>
          <w:sz w:val="22"/>
          <w:szCs w:val="22"/>
        </w:rPr>
        <w:t>Purchaser</w:t>
      </w:r>
      <w:r w:rsidRPr="00751EB5">
        <w:rPr>
          <w:rFonts w:asciiTheme="minorHAnsi" w:hAnsiTheme="minorHAnsi" w:cs="Arial"/>
          <w:sz w:val="22"/>
          <w:szCs w:val="22"/>
        </w:rPr>
        <w:t xml:space="preserve"> shall inspect the </w:t>
      </w:r>
      <w:r>
        <w:rPr>
          <w:rFonts w:asciiTheme="minorHAnsi" w:hAnsiTheme="minorHAnsi" w:cs="Arial"/>
          <w:sz w:val="22"/>
          <w:szCs w:val="22"/>
        </w:rPr>
        <w:t>U</w:t>
      </w:r>
      <w:r w:rsidRPr="00751EB5">
        <w:rPr>
          <w:rFonts w:asciiTheme="minorHAnsi" w:hAnsiTheme="minorHAnsi" w:cs="Arial"/>
          <w:sz w:val="22"/>
          <w:szCs w:val="22"/>
        </w:rPr>
        <w:t xml:space="preserve">nit and the </w:t>
      </w:r>
      <w:r>
        <w:rPr>
          <w:rFonts w:asciiTheme="minorHAnsi" w:hAnsiTheme="minorHAnsi" w:cs="Arial"/>
          <w:sz w:val="22"/>
          <w:szCs w:val="22"/>
        </w:rPr>
        <w:t>Purchaser</w:t>
      </w:r>
      <w:r w:rsidRPr="00751EB5">
        <w:rPr>
          <w:rFonts w:asciiTheme="minorHAnsi" w:hAnsiTheme="minorHAnsi" w:cs="Arial"/>
          <w:sz w:val="22"/>
          <w:szCs w:val="22"/>
        </w:rPr>
        <w:t xml:space="preserve"> shall point out to the </w:t>
      </w:r>
      <w:r>
        <w:rPr>
          <w:rFonts w:asciiTheme="minorHAnsi" w:hAnsiTheme="minorHAnsi" w:cs="Arial"/>
          <w:sz w:val="22"/>
          <w:szCs w:val="22"/>
        </w:rPr>
        <w:t>Seller</w:t>
      </w:r>
      <w:r w:rsidRPr="00751EB5">
        <w:rPr>
          <w:rFonts w:asciiTheme="minorHAnsi" w:hAnsiTheme="minorHAnsi" w:cs="Arial"/>
          <w:sz w:val="22"/>
          <w:szCs w:val="22"/>
        </w:rPr>
        <w:t xml:space="preserve">’s representative any keys, locks, windows, fixture, wash-basins, toilets or any other installations contained in or which should be contained in the </w:t>
      </w:r>
      <w:r w:rsidR="00D92343">
        <w:rPr>
          <w:rFonts w:asciiTheme="minorHAnsi" w:hAnsiTheme="minorHAnsi" w:cs="Arial"/>
          <w:sz w:val="22"/>
          <w:szCs w:val="22"/>
        </w:rPr>
        <w:t>Unit</w:t>
      </w:r>
      <w:r w:rsidRPr="00751EB5">
        <w:rPr>
          <w:rFonts w:asciiTheme="minorHAnsi" w:hAnsiTheme="minorHAnsi" w:cs="Arial"/>
          <w:sz w:val="22"/>
          <w:szCs w:val="22"/>
        </w:rPr>
        <w:t xml:space="preserve"> which are defective or missing or not in conformity with the requirements of the </w:t>
      </w:r>
      <w:r>
        <w:rPr>
          <w:rFonts w:asciiTheme="minorHAnsi" w:hAnsiTheme="minorHAnsi" w:cs="Arial"/>
          <w:sz w:val="22"/>
          <w:szCs w:val="22"/>
        </w:rPr>
        <w:t>A</w:t>
      </w:r>
      <w:r w:rsidRPr="00751EB5">
        <w:rPr>
          <w:rFonts w:asciiTheme="minorHAnsi" w:hAnsiTheme="minorHAnsi" w:cs="Arial"/>
          <w:sz w:val="22"/>
          <w:szCs w:val="22"/>
        </w:rPr>
        <w:t xml:space="preserve">greement, which defective, missing or broken items shall be recorded in a schedule with full particulars which shall be signed by the </w:t>
      </w:r>
      <w:r>
        <w:rPr>
          <w:rFonts w:asciiTheme="minorHAnsi" w:hAnsiTheme="minorHAnsi" w:cs="Arial"/>
          <w:sz w:val="22"/>
          <w:szCs w:val="22"/>
        </w:rPr>
        <w:t>Purchaser</w:t>
      </w:r>
      <w:r w:rsidRPr="00751EB5">
        <w:rPr>
          <w:rFonts w:asciiTheme="minorHAnsi" w:hAnsiTheme="minorHAnsi" w:cs="Arial"/>
          <w:sz w:val="22"/>
          <w:szCs w:val="22"/>
        </w:rPr>
        <w:t xml:space="preserve"> and the </w:t>
      </w:r>
      <w:r>
        <w:rPr>
          <w:rFonts w:asciiTheme="minorHAnsi" w:hAnsiTheme="minorHAnsi" w:cs="Arial"/>
          <w:sz w:val="22"/>
          <w:szCs w:val="22"/>
        </w:rPr>
        <w:t>Seller</w:t>
      </w:r>
      <w:r w:rsidRPr="00751EB5">
        <w:rPr>
          <w:rFonts w:asciiTheme="minorHAnsi" w:hAnsiTheme="minorHAnsi" w:cs="Arial"/>
          <w:sz w:val="22"/>
          <w:szCs w:val="22"/>
        </w:rPr>
        <w:t>’s representative</w:t>
      </w:r>
      <w:r>
        <w:rPr>
          <w:rFonts w:asciiTheme="minorHAnsi" w:hAnsiTheme="minorHAnsi" w:cs="Arial"/>
          <w:sz w:val="22"/>
          <w:szCs w:val="22"/>
        </w:rPr>
        <w:t xml:space="preserve"> (hereinafter referred to as the “snag list”)</w:t>
      </w:r>
      <w:r w:rsidRPr="00751EB5">
        <w:rPr>
          <w:rFonts w:asciiTheme="minorHAnsi" w:hAnsiTheme="minorHAnsi" w:cs="Arial"/>
          <w:sz w:val="22"/>
          <w:szCs w:val="22"/>
        </w:rPr>
        <w:t>.</w:t>
      </w:r>
      <w:bookmarkEnd w:id="18"/>
      <w:r w:rsidRPr="00751EB5">
        <w:rPr>
          <w:rFonts w:asciiTheme="minorHAnsi" w:hAnsiTheme="minorHAnsi" w:cs="Arial"/>
          <w:sz w:val="22"/>
          <w:szCs w:val="22"/>
        </w:rPr>
        <w:t xml:space="preserve">  </w:t>
      </w:r>
    </w:p>
    <w:p w14:paraId="021B9B70" w14:textId="77777777" w:rsidR="004A12AA" w:rsidRDefault="004A12AA" w:rsidP="004A12AA">
      <w:pPr>
        <w:pStyle w:val="Bravura1111"/>
        <w:rPr>
          <w:rFonts w:asciiTheme="minorHAnsi" w:hAnsiTheme="minorHAnsi" w:cs="Arial"/>
          <w:sz w:val="22"/>
          <w:szCs w:val="22"/>
        </w:rPr>
      </w:pPr>
      <w:r w:rsidRPr="00F436B8">
        <w:rPr>
          <w:rFonts w:asciiTheme="minorHAnsi" w:hAnsiTheme="minorHAnsi" w:cs="Arial"/>
          <w:sz w:val="22"/>
          <w:szCs w:val="22"/>
        </w:rPr>
        <w:t xml:space="preserve">Save for the items recorded in the </w:t>
      </w:r>
      <w:r>
        <w:rPr>
          <w:rFonts w:asciiTheme="minorHAnsi" w:hAnsiTheme="minorHAnsi" w:cs="Arial"/>
          <w:sz w:val="22"/>
          <w:szCs w:val="22"/>
        </w:rPr>
        <w:t>snag list</w:t>
      </w:r>
      <w:r w:rsidRPr="00F436B8">
        <w:rPr>
          <w:rFonts w:asciiTheme="minorHAnsi" w:hAnsiTheme="minorHAnsi" w:cs="Arial"/>
          <w:sz w:val="22"/>
          <w:szCs w:val="22"/>
        </w:rPr>
        <w:t xml:space="preserve">, the Purchaser shall be deemed to have acknowledged that neither the </w:t>
      </w:r>
      <w:r>
        <w:rPr>
          <w:rFonts w:asciiTheme="minorHAnsi" w:hAnsiTheme="minorHAnsi" w:cs="Arial"/>
          <w:sz w:val="22"/>
          <w:szCs w:val="22"/>
        </w:rPr>
        <w:t>U</w:t>
      </w:r>
      <w:r w:rsidRPr="00F436B8">
        <w:rPr>
          <w:rFonts w:asciiTheme="minorHAnsi" w:hAnsiTheme="minorHAnsi" w:cs="Arial"/>
          <w:sz w:val="22"/>
          <w:szCs w:val="22"/>
        </w:rPr>
        <w:t xml:space="preserve">nit nor any other keys, locks, windows, fixtures, fittings, wash-basins, toilets, other installations or the roof are defective or missing or not in conformity with what has been agreed by the Parties and that the Unit has been delivered to the Purchaser complete in all respects and suitable in all respects for the purposes for which it is sold.  </w:t>
      </w:r>
    </w:p>
    <w:p w14:paraId="7826D8F2" w14:textId="77777777" w:rsidR="004A12AA" w:rsidRPr="00F436B8" w:rsidRDefault="004A12AA" w:rsidP="004A12AA">
      <w:pPr>
        <w:pStyle w:val="Bravura1111"/>
        <w:rPr>
          <w:rFonts w:asciiTheme="minorHAnsi" w:hAnsiTheme="minorHAnsi" w:cs="Arial"/>
          <w:sz w:val="22"/>
          <w:szCs w:val="22"/>
        </w:rPr>
      </w:pPr>
      <w:r w:rsidRPr="00F436B8">
        <w:rPr>
          <w:rFonts w:asciiTheme="minorHAnsi" w:hAnsiTheme="minorHAnsi" w:cs="Arial"/>
          <w:sz w:val="22"/>
          <w:szCs w:val="22"/>
        </w:rPr>
        <w:t xml:space="preserve">The Seller shall furnish a copy of the </w:t>
      </w:r>
      <w:r>
        <w:rPr>
          <w:rFonts w:asciiTheme="minorHAnsi" w:hAnsiTheme="minorHAnsi" w:cs="Arial"/>
          <w:sz w:val="22"/>
          <w:szCs w:val="22"/>
        </w:rPr>
        <w:t>snag list</w:t>
      </w:r>
      <w:r w:rsidRPr="00F436B8">
        <w:rPr>
          <w:rFonts w:asciiTheme="minorHAnsi" w:hAnsiTheme="minorHAnsi" w:cs="Arial"/>
          <w:sz w:val="22"/>
          <w:szCs w:val="22"/>
        </w:rPr>
        <w:t xml:space="preserve"> to the </w:t>
      </w:r>
      <w:r>
        <w:rPr>
          <w:rFonts w:asciiTheme="minorHAnsi" w:hAnsiTheme="minorHAnsi" w:cs="Arial"/>
          <w:sz w:val="22"/>
          <w:szCs w:val="22"/>
        </w:rPr>
        <w:t>B</w:t>
      </w:r>
      <w:r w:rsidRPr="00F436B8">
        <w:rPr>
          <w:rFonts w:asciiTheme="minorHAnsi" w:hAnsiTheme="minorHAnsi" w:cs="Arial"/>
          <w:sz w:val="22"/>
          <w:szCs w:val="22"/>
        </w:rPr>
        <w:t xml:space="preserve">uilding </w:t>
      </w:r>
      <w:r>
        <w:rPr>
          <w:rFonts w:asciiTheme="minorHAnsi" w:hAnsiTheme="minorHAnsi" w:cs="Arial"/>
          <w:sz w:val="22"/>
          <w:szCs w:val="22"/>
        </w:rPr>
        <w:t>C</w:t>
      </w:r>
      <w:r w:rsidRPr="00F436B8">
        <w:rPr>
          <w:rFonts w:asciiTheme="minorHAnsi" w:hAnsiTheme="minorHAnsi" w:cs="Arial"/>
          <w:sz w:val="22"/>
          <w:szCs w:val="22"/>
        </w:rPr>
        <w:t>ontractor who shall liaise with the Purchaser and who shall attend to all items prior to the Occupation Date;</w:t>
      </w:r>
    </w:p>
    <w:p w14:paraId="055DC424" w14:textId="77777777" w:rsidR="004A12AA" w:rsidRDefault="004A12AA" w:rsidP="004A12AA">
      <w:pPr>
        <w:pStyle w:val="Bravura1111"/>
        <w:rPr>
          <w:rFonts w:asciiTheme="minorHAnsi" w:hAnsiTheme="minorHAnsi" w:cs="Arial"/>
          <w:sz w:val="22"/>
          <w:szCs w:val="22"/>
        </w:rPr>
      </w:pPr>
      <w:r w:rsidRPr="00F436B8">
        <w:rPr>
          <w:rFonts w:asciiTheme="minorHAnsi" w:hAnsiTheme="minorHAnsi" w:cs="Arial"/>
          <w:sz w:val="22"/>
          <w:szCs w:val="22"/>
        </w:rPr>
        <w:t xml:space="preserve">The Seller shall not be liable to attend to any other or further remedial work after completion of the necessary work detailed in the snag list. </w:t>
      </w:r>
    </w:p>
    <w:p w14:paraId="793A45CF" w14:textId="77777777" w:rsidR="004A12AA" w:rsidRDefault="004A12AA" w:rsidP="004A12AA">
      <w:pPr>
        <w:pStyle w:val="Bravura1111"/>
        <w:rPr>
          <w:rFonts w:asciiTheme="minorHAnsi" w:hAnsiTheme="minorHAnsi" w:cs="Arial"/>
          <w:sz w:val="22"/>
          <w:szCs w:val="22"/>
        </w:rPr>
      </w:pPr>
      <w:r w:rsidRPr="00F436B8">
        <w:rPr>
          <w:rFonts w:asciiTheme="minorHAnsi" w:hAnsiTheme="minorHAnsi" w:cs="Arial"/>
          <w:sz w:val="22"/>
          <w:szCs w:val="22"/>
        </w:rPr>
        <w:lastRenderedPageBreak/>
        <w:t xml:space="preserve">The Purchaser </w:t>
      </w:r>
      <w:r>
        <w:rPr>
          <w:rFonts w:asciiTheme="minorHAnsi" w:hAnsiTheme="minorHAnsi" w:cs="Arial"/>
          <w:sz w:val="22"/>
          <w:szCs w:val="22"/>
        </w:rPr>
        <w:t>shall only</w:t>
      </w:r>
      <w:r w:rsidRPr="00F436B8">
        <w:rPr>
          <w:rFonts w:asciiTheme="minorHAnsi" w:hAnsiTheme="minorHAnsi" w:cs="Arial"/>
          <w:sz w:val="22"/>
          <w:szCs w:val="22"/>
        </w:rPr>
        <w:t xml:space="preserve"> take occupation of the </w:t>
      </w:r>
      <w:r>
        <w:rPr>
          <w:rFonts w:asciiTheme="minorHAnsi" w:hAnsiTheme="minorHAnsi" w:cs="Arial"/>
          <w:sz w:val="22"/>
          <w:szCs w:val="22"/>
        </w:rPr>
        <w:t>U</w:t>
      </w:r>
      <w:r w:rsidRPr="00F436B8">
        <w:rPr>
          <w:rFonts w:asciiTheme="minorHAnsi" w:hAnsiTheme="minorHAnsi" w:cs="Arial"/>
          <w:sz w:val="22"/>
          <w:szCs w:val="22"/>
        </w:rPr>
        <w:t xml:space="preserve">nit </w:t>
      </w:r>
      <w:r>
        <w:rPr>
          <w:rFonts w:asciiTheme="minorHAnsi" w:hAnsiTheme="minorHAnsi" w:cs="Arial"/>
          <w:sz w:val="22"/>
          <w:szCs w:val="22"/>
        </w:rPr>
        <w:t>after</w:t>
      </w:r>
      <w:r w:rsidRPr="00F436B8">
        <w:rPr>
          <w:rFonts w:asciiTheme="minorHAnsi" w:hAnsiTheme="minorHAnsi" w:cs="Arial"/>
          <w:sz w:val="22"/>
          <w:szCs w:val="22"/>
        </w:rPr>
        <w:t xml:space="preserve"> completion of the remedial work by the Seller, </w:t>
      </w:r>
      <w:r>
        <w:rPr>
          <w:rFonts w:asciiTheme="minorHAnsi" w:hAnsiTheme="minorHAnsi" w:cs="Arial"/>
          <w:sz w:val="22"/>
          <w:szCs w:val="22"/>
        </w:rPr>
        <w:t xml:space="preserve">unless the Parties agree in writing that the Purchaser may take occupation prior to completion of the remedial </w:t>
      </w:r>
      <w:r w:rsidR="0037193F">
        <w:rPr>
          <w:rFonts w:asciiTheme="minorHAnsi" w:hAnsiTheme="minorHAnsi" w:cs="Arial"/>
          <w:sz w:val="22"/>
          <w:szCs w:val="22"/>
        </w:rPr>
        <w:t xml:space="preserve">work </w:t>
      </w:r>
      <w:r>
        <w:rPr>
          <w:rFonts w:asciiTheme="minorHAnsi" w:hAnsiTheme="minorHAnsi" w:cs="Arial"/>
          <w:sz w:val="22"/>
          <w:szCs w:val="22"/>
        </w:rPr>
        <w:t>and then only subject to the conditions that the Seller in his sole discretion may impose</w:t>
      </w:r>
      <w:r w:rsidRPr="00F436B8">
        <w:rPr>
          <w:rFonts w:asciiTheme="minorHAnsi" w:hAnsiTheme="minorHAnsi" w:cs="Arial"/>
          <w:sz w:val="22"/>
          <w:szCs w:val="22"/>
        </w:rPr>
        <w:t xml:space="preserve">. </w:t>
      </w:r>
    </w:p>
    <w:p w14:paraId="4B9500E6" w14:textId="79FE6F02" w:rsidR="004A12AA" w:rsidRPr="00F436B8" w:rsidRDefault="004A12AA" w:rsidP="004A12AA">
      <w:pPr>
        <w:pStyle w:val="Bravura1111"/>
        <w:rPr>
          <w:rFonts w:asciiTheme="minorHAnsi" w:hAnsiTheme="minorHAnsi" w:cs="Arial"/>
          <w:sz w:val="22"/>
          <w:szCs w:val="22"/>
        </w:rPr>
      </w:pPr>
      <w:bookmarkStart w:id="19" w:name="_Ref398838026"/>
      <w:r w:rsidRPr="00F436B8">
        <w:rPr>
          <w:rFonts w:asciiTheme="minorHAnsi" w:hAnsiTheme="minorHAnsi" w:cs="Arial"/>
          <w:sz w:val="22"/>
          <w:szCs w:val="22"/>
        </w:rPr>
        <w:t>The Purchaser shall within 3 (three) days of notification by the Seller that</w:t>
      </w:r>
      <w:r>
        <w:rPr>
          <w:rFonts w:asciiTheme="minorHAnsi" w:hAnsiTheme="minorHAnsi" w:cs="Arial"/>
          <w:sz w:val="22"/>
          <w:szCs w:val="22"/>
        </w:rPr>
        <w:t xml:space="preserve"> the remedial work is completed, </w:t>
      </w:r>
      <w:r w:rsidRPr="00F436B8">
        <w:rPr>
          <w:rFonts w:asciiTheme="minorHAnsi" w:hAnsiTheme="minorHAnsi" w:cs="Arial"/>
          <w:sz w:val="22"/>
          <w:szCs w:val="22"/>
        </w:rPr>
        <w:t xml:space="preserve">provide the Seller with all documentation required to release any retention on any loan amount granted in terms of clause </w:t>
      </w:r>
      <w:r w:rsidR="0037193F">
        <w:rPr>
          <w:rFonts w:asciiTheme="minorHAnsi" w:hAnsiTheme="minorHAnsi" w:cs="Arial"/>
          <w:sz w:val="22"/>
          <w:szCs w:val="22"/>
        </w:rPr>
        <w:fldChar w:fldCharType="begin"/>
      </w:r>
      <w:r w:rsidR="0037193F">
        <w:rPr>
          <w:rFonts w:asciiTheme="minorHAnsi" w:hAnsiTheme="minorHAnsi" w:cs="Arial"/>
          <w:sz w:val="22"/>
          <w:szCs w:val="22"/>
        </w:rPr>
        <w:instrText xml:space="preserve"> REF _Ref397447563 \r \h </w:instrText>
      </w:r>
      <w:r w:rsidR="0037193F">
        <w:rPr>
          <w:rFonts w:asciiTheme="minorHAnsi" w:hAnsiTheme="minorHAnsi" w:cs="Arial"/>
          <w:sz w:val="22"/>
          <w:szCs w:val="22"/>
        </w:rPr>
      </w:r>
      <w:r w:rsidR="0037193F">
        <w:rPr>
          <w:rFonts w:asciiTheme="minorHAnsi" w:hAnsiTheme="minorHAnsi" w:cs="Arial"/>
          <w:sz w:val="22"/>
          <w:szCs w:val="22"/>
        </w:rPr>
        <w:fldChar w:fldCharType="separate"/>
      </w:r>
      <w:r w:rsidR="00E04A9A">
        <w:rPr>
          <w:rFonts w:asciiTheme="minorHAnsi" w:hAnsiTheme="minorHAnsi" w:cs="Arial"/>
          <w:sz w:val="22"/>
          <w:szCs w:val="22"/>
        </w:rPr>
        <w:t>6</w:t>
      </w:r>
      <w:r w:rsidR="0037193F">
        <w:rPr>
          <w:rFonts w:asciiTheme="minorHAnsi" w:hAnsiTheme="minorHAnsi" w:cs="Arial"/>
          <w:sz w:val="22"/>
          <w:szCs w:val="22"/>
        </w:rPr>
        <w:fldChar w:fldCharType="end"/>
      </w:r>
      <w:r>
        <w:rPr>
          <w:rFonts w:asciiTheme="minorHAnsi" w:hAnsiTheme="minorHAnsi" w:cs="Arial"/>
          <w:sz w:val="22"/>
          <w:szCs w:val="22"/>
        </w:rPr>
        <w:t xml:space="preserve"> of the Schedule of Particulars</w:t>
      </w:r>
      <w:r w:rsidRPr="00F436B8">
        <w:rPr>
          <w:rFonts w:asciiTheme="minorHAnsi" w:hAnsiTheme="minorHAnsi" w:cs="Arial"/>
          <w:sz w:val="22"/>
          <w:szCs w:val="22"/>
        </w:rPr>
        <w:t xml:space="preserve"> in respect of the </w:t>
      </w:r>
      <w:r>
        <w:rPr>
          <w:rFonts w:asciiTheme="minorHAnsi" w:hAnsiTheme="minorHAnsi" w:cs="Arial"/>
          <w:sz w:val="22"/>
          <w:szCs w:val="22"/>
        </w:rPr>
        <w:t>U</w:t>
      </w:r>
      <w:r w:rsidRPr="00F436B8">
        <w:rPr>
          <w:rFonts w:asciiTheme="minorHAnsi" w:hAnsiTheme="minorHAnsi" w:cs="Arial"/>
          <w:sz w:val="22"/>
          <w:szCs w:val="22"/>
        </w:rPr>
        <w:t xml:space="preserve">nit and shall confirm in writing that the Purchaser is satisfied with the </w:t>
      </w:r>
      <w:r>
        <w:rPr>
          <w:rFonts w:asciiTheme="minorHAnsi" w:hAnsiTheme="minorHAnsi" w:cs="Arial"/>
          <w:sz w:val="22"/>
          <w:szCs w:val="22"/>
        </w:rPr>
        <w:t>U</w:t>
      </w:r>
      <w:r w:rsidRPr="00F436B8">
        <w:rPr>
          <w:rFonts w:asciiTheme="minorHAnsi" w:hAnsiTheme="minorHAnsi" w:cs="Arial"/>
          <w:sz w:val="22"/>
          <w:szCs w:val="22"/>
        </w:rPr>
        <w:t>nit in all respects.</w:t>
      </w:r>
      <w:bookmarkEnd w:id="19"/>
    </w:p>
    <w:p w14:paraId="2E504435" w14:textId="57C65912" w:rsidR="004A12AA" w:rsidRPr="00501308" w:rsidRDefault="004A12AA" w:rsidP="004A12AA">
      <w:pPr>
        <w:pStyle w:val="Bravura1111"/>
        <w:rPr>
          <w:rFonts w:asciiTheme="minorHAnsi" w:hAnsiTheme="minorHAnsi" w:cs="Arial"/>
          <w:sz w:val="22"/>
          <w:szCs w:val="22"/>
        </w:rPr>
      </w:pPr>
      <w:proofErr w:type="gramStart"/>
      <w:r w:rsidRPr="00501308">
        <w:rPr>
          <w:rFonts w:asciiTheme="minorHAnsi" w:hAnsiTheme="minorHAnsi" w:cs="Arial"/>
          <w:sz w:val="22"/>
          <w:szCs w:val="22"/>
        </w:rPr>
        <w:t>In the event that</w:t>
      </w:r>
      <w:proofErr w:type="gramEnd"/>
      <w:r w:rsidRPr="00501308">
        <w:rPr>
          <w:rFonts w:asciiTheme="minorHAnsi" w:hAnsiTheme="minorHAnsi" w:cs="Arial"/>
          <w:sz w:val="22"/>
          <w:szCs w:val="22"/>
        </w:rPr>
        <w:t xml:space="preserve"> the snag list remedial work as referred to in clause </w:t>
      </w:r>
      <w:r>
        <w:rPr>
          <w:rFonts w:asciiTheme="minorHAnsi" w:hAnsiTheme="minorHAnsi" w:cs="Arial"/>
          <w:sz w:val="22"/>
          <w:szCs w:val="22"/>
        </w:rPr>
        <w:fldChar w:fldCharType="begin"/>
      </w:r>
      <w:r>
        <w:rPr>
          <w:rFonts w:asciiTheme="minorHAnsi" w:hAnsiTheme="minorHAnsi" w:cs="Arial"/>
          <w:sz w:val="22"/>
          <w:szCs w:val="22"/>
        </w:rPr>
        <w:instrText xml:space="preserve"> REF _Ref398837678 \r \h </w:instrText>
      </w:r>
      <w:r>
        <w:rPr>
          <w:rFonts w:asciiTheme="minorHAnsi" w:hAnsiTheme="minorHAnsi" w:cs="Arial"/>
          <w:sz w:val="22"/>
          <w:szCs w:val="22"/>
        </w:rPr>
      </w:r>
      <w:r>
        <w:rPr>
          <w:rFonts w:asciiTheme="minorHAnsi" w:hAnsiTheme="minorHAnsi" w:cs="Arial"/>
          <w:sz w:val="22"/>
          <w:szCs w:val="22"/>
        </w:rPr>
        <w:fldChar w:fldCharType="separate"/>
      </w:r>
      <w:r w:rsidR="00E04A9A">
        <w:rPr>
          <w:rFonts w:asciiTheme="minorHAnsi" w:hAnsiTheme="minorHAnsi" w:cs="Arial"/>
          <w:sz w:val="22"/>
          <w:szCs w:val="22"/>
        </w:rPr>
        <w:t>7.1.2</w:t>
      </w:r>
      <w:r>
        <w:rPr>
          <w:rFonts w:asciiTheme="minorHAnsi" w:hAnsiTheme="minorHAnsi" w:cs="Arial"/>
          <w:sz w:val="22"/>
          <w:szCs w:val="22"/>
        </w:rPr>
        <w:fldChar w:fldCharType="end"/>
      </w:r>
      <w:r w:rsidRPr="00501308">
        <w:rPr>
          <w:rFonts w:asciiTheme="minorHAnsi" w:hAnsiTheme="minorHAnsi" w:cs="Arial"/>
          <w:sz w:val="22"/>
          <w:szCs w:val="22"/>
        </w:rPr>
        <w:t xml:space="preserve"> has not been completed 100% by registration, save for minor outstanding remedial work which does not prevent the Purchaser from occupying, enjoying and using the </w:t>
      </w:r>
      <w:r w:rsidRPr="00B41581">
        <w:rPr>
          <w:rFonts w:asciiTheme="minorHAnsi" w:hAnsiTheme="minorHAnsi" w:cs="Arial"/>
          <w:sz w:val="22"/>
          <w:szCs w:val="22"/>
        </w:rPr>
        <w:t>U</w:t>
      </w:r>
      <w:r w:rsidRPr="00501308">
        <w:rPr>
          <w:rFonts w:asciiTheme="minorHAnsi" w:hAnsiTheme="minorHAnsi" w:cs="Arial"/>
          <w:sz w:val="22"/>
          <w:szCs w:val="22"/>
        </w:rPr>
        <w:t>nit, shall the Seller not be liable for any occupational interest to the Purchaser.</w:t>
      </w:r>
    </w:p>
    <w:p w14:paraId="58557820"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 xml:space="preserve">The </w:t>
      </w:r>
      <w:r>
        <w:rPr>
          <w:rFonts w:asciiTheme="minorHAnsi" w:hAnsiTheme="minorHAnsi" w:cs="Arial"/>
          <w:sz w:val="22"/>
          <w:szCs w:val="22"/>
        </w:rPr>
        <w:t>Seller</w:t>
      </w:r>
      <w:r w:rsidRPr="00751EB5">
        <w:rPr>
          <w:rFonts w:asciiTheme="minorHAnsi" w:hAnsiTheme="minorHAnsi" w:cs="Arial"/>
          <w:sz w:val="22"/>
          <w:szCs w:val="22"/>
        </w:rPr>
        <w:t xml:space="preserve"> shall be relieved of its obligations in terms of this sub clause if the </w:t>
      </w:r>
      <w:r>
        <w:rPr>
          <w:rFonts w:asciiTheme="minorHAnsi" w:hAnsiTheme="minorHAnsi" w:cs="Arial"/>
          <w:sz w:val="22"/>
          <w:szCs w:val="22"/>
        </w:rPr>
        <w:t>Purchaser</w:t>
      </w:r>
      <w:r w:rsidRPr="00751EB5">
        <w:rPr>
          <w:rFonts w:asciiTheme="minorHAnsi" w:hAnsiTheme="minorHAnsi" w:cs="Arial"/>
          <w:sz w:val="22"/>
          <w:szCs w:val="22"/>
        </w:rPr>
        <w:t xml:space="preserve"> fails to attend the inspection and fails to notify the </w:t>
      </w:r>
      <w:r>
        <w:rPr>
          <w:rFonts w:asciiTheme="minorHAnsi" w:hAnsiTheme="minorHAnsi" w:cs="Arial"/>
          <w:sz w:val="22"/>
          <w:szCs w:val="22"/>
        </w:rPr>
        <w:t>Seller</w:t>
      </w:r>
      <w:r w:rsidRPr="00751EB5">
        <w:rPr>
          <w:rFonts w:asciiTheme="minorHAnsi" w:hAnsiTheme="minorHAnsi" w:cs="Arial"/>
          <w:sz w:val="22"/>
          <w:szCs w:val="22"/>
        </w:rPr>
        <w:t xml:space="preserve"> during the aforesaid inspection respectively of any faults or defects or</w:t>
      </w:r>
      <w:proofErr w:type="gramStart"/>
      <w:r w:rsidRPr="00751EB5">
        <w:rPr>
          <w:rFonts w:asciiTheme="minorHAnsi" w:hAnsiTheme="minorHAnsi" w:cs="Arial"/>
          <w:sz w:val="22"/>
          <w:szCs w:val="22"/>
        </w:rPr>
        <w:t>, as the case may be, of</w:t>
      </w:r>
      <w:proofErr w:type="gramEnd"/>
      <w:r w:rsidRPr="00751EB5">
        <w:rPr>
          <w:rFonts w:asciiTheme="minorHAnsi" w:hAnsiTheme="minorHAnsi" w:cs="Arial"/>
          <w:sz w:val="22"/>
          <w:szCs w:val="22"/>
        </w:rPr>
        <w:t xml:space="preserve"> repair work required to the roof;</w:t>
      </w:r>
    </w:p>
    <w:p w14:paraId="61EE396B"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 xml:space="preserve">A certificate issued by the </w:t>
      </w:r>
      <w:r>
        <w:rPr>
          <w:rFonts w:asciiTheme="minorHAnsi" w:hAnsiTheme="minorHAnsi" w:cs="Arial"/>
          <w:sz w:val="22"/>
          <w:szCs w:val="22"/>
        </w:rPr>
        <w:t>S</w:t>
      </w:r>
      <w:r w:rsidRPr="00751EB5">
        <w:rPr>
          <w:rFonts w:asciiTheme="minorHAnsi" w:hAnsiTheme="minorHAnsi" w:cs="Arial"/>
          <w:sz w:val="22"/>
          <w:szCs w:val="22"/>
        </w:rPr>
        <w:t xml:space="preserve">cheme’s </w:t>
      </w:r>
      <w:r>
        <w:rPr>
          <w:rFonts w:asciiTheme="minorHAnsi" w:hAnsiTheme="minorHAnsi" w:cs="Arial"/>
          <w:sz w:val="22"/>
          <w:szCs w:val="22"/>
        </w:rPr>
        <w:t>A</w:t>
      </w:r>
      <w:r w:rsidRPr="00751EB5">
        <w:rPr>
          <w:rFonts w:asciiTheme="minorHAnsi" w:hAnsiTheme="minorHAnsi" w:cs="Arial"/>
          <w:sz w:val="22"/>
          <w:szCs w:val="22"/>
        </w:rPr>
        <w:t xml:space="preserve">rchitect (acting as an expert and not as an arbitrator) stating that any defect for which the </w:t>
      </w:r>
      <w:r>
        <w:rPr>
          <w:rFonts w:asciiTheme="minorHAnsi" w:hAnsiTheme="minorHAnsi" w:cs="Arial"/>
          <w:sz w:val="22"/>
          <w:szCs w:val="22"/>
        </w:rPr>
        <w:t>Seller</w:t>
      </w:r>
      <w:r w:rsidRPr="00751EB5">
        <w:rPr>
          <w:rFonts w:asciiTheme="minorHAnsi" w:hAnsiTheme="minorHAnsi" w:cs="Arial"/>
          <w:sz w:val="22"/>
          <w:szCs w:val="22"/>
        </w:rPr>
        <w:t xml:space="preserve"> is liable in terms of this clause has been made good, shall be final and binding on the parties and shall relieve the </w:t>
      </w:r>
      <w:r>
        <w:rPr>
          <w:rFonts w:asciiTheme="minorHAnsi" w:hAnsiTheme="minorHAnsi" w:cs="Arial"/>
          <w:sz w:val="22"/>
          <w:szCs w:val="22"/>
        </w:rPr>
        <w:t>Seller</w:t>
      </w:r>
      <w:r w:rsidRPr="00751EB5">
        <w:rPr>
          <w:rFonts w:asciiTheme="minorHAnsi" w:hAnsiTheme="minorHAnsi" w:cs="Arial"/>
          <w:sz w:val="22"/>
          <w:szCs w:val="22"/>
        </w:rPr>
        <w:t xml:space="preserve"> from any further obligations whatever in respect of any such defect.  In the event of a dispute arising </w:t>
      </w:r>
      <w:proofErr w:type="gramStart"/>
      <w:r w:rsidRPr="00751EB5">
        <w:rPr>
          <w:rFonts w:asciiTheme="minorHAnsi" w:hAnsiTheme="minorHAnsi" w:cs="Arial"/>
          <w:sz w:val="22"/>
          <w:szCs w:val="22"/>
        </w:rPr>
        <w:t>in regard to</w:t>
      </w:r>
      <w:proofErr w:type="gramEnd"/>
      <w:r w:rsidRPr="00751EB5">
        <w:rPr>
          <w:rFonts w:asciiTheme="minorHAnsi" w:hAnsiTheme="minorHAnsi" w:cs="Arial"/>
          <w:sz w:val="22"/>
          <w:szCs w:val="22"/>
        </w:rPr>
        <w:t xml:space="preserve"> the nature of an alleged defect/snag a certificate by the architect (acting as an expert and not as an arbitrator) shall be final and binding on the parties.</w:t>
      </w:r>
    </w:p>
    <w:p w14:paraId="0B1D96E4"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The </w:t>
      </w:r>
      <w:r>
        <w:rPr>
          <w:rFonts w:asciiTheme="minorHAnsi" w:hAnsiTheme="minorHAnsi"/>
          <w:sz w:val="22"/>
          <w:szCs w:val="22"/>
        </w:rPr>
        <w:t>Seller</w:t>
      </w:r>
      <w:r w:rsidRPr="00751EB5">
        <w:rPr>
          <w:rFonts w:asciiTheme="minorHAnsi" w:hAnsiTheme="minorHAnsi"/>
          <w:sz w:val="22"/>
          <w:szCs w:val="22"/>
        </w:rPr>
        <w:t xml:space="preserve"> undertakes to cede all warranties in respect of the building, more specifically, the roof of the building to the Body Corporate.</w:t>
      </w:r>
    </w:p>
    <w:p w14:paraId="09325437" w14:textId="77777777" w:rsidR="004A12AA" w:rsidRPr="00751EB5" w:rsidRDefault="004A12AA" w:rsidP="004A12AA">
      <w:pPr>
        <w:pStyle w:val="Bravura11"/>
        <w:rPr>
          <w:rFonts w:asciiTheme="minorHAnsi" w:hAnsiTheme="minorHAnsi"/>
          <w:sz w:val="22"/>
          <w:szCs w:val="22"/>
        </w:rPr>
      </w:pPr>
      <w:r>
        <w:rPr>
          <w:rFonts w:asciiTheme="minorHAnsi" w:hAnsiTheme="minorHAnsi"/>
          <w:sz w:val="22"/>
          <w:szCs w:val="22"/>
        </w:rPr>
        <w:t>Prior to the Date of Registration of Transfer t</w:t>
      </w:r>
      <w:r w:rsidRPr="00751EB5">
        <w:rPr>
          <w:rFonts w:asciiTheme="minorHAnsi" w:hAnsiTheme="minorHAnsi"/>
          <w:sz w:val="22"/>
          <w:szCs w:val="22"/>
        </w:rPr>
        <w:t xml:space="preserve">he </w:t>
      </w:r>
      <w:r>
        <w:rPr>
          <w:rFonts w:asciiTheme="minorHAnsi" w:hAnsiTheme="minorHAnsi"/>
          <w:sz w:val="22"/>
          <w:szCs w:val="22"/>
        </w:rPr>
        <w:t>Purchaser</w:t>
      </w:r>
      <w:r w:rsidRPr="00751EB5">
        <w:rPr>
          <w:rFonts w:asciiTheme="minorHAnsi" w:hAnsiTheme="minorHAnsi"/>
          <w:sz w:val="22"/>
          <w:szCs w:val="22"/>
        </w:rPr>
        <w:t xml:space="preserve"> shall not be entitled to make any alterations of additions to the </w:t>
      </w:r>
      <w:r w:rsidR="00D92343">
        <w:rPr>
          <w:rFonts w:asciiTheme="minorHAnsi" w:hAnsiTheme="minorHAnsi"/>
          <w:sz w:val="22"/>
          <w:szCs w:val="22"/>
        </w:rPr>
        <w:t>Unit</w:t>
      </w:r>
      <w:r w:rsidRPr="00751EB5">
        <w:rPr>
          <w:rFonts w:asciiTheme="minorHAnsi" w:hAnsiTheme="minorHAnsi"/>
          <w:sz w:val="22"/>
          <w:szCs w:val="22"/>
        </w:rPr>
        <w:t xml:space="preserve"> without the prior written consent of the </w:t>
      </w:r>
      <w:r>
        <w:rPr>
          <w:rFonts w:asciiTheme="minorHAnsi" w:hAnsiTheme="minorHAnsi"/>
          <w:sz w:val="22"/>
          <w:szCs w:val="22"/>
        </w:rPr>
        <w:t>Seller</w:t>
      </w:r>
      <w:r w:rsidRPr="00751EB5">
        <w:rPr>
          <w:rFonts w:asciiTheme="minorHAnsi" w:hAnsiTheme="minorHAnsi"/>
          <w:sz w:val="22"/>
          <w:szCs w:val="22"/>
        </w:rPr>
        <w:t>;</w:t>
      </w:r>
    </w:p>
    <w:p w14:paraId="6AD57BF9" w14:textId="03BD0C97" w:rsidR="004A12AA" w:rsidRPr="00751EB5" w:rsidRDefault="004A12AA" w:rsidP="004A12AA">
      <w:pPr>
        <w:pStyle w:val="Bravura11"/>
        <w:rPr>
          <w:rFonts w:asciiTheme="minorHAnsi" w:hAnsiTheme="minorHAnsi"/>
          <w:sz w:val="22"/>
          <w:szCs w:val="22"/>
        </w:rPr>
      </w:pPr>
      <w:r>
        <w:rPr>
          <w:rFonts w:asciiTheme="minorHAnsi" w:hAnsiTheme="minorHAnsi"/>
          <w:sz w:val="22"/>
          <w:szCs w:val="22"/>
        </w:rPr>
        <w:lastRenderedPageBreak/>
        <w:t>From the Occupation Date the</w:t>
      </w:r>
      <w:r w:rsidRPr="00751EB5">
        <w:rPr>
          <w:rFonts w:asciiTheme="minorHAnsi" w:hAnsiTheme="minorHAnsi"/>
          <w:sz w:val="22"/>
          <w:szCs w:val="22"/>
        </w:rPr>
        <w:t xml:space="preserve"> </w:t>
      </w:r>
      <w:r>
        <w:rPr>
          <w:rFonts w:asciiTheme="minorHAnsi" w:hAnsiTheme="minorHAnsi"/>
          <w:sz w:val="22"/>
          <w:szCs w:val="22"/>
        </w:rPr>
        <w:t>Purchaser</w:t>
      </w:r>
      <w:r w:rsidRPr="00751EB5">
        <w:rPr>
          <w:rFonts w:asciiTheme="minorHAnsi" w:hAnsiTheme="minorHAnsi"/>
          <w:sz w:val="22"/>
          <w:szCs w:val="22"/>
        </w:rPr>
        <w:t xml:space="preserve"> shall be obliged to maintain the </w:t>
      </w:r>
      <w:r>
        <w:rPr>
          <w:rFonts w:asciiTheme="minorHAnsi" w:hAnsiTheme="minorHAnsi"/>
          <w:sz w:val="22"/>
          <w:szCs w:val="22"/>
        </w:rPr>
        <w:t>U</w:t>
      </w:r>
      <w:r w:rsidRPr="00751EB5">
        <w:rPr>
          <w:rFonts w:asciiTheme="minorHAnsi" w:hAnsiTheme="minorHAnsi"/>
          <w:sz w:val="22"/>
          <w:szCs w:val="22"/>
        </w:rPr>
        <w:t xml:space="preserve">nit in a fit and proper condition, and to keep it neatly and properly painted and glazed.  The </w:t>
      </w:r>
      <w:r>
        <w:rPr>
          <w:rFonts w:asciiTheme="minorHAnsi" w:hAnsiTheme="minorHAnsi"/>
          <w:sz w:val="22"/>
          <w:szCs w:val="22"/>
        </w:rPr>
        <w:t>Purchaser</w:t>
      </w:r>
      <w:r w:rsidRPr="00751EB5">
        <w:rPr>
          <w:rFonts w:asciiTheme="minorHAnsi" w:hAnsiTheme="minorHAnsi"/>
          <w:sz w:val="22"/>
          <w:szCs w:val="22"/>
        </w:rPr>
        <w:t xml:space="preserve"> shall further be obliged to maintain and from time to time replace, as may be necessary, all the interior fittings, electrical and service installations of the </w:t>
      </w:r>
      <w:r w:rsidR="00D92343">
        <w:rPr>
          <w:rFonts w:asciiTheme="minorHAnsi" w:hAnsiTheme="minorHAnsi"/>
          <w:sz w:val="22"/>
          <w:szCs w:val="22"/>
        </w:rPr>
        <w:t>Unit</w:t>
      </w:r>
      <w:r w:rsidRPr="00751EB5">
        <w:rPr>
          <w:rFonts w:asciiTheme="minorHAnsi" w:hAnsiTheme="minorHAnsi"/>
          <w:sz w:val="22"/>
          <w:szCs w:val="22"/>
        </w:rPr>
        <w:t xml:space="preserve">, and shall be obliged to keep the walls, floors and ceilings of the </w:t>
      </w:r>
      <w:r w:rsidR="00D92343">
        <w:rPr>
          <w:rFonts w:asciiTheme="minorHAnsi" w:hAnsiTheme="minorHAnsi"/>
          <w:sz w:val="22"/>
          <w:szCs w:val="22"/>
        </w:rPr>
        <w:t>Unit</w:t>
      </w:r>
      <w:r w:rsidRPr="00751EB5">
        <w:rPr>
          <w:rFonts w:asciiTheme="minorHAnsi" w:hAnsiTheme="minorHAnsi"/>
          <w:sz w:val="22"/>
          <w:szCs w:val="22"/>
        </w:rPr>
        <w:t xml:space="preserve"> in proper repair, and generally to undertake all such maintenance and repairs not envisaged in clause </w:t>
      </w:r>
      <w:r w:rsidR="00435BF4">
        <w:rPr>
          <w:rFonts w:asciiTheme="minorHAnsi" w:hAnsiTheme="minorHAnsi"/>
          <w:sz w:val="22"/>
          <w:szCs w:val="22"/>
        </w:rPr>
        <w:fldChar w:fldCharType="begin"/>
      </w:r>
      <w:r w:rsidR="00435BF4">
        <w:rPr>
          <w:rFonts w:asciiTheme="minorHAnsi" w:hAnsiTheme="minorHAnsi"/>
          <w:sz w:val="22"/>
          <w:szCs w:val="22"/>
        </w:rPr>
        <w:instrText xml:space="preserve"> REF _Ref398837678 \r \h </w:instrText>
      </w:r>
      <w:r w:rsidR="00435BF4">
        <w:rPr>
          <w:rFonts w:asciiTheme="minorHAnsi" w:hAnsiTheme="minorHAnsi"/>
          <w:sz w:val="22"/>
          <w:szCs w:val="22"/>
        </w:rPr>
      </w:r>
      <w:r w:rsidR="00435BF4">
        <w:rPr>
          <w:rFonts w:asciiTheme="minorHAnsi" w:hAnsiTheme="minorHAnsi"/>
          <w:sz w:val="22"/>
          <w:szCs w:val="22"/>
        </w:rPr>
        <w:fldChar w:fldCharType="separate"/>
      </w:r>
      <w:r w:rsidR="00E04A9A">
        <w:rPr>
          <w:rFonts w:asciiTheme="minorHAnsi" w:hAnsiTheme="minorHAnsi"/>
          <w:sz w:val="22"/>
          <w:szCs w:val="22"/>
        </w:rPr>
        <w:t>7.1.2</w:t>
      </w:r>
      <w:r w:rsidR="00435BF4">
        <w:rPr>
          <w:rFonts w:asciiTheme="minorHAnsi" w:hAnsiTheme="minorHAnsi"/>
          <w:sz w:val="22"/>
          <w:szCs w:val="22"/>
        </w:rPr>
        <w:fldChar w:fldCharType="end"/>
      </w:r>
      <w:r w:rsidRPr="00751EB5">
        <w:rPr>
          <w:rFonts w:asciiTheme="minorHAnsi" w:hAnsiTheme="minorHAnsi"/>
          <w:sz w:val="22"/>
          <w:szCs w:val="22"/>
        </w:rPr>
        <w:t>;</w:t>
      </w:r>
    </w:p>
    <w:p w14:paraId="1B01EFED"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The </w:t>
      </w:r>
      <w:r>
        <w:rPr>
          <w:rFonts w:asciiTheme="minorHAnsi" w:hAnsiTheme="minorHAnsi"/>
          <w:sz w:val="22"/>
          <w:szCs w:val="22"/>
        </w:rPr>
        <w:t>Purchaser</w:t>
      </w:r>
      <w:r w:rsidRPr="00751EB5">
        <w:rPr>
          <w:rFonts w:asciiTheme="minorHAnsi" w:hAnsiTheme="minorHAnsi"/>
          <w:sz w:val="22"/>
          <w:szCs w:val="22"/>
        </w:rPr>
        <w:t xml:space="preserve"> shall not be entitled to divide the </w:t>
      </w:r>
      <w:r w:rsidR="00D92343">
        <w:rPr>
          <w:rFonts w:asciiTheme="minorHAnsi" w:hAnsiTheme="minorHAnsi"/>
          <w:sz w:val="22"/>
          <w:szCs w:val="22"/>
        </w:rPr>
        <w:t>Unit</w:t>
      </w:r>
      <w:r w:rsidRPr="00751EB5">
        <w:rPr>
          <w:rFonts w:asciiTheme="minorHAnsi" w:hAnsiTheme="minorHAnsi"/>
          <w:sz w:val="22"/>
          <w:szCs w:val="22"/>
        </w:rPr>
        <w:t xml:space="preserve"> for the purpose of selling, donating or in any other manner alienating or disposing of the </w:t>
      </w:r>
      <w:r>
        <w:rPr>
          <w:rFonts w:asciiTheme="minorHAnsi" w:hAnsiTheme="minorHAnsi"/>
          <w:sz w:val="22"/>
          <w:szCs w:val="22"/>
        </w:rPr>
        <w:t>Purchaser</w:t>
      </w:r>
      <w:r w:rsidRPr="00751EB5">
        <w:rPr>
          <w:rFonts w:asciiTheme="minorHAnsi" w:hAnsiTheme="minorHAnsi"/>
          <w:sz w:val="22"/>
          <w:szCs w:val="22"/>
        </w:rPr>
        <w:t>’s rights of occupancy or any portion thereof to any other person;</w:t>
      </w:r>
    </w:p>
    <w:p w14:paraId="345E234D"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The </w:t>
      </w:r>
      <w:r>
        <w:rPr>
          <w:rFonts w:asciiTheme="minorHAnsi" w:hAnsiTheme="minorHAnsi"/>
          <w:sz w:val="22"/>
          <w:szCs w:val="22"/>
        </w:rPr>
        <w:t>Purchaser</w:t>
      </w:r>
      <w:r w:rsidRPr="00751EB5">
        <w:rPr>
          <w:rFonts w:asciiTheme="minorHAnsi" w:hAnsiTheme="minorHAnsi"/>
          <w:sz w:val="22"/>
          <w:szCs w:val="22"/>
        </w:rPr>
        <w:t xml:space="preserve"> shall not sell or rent the </w:t>
      </w:r>
      <w:r w:rsidR="00D92343">
        <w:rPr>
          <w:rFonts w:asciiTheme="minorHAnsi" w:hAnsiTheme="minorHAnsi"/>
          <w:sz w:val="22"/>
          <w:szCs w:val="22"/>
        </w:rPr>
        <w:t>Unit</w:t>
      </w:r>
      <w:r w:rsidRPr="00751EB5">
        <w:rPr>
          <w:rFonts w:asciiTheme="minorHAnsi" w:hAnsiTheme="minorHAnsi"/>
          <w:sz w:val="22"/>
          <w:szCs w:val="22"/>
        </w:rPr>
        <w:t xml:space="preserve"> or in any manner alienate his rights to the </w:t>
      </w:r>
      <w:r w:rsidR="00D92343">
        <w:rPr>
          <w:rFonts w:asciiTheme="minorHAnsi" w:hAnsiTheme="minorHAnsi"/>
          <w:sz w:val="22"/>
          <w:szCs w:val="22"/>
        </w:rPr>
        <w:t>Unit</w:t>
      </w:r>
      <w:r w:rsidRPr="00751EB5">
        <w:rPr>
          <w:rFonts w:asciiTheme="minorHAnsi" w:hAnsiTheme="minorHAnsi"/>
          <w:sz w:val="22"/>
          <w:szCs w:val="22"/>
        </w:rPr>
        <w:t xml:space="preserve"> as conferred upon him by this agreement, except with the prior written consent of the </w:t>
      </w:r>
      <w:r>
        <w:rPr>
          <w:rFonts w:asciiTheme="minorHAnsi" w:hAnsiTheme="minorHAnsi"/>
          <w:sz w:val="22"/>
          <w:szCs w:val="22"/>
        </w:rPr>
        <w:t>Seller</w:t>
      </w:r>
      <w:r w:rsidRPr="00751EB5">
        <w:rPr>
          <w:rFonts w:asciiTheme="minorHAnsi" w:hAnsiTheme="minorHAnsi"/>
          <w:sz w:val="22"/>
          <w:szCs w:val="22"/>
        </w:rPr>
        <w:t xml:space="preserve"> and only once:</w:t>
      </w:r>
    </w:p>
    <w:p w14:paraId="1A7D1066" w14:textId="2AB73E4B" w:rsidR="004A12AA" w:rsidRDefault="004A12AA" w:rsidP="004A12AA">
      <w:pPr>
        <w:pStyle w:val="Bravura111"/>
        <w:rPr>
          <w:rFonts w:asciiTheme="minorHAnsi" w:hAnsiTheme="minorHAnsi" w:cs="Arial"/>
          <w:sz w:val="22"/>
          <w:szCs w:val="22"/>
        </w:rPr>
      </w:pPr>
      <w:r>
        <w:rPr>
          <w:rFonts w:asciiTheme="minorHAnsi" w:hAnsiTheme="minorHAnsi" w:cs="Arial"/>
          <w:sz w:val="22"/>
          <w:szCs w:val="22"/>
        </w:rPr>
        <w:t xml:space="preserve">The Purchaser has furnished the Seller with the documentation in </w:t>
      </w:r>
      <w:r>
        <w:rPr>
          <w:rFonts w:asciiTheme="minorHAnsi" w:hAnsiTheme="minorHAnsi" w:cs="Arial"/>
          <w:sz w:val="22"/>
          <w:szCs w:val="22"/>
        </w:rPr>
        <w:fldChar w:fldCharType="begin"/>
      </w:r>
      <w:r>
        <w:rPr>
          <w:rFonts w:asciiTheme="minorHAnsi" w:hAnsiTheme="minorHAnsi" w:cs="Arial"/>
          <w:sz w:val="22"/>
          <w:szCs w:val="22"/>
        </w:rPr>
        <w:instrText xml:space="preserve"> REF _Ref398838026 \r \h </w:instrText>
      </w:r>
      <w:r>
        <w:rPr>
          <w:rFonts w:asciiTheme="minorHAnsi" w:hAnsiTheme="minorHAnsi" w:cs="Arial"/>
          <w:sz w:val="22"/>
          <w:szCs w:val="22"/>
        </w:rPr>
      </w:r>
      <w:r>
        <w:rPr>
          <w:rFonts w:asciiTheme="minorHAnsi" w:hAnsiTheme="minorHAnsi" w:cs="Arial"/>
          <w:sz w:val="22"/>
          <w:szCs w:val="22"/>
        </w:rPr>
        <w:fldChar w:fldCharType="separate"/>
      </w:r>
      <w:r w:rsidR="00E04A9A">
        <w:rPr>
          <w:rFonts w:asciiTheme="minorHAnsi" w:hAnsiTheme="minorHAnsi" w:cs="Arial"/>
          <w:sz w:val="22"/>
          <w:szCs w:val="22"/>
        </w:rPr>
        <w:t>7.1.2.5</w:t>
      </w:r>
      <w:r>
        <w:rPr>
          <w:rFonts w:asciiTheme="minorHAnsi" w:hAnsiTheme="minorHAnsi" w:cs="Arial"/>
          <w:sz w:val="22"/>
          <w:szCs w:val="22"/>
        </w:rPr>
        <w:fldChar w:fldCharType="end"/>
      </w:r>
      <w:r>
        <w:rPr>
          <w:rFonts w:asciiTheme="minorHAnsi" w:hAnsiTheme="minorHAnsi" w:cs="Arial"/>
          <w:sz w:val="22"/>
          <w:szCs w:val="22"/>
        </w:rPr>
        <w:t xml:space="preserve"> confirming that all the remedial work has been completed to the satisfaction of the Purchaser;</w:t>
      </w:r>
    </w:p>
    <w:p w14:paraId="4AEAE136"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 xml:space="preserve">The </w:t>
      </w:r>
      <w:r>
        <w:rPr>
          <w:rFonts w:asciiTheme="minorHAnsi" w:hAnsiTheme="minorHAnsi" w:cs="Arial"/>
          <w:sz w:val="22"/>
          <w:szCs w:val="22"/>
        </w:rPr>
        <w:t>Purchaser</w:t>
      </w:r>
      <w:r w:rsidRPr="00751EB5">
        <w:rPr>
          <w:rFonts w:asciiTheme="minorHAnsi" w:hAnsiTheme="minorHAnsi" w:cs="Arial"/>
          <w:sz w:val="22"/>
          <w:szCs w:val="22"/>
        </w:rPr>
        <w:t xml:space="preserve"> has furnished the </w:t>
      </w:r>
      <w:r>
        <w:rPr>
          <w:rFonts w:asciiTheme="minorHAnsi" w:hAnsiTheme="minorHAnsi" w:cs="Arial"/>
          <w:sz w:val="22"/>
          <w:szCs w:val="22"/>
        </w:rPr>
        <w:t>Seller</w:t>
      </w:r>
      <w:r w:rsidRPr="00751EB5">
        <w:rPr>
          <w:rFonts w:asciiTheme="minorHAnsi" w:hAnsiTheme="minorHAnsi" w:cs="Arial"/>
          <w:sz w:val="22"/>
          <w:szCs w:val="22"/>
        </w:rPr>
        <w:t xml:space="preserve"> with the full names and details of the tenant / occupier that the </w:t>
      </w:r>
      <w:r>
        <w:rPr>
          <w:rFonts w:asciiTheme="minorHAnsi" w:hAnsiTheme="minorHAnsi" w:cs="Arial"/>
          <w:sz w:val="22"/>
          <w:szCs w:val="22"/>
        </w:rPr>
        <w:t>Purchaser</w:t>
      </w:r>
      <w:r w:rsidRPr="00751EB5">
        <w:rPr>
          <w:rFonts w:asciiTheme="minorHAnsi" w:hAnsiTheme="minorHAnsi" w:cs="Arial"/>
          <w:sz w:val="22"/>
          <w:szCs w:val="22"/>
        </w:rPr>
        <w:t xml:space="preserve"> intends to let or grant possession and occupation of the </w:t>
      </w:r>
      <w:r w:rsidR="00D92343">
        <w:rPr>
          <w:rFonts w:asciiTheme="minorHAnsi" w:hAnsiTheme="minorHAnsi" w:cs="Arial"/>
          <w:sz w:val="22"/>
          <w:szCs w:val="22"/>
        </w:rPr>
        <w:t>Unit</w:t>
      </w:r>
      <w:r w:rsidRPr="00751EB5">
        <w:rPr>
          <w:rFonts w:asciiTheme="minorHAnsi" w:hAnsiTheme="minorHAnsi" w:cs="Arial"/>
          <w:sz w:val="22"/>
          <w:szCs w:val="22"/>
        </w:rPr>
        <w:t xml:space="preserve"> to;</w:t>
      </w:r>
    </w:p>
    <w:p w14:paraId="2FCEAB63"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 xml:space="preserve">The </w:t>
      </w:r>
      <w:r>
        <w:rPr>
          <w:rFonts w:asciiTheme="minorHAnsi" w:hAnsiTheme="minorHAnsi" w:cs="Arial"/>
          <w:sz w:val="22"/>
          <w:szCs w:val="22"/>
        </w:rPr>
        <w:t>Purchaser</w:t>
      </w:r>
      <w:r w:rsidRPr="00751EB5">
        <w:rPr>
          <w:rFonts w:asciiTheme="minorHAnsi" w:hAnsiTheme="minorHAnsi" w:cs="Arial"/>
          <w:sz w:val="22"/>
          <w:szCs w:val="22"/>
        </w:rPr>
        <w:t xml:space="preserve"> has furnished the </w:t>
      </w:r>
      <w:r>
        <w:rPr>
          <w:rFonts w:asciiTheme="minorHAnsi" w:hAnsiTheme="minorHAnsi" w:cs="Arial"/>
          <w:sz w:val="22"/>
          <w:szCs w:val="22"/>
        </w:rPr>
        <w:t>Seller</w:t>
      </w:r>
      <w:r w:rsidRPr="00751EB5">
        <w:rPr>
          <w:rFonts w:asciiTheme="minorHAnsi" w:hAnsiTheme="minorHAnsi" w:cs="Arial"/>
          <w:sz w:val="22"/>
          <w:szCs w:val="22"/>
        </w:rPr>
        <w:t xml:space="preserve"> or the </w:t>
      </w:r>
      <w:r>
        <w:rPr>
          <w:rFonts w:asciiTheme="minorHAnsi" w:hAnsiTheme="minorHAnsi" w:cs="Arial"/>
          <w:sz w:val="22"/>
          <w:szCs w:val="22"/>
        </w:rPr>
        <w:t>M</w:t>
      </w:r>
      <w:r w:rsidRPr="00751EB5">
        <w:rPr>
          <w:rFonts w:asciiTheme="minorHAnsi" w:hAnsiTheme="minorHAnsi" w:cs="Arial"/>
          <w:sz w:val="22"/>
          <w:szCs w:val="22"/>
        </w:rPr>
        <w:t xml:space="preserve">anaging </w:t>
      </w:r>
      <w:r>
        <w:rPr>
          <w:rFonts w:asciiTheme="minorHAnsi" w:hAnsiTheme="minorHAnsi" w:cs="Arial"/>
          <w:sz w:val="22"/>
          <w:szCs w:val="22"/>
        </w:rPr>
        <w:t>A</w:t>
      </w:r>
      <w:r w:rsidRPr="00751EB5">
        <w:rPr>
          <w:rFonts w:asciiTheme="minorHAnsi" w:hAnsiTheme="minorHAnsi" w:cs="Arial"/>
          <w:sz w:val="22"/>
          <w:szCs w:val="22"/>
        </w:rPr>
        <w:t xml:space="preserve">gent with a copy of the lease agreement entered into between the </w:t>
      </w:r>
      <w:r>
        <w:rPr>
          <w:rFonts w:asciiTheme="minorHAnsi" w:hAnsiTheme="minorHAnsi" w:cs="Arial"/>
          <w:sz w:val="22"/>
          <w:szCs w:val="22"/>
        </w:rPr>
        <w:t>Purchaser</w:t>
      </w:r>
      <w:r w:rsidRPr="00751EB5">
        <w:rPr>
          <w:rFonts w:asciiTheme="minorHAnsi" w:hAnsiTheme="minorHAnsi" w:cs="Arial"/>
          <w:sz w:val="22"/>
          <w:szCs w:val="22"/>
        </w:rPr>
        <w:t xml:space="preserve"> and his/her/its tenant /occupier, </w:t>
      </w:r>
      <w:proofErr w:type="gramStart"/>
      <w:r w:rsidRPr="00751EB5">
        <w:rPr>
          <w:rFonts w:asciiTheme="minorHAnsi" w:hAnsiTheme="minorHAnsi" w:cs="Arial"/>
          <w:sz w:val="22"/>
          <w:szCs w:val="22"/>
        </w:rPr>
        <w:t>which</w:t>
      </w:r>
      <w:proofErr w:type="gramEnd"/>
      <w:r w:rsidRPr="00751EB5">
        <w:rPr>
          <w:rFonts w:asciiTheme="minorHAnsi" w:hAnsiTheme="minorHAnsi" w:cs="Arial"/>
          <w:sz w:val="22"/>
          <w:szCs w:val="22"/>
        </w:rPr>
        <w:t xml:space="preserve"> agreement must include a clause stipulating that such tenant/occupier will be bound by the rules;</w:t>
      </w:r>
    </w:p>
    <w:p w14:paraId="2691B57B"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 xml:space="preserve">The </w:t>
      </w:r>
      <w:r>
        <w:rPr>
          <w:rFonts w:asciiTheme="minorHAnsi" w:hAnsiTheme="minorHAnsi" w:cs="Arial"/>
          <w:sz w:val="22"/>
          <w:szCs w:val="22"/>
        </w:rPr>
        <w:t>Purchaser</w:t>
      </w:r>
      <w:r w:rsidRPr="00751EB5">
        <w:rPr>
          <w:rFonts w:asciiTheme="minorHAnsi" w:hAnsiTheme="minorHAnsi" w:cs="Arial"/>
          <w:sz w:val="22"/>
          <w:szCs w:val="22"/>
        </w:rPr>
        <w:t xml:space="preserve"> hereby undertakes and guarantees that he/she/it, his/her/its tenant and/or occupier will duly comply with all the rules;</w:t>
      </w:r>
    </w:p>
    <w:p w14:paraId="3EEBF238"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 xml:space="preserve">The </w:t>
      </w:r>
      <w:r>
        <w:rPr>
          <w:rFonts w:asciiTheme="minorHAnsi" w:hAnsiTheme="minorHAnsi" w:cs="Arial"/>
          <w:sz w:val="22"/>
          <w:szCs w:val="22"/>
        </w:rPr>
        <w:t>Purchaser</w:t>
      </w:r>
      <w:r w:rsidRPr="00751EB5">
        <w:rPr>
          <w:rFonts w:asciiTheme="minorHAnsi" w:hAnsiTheme="minorHAnsi" w:cs="Arial"/>
          <w:sz w:val="22"/>
          <w:szCs w:val="22"/>
        </w:rPr>
        <w:t xml:space="preserve"> hereby indemnifies the </w:t>
      </w:r>
      <w:r>
        <w:rPr>
          <w:rFonts w:asciiTheme="minorHAnsi" w:hAnsiTheme="minorHAnsi" w:cs="Arial"/>
          <w:sz w:val="22"/>
          <w:szCs w:val="22"/>
        </w:rPr>
        <w:t>Seller</w:t>
      </w:r>
      <w:r w:rsidRPr="00751EB5">
        <w:rPr>
          <w:rFonts w:asciiTheme="minorHAnsi" w:hAnsiTheme="minorHAnsi" w:cs="Arial"/>
          <w:sz w:val="22"/>
          <w:szCs w:val="22"/>
        </w:rPr>
        <w:t xml:space="preserve"> against and agrees to be held liable for, any damages or loss that the </w:t>
      </w:r>
      <w:r>
        <w:rPr>
          <w:rFonts w:asciiTheme="minorHAnsi" w:hAnsiTheme="minorHAnsi" w:cs="Arial"/>
          <w:sz w:val="22"/>
          <w:szCs w:val="22"/>
        </w:rPr>
        <w:t>Seller</w:t>
      </w:r>
      <w:r w:rsidRPr="00751EB5">
        <w:rPr>
          <w:rFonts w:asciiTheme="minorHAnsi" w:hAnsiTheme="minorHAnsi" w:cs="Arial"/>
          <w:sz w:val="22"/>
          <w:szCs w:val="22"/>
        </w:rPr>
        <w:t xml:space="preserve"> may suffer </w:t>
      </w:r>
      <w:proofErr w:type="gramStart"/>
      <w:r w:rsidRPr="00751EB5">
        <w:rPr>
          <w:rFonts w:asciiTheme="minorHAnsi" w:hAnsiTheme="minorHAnsi" w:cs="Arial"/>
          <w:sz w:val="22"/>
          <w:szCs w:val="22"/>
        </w:rPr>
        <w:t>as a result of</w:t>
      </w:r>
      <w:proofErr w:type="gramEnd"/>
      <w:r w:rsidRPr="00751EB5">
        <w:rPr>
          <w:rFonts w:asciiTheme="minorHAnsi" w:hAnsiTheme="minorHAnsi" w:cs="Arial"/>
          <w:sz w:val="22"/>
          <w:szCs w:val="22"/>
        </w:rPr>
        <w:t xml:space="preserve"> the </w:t>
      </w:r>
      <w:r>
        <w:rPr>
          <w:rFonts w:asciiTheme="minorHAnsi" w:hAnsiTheme="minorHAnsi" w:cs="Arial"/>
          <w:sz w:val="22"/>
          <w:szCs w:val="22"/>
        </w:rPr>
        <w:t>Purchaser</w:t>
      </w:r>
      <w:r w:rsidRPr="00751EB5">
        <w:rPr>
          <w:rFonts w:asciiTheme="minorHAnsi" w:hAnsiTheme="minorHAnsi" w:cs="Arial"/>
          <w:sz w:val="22"/>
          <w:szCs w:val="22"/>
        </w:rPr>
        <w:t>’s tenants or occupier’s failure to comply with the rules;</w:t>
      </w:r>
    </w:p>
    <w:p w14:paraId="7CB83392" w14:textId="1992B5AB"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 xml:space="preserve">The </w:t>
      </w:r>
      <w:r>
        <w:rPr>
          <w:rFonts w:asciiTheme="minorHAnsi" w:hAnsiTheme="minorHAnsi" w:cs="Arial"/>
          <w:sz w:val="22"/>
          <w:szCs w:val="22"/>
        </w:rPr>
        <w:t>Purchaser</w:t>
      </w:r>
      <w:r w:rsidRPr="00751EB5">
        <w:rPr>
          <w:rFonts w:asciiTheme="minorHAnsi" w:hAnsiTheme="minorHAnsi" w:cs="Arial"/>
          <w:sz w:val="22"/>
          <w:szCs w:val="22"/>
        </w:rPr>
        <w:t xml:space="preserve"> hereby agrees to accept liability and consents to be liable, for the purposes of this clause</w:t>
      </w:r>
      <w:r w:rsidR="0037193F">
        <w:rPr>
          <w:rFonts w:asciiTheme="minorHAnsi" w:hAnsiTheme="minorHAnsi" w:cs="Arial"/>
          <w:sz w:val="22"/>
          <w:szCs w:val="22"/>
        </w:rPr>
        <w:t xml:space="preserve"> </w:t>
      </w:r>
      <w:r w:rsidR="0037193F">
        <w:rPr>
          <w:rFonts w:asciiTheme="minorHAnsi" w:hAnsiTheme="minorHAnsi" w:cs="Arial"/>
          <w:sz w:val="22"/>
          <w:szCs w:val="22"/>
        </w:rPr>
        <w:fldChar w:fldCharType="begin"/>
      </w:r>
      <w:r w:rsidR="0037193F">
        <w:rPr>
          <w:rFonts w:asciiTheme="minorHAnsi" w:hAnsiTheme="minorHAnsi" w:cs="Arial"/>
          <w:sz w:val="22"/>
          <w:szCs w:val="22"/>
        </w:rPr>
        <w:instrText xml:space="preserve"> REF _Ref401590170 \r \h </w:instrText>
      </w:r>
      <w:r w:rsidR="0037193F">
        <w:rPr>
          <w:rFonts w:asciiTheme="minorHAnsi" w:hAnsiTheme="minorHAnsi" w:cs="Arial"/>
          <w:sz w:val="22"/>
          <w:szCs w:val="22"/>
        </w:rPr>
      </w:r>
      <w:r w:rsidR="0037193F">
        <w:rPr>
          <w:rFonts w:asciiTheme="minorHAnsi" w:hAnsiTheme="minorHAnsi" w:cs="Arial"/>
          <w:sz w:val="22"/>
          <w:szCs w:val="22"/>
        </w:rPr>
        <w:fldChar w:fldCharType="separate"/>
      </w:r>
      <w:r w:rsidR="00E04A9A">
        <w:rPr>
          <w:rFonts w:asciiTheme="minorHAnsi" w:hAnsiTheme="minorHAnsi" w:cs="Arial"/>
          <w:sz w:val="22"/>
          <w:szCs w:val="22"/>
        </w:rPr>
        <w:t>7</w:t>
      </w:r>
      <w:r w:rsidR="0037193F">
        <w:rPr>
          <w:rFonts w:asciiTheme="minorHAnsi" w:hAnsiTheme="minorHAnsi" w:cs="Arial"/>
          <w:sz w:val="22"/>
          <w:szCs w:val="22"/>
        </w:rPr>
        <w:fldChar w:fldCharType="end"/>
      </w:r>
      <w:r w:rsidRPr="00751EB5">
        <w:rPr>
          <w:rFonts w:asciiTheme="minorHAnsi" w:hAnsiTheme="minorHAnsi" w:cs="Arial"/>
          <w:sz w:val="22"/>
          <w:szCs w:val="22"/>
        </w:rPr>
        <w:t xml:space="preserve">, for any legal costs on an attorney and own client scale, incurred by the </w:t>
      </w:r>
      <w:r>
        <w:rPr>
          <w:rFonts w:asciiTheme="minorHAnsi" w:hAnsiTheme="minorHAnsi" w:cs="Arial"/>
          <w:sz w:val="22"/>
          <w:szCs w:val="22"/>
        </w:rPr>
        <w:t>Seller</w:t>
      </w:r>
      <w:r w:rsidRPr="00751EB5">
        <w:rPr>
          <w:rFonts w:asciiTheme="minorHAnsi" w:hAnsiTheme="minorHAnsi" w:cs="Arial"/>
          <w:sz w:val="22"/>
          <w:szCs w:val="22"/>
        </w:rPr>
        <w:t xml:space="preserve"> or the managing agent to enforce the rules against the </w:t>
      </w:r>
      <w:r>
        <w:rPr>
          <w:rFonts w:asciiTheme="minorHAnsi" w:hAnsiTheme="minorHAnsi" w:cs="Arial"/>
          <w:sz w:val="22"/>
          <w:szCs w:val="22"/>
        </w:rPr>
        <w:t>Purchaser</w:t>
      </w:r>
      <w:r w:rsidRPr="00751EB5">
        <w:rPr>
          <w:rFonts w:asciiTheme="minorHAnsi" w:hAnsiTheme="minorHAnsi" w:cs="Arial"/>
          <w:sz w:val="22"/>
          <w:szCs w:val="22"/>
        </w:rPr>
        <w:t xml:space="preserve"> and/or his tenant/occupier including the legal costs of evicting the tenant/occupier.</w:t>
      </w:r>
    </w:p>
    <w:p w14:paraId="419F5117"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lastRenderedPageBreak/>
        <w:t xml:space="preserve">The </w:t>
      </w:r>
      <w:r>
        <w:rPr>
          <w:rFonts w:asciiTheme="minorHAnsi" w:hAnsiTheme="minorHAnsi"/>
          <w:sz w:val="22"/>
          <w:szCs w:val="22"/>
        </w:rPr>
        <w:t>Purchaser</w:t>
      </w:r>
      <w:r w:rsidRPr="00751EB5">
        <w:rPr>
          <w:rFonts w:asciiTheme="minorHAnsi" w:hAnsiTheme="minorHAnsi"/>
          <w:sz w:val="22"/>
          <w:szCs w:val="22"/>
        </w:rPr>
        <w:t xml:space="preserve"> shall be liable for all refuse, sewer, </w:t>
      </w:r>
      <w:proofErr w:type="gramStart"/>
      <w:r w:rsidRPr="00751EB5">
        <w:rPr>
          <w:rFonts w:asciiTheme="minorHAnsi" w:hAnsiTheme="minorHAnsi"/>
          <w:sz w:val="22"/>
          <w:szCs w:val="22"/>
        </w:rPr>
        <w:t>water</w:t>
      </w:r>
      <w:proofErr w:type="gramEnd"/>
      <w:r w:rsidRPr="00751EB5">
        <w:rPr>
          <w:rFonts w:asciiTheme="minorHAnsi" w:hAnsiTheme="minorHAnsi"/>
          <w:sz w:val="22"/>
          <w:szCs w:val="22"/>
        </w:rPr>
        <w:t xml:space="preserve"> and electricity consumed, in respect of the </w:t>
      </w:r>
      <w:r w:rsidR="00D92343">
        <w:rPr>
          <w:rFonts w:asciiTheme="minorHAnsi" w:hAnsiTheme="minorHAnsi"/>
          <w:sz w:val="22"/>
          <w:szCs w:val="22"/>
        </w:rPr>
        <w:t>Unit</w:t>
      </w:r>
      <w:r w:rsidRPr="00751EB5">
        <w:rPr>
          <w:rFonts w:asciiTheme="minorHAnsi" w:hAnsiTheme="minorHAnsi"/>
          <w:sz w:val="22"/>
          <w:szCs w:val="22"/>
        </w:rPr>
        <w:t xml:space="preserve"> from the </w:t>
      </w:r>
      <w:r>
        <w:rPr>
          <w:rFonts w:asciiTheme="minorHAnsi" w:hAnsiTheme="minorHAnsi"/>
          <w:sz w:val="22"/>
          <w:szCs w:val="22"/>
        </w:rPr>
        <w:t>O</w:t>
      </w:r>
      <w:r w:rsidRPr="00751EB5">
        <w:rPr>
          <w:rFonts w:asciiTheme="minorHAnsi" w:hAnsiTheme="minorHAnsi"/>
          <w:sz w:val="22"/>
          <w:szCs w:val="22"/>
        </w:rPr>
        <w:t xml:space="preserve">ccupation </w:t>
      </w:r>
      <w:r>
        <w:rPr>
          <w:rFonts w:asciiTheme="minorHAnsi" w:hAnsiTheme="minorHAnsi"/>
          <w:sz w:val="22"/>
          <w:szCs w:val="22"/>
        </w:rPr>
        <w:t>D</w:t>
      </w:r>
      <w:r w:rsidRPr="00751EB5">
        <w:rPr>
          <w:rFonts w:asciiTheme="minorHAnsi" w:hAnsiTheme="minorHAnsi"/>
          <w:sz w:val="22"/>
          <w:szCs w:val="22"/>
        </w:rPr>
        <w:t xml:space="preserve">ate, provided however that if it is found not to be desirable in the discretion of the </w:t>
      </w:r>
      <w:r>
        <w:rPr>
          <w:rFonts w:asciiTheme="minorHAnsi" w:hAnsiTheme="minorHAnsi"/>
          <w:sz w:val="22"/>
          <w:szCs w:val="22"/>
        </w:rPr>
        <w:t>Seller</w:t>
      </w:r>
      <w:r w:rsidRPr="00751EB5">
        <w:rPr>
          <w:rFonts w:asciiTheme="minorHAnsi" w:hAnsiTheme="minorHAnsi"/>
          <w:sz w:val="22"/>
          <w:szCs w:val="22"/>
        </w:rPr>
        <w:t xml:space="preserve"> to arrange separate metering of the </w:t>
      </w:r>
      <w:r w:rsidR="00D92343">
        <w:rPr>
          <w:rFonts w:asciiTheme="minorHAnsi" w:hAnsiTheme="minorHAnsi"/>
          <w:sz w:val="22"/>
          <w:szCs w:val="22"/>
        </w:rPr>
        <w:t>Unit</w:t>
      </w:r>
      <w:r w:rsidRPr="00751EB5">
        <w:rPr>
          <w:rFonts w:asciiTheme="minorHAnsi" w:hAnsiTheme="minorHAnsi"/>
          <w:sz w:val="22"/>
          <w:szCs w:val="22"/>
        </w:rPr>
        <w:t>, then such items will be calculated in accordance with the anticipated participation quota on the draft sectional title plans.</w:t>
      </w:r>
    </w:p>
    <w:p w14:paraId="17F6AC4F"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The </w:t>
      </w:r>
      <w:r>
        <w:rPr>
          <w:rFonts w:asciiTheme="minorHAnsi" w:hAnsiTheme="minorHAnsi"/>
          <w:sz w:val="22"/>
          <w:szCs w:val="22"/>
        </w:rPr>
        <w:t>Purchaser</w:t>
      </w:r>
      <w:r w:rsidRPr="00751EB5">
        <w:rPr>
          <w:rFonts w:asciiTheme="minorHAnsi" w:hAnsiTheme="minorHAnsi"/>
          <w:sz w:val="22"/>
          <w:szCs w:val="22"/>
        </w:rPr>
        <w:t xml:space="preserve"> shall not use the </w:t>
      </w:r>
      <w:r>
        <w:rPr>
          <w:rFonts w:asciiTheme="minorHAnsi" w:hAnsiTheme="minorHAnsi"/>
          <w:sz w:val="22"/>
          <w:szCs w:val="22"/>
        </w:rPr>
        <w:t>U</w:t>
      </w:r>
      <w:r w:rsidRPr="00751EB5">
        <w:rPr>
          <w:rFonts w:asciiTheme="minorHAnsi" w:hAnsiTheme="minorHAnsi"/>
          <w:sz w:val="22"/>
          <w:szCs w:val="22"/>
        </w:rPr>
        <w:t xml:space="preserve">nit or the common property in such manner as to cause any damage there or to the other units in the building, nor shall he/she/it store or permit the storage therein of any inflammable material which may vitiate any policy of insurance in respect of the </w:t>
      </w:r>
      <w:proofErr w:type="gramStart"/>
      <w:r w:rsidRPr="00751EB5">
        <w:rPr>
          <w:rFonts w:asciiTheme="minorHAnsi" w:hAnsiTheme="minorHAnsi"/>
          <w:sz w:val="22"/>
          <w:szCs w:val="22"/>
        </w:rPr>
        <w:t>building</w:t>
      </w:r>
      <w:proofErr w:type="gramEnd"/>
      <w:r w:rsidRPr="00751EB5">
        <w:rPr>
          <w:rFonts w:asciiTheme="minorHAnsi" w:hAnsiTheme="minorHAnsi"/>
          <w:sz w:val="22"/>
          <w:szCs w:val="22"/>
        </w:rPr>
        <w:t xml:space="preserve"> or which is likely to have the effect of increasing the premium payable in terms of any such insurance policy.</w:t>
      </w:r>
    </w:p>
    <w:p w14:paraId="6D3D1B14"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The </w:t>
      </w:r>
      <w:r>
        <w:rPr>
          <w:rFonts w:asciiTheme="minorHAnsi" w:hAnsiTheme="minorHAnsi"/>
          <w:sz w:val="22"/>
          <w:szCs w:val="22"/>
        </w:rPr>
        <w:t>Seller</w:t>
      </w:r>
      <w:r w:rsidRPr="00751EB5">
        <w:rPr>
          <w:rFonts w:asciiTheme="minorHAnsi" w:hAnsiTheme="minorHAnsi"/>
          <w:sz w:val="22"/>
          <w:szCs w:val="22"/>
        </w:rPr>
        <w:t xml:space="preserve"> either personally, or through its employees or agents shall be entitled at all reasonable times to have access to the </w:t>
      </w:r>
      <w:r>
        <w:rPr>
          <w:rFonts w:asciiTheme="minorHAnsi" w:hAnsiTheme="minorHAnsi"/>
          <w:sz w:val="22"/>
          <w:szCs w:val="22"/>
        </w:rPr>
        <w:t>U</w:t>
      </w:r>
      <w:r w:rsidRPr="00751EB5">
        <w:rPr>
          <w:rFonts w:asciiTheme="minorHAnsi" w:hAnsiTheme="minorHAnsi"/>
          <w:sz w:val="22"/>
          <w:szCs w:val="22"/>
        </w:rPr>
        <w:t xml:space="preserve">nit for the purpose of inspecting same or to carry out any maintenance or repairs which the </w:t>
      </w:r>
      <w:r>
        <w:rPr>
          <w:rFonts w:asciiTheme="minorHAnsi" w:hAnsiTheme="minorHAnsi"/>
          <w:sz w:val="22"/>
          <w:szCs w:val="22"/>
        </w:rPr>
        <w:t>Seller</w:t>
      </w:r>
      <w:r w:rsidRPr="00751EB5">
        <w:rPr>
          <w:rFonts w:asciiTheme="minorHAnsi" w:hAnsiTheme="minorHAnsi"/>
          <w:sz w:val="22"/>
          <w:szCs w:val="22"/>
        </w:rPr>
        <w:t xml:space="preserve"> may in terms hereof be obliged or entitled to perform, whether such repairs relate to the </w:t>
      </w:r>
      <w:r w:rsidR="00D92343">
        <w:rPr>
          <w:rFonts w:asciiTheme="minorHAnsi" w:hAnsiTheme="minorHAnsi"/>
          <w:sz w:val="22"/>
          <w:szCs w:val="22"/>
        </w:rPr>
        <w:t>Unit</w:t>
      </w:r>
      <w:r w:rsidRPr="00751EB5">
        <w:rPr>
          <w:rFonts w:asciiTheme="minorHAnsi" w:hAnsiTheme="minorHAnsi"/>
          <w:sz w:val="22"/>
          <w:szCs w:val="22"/>
        </w:rPr>
        <w:t xml:space="preserve"> or not, and the </w:t>
      </w:r>
      <w:r>
        <w:rPr>
          <w:rFonts w:asciiTheme="minorHAnsi" w:hAnsiTheme="minorHAnsi"/>
          <w:sz w:val="22"/>
          <w:szCs w:val="22"/>
        </w:rPr>
        <w:t>Purchaser</w:t>
      </w:r>
      <w:r w:rsidRPr="00751EB5">
        <w:rPr>
          <w:rFonts w:asciiTheme="minorHAnsi" w:hAnsiTheme="minorHAnsi"/>
          <w:sz w:val="22"/>
          <w:szCs w:val="22"/>
        </w:rPr>
        <w:t xml:space="preserve"> shall have no claim against the </w:t>
      </w:r>
      <w:r>
        <w:rPr>
          <w:rFonts w:asciiTheme="minorHAnsi" w:hAnsiTheme="minorHAnsi"/>
          <w:sz w:val="22"/>
          <w:szCs w:val="22"/>
        </w:rPr>
        <w:t>Seller</w:t>
      </w:r>
      <w:r w:rsidRPr="00751EB5">
        <w:rPr>
          <w:rFonts w:asciiTheme="minorHAnsi" w:hAnsiTheme="minorHAnsi"/>
          <w:sz w:val="22"/>
          <w:szCs w:val="22"/>
        </w:rPr>
        <w:t xml:space="preserve"> for any disturbance in his/her/its occupation arising out of the exercise by the </w:t>
      </w:r>
      <w:r>
        <w:rPr>
          <w:rFonts w:asciiTheme="minorHAnsi" w:hAnsiTheme="minorHAnsi"/>
          <w:sz w:val="22"/>
          <w:szCs w:val="22"/>
        </w:rPr>
        <w:t>Seller</w:t>
      </w:r>
      <w:r w:rsidRPr="00751EB5">
        <w:rPr>
          <w:rFonts w:asciiTheme="minorHAnsi" w:hAnsiTheme="minorHAnsi"/>
          <w:sz w:val="22"/>
          <w:szCs w:val="22"/>
        </w:rPr>
        <w:t xml:space="preserve"> of the rights hereby conferred.</w:t>
      </w:r>
    </w:p>
    <w:p w14:paraId="5C44B9F0" w14:textId="77777777" w:rsidR="004A12AA" w:rsidRPr="00751EB5" w:rsidRDefault="004A12AA" w:rsidP="004A12AA">
      <w:pPr>
        <w:pStyle w:val="Bravura11"/>
        <w:rPr>
          <w:rFonts w:asciiTheme="minorHAnsi" w:hAnsiTheme="minorHAnsi"/>
          <w:sz w:val="22"/>
          <w:szCs w:val="22"/>
        </w:rPr>
      </w:pPr>
      <w:r>
        <w:rPr>
          <w:rFonts w:asciiTheme="minorHAnsi" w:hAnsiTheme="minorHAnsi"/>
          <w:sz w:val="22"/>
          <w:szCs w:val="22"/>
        </w:rPr>
        <w:t>T</w:t>
      </w:r>
      <w:r w:rsidRPr="00751EB5">
        <w:rPr>
          <w:rFonts w:asciiTheme="minorHAnsi" w:hAnsiTheme="minorHAnsi"/>
          <w:sz w:val="22"/>
          <w:szCs w:val="22"/>
        </w:rPr>
        <w:t xml:space="preserve">he </w:t>
      </w:r>
      <w:r>
        <w:rPr>
          <w:rFonts w:asciiTheme="minorHAnsi" w:hAnsiTheme="minorHAnsi"/>
          <w:sz w:val="22"/>
          <w:szCs w:val="22"/>
        </w:rPr>
        <w:t>Purchaser</w:t>
      </w:r>
      <w:r w:rsidRPr="00751EB5">
        <w:rPr>
          <w:rFonts w:asciiTheme="minorHAnsi" w:hAnsiTheme="minorHAnsi"/>
          <w:sz w:val="22"/>
          <w:szCs w:val="22"/>
        </w:rPr>
        <w:t xml:space="preserve"> may use and enjoy the common property but shall do so in such manner so as not to interfere with the use and enjoyment thereof by other </w:t>
      </w:r>
      <w:r w:rsidR="00D92343">
        <w:rPr>
          <w:rFonts w:asciiTheme="minorHAnsi" w:hAnsiTheme="minorHAnsi"/>
          <w:sz w:val="22"/>
          <w:szCs w:val="22"/>
        </w:rPr>
        <w:t>Unit</w:t>
      </w:r>
      <w:r w:rsidRPr="00751EB5">
        <w:rPr>
          <w:rFonts w:asciiTheme="minorHAnsi" w:hAnsiTheme="minorHAnsi"/>
          <w:sz w:val="22"/>
          <w:szCs w:val="22"/>
        </w:rPr>
        <w:t xml:space="preserve"> holders or other persons lawfully upon the property.  The </w:t>
      </w:r>
      <w:r>
        <w:rPr>
          <w:rFonts w:asciiTheme="minorHAnsi" w:hAnsiTheme="minorHAnsi"/>
          <w:sz w:val="22"/>
          <w:szCs w:val="22"/>
        </w:rPr>
        <w:t>Purchaser</w:t>
      </w:r>
      <w:r w:rsidRPr="00751EB5">
        <w:rPr>
          <w:rFonts w:asciiTheme="minorHAnsi" w:hAnsiTheme="minorHAnsi"/>
          <w:sz w:val="22"/>
          <w:szCs w:val="22"/>
        </w:rPr>
        <w:t xml:space="preserve"> shall ensure that his/her/its tenants, </w:t>
      </w:r>
      <w:proofErr w:type="gramStart"/>
      <w:r w:rsidRPr="00751EB5">
        <w:rPr>
          <w:rFonts w:asciiTheme="minorHAnsi" w:hAnsiTheme="minorHAnsi"/>
          <w:sz w:val="22"/>
          <w:szCs w:val="22"/>
        </w:rPr>
        <w:t>invitees</w:t>
      </w:r>
      <w:proofErr w:type="gramEnd"/>
      <w:r w:rsidRPr="00751EB5">
        <w:rPr>
          <w:rFonts w:asciiTheme="minorHAnsi" w:hAnsiTheme="minorHAnsi"/>
          <w:sz w:val="22"/>
          <w:szCs w:val="22"/>
        </w:rPr>
        <w:t xml:space="preserve"> and employees comply with the provision of this clause;</w:t>
      </w:r>
    </w:p>
    <w:p w14:paraId="539E06C6"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the </w:t>
      </w:r>
      <w:r>
        <w:rPr>
          <w:rFonts w:asciiTheme="minorHAnsi" w:hAnsiTheme="minorHAnsi"/>
          <w:sz w:val="22"/>
          <w:szCs w:val="22"/>
        </w:rPr>
        <w:t>Purchaser</w:t>
      </w:r>
      <w:r w:rsidRPr="00751EB5">
        <w:rPr>
          <w:rFonts w:asciiTheme="minorHAnsi" w:hAnsiTheme="minorHAnsi"/>
          <w:sz w:val="22"/>
          <w:szCs w:val="22"/>
        </w:rPr>
        <w:t xml:space="preserve"> shall not use his/her/its </w:t>
      </w:r>
      <w:r w:rsidR="00D92343">
        <w:rPr>
          <w:rFonts w:asciiTheme="minorHAnsi" w:hAnsiTheme="minorHAnsi"/>
          <w:sz w:val="22"/>
          <w:szCs w:val="22"/>
        </w:rPr>
        <w:t>Unit</w:t>
      </w:r>
      <w:r w:rsidRPr="00751EB5">
        <w:rPr>
          <w:rFonts w:asciiTheme="minorHAnsi" w:hAnsiTheme="minorHAnsi"/>
          <w:sz w:val="22"/>
          <w:szCs w:val="22"/>
        </w:rPr>
        <w:t xml:space="preserve"> or permit same to be used in such manner or for such purpose as shall cause a nuisance to any occupier of a </w:t>
      </w:r>
      <w:r w:rsidR="00D92343">
        <w:rPr>
          <w:rFonts w:asciiTheme="minorHAnsi" w:hAnsiTheme="minorHAnsi"/>
          <w:sz w:val="22"/>
          <w:szCs w:val="22"/>
        </w:rPr>
        <w:t>Unit</w:t>
      </w:r>
      <w:r w:rsidRPr="00751EB5">
        <w:rPr>
          <w:rFonts w:asciiTheme="minorHAnsi" w:hAnsiTheme="minorHAnsi"/>
          <w:sz w:val="22"/>
          <w:szCs w:val="22"/>
        </w:rPr>
        <w:t xml:space="preserve"> or the common property or interfere with the amenities of the property or </w:t>
      </w:r>
      <w:proofErr w:type="gramStart"/>
      <w:r w:rsidRPr="00751EB5">
        <w:rPr>
          <w:rFonts w:asciiTheme="minorHAnsi" w:hAnsiTheme="minorHAnsi"/>
          <w:sz w:val="22"/>
          <w:szCs w:val="22"/>
        </w:rPr>
        <w:t>so as to</w:t>
      </w:r>
      <w:proofErr w:type="gramEnd"/>
      <w:r w:rsidRPr="00751EB5">
        <w:rPr>
          <w:rFonts w:asciiTheme="minorHAnsi" w:hAnsiTheme="minorHAnsi"/>
          <w:sz w:val="22"/>
          <w:szCs w:val="22"/>
        </w:rPr>
        <w:t xml:space="preserve"> breach any law, ordinance or by-law or any town planning scheme in force or to come into force in relation to the land;</w:t>
      </w:r>
    </w:p>
    <w:p w14:paraId="7076CAEB" w14:textId="77777777" w:rsidR="004A12AA" w:rsidRPr="00751EB5"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The </w:t>
      </w:r>
      <w:r>
        <w:rPr>
          <w:rFonts w:asciiTheme="minorHAnsi" w:hAnsiTheme="minorHAnsi"/>
          <w:sz w:val="22"/>
          <w:szCs w:val="22"/>
        </w:rPr>
        <w:t>Seller</w:t>
      </w:r>
      <w:r w:rsidRPr="00751EB5">
        <w:rPr>
          <w:rFonts w:asciiTheme="minorHAnsi" w:hAnsiTheme="minorHAnsi"/>
          <w:sz w:val="22"/>
          <w:szCs w:val="22"/>
        </w:rPr>
        <w:t xml:space="preserve"> hereby undertakes, pending the establishment of a Body Corporate –</w:t>
      </w:r>
    </w:p>
    <w:p w14:paraId="18539648"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 xml:space="preserve">to keep the building insured for replacement value against fire and all other risks against which the </w:t>
      </w:r>
      <w:r>
        <w:rPr>
          <w:rFonts w:asciiTheme="minorHAnsi" w:hAnsiTheme="minorHAnsi" w:cs="Arial"/>
          <w:sz w:val="22"/>
          <w:szCs w:val="22"/>
        </w:rPr>
        <w:t>Seller</w:t>
      </w:r>
      <w:r w:rsidRPr="00751EB5">
        <w:rPr>
          <w:rFonts w:asciiTheme="minorHAnsi" w:hAnsiTheme="minorHAnsi" w:cs="Arial"/>
          <w:sz w:val="22"/>
          <w:szCs w:val="22"/>
        </w:rPr>
        <w:t xml:space="preserve"> may deem it prudent to insure, and to pay the premiums falling due thereon from time to time.</w:t>
      </w:r>
    </w:p>
    <w:p w14:paraId="59B8F3D7"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to maintain the property and to keep it in a state of good and serviceable repair, including any structural repairs to the improvements erected there on;</w:t>
      </w:r>
    </w:p>
    <w:p w14:paraId="276F54FA"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lastRenderedPageBreak/>
        <w:t xml:space="preserve">to keep in a state of good and serviceable repair and maintain the plant, machinery, </w:t>
      </w:r>
      <w:proofErr w:type="gramStart"/>
      <w:r w:rsidRPr="00751EB5">
        <w:rPr>
          <w:rFonts w:asciiTheme="minorHAnsi" w:hAnsiTheme="minorHAnsi" w:cs="Arial"/>
          <w:sz w:val="22"/>
          <w:szCs w:val="22"/>
        </w:rPr>
        <w:t>fixtures</w:t>
      </w:r>
      <w:proofErr w:type="gramEnd"/>
      <w:r w:rsidRPr="00751EB5">
        <w:rPr>
          <w:rFonts w:asciiTheme="minorHAnsi" w:hAnsiTheme="minorHAnsi" w:cs="Arial"/>
          <w:sz w:val="22"/>
          <w:szCs w:val="22"/>
        </w:rPr>
        <w:t xml:space="preserve"> and fittings used in connection with the common property;</w:t>
      </w:r>
    </w:p>
    <w:p w14:paraId="751BB470" w14:textId="77777777" w:rsidR="004A12AA" w:rsidRPr="00751EB5" w:rsidRDefault="004A12AA" w:rsidP="004A12AA">
      <w:pPr>
        <w:pStyle w:val="Bravura111"/>
        <w:rPr>
          <w:rFonts w:asciiTheme="minorHAnsi" w:hAnsiTheme="minorHAnsi" w:cs="Arial"/>
          <w:sz w:val="22"/>
          <w:szCs w:val="22"/>
        </w:rPr>
      </w:pPr>
      <w:r w:rsidRPr="00751EB5">
        <w:rPr>
          <w:rFonts w:asciiTheme="minorHAnsi" w:hAnsiTheme="minorHAnsi" w:cs="Arial"/>
          <w:sz w:val="22"/>
          <w:szCs w:val="22"/>
        </w:rPr>
        <w:t xml:space="preserve">to maintain and repair all pipes, wires, cables and ducts existing on the land or in the buildings and capable of being used only in connection with the enjoyment of more than one </w:t>
      </w:r>
      <w:r w:rsidR="00D92343">
        <w:rPr>
          <w:rFonts w:asciiTheme="minorHAnsi" w:hAnsiTheme="minorHAnsi" w:cs="Arial"/>
          <w:sz w:val="22"/>
          <w:szCs w:val="22"/>
        </w:rPr>
        <w:t>Unit</w:t>
      </w:r>
      <w:r w:rsidRPr="00751EB5">
        <w:rPr>
          <w:rFonts w:asciiTheme="minorHAnsi" w:hAnsiTheme="minorHAnsi" w:cs="Arial"/>
          <w:sz w:val="22"/>
          <w:szCs w:val="22"/>
        </w:rPr>
        <w:t xml:space="preserve"> or of the common property, provided however that notwithstanding anything to the contrary herein contained, the </w:t>
      </w:r>
      <w:r>
        <w:rPr>
          <w:rFonts w:asciiTheme="minorHAnsi" w:hAnsiTheme="minorHAnsi" w:cs="Arial"/>
          <w:sz w:val="22"/>
          <w:szCs w:val="22"/>
        </w:rPr>
        <w:t>Seller</w:t>
      </w:r>
      <w:r w:rsidRPr="00751EB5">
        <w:rPr>
          <w:rFonts w:asciiTheme="minorHAnsi" w:hAnsiTheme="minorHAnsi" w:cs="Arial"/>
          <w:sz w:val="22"/>
          <w:szCs w:val="22"/>
        </w:rPr>
        <w:t xml:space="preserve"> shall be entitled to effect any repairs to the buildings (including the </w:t>
      </w:r>
      <w:r w:rsidR="00D92343">
        <w:rPr>
          <w:rFonts w:asciiTheme="minorHAnsi" w:hAnsiTheme="minorHAnsi" w:cs="Arial"/>
          <w:sz w:val="22"/>
          <w:szCs w:val="22"/>
        </w:rPr>
        <w:t>Unit</w:t>
      </w:r>
      <w:r w:rsidRPr="00751EB5">
        <w:rPr>
          <w:rFonts w:asciiTheme="minorHAnsi" w:hAnsiTheme="minorHAnsi" w:cs="Arial"/>
          <w:sz w:val="22"/>
          <w:szCs w:val="22"/>
        </w:rPr>
        <w:t xml:space="preserve">) and/or the land even though the </w:t>
      </w:r>
      <w:r>
        <w:rPr>
          <w:rFonts w:asciiTheme="minorHAnsi" w:hAnsiTheme="minorHAnsi" w:cs="Arial"/>
          <w:sz w:val="22"/>
          <w:szCs w:val="22"/>
        </w:rPr>
        <w:t>Seller</w:t>
      </w:r>
      <w:r w:rsidRPr="00751EB5">
        <w:rPr>
          <w:rFonts w:asciiTheme="minorHAnsi" w:hAnsiTheme="minorHAnsi" w:cs="Arial"/>
          <w:sz w:val="22"/>
          <w:szCs w:val="22"/>
        </w:rPr>
        <w:t xml:space="preserve"> is not obliged to effect such repairs in terms of this agreement;</w:t>
      </w:r>
    </w:p>
    <w:p w14:paraId="42E620AD" w14:textId="28916C73" w:rsidR="004A12AA" w:rsidRDefault="004A12AA" w:rsidP="004A12AA">
      <w:pPr>
        <w:pStyle w:val="Bravura11"/>
        <w:rPr>
          <w:rFonts w:asciiTheme="minorHAnsi" w:hAnsiTheme="minorHAnsi"/>
          <w:sz w:val="22"/>
          <w:szCs w:val="22"/>
        </w:rPr>
      </w:pPr>
      <w:r w:rsidRPr="00751EB5">
        <w:rPr>
          <w:rFonts w:asciiTheme="minorHAnsi" w:hAnsiTheme="minorHAnsi"/>
          <w:sz w:val="22"/>
          <w:szCs w:val="22"/>
        </w:rPr>
        <w:t xml:space="preserve">Notwithstanding anything to the contrary contained in this agreement and pending the establishment of the Body Corporate as aforesaid it is hereby agreed that in the event of the </w:t>
      </w:r>
      <w:r>
        <w:rPr>
          <w:rFonts w:asciiTheme="minorHAnsi" w:hAnsiTheme="minorHAnsi"/>
          <w:sz w:val="22"/>
          <w:szCs w:val="22"/>
        </w:rPr>
        <w:t>Seller</w:t>
      </w:r>
      <w:r w:rsidRPr="00751EB5">
        <w:rPr>
          <w:rFonts w:asciiTheme="minorHAnsi" w:hAnsiTheme="minorHAnsi"/>
          <w:sz w:val="22"/>
          <w:szCs w:val="22"/>
        </w:rPr>
        <w:t xml:space="preserve"> being unable to effect transfer by reason of either destruction of the building or expropriation of the land or for any other reason whatsoever save for such reason as may be attributed to the fault of the </w:t>
      </w:r>
      <w:r>
        <w:rPr>
          <w:rFonts w:asciiTheme="minorHAnsi" w:hAnsiTheme="minorHAnsi"/>
          <w:sz w:val="22"/>
          <w:szCs w:val="22"/>
        </w:rPr>
        <w:t>Seller</w:t>
      </w:r>
      <w:r w:rsidRPr="00751EB5">
        <w:rPr>
          <w:rFonts w:asciiTheme="minorHAnsi" w:hAnsiTheme="minorHAnsi"/>
          <w:sz w:val="22"/>
          <w:szCs w:val="22"/>
        </w:rPr>
        <w:t xml:space="preserve">, or in the event of destruction of the </w:t>
      </w:r>
      <w:r w:rsidR="00D92343">
        <w:rPr>
          <w:rFonts w:asciiTheme="minorHAnsi" w:hAnsiTheme="minorHAnsi"/>
          <w:sz w:val="22"/>
          <w:szCs w:val="22"/>
        </w:rPr>
        <w:t>Unit</w:t>
      </w:r>
      <w:r w:rsidRPr="00751EB5">
        <w:rPr>
          <w:rFonts w:asciiTheme="minorHAnsi" w:hAnsiTheme="minorHAnsi"/>
          <w:sz w:val="22"/>
          <w:szCs w:val="22"/>
        </w:rPr>
        <w:t xml:space="preserve"> to the extent that the </w:t>
      </w:r>
      <w:r>
        <w:rPr>
          <w:rFonts w:asciiTheme="minorHAnsi" w:hAnsiTheme="minorHAnsi"/>
          <w:sz w:val="22"/>
          <w:szCs w:val="22"/>
        </w:rPr>
        <w:t>Purchaser</w:t>
      </w:r>
      <w:r w:rsidRPr="00751EB5">
        <w:rPr>
          <w:rFonts w:asciiTheme="minorHAnsi" w:hAnsiTheme="minorHAnsi"/>
          <w:sz w:val="22"/>
          <w:szCs w:val="22"/>
        </w:rPr>
        <w:t xml:space="preserve"> is deprived or likely to be deprived of </w:t>
      </w:r>
      <w:r>
        <w:rPr>
          <w:rFonts w:asciiTheme="minorHAnsi" w:hAnsiTheme="minorHAnsi"/>
          <w:sz w:val="22"/>
          <w:szCs w:val="22"/>
        </w:rPr>
        <w:t xml:space="preserve">Beneficial Occupation </w:t>
      </w:r>
      <w:r w:rsidRPr="00751EB5">
        <w:rPr>
          <w:rFonts w:asciiTheme="minorHAnsi" w:hAnsiTheme="minorHAnsi"/>
          <w:sz w:val="22"/>
          <w:szCs w:val="22"/>
        </w:rPr>
        <w:t>thereof for a period of 8 months or longer, either party shall thereupon be entitled to resile from the agreement.</w:t>
      </w:r>
    </w:p>
    <w:p w14:paraId="11806D95" w14:textId="159EDD02" w:rsidR="002545C3" w:rsidRPr="00B41581" w:rsidRDefault="002545C3" w:rsidP="00B41581">
      <w:pPr>
        <w:pStyle w:val="Bravura1"/>
        <w:spacing w:before="100" w:beforeAutospacing="1" w:after="100" w:afterAutospacing="1"/>
        <w:rPr>
          <w:rFonts w:asciiTheme="minorHAnsi" w:hAnsiTheme="minorHAnsi"/>
          <w:sz w:val="22"/>
          <w:szCs w:val="22"/>
        </w:rPr>
      </w:pPr>
      <w:r w:rsidRPr="00B41581">
        <w:rPr>
          <w:rFonts w:asciiTheme="minorHAnsi" w:hAnsiTheme="minorHAnsi"/>
          <w:sz w:val="22"/>
          <w:szCs w:val="22"/>
        </w:rPr>
        <w:t>VOETSTOOTS</w:t>
      </w:r>
    </w:p>
    <w:p w14:paraId="0E132B01" w14:textId="10559F53" w:rsidR="002545C3" w:rsidRPr="00B41581" w:rsidRDefault="002545C3" w:rsidP="00B41581">
      <w:pPr>
        <w:pStyle w:val="Bravura11"/>
        <w:rPr>
          <w:rFonts w:asciiTheme="minorHAnsi" w:hAnsiTheme="minorHAnsi"/>
          <w:sz w:val="22"/>
          <w:szCs w:val="22"/>
        </w:rPr>
      </w:pPr>
      <w:r w:rsidRPr="00B41581">
        <w:rPr>
          <w:rFonts w:asciiTheme="minorHAnsi" w:hAnsiTheme="minorHAnsi"/>
          <w:sz w:val="22"/>
          <w:szCs w:val="22"/>
        </w:rPr>
        <w:t xml:space="preserve">Save for the provisions </w:t>
      </w:r>
      <w:r w:rsidR="00C93953">
        <w:rPr>
          <w:rFonts w:asciiTheme="minorHAnsi" w:hAnsiTheme="minorHAnsi"/>
          <w:sz w:val="22"/>
          <w:szCs w:val="22"/>
        </w:rPr>
        <w:fldChar w:fldCharType="begin"/>
      </w:r>
      <w:r w:rsidR="00C93953">
        <w:rPr>
          <w:rFonts w:asciiTheme="minorHAnsi" w:hAnsiTheme="minorHAnsi"/>
          <w:sz w:val="22"/>
          <w:szCs w:val="22"/>
        </w:rPr>
        <w:instrText xml:space="preserve"> REF _Ref398837678 \r \h </w:instrText>
      </w:r>
      <w:r w:rsidR="00C93953">
        <w:rPr>
          <w:rFonts w:asciiTheme="minorHAnsi" w:hAnsiTheme="minorHAnsi"/>
          <w:sz w:val="22"/>
          <w:szCs w:val="22"/>
        </w:rPr>
      </w:r>
      <w:r w:rsidR="00C93953">
        <w:rPr>
          <w:rFonts w:asciiTheme="minorHAnsi" w:hAnsiTheme="minorHAnsi"/>
          <w:sz w:val="22"/>
          <w:szCs w:val="22"/>
        </w:rPr>
        <w:fldChar w:fldCharType="separate"/>
      </w:r>
      <w:r w:rsidR="00C93953">
        <w:rPr>
          <w:rFonts w:asciiTheme="minorHAnsi" w:hAnsiTheme="minorHAnsi"/>
          <w:sz w:val="22"/>
          <w:szCs w:val="22"/>
        </w:rPr>
        <w:t>7.1.2</w:t>
      </w:r>
      <w:r w:rsidR="00C93953">
        <w:rPr>
          <w:rFonts w:asciiTheme="minorHAnsi" w:hAnsiTheme="minorHAnsi"/>
          <w:sz w:val="22"/>
          <w:szCs w:val="22"/>
        </w:rPr>
        <w:fldChar w:fldCharType="end"/>
      </w:r>
      <w:r w:rsidRPr="00B41581">
        <w:rPr>
          <w:rFonts w:asciiTheme="minorHAnsi" w:hAnsiTheme="minorHAnsi"/>
          <w:sz w:val="22"/>
          <w:szCs w:val="22"/>
        </w:rPr>
        <w:t xml:space="preserve"> hereof, the unit is sold voetstoots and the Seller shall have no further or other liabilities in respect of any defects which appear in the dwelling whether patent or latent.</w:t>
      </w:r>
    </w:p>
    <w:p w14:paraId="10658FB2" w14:textId="068E1B4E" w:rsidR="002545C3" w:rsidRPr="00B41581" w:rsidRDefault="002545C3" w:rsidP="00B41581">
      <w:pPr>
        <w:pStyle w:val="Bravura11"/>
        <w:rPr>
          <w:rFonts w:asciiTheme="minorHAnsi" w:hAnsiTheme="minorHAnsi"/>
          <w:sz w:val="22"/>
          <w:szCs w:val="22"/>
        </w:rPr>
      </w:pPr>
      <w:r w:rsidRPr="00B41581">
        <w:rPr>
          <w:rFonts w:asciiTheme="minorHAnsi" w:hAnsiTheme="minorHAnsi"/>
          <w:sz w:val="22"/>
          <w:szCs w:val="22"/>
        </w:rPr>
        <w:t>The Purchaser shall accept transfer of the unit subject to:</w:t>
      </w:r>
    </w:p>
    <w:p w14:paraId="23465A56" w14:textId="7AC832B5" w:rsidR="002545C3" w:rsidRPr="00B41581" w:rsidRDefault="002545C3" w:rsidP="00B41581">
      <w:pPr>
        <w:pStyle w:val="Bravura111"/>
        <w:rPr>
          <w:rFonts w:asciiTheme="minorHAnsi" w:hAnsiTheme="minorHAnsi" w:cs="Arial"/>
          <w:sz w:val="22"/>
          <w:szCs w:val="22"/>
        </w:rPr>
      </w:pPr>
      <w:r w:rsidRPr="00B41581">
        <w:rPr>
          <w:rFonts w:asciiTheme="minorHAnsi" w:hAnsiTheme="minorHAnsi" w:cs="Arial"/>
          <w:sz w:val="22"/>
          <w:szCs w:val="22"/>
        </w:rPr>
        <w:t>such registerable conditions as may be imposed by the Seller in terms of section 11 of the Sectional Titles Act;</w:t>
      </w:r>
    </w:p>
    <w:p w14:paraId="5D045155" w14:textId="6D4E56B1" w:rsidR="002545C3" w:rsidRPr="00B41581" w:rsidRDefault="002545C3" w:rsidP="00B41581">
      <w:pPr>
        <w:pStyle w:val="Bravura111"/>
        <w:rPr>
          <w:rFonts w:asciiTheme="minorHAnsi" w:hAnsiTheme="minorHAnsi" w:cs="Arial"/>
          <w:sz w:val="22"/>
          <w:szCs w:val="22"/>
        </w:rPr>
      </w:pPr>
      <w:r w:rsidRPr="00B41581">
        <w:rPr>
          <w:rFonts w:asciiTheme="minorHAnsi" w:hAnsiTheme="minorHAnsi" w:cs="Arial"/>
          <w:sz w:val="22"/>
          <w:szCs w:val="22"/>
        </w:rPr>
        <w:t>such servitudes as may be applicable to the land and/or the buildings;</w:t>
      </w:r>
    </w:p>
    <w:p w14:paraId="09B11DA6" w14:textId="7160B7C3" w:rsidR="002545C3" w:rsidRPr="00B41581" w:rsidRDefault="002545C3" w:rsidP="00B41581">
      <w:pPr>
        <w:pStyle w:val="Bravura111"/>
        <w:rPr>
          <w:rFonts w:asciiTheme="minorHAnsi" w:hAnsiTheme="minorHAnsi" w:cs="Arial"/>
          <w:sz w:val="22"/>
          <w:szCs w:val="22"/>
        </w:rPr>
      </w:pPr>
      <w:r w:rsidRPr="00B41581">
        <w:rPr>
          <w:rFonts w:asciiTheme="minorHAnsi" w:hAnsiTheme="minorHAnsi" w:cs="Arial"/>
          <w:sz w:val="22"/>
          <w:szCs w:val="22"/>
        </w:rPr>
        <w:t>such conditions, reservations and servitudes contained or referred to in the title deed relating to the land.</w:t>
      </w:r>
    </w:p>
    <w:p w14:paraId="6ACB0EC4" w14:textId="77777777" w:rsidR="002545C3" w:rsidRPr="00B41581" w:rsidRDefault="002545C3" w:rsidP="00B41581">
      <w:pPr>
        <w:pStyle w:val="Bravura11"/>
        <w:rPr>
          <w:rFonts w:asciiTheme="minorHAnsi" w:hAnsiTheme="minorHAnsi"/>
          <w:sz w:val="22"/>
          <w:szCs w:val="22"/>
        </w:rPr>
      </w:pPr>
      <w:r w:rsidRPr="00B41581">
        <w:rPr>
          <w:rFonts w:asciiTheme="minorHAnsi" w:hAnsiTheme="minorHAnsi"/>
          <w:sz w:val="22"/>
          <w:szCs w:val="22"/>
        </w:rPr>
        <w:t xml:space="preserve">The Purchaser acknowledges that the Purchaser has inspected the housing development scheme, the plans, the unit, the </w:t>
      </w:r>
      <w:proofErr w:type="gramStart"/>
      <w:r w:rsidRPr="00B41581">
        <w:rPr>
          <w:rFonts w:asciiTheme="minorHAnsi" w:hAnsiTheme="minorHAnsi"/>
          <w:sz w:val="22"/>
          <w:szCs w:val="22"/>
        </w:rPr>
        <w:t>facilities</w:t>
      </w:r>
      <w:proofErr w:type="gramEnd"/>
      <w:r w:rsidRPr="00B41581">
        <w:rPr>
          <w:rFonts w:asciiTheme="minorHAnsi" w:hAnsiTheme="minorHAnsi"/>
          <w:sz w:val="22"/>
          <w:szCs w:val="22"/>
        </w:rPr>
        <w:t xml:space="preserve"> and the common property, and that he is satisfied with regard to the circumstances, nature, position, extent and planning thereof, as well as the general suitability thereof according to and for purposes of the Purchaser’s needs.</w:t>
      </w:r>
    </w:p>
    <w:p w14:paraId="0B026E84" w14:textId="77777777" w:rsidR="002545C3" w:rsidRPr="00B41581" w:rsidRDefault="002545C3" w:rsidP="00B41581">
      <w:pPr>
        <w:pStyle w:val="Bravura11"/>
        <w:rPr>
          <w:rFonts w:asciiTheme="minorHAnsi" w:hAnsiTheme="minorHAnsi"/>
          <w:sz w:val="22"/>
          <w:szCs w:val="22"/>
        </w:rPr>
      </w:pPr>
      <w:r w:rsidRPr="00B41581">
        <w:rPr>
          <w:rFonts w:asciiTheme="minorHAnsi" w:hAnsiTheme="minorHAnsi"/>
          <w:sz w:val="22"/>
          <w:szCs w:val="22"/>
        </w:rPr>
        <w:lastRenderedPageBreak/>
        <w:t>In the event of the measurement of the section varying by not more than 7 % (seven percent) from the sectional plan eventually registered by the Registrar of Deeds, or in the event of the unit being allocated a different number in such sectional plan, or the location of the building(s) being different to that reflected on the plans, the Purchaser shall nevertheless accept transfer of the unit as set out in the registered sectional plan in satisfaction of the obligations of the Seller in terms of this contract.</w:t>
      </w:r>
    </w:p>
    <w:p w14:paraId="7756746C" w14:textId="77777777" w:rsidR="002545C3" w:rsidRPr="00B41581" w:rsidRDefault="002545C3" w:rsidP="00B41581">
      <w:pPr>
        <w:pStyle w:val="Bravura11"/>
        <w:rPr>
          <w:rFonts w:asciiTheme="minorHAnsi" w:hAnsiTheme="minorHAnsi"/>
          <w:sz w:val="22"/>
          <w:szCs w:val="22"/>
        </w:rPr>
      </w:pPr>
      <w:r w:rsidRPr="00B41581">
        <w:rPr>
          <w:rFonts w:asciiTheme="minorHAnsi" w:hAnsiTheme="minorHAnsi"/>
          <w:sz w:val="22"/>
          <w:szCs w:val="22"/>
        </w:rPr>
        <w:t>It is recorded that the Seller is a "producer" as defined in the Consumer Protection Act, Act 68 of 2008 (hereinafter referred to as the CPA) and that the property is sold with an "implied warranty of quality" as provided for in Section 56 of the CPA being a warranty that the Property complies with the requirements and standards contemplated in Section 55 of the CPA which Section 55 provides that the Purchaser has a right to receive the Property on the basis that –</w:t>
      </w:r>
    </w:p>
    <w:p w14:paraId="4ABD5576" w14:textId="77777777" w:rsidR="002545C3" w:rsidRPr="00B41581" w:rsidRDefault="002545C3" w:rsidP="00B41581">
      <w:pPr>
        <w:pStyle w:val="Bravura111"/>
        <w:rPr>
          <w:rFonts w:asciiTheme="minorHAnsi" w:hAnsiTheme="minorHAnsi" w:cs="Arial"/>
          <w:sz w:val="22"/>
          <w:szCs w:val="22"/>
        </w:rPr>
      </w:pPr>
      <w:r w:rsidRPr="00B41581">
        <w:rPr>
          <w:rFonts w:asciiTheme="minorHAnsi" w:hAnsiTheme="minorHAnsi" w:cs="Arial"/>
          <w:sz w:val="22"/>
          <w:szCs w:val="22"/>
        </w:rPr>
        <w:t>It will be reasonably suitable for the purposes for which it is generally intended;</w:t>
      </w:r>
    </w:p>
    <w:p w14:paraId="5C845E04" w14:textId="77777777" w:rsidR="002545C3" w:rsidRPr="00B41581" w:rsidRDefault="002545C3" w:rsidP="00B41581">
      <w:pPr>
        <w:pStyle w:val="Bravura111"/>
        <w:rPr>
          <w:rFonts w:asciiTheme="minorHAnsi" w:hAnsiTheme="minorHAnsi" w:cs="Arial"/>
          <w:sz w:val="22"/>
          <w:szCs w:val="22"/>
        </w:rPr>
      </w:pPr>
      <w:r w:rsidRPr="00B41581">
        <w:rPr>
          <w:rFonts w:asciiTheme="minorHAnsi" w:hAnsiTheme="minorHAnsi" w:cs="Arial"/>
          <w:sz w:val="22"/>
          <w:szCs w:val="22"/>
        </w:rPr>
        <w:t>It is of good quality, in good working order and free of any defects;</w:t>
      </w:r>
    </w:p>
    <w:p w14:paraId="5D17AA99" w14:textId="77777777" w:rsidR="002545C3" w:rsidRPr="00B41581" w:rsidRDefault="002545C3" w:rsidP="00B41581">
      <w:pPr>
        <w:pStyle w:val="Bravura111"/>
        <w:rPr>
          <w:rFonts w:asciiTheme="minorHAnsi" w:hAnsiTheme="minorHAnsi" w:cs="Arial"/>
          <w:sz w:val="22"/>
          <w:szCs w:val="22"/>
        </w:rPr>
      </w:pPr>
      <w:r w:rsidRPr="00B41581">
        <w:rPr>
          <w:rFonts w:asciiTheme="minorHAnsi" w:hAnsiTheme="minorHAnsi" w:cs="Arial"/>
          <w:sz w:val="22"/>
          <w:szCs w:val="22"/>
        </w:rPr>
        <w:t xml:space="preserve">It will be useable and durable for a reasonable </w:t>
      </w:r>
      <w:proofErr w:type="gramStart"/>
      <w:r w:rsidRPr="00B41581">
        <w:rPr>
          <w:rFonts w:asciiTheme="minorHAnsi" w:hAnsiTheme="minorHAnsi" w:cs="Arial"/>
          <w:sz w:val="22"/>
          <w:szCs w:val="22"/>
        </w:rPr>
        <w:t>period of time</w:t>
      </w:r>
      <w:proofErr w:type="gramEnd"/>
      <w:r w:rsidRPr="00B41581">
        <w:rPr>
          <w:rFonts w:asciiTheme="minorHAnsi" w:hAnsiTheme="minorHAnsi" w:cs="Arial"/>
          <w:sz w:val="22"/>
          <w:szCs w:val="22"/>
        </w:rPr>
        <w:t>, having regard to the use to which the Property would normally be put to and to all the surrounding circumstances of it supply,</w:t>
      </w:r>
    </w:p>
    <w:p w14:paraId="6FF8A60B" w14:textId="77777777" w:rsidR="002545C3" w:rsidRPr="00B41581" w:rsidRDefault="002545C3" w:rsidP="00B41581">
      <w:pPr>
        <w:spacing w:beforeLines="60" w:before="144" w:line="360" w:lineRule="auto"/>
        <w:ind w:left="1134"/>
        <w:rPr>
          <w:rFonts w:cstheme="minorHAnsi"/>
        </w:rPr>
      </w:pPr>
      <w:r w:rsidRPr="00B41581">
        <w:rPr>
          <w:rFonts w:cstheme="minorHAnsi"/>
        </w:rPr>
        <w:t>except to the extent that the buildings have been altered after left the control of the Seller.</w:t>
      </w:r>
    </w:p>
    <w:p w14:paraId="3106D481" w14:textId="77777777" w:rsidR="002545C3" w:rsidRPr="00B41581" w:rsidRDefault="002545C3" w:rsidP="00B41581">
      <w:pPr>
        <w:pStyle w:val="Bravura11"/>
        <w:rPr>
          <w:rFonts w:asciiTheme="minorHAnsi" w:hAnsiTheme="minorHAnsi"/>
          <w:sz w:val="22"/>
          <w:szCs w:val="22"/>
        </w:rPr>
      </w:pPr>
      <w:r w:rsidRPr="00B41581">
        <w:rPr>
          <w:rFonts w:asciiTheme="minorHAnsi" w:hAnsiTheme="minorHAnsi"/>
          <w:sz w:val="22"/>
          <w:szCs w:val="22"/>
        </w:rPr>
        <w:t>It is however (as provided for in Section 55(6) of the CPA) recorded that –</w:t>
      </w:r>
    </w:p>
    <w:p w14:paraId="6E1330E7" w14:textId="77777777" w:rsidR="002545C3" w:rsidRPr="00B41581" w:rsidRDefault="002545C3" w:rsidP="00B41581">
      <w:pPr>
        <w:pStyle w:val="Bravura111"/>
        <w:rPr>
          <w:rFonts w:asciiTheme="minorHAnsi" w:hAnsiTheme="minorHAnsi" w:cs="Arial"/>
          <w:sz w:val="22"/>
          <w:szCs w:val="22"/>
        </w:rPr>
      </w:pPr>
      <w:r w:rsidRPr="00B41581">
        <w:rPr>
          <w:rFonts w:asciiTheme="minorHAnsi" w:hAnsiTheme="minorHAnsi" w:cs="Arial"/>
          <w:sz w:val="22"/>
          <w:szCs w:val="22"/>
        </w:rPr>
        <w:t>the Purchaser agrees to accept the Property as it stands provided that the buildings are erected in a workmanlike fashion and substantially in terms of the attached plans and specifications. (Purchaser to initial next to this provision as proof that the Purchaser has assented to this provision and the Purchaser acknowledges the notice and his awareness of the risk and acceptance of the provision.);</w:t>
      </w:r>
    </w:p>
    <w:p w14:paraId="7147F82A" w14:textId="77777777" w:rsidR="002545C3" w:rsidRPr="00B41581" w:rsidRDefault="002545C3" w:rsidP="00B41581">
      <w:pPr>
        <w:pStyle w:val="Bravura111"/>
        <w:rPr>
          <w:rFonts w:asciiTheme="minorHAnsi" w:hAnsiTheme="minorHAnsi" w:cs="Arial"/>
          <w:sz w:val="22"/>
          <w:szCs w:val="22"/>
        </w:rPr>
      </w:pPr>
      <w:r w:rsidRPr="00B41581">
        <w:rPr>
          <w:rFonts w:asciiTheme="minorHAnsi" w:hAnsiTheme="minorHAnsi" w:cs="Arial"/>
          <w:sz w:val="22"/>
          <w:szCs w:val="22"/>
        </w:rPr>
        <w:t xml:space="preserve">in the event of a dispute as to whether the buildings shall have been erected in a workmanlike fashion and substantially in terms of the attached plans and specifications, the matter shall be referred to an independent architect agreed upon by the parties (or, if they cannot within (3) three days agree, by the President of the Institute of Architect for the Gauteng Province), which architect, acting as an expert and not an arbitrator, shall determine whether the buildings have been erected in a workmanlike fashion and substantially in terms of the attached plans </w:t>
      </w:r>
      <w:r w:rsidRPr="00B41581">
        <w:rPr>
          <w:rFonts w:asciiTheme="minorHAnsi" w:hAnsiTheme="minorHAnsi" w:cs="Arial"/>
          <w:sz w:val="22"/>
          <w:szCs w:val="22"/>
        </w:rPr>
        <w:lastRenderedPageBreak/>
        <w:t>and specifications, and if he determines that same is not the case, the Seller shall do everything required by that architect until the architect is satisfied that the buildings have been erected in a workmanlike fashion and substantially in terms of the attached plans and specifications. If the said architect, after his first inspection, determines that the buildings have been erected in a workmanlike fashion and substantially in terms of the attached plans and specifications, the Purchaser shall pay his costs or otherwise his costs shall be paid by the Seller.</w:t>
      </w:r>
    </w:p>
    <w:p w14:paraId="710852F9" w14:textId="77777777" w:rsidR="002545C3" w:rsidRPr="00B41581" w:rsidRDefault="002545C3" w:rsidP="00B41581">
      <w:pPr>
        <w:pStyle w:val="Bravura11"/>
        <w:rPr>
          <w:rFonts w:asciiTheme="minorHAnsi" w:hAnsiTheme="minorHAnsi"/>
          <w:sz w:val="22"/>
          <w:szCs w:val="22"/>
        </w:rPr>
      </w:pPr>
      <w:r w:rsidRPr="00B41581">
        <w:rPr>
          <w:rFonts w:asciiTheme="minorHAnsi" w:hAnsiTheme="minorHAnsi"/>
          <w:sz w:val="22"/>
          <w:szCs w:val="22"/>
        </w:rPr>
        <w:t xml:space="preserve">It is further noted by the parties that this agreement was not concluded </w:t>
      </w:r>
      <w:proofErr w:type="gramStart"/>
      <w:r w:rsidRPr="00B41581">
        <w:rPr>
          <w:rFonts w:asciiTheme="minorHAnsi" w:hAnsiTheme="minorHAnsi"/>
          <w:sz w:val="22"/>
          <w:szCs w:val="22"/>
        </w:rPr>
        <w:t>as a result of</w:t>
      </w:r>
      <w:proofErr w:type="gramEnd"/>
      <w:r w:rsidRPr="00B41581">
        <w:rPr>
          <w:rFonts w:asciiTheme="minorHAnsi" w:hAnsiTheme="minorHAnsi"/>
          <w:sz w:val="22"/>
          <w:szCs w:val="22"/>
        </w:rPr>
        <w:t xml:space="preserve"> direct marketing as defined in terms of the CPA, and that the Purchaser will therefore not be entitled to the rights afforded in terms of Section 16 of the CPA.</w:t>
      </w:r>
    </w:p>
    <w:bookmarkEnd w:id="16"/>
    <w:p w14:paraId="4686E93D" w14:textId="54569C66" w:rsidR="00BB1B67" w:rsidRPr="00B41581" w:rsidRDefault="00BB1B67" w:rsidP="00B41581">
      <w:pPr>
        <w:pStyle w:val="Bravura1"/>
        <w:spacing w:before="100" w:beforeAutospacing="1" w:after="100" w:afterAutospacing="1"/>
        <w:rPr>
          <w:rFonts w:asciiTheme="minorHAnsi" w:hAnsiTheme="minorHAnsi"/>
          <w:sz w:val="22"/>
          <w:szCs w:val="22"/>
        </w:rPr>
      </w:pPr>
      <w:r w:rsidRPr="00B41581">
        <w:rPr>
          <w:rFonts w:asciiTheme="minorHAnsi" w:hAnsiTheme="minorHAnsi"/>
          <w:sz w:val="22"/>
          <w:szCs w:val="22"/>
        </w:rPr>
        <w:t>COSTS OF TRANSFER/BOND REGISTRATION</w:t>
      </w:r>
    </w:p>
    <w:p w14:paraId="40AEAB9E" w14:textId="3168D8CB" w:rsidR="00BB1B67" w:rsidRPr="00B41581" w:rsidRDefault="00BB1B67" w:rsidP="00B41581">
      <w:pPr>
        <w:pStyle w:val="Bravura11"/>
        <w:rPr>
          <w:rFonts w:asciiTheme="minorHAnsi" w:hAnsiTheme="minorHAnsi"/>
          <w:sz w:val="22"/>
          <w:szCs w:val="22"/>
        </w:rPr>
      </w:pPr>
      <w:r w:rsidRPr="00B41581">
        <w:rPr>
          <w:rFonts w:asciiTheme="minorHAnsi" w:hAnsiTheme="minorHAnsi"/>
          <w:sz w:val="22"/>
          <w:szCs w:val="22"/>
        </w:rPr>
        <w:t xml:space="preserve">The deposit/s, </w:t>
      </w:r>
      <w:proofErr w:type="gramStart"/>
      <w:r w:rsidRPr="00B41581">
        <w:rPr>
          <w:rFonts w:asciiTheme="minorHAnsi" w:hAnsiTheme="minorHAnsi"/>
          <w:sz w:val="22"/>
          <w:szCs w:val="22"/>
        </w:rPr>
        <w:t>instalments</w:t>
      </w:r>
      <w:proofErr w:type="gramEnd"/>
      <w:r w:rsidRPr="00B41581">
        <w:rPr>
          <w:rFonts w:asciiTheme="minorHAnsi" w:hAnsiTheme="minorHAnsi"/>
          <w:sz w:val="22"/>
          <w:szCs w:val="22"/>
        </w:rPr>
        <w:t xml:space="preserve"> and all other amounts payable to the </w:t>
      </w:r>
      <w:r w:rsidR="00795E97" w:rsidRPr="00B41581">
        <w:rPr>
          <w:rFonts w:asciiTheme="minorHAnsi" w:hAnsiTheme="minorHAnsi"/>
          <w:sz w:val="22"/>
          <w:szCs w:val="22"/>
        </w:rPr>
        <w:t>Seller</w:t>
      </w:r>
      <w:r w:rsidRPr="00B41581">
        <w:rPr>
          <w:rFonts w:asciiTheme="minorHAnsi" w:hAnsiTheme="minorHAnsi"/>
          <w:sz w:val="22"/>
          <w:szCs w:val="22"/>
        </w:rPr>
        <w:t xml:space="preserve"> in terms of this agreement shall be payable free of all bank costs at the </w:t>
      </w:r>
      <w:r w:rsidR="00795E97" w:rsidRPr="00B41581">
        <w:rPr>
          <w:rFonts w:asciiTheme="minorHAnsi" w:hAnsiTheme="minorHAnsi"/>
          <w:sz w:val="22"/>
          <w:szCs w:val="22"/>
        </w:rPr>
        <w:t>Seller</w:t>
      </w:r>
      <w:r w:rsidRPr="00B41581">
        <w:rPr>
          <w:rFonts w:asciiTheme="minorHAnsi" w:hAnsiTheme="minorHAnsi"/>
          <w:sz w:val="22"/>
          <w:szCs w:val="22"/>
        </w:rPr>
        <w:t xml:space="preserve">'s address or at such other place within </w:t>
      </w:r>
      <w:r w:rsidR="002545C3" w:rsidRPr="00B41581">
        <w:rPr>
          <w:rFonts w:asciiTheme="minorHAnsi" w:hAnsiTheme="minorHAnsi"/>
          <w:sz w:val="22"/>
          <w:szCs w:val="22"/>
        </w:rPr>
        <w:t xml:space="preserve">the Republic of </w:t>
      </w:r>
      <w:r w:rsidRPr="00B41581">
        <w:rPr>
          <w:rFonts w:asciiTheme="minorHAnsi" w:hAnsiTheme="minorHAnsi"/>
          <w:sz w:val="22"/>
          <w:szCs w:val="22"/>
        </w:rPr>
        <w:t xml:space="preserve">South Africa as the </w:t>
      </w:r>
      <w:r w:rsidR="00795E97" w:rsidRPr="00B41581">
        <w:rPr>
          <w:rFonts w:asciiTheme="minorHAnsi" w:hAnsiTheme="minorHAnsi"/>
          <w:sz w:val="22"/>
          <w:szCs w:val="22"/>
        </w:rPr>
        <w:t>Seller</w:t>
      </w:r>
      <w:r w:rsidRPr="00B41581">
        <w:rPr>
          <w:rFonts w:asciiTheme="minorHAnsi" w:hAnsiTheme="minorHAnsi"/>
          <w:sz w:val="22"/>
          <w:szCs w:val="22"/>
        </w:rPr>
        <w:t xml:space="preserve"> may from time to time in writing direct.</w:t>
      </w:r>
    </w:p>
    <w:p w14:paraId="414BA0F3" w14:textId="4BF7DDA7" w:rsidR="00BB1B67" w:rsidRPr="00B41581" w:rsidRDefault="00BB1B67" w:rsidP="00B41581">
      <w:pPr>
        <w:pStyle w:val="Bravura11"/>
        <w:rPr>
          <w:rFonts w:asciiTheme="minorHAnsi" w:hAnsiTheme="minorHAnsi"/>
          <w:sz w:val="22"/>
          <w:szCs w:val="22"/>
        </w:rPr>
      </w:pPr>
      <w:r w:rsidRPr="00B41581">
        <w:rPr>
          <w:rFonts w:asciiTheme="minorHAnsi" w:hAnsiTheme="minorHAnsi"/>
          <w:sz w:val="22"/>
          <w:szCs w:val="22"/>
        </w:rPr>
        <w:t xml:space="preserve">Each payment made in terms of this agreement and any interest earned on the deposit or other monies paid to the </w:t>
      </w:r>
      <w:r w:rsidR="00795E97" w:rsidRPr="00B41581">
        <w:rPr>
          <w:rFonts w:asciiTheme="minorHAnsi" w:hAnsiTheme="minorHAnsi"/>
          <w:sz w:val="22"/>
          <w:szCs w:val="22"/>
        </w:rPr>
        <w:t>Seller</w:t>
      </w:r>
      <w:r w:rsidRPr="00B41581">
        <w:rPr>
          <w:rFonts w:asciiTheme="minorHAnsi" w:hAnsiTheme="minorHAnsi"/>
          <w:sz w:val="22"/>
          <w:szCs w:val="22"/>
        </w:rPr>
        <w:t xml:space="preserve">'s </w:t>
      </w:r>
      <w:r w:rsidR="00D92343" w:rsidRPr="00B41581">
        <w:rPr>
          <w:rFonts w:asciiTheme="minorHAnsi" w:hAnsiTheme="minorHAnsi"/>
          <w:sz w:val="22"/>
          <w:szCs w:val="22"/>
        </w:rPr>
        <w:t>Conveyancers</w:t>
      </w:r>
      <w:r w:rsidRPr="00B41581">
        <w:rPr>
          <w:rFonts w:asciiTheme="minorHAnsi" w:hAnsiTheme="minorHAnsi"/>
          <w:sz w:val="22"/>
          <w:szCs w:val="22"/>
        </w:rPr>
        <w:t xml:space="preserve"> in terms of this agreement shall be allocated first to occupational rental, secondly to all other costs and charges due by the </w:t>
      </w:r>
      <w:r w:rsidR="00795E97" w:rsidRPr="00B41581">
        <w:rPr>
          <w:rFonts w:asciiTheme="minorHAnsi" w:hAnsiTheme="minorHAnsi"/>
          <w:sz w:val="22"/>
          <w:szCs w:val="22"/>
        </w:rPr>
        <w:t>Purchaser</w:t>
      </w:r>
      <w:r w:rsidRPr="00B41581">
        <w:rPr>
          <w:rFonts w:asciiTheme="minorHAnsi" w:hAnsiTheme="minorHAnsi"/>
          <w:sz w:val="22"/>
          <w:szCs w:val="22"/>
        </w:rPr>
        <w:t xml:space="preserve"> in terms hereof and thereafter in reduction of the balance of the </w:t>
      </w:r>
      <w:r w:rsidR="00727676" w:rsidRPr="00B41581">
        <w:rPr>
          <w:rFonts w:asciiTheme="minorHAnsi" w:hAnsiTheme="minorHAnsi"/>
          <w:sz w:val="22"/>
          <w:szCs w:val="22"/>
        </w:rPr>
        <w:t>Purchase Price</w:t>
      </w:r>
      <w:r w:rsidRPr="00B41581">
        <w:rPr>
          <w:rFonts w:asciiTheme="minorHAnsi" w:hAnsiTheme="minorHAnsi"/>
          <w:sz w:val="22"/>
          <w:szCs w:val="22"/>
        </w:rPr>
        <w:t>.</w:t>
      </w:r>
    </w:p>
    <w:p w14:paraId="0D6A5968" w14:textId="2B9EAF8D" w:rsidR="00BB1B67" w:rsidRPr="00B41581" w:rsidRDefault="00BB1B67">
      <w:pPr>
        <w:pStyle w:val="Bravura11"/>
        <w:rPr>
          <w:rFonts w:asciiTheme="minorHAnsi" w:hAnsiTheme="minorHAnsi"/>
          <w:sz w:val="22"/>
          <w:szCs w:val="22"/>
        </w:rPr>
      </w:pPr>
      <w:bookmarkStart w:id="20" w:name="_Ref401678163"/>
      <w:r w:rsidRPr="00B41581">
        <w:rPr>
          <w:rFonts w:asciiTheme="minorHAnsi" w:hAnsiTheme="minorHAnsi"/>
          <w:sz w:val="22"/>
          <w:szCs w:val="22"/>
        </w:rPr>
        <w:t xml:space="preserve">The </w:t>
      </w:r>
      <w:r w:rsidR="00795E97" w:rsidRPr="00B41581">
        <w:rPr>
          <w:rFonts w:asciiTheme="minorHAnsi" w:hAnsiTheme="minorHAnsi"/>
          <w:sz w:val="22"/>
          <w:szCs w:val="22"/>
        </w:rPr>
        <w:t>Seller</w:t>
      </w:r>
      <w:r w:rsidRPr="00B41581">
        <w:rPr>
          <w:rFonts w:asciiTheme="minorHAnsi" w:hAnsiTheme="minorHAnsi"/>
          <w:sz w:val="22"/>
          <w:szCs w:val="22"/>
        </w:rPr>
        <w:t xml:space="preserve"> shall be liable for and shall pay all costs of</w:t>
      </w:r>
      <w:r w:rsidR="00943EA1" w:rsidRPr="00B41581">
        <w:rPr>
          <w:rFonts w:asciiTheme="minorHAnsi" w:hAnsiTheme="minorHAnsi"/>
          <w:sz w:val="22"/>
          <w:szCs w:val="22"/>
        </w:rPr>
        <w:t xml:space="preserve"> drafting this </w:t>
      </w:r>
      <w:r w:rsidR="00B41581">
        <w:rPr>
          <w:rFonts w:asciiTheme="minorHAnsi" w:hAnsiTheme="minorHAnsi"/>
          <w:sz w:val="22"/>
          <w:szCs w:val="22"/>
        </w:rPr>
        <w:t>A</w:t>
      </w:r>
      <w:r w:rsidR="002545C3" w:rsidRPr="00B41581">
        <w:rPr>
          <w:rFonts w:asciiTheme="minorHAnsi" w:hAnsiTheme="minorHAnsi"/>
          <w:sz w:val="22"/>
          <w:szCs w:val="22"/>
        </w:rPr>
        <w:t>greement</w:t>
      </w:r>
      <w:r w:rsidR="00943EA1" w:rsidRPr="00B41581">
        <w:rPr>
          <w:rFonts w:asciiTheme="minorHAnsi" w:hAnsiTheme="minorHAnsi"/>
          <w:sz w:val="22"/>
          <w:szCs w:val="22"/>
        </w:rPr>
        <w:t xml:space="preserve">, the opening of a sectional title register and all the costs of and incidental to the transfer of the </w:t>
      </w:r>
      <w:r w:rsidR="00D92343" w:rsidRPr="00B41581">
        <w:rPr>
          <w:rFonts w:asciiTheme="minorHAnsi" w:hAnsiTheme="minorHAnsi"/>
          <w:sz w:val="22"/>
          <w:szCs w:val="22"/>
        </w:rPr>
        <w:t>Unit</w:t>
      </w:r>
      <w:r w:rsidR="00943EA1" w:rsidRPr="00B41581">
        <w:rPr>
          <w:rFonts w:asciiTheme="minorHAnsi" w:hAnsiTheme="minorHAnsi"/>
          <w:sz w:val="22"/>
          <w:szCs w:val="22"/>
        </w:rPr>
        <w:t xml:space="preserve"> to the Purchaser, including all disbursements and VAT but excluding the Purchaser's bank charges</w:t>
      </w:r>
      <w:r w:rsidR="00D92343" w:rsidRPr="00B41581">
        <w:rPr>
          <w:rFonts w:asciiTheme="minorHAnsi" w:hAnsiTheme="minorHAnsi"/>
          <w:sz w:val="22"/>
          <w:szCs w:val="22"/>
        </w:rPr>
        <w:t>.</w:t>
      </w:r>
      <w:bookmarkEnd w:id="20"/>
    </w:p>
    <w:p w14:paraId="43F49710" w14:textId="65665A15" w:rsidR="00BB1B67" w:rsidRPr="00B41581" w:rsidRDefault="00BB1B67" w:rsidP="00BB1B67">
      <w:pPr>
        <w:pStyle w:val="Bravura11"/>
        <w:rPr>
          <w:rFonts w:asciiTheme="minorHAnsi" w:hAnsiTheme="minorHAnsi"/>
          <w:sz w:val="22"/>
          <w:szCs w:val="22"/>
        </w:rPr>
      </w:pPr>
      <w:r w:rsidRPr="00B41581">
        <w:rPr>
          <w:rFonts w:asciiTheme="minorHAnsi" w:hAnsiTheme="minorHAnsi"/>
          <w:sz w:val="22"/>
          <w:szCs w:val="22"/>
        </w:rPr>
        <w:t xml:space="preserve">The </w:t>
      </w:r>
      <w:r w:rsidR="00C93953">
        <w:rPr>
          <w:rFonts w:asciiTheme="minorHAnsi" w:hAnsiTheme="minorHAnsi"/>
          <w:sz w:val="22"/>
          <w:szCs w:val="22"/>
        </w:rPr>
        <w:t>Seller</w:t>
      </w:r>
      <w:r w:rsidRPr="00B41581">
        <w:rPr>
          <w:rFonts w:asciiTheme="minorHAnsi" w:hAnsiTheme="minorHAnsi"/>
          <w:sz w:val="22"/>
          <w:szCs w:val="22"/>
        </w:rPr>
        <w:t xml:space="preserve"> will be liable for all bond registration costs, if any</w:t>
      </w:r>
      <w:r w:rsidR="00C93953">
        <w:rPr>
          <w:rFonts w:asciiTheme="minorHAnsi" w:hAnsiTheme="minorHAnsi"/>
          <w:sz w:val="22"/>
          <w:szCs w:val="22"/>
        </w:rPr>
        <w:t>, subject thereto that the Conveyancers are appointed to register the bond</w:t>
      </w:r>
      <w:r w:rsidRPr="00B41581">
        <w:rPr>
          <w:rFonts w:asciiTheme="minorHAnsi" w:hAnsiTheme="minorHAnsi"/>
          <w:sz w:val="22"/>
          <w:szCs w:val="22"/>
        </w:rPr>
        <w:t>.</w:t>
      </w:r>
      <w:r w:rsidR="00C93953">
        <w:rPr>
          <w:rFonts w:asciiTheme="minorHAnsi" w:hAnsiTheme="minorHAnsi"/>
          <w:sz w:val="22"/>
          <w:szCs w:val="22"/>
        </w:rPr>
        <w:t xml:space="preserve"> Should the Purchaser wish to appoint </w:t>
      </w:r>
      <w:r w:rsidR="003D3DED">
        <w:rPr>
          <w:rFonts w:asciiTheme="minorHAnsi" w:hAnsiTheme="minorHAnsi"/>
          <w:sz w:val="22"/>
          <w:szCs w:val="22"/>
        </w:rPr>
        <w:t>another attorney or conveyancer for registration of the bond the registration costs thereof will be for account of the Purchaser.</w:t>
      </w:r>
      <w:r w:rsidR="00993801" w:rsidRPr="00B41581">
        <w:rPr>
          <w:rFonts w:asciiTheme="minorHAnsi" w:hAnsiTheme="minorHAnsi"/>
          <w:sz w:val="22"/>
          <w:szCs w:val="22"/>
        </w:rPr>
        <w:t xml:space="preserve"> </w:t>
      </w:r>
    </w:p>
    <w:p w14:paraId="19542811" w14:textId="2773EDC8" w:rsidR="00943EA1" w:rsidRPr="00BF3A76" w:rsidRDefault="00943EA1" w:rsidP="00943EA1">
      <w:pPr>
        <w:pStyle w:val="Bravura11"/>
        <w:rPr>
          <w:rFonts w:asciiTheme="minorHAnsi" w:hAnsiTheme="minorHAnsi"/>
          <w:sz w:val="22"/>
          <w:szCs w:val="22"/>
        </w:rPr>
      </w:pPr>
      <w:r w:rsidRPr="00B41581">
        <w:rPr>
          <w:rFonts w:asciiTheme="minorHAnsi" w:hAnsiTheme="minorHAnsi"/>
          <w:sz w:val="22"/>
          <w:szCs w:val="22"/>
        </w:rPr>
        <w:t xml:space="preserve">The Purchaser hereby irrevocably authorises the Seller to procure the appointment of the </w:t>
      </w:r>
      <w:r w:rsidR="00D92343" w:rsidRPr="00B41581">
        <w:rPr>
          <w:rFonts w:asciiTheme="minorHAnsi" w:hAnsiTheme="minorHAnsi"/>
          <w:sz w:val="22"/>
          <w:szCs w:val="22"/>
        </w:rPr>
        <w:t>Conveyancers</w:t>
      </w:r>
      <w:r w:rsidRPr="00B41581">
        <w:rPr>
          <w:rFonts w:asciiTheme="minorHAnsi" w:hAnsiTheme="minorHAnsi"/>
          <w:sz w:val="22"/>
          <w:szCs w:val="22"/>
        </w:rPr>
        <w:t xml:space="preserve"> for the registration of any mortgage bond(s) that may be required for the purposes of this transaction. Notwithstanding the provisions of </w:t>
      </w:r>
      <w:r w:rsidRPr="00B41581">
        <w:rPr>
          <w:rFonts w:asciiTheme="minorHAnsi" w:hAnsiTheme="minorHAnsi"/>
          <w:sz w:val="22"/>
          <w:szCs w:val="22"/>
        </w:rPr>
        <w:fldChar w:fldCharType="begin"/>
      </w:r>
      <w:r w:rsidRPr="00BF3A76">
        <w:rPr>
          <w:rFonts w:asciiTheme="minorHAnsi" w:hAnsiTheme="minorHAnsi"/>
          <w:sz w:val="22"/>
          <w:szCs w:val="22"/>
        </w:rPr>
        <w:instrText xml:space="preserve"> REF _Ref401678163 \r \h </w:instrText>
      </w:r>
      <w:r w:rsidR="0093305D" w:rsidRPr="00BF3A76">
        <w:rPr>
          <w:rFonts w:asciiTheme="minorHAnsi" w:hAnsiTheme="minorHAnsi"/>
          <w:sz w:val="22"/>
          <w:szCs w:val="22"/>
        </w:rPr>
        <w:instrText xml:space="preserve"> \* MERGEFORMAT </w:instrText>
      </w:r>
      <w:r w:rsidRPr="00B41581">
        <w:rPr>
          <w:rFonts w:asciiTheme="minorHAnsi" w:hAnsiTheme="minorHAnsi"/>
          <w:sz w:val="22"/>
          <w:szCs w:val="22"/>
        </w:rPr>
      </w:r>
      <w:r w:rsidRPr="00B41581">
        <w:rPr>
          <w:rFonts w:asciiTheme="minorHAnsi" w:hAnsiTheme="minorHAnsi"/>
          <w:sz w:val="22"/>
          <w:szCs w:val="22"/>
        </w:rPr>
        <w:fldChar w:fldCharType="separate"/>
      </w:r>
      <w:r w:rsidR="003D3DED">
        <w:rPr>
          <w:rFonts w:asciiTheme="minorHAnsi" w:hAnsiTheme="minorHAnsi"/>
          <w:sz w:val="22"/>
          <w:szCs w:val="22"/>
        </w:rPr>
        <w:t>9.3</w:t>
      </w:r>
      <w:r w:rsidRPr="00B41581">
        <w:rPr>
          <w:rFonts w:asciiTheme="minorHAnsi" w:hAnsiTheme="minorHAnsi"/>
          <w:sz w:val="22"/>
          <w:szCs w:val="22"/>
        </w:rPr>
        <w:fldChar w:fldCharType="end"/>
      </w:r>
      <w:r w:rsidRPr="00B41581">
        <w:rPr>
          <w:rFonts w:asciiTheme="minorHAnsi" w:hAnsiTheme="minorHAnsi"/>
          <w:sz w:val="22"/>
          <w:szCs w:val="22"/>
        </w:rPr>
        <w:t xml:space="preserve"> hereof, should any mortgage bond to be registered over the </w:t>
      </w:r>
      <w:r w:rsidR="00D92343" w:rsidRPr="00B41581">
        <w:rPr>
          <w:rFonts w:asciiTheme="minorHAnsi" w:hAnsiTheme="minorHAnsi"/>
          <w:sz w:val="22"/>
          <w:szCs w:val="22"/>
        </w:rPr>
        <w:t>Unit</w:t>
      </w:r>
      <w:r w:rsidRPr="00B41581">
        <w:rPr>
          <w:rFonts w:asciiTheme="minorHAnsi" w:hAnsiTheme="minorHAnsi"/>
          <w:sz w:val="22"/>
          <w:szCs w:val="22"/>
        </w:rPr>
        <w:t xml:space="preserve"> simultaneously with transfer of the </w:t>
      </w:r>
      <w:r w:rsidR="00D92343" w:rsidRPr="00B41581">
        <w:rPr>
          <w:rFonts w:asciiTheme="minorHAnsi" w:hAnsiTheme="minorHAnsi"/>
          <w:sz w:val="22"/>
          <w:szCs w:val="22"/>
        </w:rPr>
        <w:t>Unit</w:t>
      </w:r>
      <w:r w:rsidRPr="00B41581">
        <w:rPr>
          <w:rFonts w:asciiTheme="minorHAnsi" w:hAnsiTheme="minorHAnsi"/>
          <w:sz w:val="22"/>
          <w:szCs w:val="22"/>
        </w:rPr>
        <w:t xml:space="preserve"> </w:t>
      </w:r>
      <w:r w:rsidRPr="00B41581">
        <w:rPr>
          <w:rFonts w:asciiTheme="minorHAnsi" w:hAnsiTheme="minorHAnsi"/>
          <w:sz w:val="22"/>
          <w:szCs w:val="22"/>
        </w:rPr>
        <w:lastRenderedPageBreak/>
        <w:t xml:space="preserve">into the name of the Purchaser, not be registered by the Seller's </w:t>
      </w:r>
      <w:r w:rsidR="00D92343" w:rsidRPr="00B41581">
        <w:rPr>
          <w:rFonts w:asciiTheme="minorHAnsi" w:hAnsiTheme="minorHAnsi"/>
          <w:sz w:val="22"/>
          <w:szCs w:val="22"/>
        </w:rPr>
        <w:t>Conveyancers</w:t>
      </w:r>
      <w:r w:rsidRPr="00B41581">
        <w:rPr>
          <w:rFonts w:asciiTheme="minorHAnsi" w:hAnsiTheme="minorHAnsi"/>
          <w:sz w:val="22"/>
          <w:szCs w:val="22"/>
        </w:rPr>
        <w:t xml:space="preserve"> (for any reason other than their refusal to so register) then the Purchaser shall be liable for the costs of registration of such transfer as well the costs of the registration of the mortgage bond, including all disbursements, within 7 (SEVEN) days after being requested to do so by th</w:t>
      </w:r>
      <w:r w:rsidRPr="00BF3A76">
        <w:rPr>
          <w:rFonts w:asciiTheme="minorHAnsi" w:hAnsiTheme="minorHAnsi"/>
          <w:sz w:val="22"/>
          <w:szCs w:val="22"/>
        </w:rPr>
        <w:t xml:space="preserve">e </w:t>
      </w:r>
      <w:r w:rsidR="00D92343" w:rsidRPr="00BF3A76">
        <w:rPr>
          <w:rFonts w:asciiTheme="minorHAnsi" w:hAnsiTheme="minorHAnsi"/>
          <w:sz w:val="22"/>
          <w:szCs w:val="22"/>
        </w:rPr>
        <w:t>Conveyancers</w:t>
      </w:r>
      <w:r w:rsidRPr="00BF3A76">
        <w:rPr>
          <w:rFonts w:asciiTheme="minorHAnsi" w:hAnsiTheme="minorHAnsi"/>
          <w:sz w:val="22"/>
          <w:szCs w:val="22"/>
        </w:rPr>
        <w:t xml:space="preserve">, over and above the purchase price. </w:t>
      </w:r>
    </w:p>
    <w:p w14:paraId="4C91D331" w14:textId="77777777" w:rsidR="00993801" w:rsidRPr="00BF3A76" w:rsidRDefault="00943EA1" w:rsidP="00943EA1">
      <w:pPr>
        <w:pStyle w:val="Bravura11"/>
        <w:rPr>
          <w:rFonts w:asciiTheme="minorHAnsi" w:hAnsiTheme="minorHAnsi"/>
          <w:sz w:val="22"/>
          <w:szCs w:val="22"/>
        </w:rPr>
      </w:pPr>
      <w:proofErr w:type="gramStart"/>
      <w:r w:rsidRPr="00BF3A76">
        <w:rPr>
          <w:rFonts w:asciiTheme="minorHAnsi" w:hAnsiTheme="minorHAnsi"/>
          <w:sz w:val="22"/>
          <w:szCs w:val="22"/>
        </w:rPr>
        <w:t>In the event that</w:t>
      </w:r>
      <w:proofErr w:type="gramEnd"/>
      <w:r w:rsidRPr="00BF3A76">
        <w:rPr>
          <w:rFonts w:asciiTheme="minorHAnsi" w:hAnsiTheme="minorHAnsi"/>
          <w:sz w:val="22"/>
          <w:szCs w:val="22"/>
        </w:rPr>
        <w:t xml:space="preserve"> the Purchaser needs a mortgage bond to finance the purchase of the </w:t>
      </w:r>
      <w:r w:rsidR="00D92343" w:rsidRPr="00BF3A76">
        <w:rPr>
          <w:rFonts w:asciiTheme="minorHAnsi" w:hAnsiTheme="minorHAnsi"/>
          <w:sz w:val="22"/>
          <w:szCs w:val="22"/>
        </w:rPr>
        <w:t>Unit</w:t>
      </w:r>
      <w:r w:rsidRPr="00BF3A76">
        <w:rPr>
          <w:rFonts w:asciiTheme="minorHAnsi" w:hAnsiTheme="minorHAnsi"/>
          <w:sz w:val="22"/>
          <w:szCs w:val="22"/>
        </w:rPr>
        <w:t xml:space="preserve">, all applications for the loan to the bank(s) must be dealt with exclusively by </w:t>
      </w:r>
      <w:r w:rsidR="00C83194" w:rsidRPr="00BF3A76">
        <w:rPr>
          <w:rFonts w:asciiTheme="minorHAnsi" w:hAnsiTheme="minorHAnsi"/>
          <w:sz w:val="22"/>
          <w:szCs w:val="22"/>
        </w:rPr>
        <w:t xml:space="preserve">ooba </w:t>
      </w:r>
      <w:r w:rsidRPr="00BF3A76">
        <w:rPr>
          <w:rFonts w:asciiTheme="minorHAnsi" w:hAnsiTheme="minorHAnsi"/>
          <w:sz w:val="22"/>
          <w:szCs w:val="22"/>
        </w:rPr>
        <w:t xml:space="preserve">Mortgage Originators and the Purchaser shall make available all the required documentation to the mortgage originator in order to facilitate this within 7 (seven) days after being requested to do so by the mortgage originator. </w:t>
      </w:r>
    </w:p>
    <w:p w14:paraId="115FCF6D" w14:textId="77777777" w:rsidR="00BB1B67" w:rsidRPr="00BF3A76" w:rsidRDefault="00BB1B67" w:rsidP="00BB1B67">
      <w:pPr>
        <w:pStyle w:val="Bravura11"/>
        <w:rPr>
          <w:rFonts w:asciiTheme="minorHAnsi" w:hAnsiTheme="minorHAnsi"/>
          <w:sz w:val="22"/>
          <w:szCs w:val="22"/>
        </w:rPr>
      </w:pPr>
      <w:r w:rsidRPr="00BF3A76">
        <w:rPr>
          <w:rFonts w:asciiTheme="minorHAnsi" w:hAnsiTheme="minorHAnsi"/>
          <w:sz w:val="22"/>
          <w:szCs w:val="22"/>
        </w:rPr>
        <w:t xml:space="preserve">Transfer of the </w:t>
      </w:r>
      <w:r w:rsidR="00D92343" w:rsidRPr="00BF3A76">
        <w:rPr>
          <w:rFonts w:asciiTheme="minorHAnsi" w:hAnsiTheme="minorHAnsi"/>
          <w:sz w:val="22"/>
          <w:szCs w:val="22"/>
        </w:rPr>
        <w:t>Unit</w:t>
      </w:r>
      <w:r w:rsidRPr="00BF3A76">
        <w:rPr>
          <w:rFonts w:asciiTheme="minorHAnsi" w:hAnsiTheme="minorHAnsi"/>
          <w:sz w:val="22"/>
          <w:szCs w:val="22"/>
        </w:rPr>
        <w:t xml:space="preserve"> shall be </w:t>
      </w:r>
      <w:proofErr w:type="gramStart"/>
      <w:r w:rsidRPr="00BF3A76">
        <w:rPr>
          <w:rFonts w:asciiTheme="minorHAnsi" w:hAnsiTheme="minorHAnsi"/>
          <w:sz w:val="22"/>
          <w:szCs w:val="22"/>
        </w:rPr>
        <w:t>effected</w:t>
      </w:r>
      <w:proofErr w:type="gramEnd"/>
      <w:r w:rsidRPr="00BF3A76">
        <w:rPr>
          <w:rFonts w:asciiTheme="minorHAnsi" w:hAnsiTheme="minorHAnsi"/>
          <w:sz w:val="22"/>
          <w:szCs w:val="22"/>
        </w:rPr>
        <w:t xml:space="preserve"> by the </w:t>
      </w:r>
      <w:r w:rsidR="00795E97" w:rsidRPr="00BF3A76">
        <w:rPr>
          <w:rFonts w:asciiTheme="minorHAnsi" w:hAnsiTheme="minorHAnsi"/>
          <w:sz w:val="22"/>
          <w:szCs w:val="22"/>
        </w:rPr>
        <w:t>Seller</w:t>
      </w:r>
      <w:r w:rsidRPr="00BF3A76">
        <w:rPr>
          <w:rFonts w:asciiTheme="minorHAnsi" w:hAnsiTheme="minorHAnsi"/>
          <w:sz w:val="22"/>
          <w:szCs w:val="22"/>
        </w:rPr>
        <w:t xml:space="preserve">'s </w:t>
      </w:r>
      <w:r w:rsidR="00D92343" w:rsidRPr="00BF3A76">
        <w:rPr>
          <w:rFonts w:asciiTheme="minorHAnsi" w:hAnsiTheme="minorHAnsi"/>
          <w:sz w:val="22"/>
          <w:szCs w:val="22"/>
        </w:rPr>
        <w:t>Conveyancers</w:t>
      </w:r>
      <w:r w:rsidR="00502378" w:rsidRPr="00BF3A76">
        <w:rPr>
          <w:rFonts w:asciiTheme="minorHAnsi" w:hAnsiTheme="minorHAnsi"/>
          <w:sz w:val="22"/>
          <w:szCs w:val="22"/>
        </w:rPr>
        <w:t xml:space="preserve"> (the Date of Registration of Transfer)</w:t>
      </w:r>
      <w:r w:rsidRPr="00BF3A76">
        <w:rPr>
          <w:rFonts w:asciiTheme="minorHAnsi" w:hAnsiTheme="minorHAnsi"/>
          <w:sz w:val="22"/>
          <w:szCs w:val="22"/>
        </w:rPr>
        <w:t xml:space="preserve">. The </w:t>
      </w:r>
      <w:r w:rsidR="00795E97" w:rsidRPr="00BF3A76">
        <w:rPr>
          <w:rFonts w:asciiTheme="minorHAnsi" w:hAnsiTheme="minorHAnsi"/>
          <w:sz w:val="22"/>
          <w:szCs w:val="22"/>
        </w:rPr>
        <w:t>Purchaser</w:t>
      </w:r>
      <w:r w:rsidRPr="00BF3A76">
        <w:rPr>
          <w:rFonts w:asciiTheme="minorHAnsi" w:hAnsiTheme="minorHAnsi"/>
          <w:sz w:val="22"/>
          <w:szCs w:val="22"/>
        </w:rPr>
        <w:t xml:space="preserve"> shall provide all documentation and information, sign all </w:t>
      </w:r>
      <w:proofErr w:type="gramStart"/>
      <w:r w:rsidRPr="00BF3A76">
        <w:rPr>
          <w:rFonts w:asciiTheme="minorHAnsi" w:hAnsiTheme="minorHAnsi"/>
          <w:sz w:val="22"/>
          <w:szCs w:val="22"/>
        </w:rPr>
        <w:t>documents</w:t>
      </w:r>
      <w:proofErr w:type="gramEnd"/>
      <w:r w:rsidRPr="00BF3A76">
        <w:rPr>
          <w:rFonts w:asciiTheme="minorHAnsi" w:hAnsiTheme="minorHAnsi"/>
          <w:sz w:val="22"/>
          <w:szCs w:val="22"/>
        </w:rPr>
        <w:t xml:space="preserve"> and do whatever may be required by the said </w:t>
      </w:r>
      <w:r w:rsidR="00D92343" w:rsidRPr="00BF3A76">
        <w:rPr>
          <w:rFonts w:asciiTheme="minorHAnsi" w:hAnsiTheme="minorHAnsi"/>
          <w:sz w:val="22"/>
          <w:szCs w:val="22"/>
        </w:rPr>
        <w:t>Conveyancers</w:t>
      </w:r>
      <w:r w:rsidRPr="00BF3A76">
        <w:rPr>
          <w:rFonts w:asciiTheme="minorHAnsi" w:hAnsiTheme="minorHAnsi"/>
          <w:sz w:val="22"/>
          <w:szCs w:val="22"/>
        </w:rPr>
        <w:t xml:space="preserve"> within 7 days of request.</w:t>
      </w:r>
    </w:p>
    <w:p w14:paraId="23A54D29" w14:textId="3127E09A" w:rsidR="00BB1B67" w:rsidRPr="00BF3A76" w:rsidRDefault="00BB1B67" w:rsidP="00BB1B67">
      <w:pPr>
        <w:pStyle w:val="Bravura11"/>
        <w:rPr>
          <w:rFonts w:asciiTheme="minorHAnsi" w:hAnsiTheme="minorHAnsi"/>
          <w:sz w:val="22"/>
          <w:szCs w:val="22"/>
        </w:rPr>
      </w:pPr>
      <w:r w:rsidRPr="00BF3A76">
        <w:rPr>
          <w:rFonts w:asciiTheme="minorHAnsi" w:hAnsiTheme="minorHAnsi"/>
          <w:sz w:val="22"/>
          <w:szCs w:val="22"/>
        </w:rPr>
        <w:t xml:space="preserve">The </w:t>
      </w:r>
      <w:r w:rsidR="00795E97" w:rsidRPr="00BF3A76">
        <w:rPr>
          <w:rFonts w:asciiTheme="minorHAnsi" w:hAnsiTheme="minorHAnsi"/>
          <w:sz w:val="22"/>
          <w:szCs w:val="22"/>
        </w:rPr>
        <w:t>Purchaser</w:t>
      </w:r>
      <w:r w:rsidRPr="00BF3A76">
        <w:rPr>
          <w:rFonts w:asciiTheme="minorHAnsi" w:hAnsiTheme="minorHAnsi"/>
          <w:sz w:val="22"/>
          <w:szCs w:val="22"/>
        </w:rPr>
        <w:t xml:space="preserve"> hereby warrants that his/her/its tax affairs are in order and that SARS will be </w:t>
      </w:r>
      <w:proofErr w:type="gramStart"/>
      <w:r w:rsidRPr="00BF3A76">
        <w:rPr>
          <w:rFonts w:asciiTheme="minorHAnsi" w:hAnsiTheme="minorHAnsi"/>
          <w:sz w:val="22"/>
          <w:szCs w:val="22"/>
        </w:rPr>
        <w:t>in a position</w:t>
      </w:r>
      <w:proofErr w:type="gramEnd"/>
      <w:r w:rsidRPr="00BF3A76">
        <w:rPr>
          <w:rFonts w:asciiTheme="minorHAnsi" w:hAnsiTheme="minorHAnsi"/>
          <w:sz w:val="22"/>
          <w:szCs w:val="22"/>
        </w:rPr>
        <w:t xml:space="preserve"> to issue the necessary Transfer Duty Exemption certificate for purposes of the transfer of the </w:t>
      </w:r>
      <w:r w:rsidR="00D92343" w:rsidRPr="00BF3A76">
        <w:rPr>
          <w:rFonts w:asciiTheme="minorHAnsi" w:hAnsiTheme="minorHAnsi"/>
          <w:sz w:val="22"/>
          <w:szCs w:val="22"/>
        </w:rPr>
        <w:t>Unit</w:t>
      </w:r>
      <w:r w:rsidRPr="00BF3A76">
        <w:rPr>
          <w:rFonts w:asciiTheme="minorHAnsi" w:hAnsiTheme="minorHAnsi"/>
          <w:sz w:val="22"/>
          <w:szCs w:val="22"/>
        </w:rPr>
        <w:t xml:space="preserve"> on the </w:t>
      </w:r>
      <w:r w:rsidR="003D3DED" w:rsidRPr="00BF3A76">
        <w:rPr>
          <w:rFonts w:asciiTheme="minorHAnsi" w:hAnsiTheme="minorHAnsi"/>
          <w:sz w:val="22"/>
          <w:szCs w:val="22"/>
        </w:rPr>
        <w:t>request,</w:t>
      </w:r>
      <w:r w:rsidRPr="00BF3A76">
        <w:rPr>
          <w:rFonts w:asciiTheme="minorHAnsi" w:hAnsiTheme="minorHAnsi"/>
          <w:sz w:val="22"/>
          <w:szCs w:val="22"/>
        </w:rPr>
        <w:t xml:space="preserve"> therefore.</w:t>
      </w:r>
    </w:p>
    <w:p w14:paraId="178DD917" w14:textId="77777777" w:rsidR="00BB1B67" w:rsidRPr="00B41581" w:rsidRDefault="00BB1B67" w:rsidP="00BB1B67">
      <w:pPr>
        <w:pStyle w:val="Bravura1"/>
        <w:spacing w:before="100" w:beforeAutospacing="1" w:after="100" w:afterAutospacing="1"/>
        <w:rPr>
          <w:rFonts w:asciiTheme="minorHAnsi" w:hAnsiTheme="minorHAnsi"/>
          <w:sz w:val="22"/>
          <w:szCs w:val="22"/>
        </w:rPr>
      </w:pPr>
      <w:r w:rsidRPr="00B41581">
        <w:rPr>
          <w:rFonts w:asciiTheme="minorHAnsi" w:hAnsiTheme="minorHAnsi"/>
          <w:sz w:val="22"/>
          <w:szCs w:val="22"/>
        </w:rPr>
        <w:t>PASSING OF RISK</w:t>
      </w:r>
    </w:p>
    <w:p w14:paraId="37CE0DDD" w14:textId="77777777" w:rsidR="00BB1B67" w:rsidRPr="00BF3A76" w:rsidRDefault="00BB1B67" w:rsidP="00BB1B67">
      <w:pPr>
        <w:pStyle w:val="BodyText"/>
        <w:spacing w:before="100" w:beforeAutospacing="1" w:after="100" w:afterAutospacing="1" w:line="360" w:lineRule="auto"/>
        <w:ind w:left="808"/>
        <w:jc w:val="both"/>
        <w:rPr>
          <w:rFonts w:asciiTheme="minorHAnsi" w:hAnsiTheme="minorHAnsi" w:cstheme="minorHAnsi"/>
          <w:sz w:val="22"/>
          <w:szCs w:val="22"/>
        </w:rPr>
      </w:pPr>
      <w:r w:rsidRPr="00B41581">
        <w:rPr>
          <w:rFonts w:asciiTheme="minorHAnsi" w:hAnsiTheme="minorHAnsi" w:cstheme="minorHAnsi"/>
          <w:sz w:val="22"/>
          <w:szCs w:val="22"/>
        </w:rPr>
        <w:t>All</w:t>
      </w:r>
      <w:r w:rsidRPr="00B41581">
        <w:rPr>
          <w:rFonts w:asciiTheme="minorHAnsi" w:hAnsiTheme="minorHAnsi" w:cstheme="minorHAnsi"/>
          <w:spacing w:val="-6"/>
          <w:sz w:val="22"/>
          <w:szCs w:val="22"/>
        </w:rPr>
        <w:t xml:space="preserve"> </w:t>
      </w:r>
      <w:r w:rsidRPr="00B41581">
        <w:rPr>
          <w:rFonts w:asciiTheme="minorHAnsi" w:hAnsiTheme="minorHAnsi" w:cstheme="minorHAnsi"/>
          <w:sz w:val="22"/>
          <w:szCs w:val="22"/>
        </w:rPr>
        <w:t>the</w:t>
      </w:r>
      <w:r w:rsidRPr="00B41581">
        <w:rPr>
          <w:rFonts w:asciiTheme="minorHAnsi" w:hAnsiTheme="minorHAnsi" w:cstheme="minorHAnsi"/>
          <w:spacing w:val="-5"/>
          <w:sz w:val="22"/>
          <w:szCs w:val="22"/>
        </w:rPr>
        <w:t xml:space="preserve"> </w:t>
      </w:r>
      <w:r w:rsidRPr="00B41581">
        <w:rPr>
          <w:rFonts w:asciiTheme="minorHAnsi" w:hAnsiTheme="minorHAnsi" w:cstheme="minorHAnsi"/>
          <w:sz w:val="22"/>
          <w:szCs w:val="22"/>
        </w:rPr>
        <w:t>benefit</w:t>
      </w:r>
      <w:r w:rsidRPr="00B41581">
        <w:rPr>
          <w:rFonts w:asciiTheme="minorHAnsi" w:hAnsiTheme="minorHAnsi" w:cstheme="minorHAnsi"/>
          <w:spacing w:val="-2"/>
          <w:sz w:val="22"/>
          <w:szCs w:val="22"/>
        </w:rPr>
        <w:t xml:space="preserve"> </w:t>
      </w:r>
      <w:r w:rsidRPr="00B41581">
        <w:rPr>
          <w:rFonts w:asciiTheme="minorHAnsi" w:hAnsiTheme="minorHAnsi" w:cstheme="minorHAnsi"/>
          <w:sz w:val="22"/>
          <w:szCs w:val="22"/>
        </w:rPr>
        <w:t>of</w:t>
      </w:r>
      <w:r w:rsidRPr="00B41581">
        <w:rPr>
          <w:rFonts w:asciiTheme="minorHAnsi" w:hAnsiTheme="minorHAnsi" w:cstheme="minorHAnsi"/>
          <w:spacing w:val="-3"/>
          <w:sz w:val="22"/>
          <w:szCs w:val="22"/>
        </w:rPr>
        <w:t xml:space="preserve"> </w:t>
      </w:r>
      <w:r w:rsidRPr="00B41581">
        <w:rPr>
          <w:rFonts w:asciiTheme="minorHAnsi" w:hAnsiTheme="minorHAnsi" w:cstheme="minorHAnsi"/>
          <w:spacing w:val="-1"/>
          <w:sz w:val="22"/>
          <w:szCs w:val="22"/>
        </w:rPr>
        <w:t>and</w:t>
      </w:r>
      <w:r w:rsidRPr="00B41581">
        <w:rPr>
          <w:rFonts w:asciiTheme="minorHAnsi" w:hAnsiTheme="minorHAnsi" w:cstheme="minorHAnsi"/>
          <w:spacing w:val="-5"/>
          <w:sz w:val="22"/>
          <w:szCs w:val="22"/>
        </w:rPr>
        <w:t xml:space="preserve"> </w:t>
      </w:r>
      <w:r w:rsidRPr="00B41581">
        <w:rPr>
          <w:rFonts w:asciiTheme="minorHAnsi" w:hAnsiTheme="minorHAnsi" w:cstheme="minorHAnsi"/>
          <w:sz w:val="22"/>
          <w:szCs w:val="22"/>
        </w:rPr>
        <w:t xml:space="preserve">risk </w:t>
      </w:r>
      <w:r w:rsidRPr="00B41581">
        <w:rPr>
          <w:rFonts w:asciiTheme="minorHAnsi" w:hAnsiTheme="minorHAnsi" w:cstheme="minorHAnsi"/>
          <w:spacing w:val="-1"/>
          <w:sz w:val="22"/>
          <w:szCs w:val="22"/>
        </w:rPr>
        <w:t>in</w:t>
      </w:r>
      <w:r w:rsidRPr="00B41581">
        <w:rPr>
          <w:rFonts w:asciiTheme="minorHAnsi" w:hAnsiTheme="minorHAnsi" w:cstheme="minorHAnsi"/>
          <w:spacing w:val="-3"/>
          <w:sz w:val="22"/>
          <w:szCs w:val="22"/>
        </w:rPr>
        <w:t xml:space="preserve"> </w:t>
      </w:r>
      <w:r w:rsidRPr="00B41581">
        <w:rPr>
          <w:rFonts w:asciiTheme="minorHAnsi" w:hAnsiTheme="minorHAnsi" w:cstheme="minorHAnsi"/>
          <w:spacing w:val="-1"/>
          <w:sz w:val="22"/>
          <w:szCs w:val="22"/>
        </w:rPr>
        <w:t>and</w:t>
      </w:r>
      <w:r w:rsidRPr="00B41581">
        <w:rPr>
          <w:rFonts w:asciiTheme="minorHAnsi" w:hAnsiTheme="minorHAnsi" w:cstheme="minorHAnsi"/>
          <w:spacing w:val="-3"/>
          <w:sz w:val="22"/>
          <w:szCs w:val="22"/>
        </w:rPr>
        <w:t xml:space="preserve"> </w:t>
      </w:r>
      <w:r w:rsidRPr="00B41581">
        <w:rPr>
          <w:rFonts w:asciiTheme="minorHAnsi" w:hAnsiTheme="minorHAnsi" w:cstheme="minorHAnsi"/>
          <w:sz w:val="22"/>
          <w:szCs w:val="22"/>
        </w:rPr>
        <w:t>to</w:t>
      </w:r>
      <w:r w:rsidRPr="00B41581">
        <w:rPr>
          <w:rFonts w:asciiTheme="minorHAnsi" w:hAnsiTheme="minorHAnsi" w:cstheme="minorHAnsi"/>
          <w:spacing w:val="-4"/>
          <w:sz w:val="22"/>
          <w:szCs w:val="22"/>
        </w:rPr>
        <w:t xml:space="preserve"> </w:t>
      </w:r>
      <w:r w:rsidRPr="00B41581">
        <w:rPr>
          <w:rFonts w:asciiTheme="minorHAnsi" w:hAnsiTheme="minorHAnsi" w:cstheme="minorHAnsi"/>
          <w:sz w:val="22"/>
          <w:szCs w:val="22"/>
        </w:rPr>
        <w:t>the</w:t>
      </w:r>
      <w:r w:rsidRPr="00B41581">
        <w:rPr>
          <w:rFonts w:asciiTheme="minorHAnsi" w:hAnsiTheme="minorHAnsi" w:cstheme="minorHAnsi"/>
          <w:spacing w:val="-5"/>
          <w:sz w:val="22"/>
          <w:szCs w:val="22"/>
        </w:rPr>
        <w:t xml:space="preserve"> </w:t>
      </w:r>
      <w:r w:rsidR="00D92343" w:rsidRPr="00B41581">
        <w:rPr>
          <w:rFonts w:asciiTheme="minorHAnsi" w:hAnsiTheme="minorHAnsi" w:cstheme="minorHAnsi"/>
          <w:spacing w:val="-1"/>
          <w:sz w:val="22"/>
          <w:szCs w:val="22"/>
        </w:rPr>
        <w:t>Unit</w:t>
      </w:r>
      <w:r w:rsidRPr="00B41581">
        <w:rPr>
          <w:rFonts w:asciiTheme="minorHAnsi" w:hAnsiTheme="minorHAnsi" w:cstheme="minorHAnsi"/>
          <w:spacing w:val="-3"/>
          <w:sz w:val="22"/>
          <w:szCs w:val="22"/>
        </w:rPr>
        <w:t xml:space="preserve"> </w:t>
      </w:r>
      <w:r w:rsidRPr="00B41581">
        <w:rPr>
          <w:rFonts w:asciiTheme="minorHAnsi" w:hAnsiTheme="minorHAnsi" w:cstheme="minorHAnsi"/>
          <w:sz w:val="22"/>
          <w:szCs w:val="22"/>
        </w:rPr>
        <w:t>shall</w:t>
      </w:r>
      <w:r w:rsidRPr="00B41581">
        <w:rPr>
          <w:rFonts w:asciiTheme="minorHAnsi" w:hAnsiTheme="minorHAnsi" w:cstheme="minorHAnsi"/>
          <w:spacing w:val="-5"/>
          <w:sz w:val="22"/>
          <w:szCs w:val="22"/>
        </w:rPr>
        <w:t xml:space="preserve"> </w:t>
      </w:r>
      <w:r w:rsidRPr="00B41581">
        <w:rPr>
          <w:rFonts w:asciiTheme="minorHAnsi" w:hAnsiTheme="minorHAnsi" w:cstheme="minorHAnsi"/>
          <w:sz w:val="22"/>
          <w:szCs w:val="22"/>
        </w:rPr>
        <w:t>pass</w:t>
      </w:r>
      <w:r w:rsidRPr="00B41581">
        <w:rPr>
          <w:rFonts w:asciiTheme="minorHAnsi" w:hAnsiTheme="minorHAnsi" w:cstheme="minorHAnsi"/>
          <w:spacing w:val="-4"/>
          <w:sz w:val="22"/>
          <w:szCs w:val="22"/>
        </w:rPr>
        <w:t xml:space="preserve"> </w:t>
      </w:r>
      <w:r w:rsidRPr="00B41581">
        <w:rPr>
          <w:rFonts w:asciiTheme="minorHAnsi" w:hAnsiTheme="minorHAnsi" w:cstheme="minorHAnsi"/>
          <w:sz w:val="22"/>
          <w:szCs w:val="22"/>
        </w:rPr>
        <w:t>to</w:t>
      </w:r>
      <w:r w:rsidRPr="00B41581">
        <w:rPr>
          <w:rFonts w:asciiTheme="minorHAnsi" w:hAnsiTheme="minorHAnsi" w:cstheme="minorHAnsi"/>
          <w:spacing w:val="-4"/>
          <w:sz w:val="22"/>
          <w:szCs w:val="22"/>
        </w:rPr>
        <w:t xml:space="preserve"> </w:t>
      </w:r>
      <w:r w:rsidRPr="00B41581">
        <w:rPr>
          <w:rFonts w:asciiTheme="minorHAnsi" w:hAnsiTheme="minorHAnsi" w:cstheme="minorHAnsi"/>
          <w:spacing w:val="-1"/>
          <w:sz w:val="22"/>
          <w:szCs w:val="22"/>
        </w:rPr>
        <w:t>the</w:t>
      </w:r>
      <w:r w:rsidRPr="00B41581">
        <w:rPr>
          <w:rFonts w:asciiTheme="minorHAnsi" w:hAnsiTheme="minorHAnsi" w:cstheme="minorHAnsi"/>
          <w:spacing w:val="1"/>
          <w:sz w:val="22"/>
          <w:szCs w:val="22"/>
        </w:rPr>
        <w:t xml:space="preserve"> </w:t>
      </w:r>
      <w:r w:rsidR="00795E97" w:rsidRPr="00BF3A76">
        <w:rPr>
          <w:rFonts w:asciiTheme="minorHAnsi" w:hAnsiTheme="minorHAnsi" w:cstheme="minorHAnsi"/>
          <w:sz w:val="22"/>
          <w:szCs w:val="22"/>
        </w:rPr>
        <w:t>Purchaser</w:t>
      </w:r>
      <w:r w:rsidRPr="00BF3A76">
        <w:rPr>
          <w:rFonts w:asciiTheme="minorHAnsi" w:hAnsiTheme="minorHAnsi" w:cstheme="minorHAnsi"/>
          <w:spacing w:val="-1"/>
          <w:sz w:val="22"/>
          <w:szCs w:val="22"/>
        </w:rPr>
        <w:t xml:space="preserve"> </w:t>
      </w:r>
      <w:r w:rsidRPr="00BF3A76">
        <w:rPr>
          <w:rFonts w:asciiTheme="minorHAnsi" w:hAnsiTheme="minorHAnsi" w:cstheme="minorHAnsi"/>
          <w:sz w:val="22"/>
          <w:szCs w:val="22"/>
        </w:rPr>
        <w:t>on</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transfer</w:t>
      </w:r>
      <w:r w:rsidRPr="00BF3A76">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date.</w:t>
      </w:r>
    </w:p>
    <w:p w14:paraId="76F6AE33" w14:textId="77777777" w:rsidR="00BB1B67" w:rsidRPr="00B41581" w:rsidRDefault="00795E97" w:rsidP="00BB1B67">
      <w:pPr>
        <w:pStyle w:val="Bravura1"/>
        <w:spacing w:before="100" w:beforeAutospacing="1" w:after="100" w:afterAutospacing="1"/>
        <w:rPr>
          <w:rFonts w:asciiTheme="minorHAnsi" w:hAnsiTheme="minorHAnsi"/>
          <w:sz w:val="22"/>
          <w:szCs w:val="22"/>
        </w:rPr>
      </w:pPr>
      <w:r w:rsidRPr="00B41581">
        <w:rPr>
          <w:rFonts w:asciiTheme="minorHAnsi" w:hAnsiTheme="minorHAnsi"/>
          <w:sz w:val="22"/>
          <w:szCs w:val="22"/>
        </w:rPr>
        <w:t>PURCHASER</w:t>
      </w:r>
      <w:r w:rsidR="00BB1B67" w:rsidRPr="00B41581">
        <w:rPr>
          <w:rFonts w:asciiTheme="minorHAnsi" w:hAnsiTheme="minorHAnsi"/>
          <w:sz w:val="22"/>
          <w:szCs w:val="22"/>
        </w:rPr>
        <w:t>'S ACKNOWLEDGMENT</w:t>
      </w:r>
    </w:p>
    <w:p w14:paraId="7085CF57" w14:textId="77777777" w:rsidR="00BB1B67" w:rsidRPr="00B41581" w:rsidRDefault="00BB1B67" w:rsidP="00BB1B67">
      <w:pPr>
        <w:pStyle w:val="Bravura11"/>
        <w:rPr>
          <w:rFonts w:asciiTheme="minorHAnsi" w:hAnsiTheme="minorHAnsi" w:cstheme="minorHAnsi"/>
          <w:sz w:val="22"/>
          <w:szCs w:val="22"/>
        </w:rPr>
      </w:pPr>
      <w:r w:rsidRPr="00B41581">
        <w:rPr>
          <w:rFonts w:asciiTheme="minorHAnsi" w:hAnsiTheme="minorHAnsi" w:cstheme="minorHAnsi"/>
          <w:sz w:val="22"/>
          <w:szCs w:val="22"/>
        </w:rPr>
        <w:t xml:space="preserve">The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xml:space="preserve"> acknowledges that he/she/it is aware of and fully acquainted with the matters hereinafter set forth, namely that:</w:t>
      </w:r>
    </w:p>
    <w:p w14:paraId="58701D56" w14:textId="77777777" w:rsidR="00BB1B67" w:rsidRPr="00B41581" w:rsidRDefault="00BB1B67" w:rsidP="00BB1B67">
      <w:pPr>
        <w:pStyle w:val="Bravura111"/>
        <w:rPr>
          <w:rFonts w:asciiTheme="minorHAnsi" w:hAnsiTheme="minorHAnsi" w:cstheme="minorHAnsi"/>
          <w:sz w:val="22"/>
          <w:szCs w:val="22"/>
        </w:rPr>
      </w:pPr>
      <w:r w:rsidRPr="00B41581">
        <w:rPr>
          <w:rFonts w:asciiTheme="minorHAnsi" w:hAnsiTheme="minorHAnsi" w:cstheme="minorHAnsi"/>
          <w:sz w:val="22"/>
          <w:szCs w:val="22"/>
        </w:rPr>
        <w:t xml:space="preserve">the </w:t>
      </w:r>
      <w:r w:rsidR="00D92343" w:rsidRPr="00B41581">
        <w:rPr>
          <w:rFonts w:asciiTheme="minorHAnsi" w:hAnsiTheme="minorHAnsi" w:cstheme="minorHAnsi"/>
          <w:sz w:val="22"/>
          <w:szCs w:val="22"/>
        </w:rPr>
        <w:t>Unit</w:t>
      </w:r>
      <w:r w:rsidRPr="00B41581">
        <w:rPr>
          <w:rFonts w:asciiTheme="minorHAnsi" w:hAnsiTheme="minorHAnsi" w:cstheme="minorHAnsi"/>
          <w:sz w:val="22"/>
          <w:szCs w:val="22"/>
        </w:rPr>
        <w:t xml:space="preserve"> is sold in accordance with the sectional plan and the participation quota endorsed thereon as and when approved and subject to any modification or alterations which may be made thereto from time to time in accordance with the provisions of the Act or of any authority, and subject to any applicable conditions of title which may be incorporated therein;</w:t>
      </w:r>
    </w:p>
    <w:p w14:paraId="60225943" w14:textId="77777777" w:rsidR="00BB1B67" w:rsidRPr="00B41581" w:rsidRDefault="00BB1B67" w:rsidP="00BB1B67">
      <w:pPr>
        <w:pStyle w:val="Bravura111"/>
        <w:rPr>
          <w:rFonts w:asciiTheme="minorHAnsi" w:hAnsiTheme="minorHAnsi" w:cstheme="minorHAnsi"/>
          <w:sz w:val="22"/>
          <w:szCs w:val="22"/>
        </w:rPr>
      </w:pPr>
      <w:r w:rsidRPr="00B41581">
        <w:rPr>
          <w:rFonts w:asciiTheme="minorHAnsi" w:hAnsiTheme="minorHAnsi" w:cstheme="minorHAnsi"/>
          <w:sz w:val="22"/>
          <w:szCs w:val="22"/>
        </w:rPr>
        <w:t xml:space="preserve">if the areas of the common property are found not to correspond to those set out in this agreement, the </w:t>
      </w:r>
      <w:r w:rsidR="00795E97" w:rsidRPr="00B41581">
        <w:rPr>
          <w:rFonts w:asciiTheme="minorHAnsi" w:hAnsiTheme="minorHAnsi" w:cstheme="minorHAnsi"/>
          <w:sz w:val="22"/>
          <w:szCs w:val="22"/>
        </w:rPr>
        <w:t>Seller</w:t>
      </w:r>
      <w:r w:rsidRPr="00B41581">
        <w:rPr>
          <w:rFonts w:asciiTheme="minorHAnsi" w:hAnsiTheme="minorHAnsi" w:cstheme="minorHAnsi"/>
          <w:sz w:val="22"/>
          <w:szCs w:val="22"/>
        </w:rPr>
        <w:t xml:space="preserve"> shall not be liable for any </w:t>
      </w:r>
      <w:proofErr w:type="gramStart"/>
      <w:r w:rsidRPr="00B41581">
        <w:rPr>
          <w:rFonts w:asciiTheme="minorHAnsi" w:hAnsiTheme="minorHAnsi" w:cstheme="minorHAnsi"/>
          <w:sz w:val="22"/>
          <w:szCs w:val="22"/>
        </w:rPr>
        <w:t>shortfall</w:t>
      </w:r>
      <w:proofErr w:type="gramEnd"/>
      <w:r w:rsidRPr="00B41581">
        <w:rPr>
          <w:rFonts w:asciiTheme="minorHAnsi" w:hAnsiTheme="minorHAnsi" w:cstheme="minorHAnsi"/>
          <w:sz w:val="22"/>
          <w:szCs w:val="22"/>
        </w:rPr>
        <w:t xml:space="preserve"> nor shall it be entitled to claim compensation for any surplus.</w:t>
      </w:r>
    </w:p>
    <w:p w14:paraId="20C74432" w14:textId="77777777" w:rsidR="00BB1B67" w:rsidRPr="00B41581" w:rsidRDefault="00795E97" w:rsidP="003D3DED">
      <w:pPr>
        <w:pStyle w:val="Bravura1"/>
        <w:keepNext/>
        <w:keepLines/>
        <w:spacing w:before="100" w:beforeAutospacing="1" w:after="100" w:afterAutospacing="1"/>
        <w:rPr>
          <w:rFonts w:asciiTheme="minorHAnsi" w:hAnsiTheme="minorHAnsi"/>
          <w:sz w:val="22"/>
          <w:szCs w:val="22"/>
        </w:rPr>
      </w:pPr>
      <w:r w:rsidRPr="00B41581">
        <w:rPr>
          <w:rFonts w:asciiTheme="minorHAnsi" w:hAnsiTheme="minorHAnsi"/>
          <w:sz w:val="22"/>
          <w:szCs w:val="22"/>
        </w:rPr>
        <w:lastRenderedPageBreak/>
        <w:t>PURCHASER</w:t>
      </w:r>
      <w:r w:rsidR="00BB1B67" w:rsidRPr="00B41581">
        <w:rPr>
          <w:rFonts w:asciiTheme="minorHAnsi" w:hAnsiTheme="minorHAnsi"/>
          <w:sz w:val="22"/>
          <w:szCs w:val="22"/>
        </w:rPr>
        <w:t>'S DEFAULT</w:t>
      </w:r>
    </w:p>
    <w:p w14:paraId="178FF860" w14:textId="77777777" w:rsidR="00BB1B67" w:rsidRPr="00BF3A76" w:rsidRDefault="00BB1B67" w:rsidP="003D3DED">
      <w:pPr>
        <w:pStyle w:val="Bravura11"/>
        <w:keepNext/>
        <w:keepLines/>
        <w:rPr>
          <w:rFonts w:asciiTheme="minorHAnsi" w:hAnsiTheme="minorHAnsi" w:cstheme="minorHAnsi"/>
          <w:sz w:val="22"/>
          <w:szCs w:val="22"/>
        </w:rPr>
      </w:pPr>
      <w:r w:rsidRPr="00B41581">
        <w:rPr>
          <w:rFonts w:asciiTheme="minorHAnsi" w:hAnsiTheme="minorHAnsi" w:cstheme="minorHAnsi"/>
          <w:sz w:val="22"/>
          <w:szCs w:val="22"/>
        </w:rPr>
        <w:t xml:space="preserve">If the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xml:space="preserve"> fails to pay on due date any instalment or other moneys which the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xml:space="preserve"> may in terms hereof (provided that no notice need be given if the breach is the non-payment of the deposit in clause 5 of the schedule) or commits any other breach of any of the terms and conditions of this agreement (or of any of the rules and regulations to which the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xml:space="preserve"> is subject in respect of the land and/or building, including the </w:t>
      </w:r>
      <w:r w:rsidR="00D92343" w:rsidRPr="00B41581">
        <w:rPr>
          <w:rFonts w:asciiTheme="minorHAnsi" w:hAnsiTheme="minorHAnsi" w:cstheme="minorHAnsi"/>
          <w:sz w:val="22"/>
          <w:szCs w:val="22"/>
        </w:rPr>
        <w:t>Unit</w:t>
      </w:r>
      <w:r w:rsidRPr="00B41581">
        <w:rPr>
          <w:rFonts w:asciiTheme="minorHAnsi" w:hAnsiTheme="minorHAnsi" w:cstheme="minorHAnsi"/>
          <w:sz w:val="22"/>
          <w:szCs w:val="22"/>
        </w:rPr>
        <w:t xml:space="preserve">), the </w:t>
      </w:r>
      <w:r w:rsidR="00795E97" w:rsidRPr="00B41581">
        <w:rPr>
          <w:rFonts w:asciiTheme="minorHAnsi" w:hAnsiTheme="minorHAnsi" w:cstheme="minorHAnsi"/>
          <w:sz w:val="22"/>
          <w:szCs w:val="22"/>
        </w:rPr>
        <w:t>Seller</w:t>
      </w:r>
      <w:r w:rsidRPr="00B41581">
        <w:rPr>
          <w:rFonts w:asciiTheme="minorHAnsi" w:hAnsiTheme="minorHAnsi" w:cstheme="minorHAnsi"/>
          <w:sz w:val="22"/>
          <w:szCs w:val="22"/>
        </w:rPr>
        <w:t xml:space="preserve"> shall be entitled without prejudice to any other remedies that it may have at law, if the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xml:space="preserve"> fails to remedy such breach, default or non- payment within 7</w:t>
      </w:r>
      <w:r w:rsidR="002545C3" w:rsidRPr="00B41581">
        <w:rPr>
          <w:rFonts w:asciiTheme="minorHAnsi" w:hAnsiTheme="minorHAnsi" w:cstheme="minorHAnsi"/>
          <w:sz w:val="22"/>
          <w:szCs w:val="22"/>
        </w:rPr>
        <w:t xml:space="preserve"> (seven)</w:t>
      </w:r>
      <w:r w:rsidRPr="00BF3A76">
        <w:rPr>
          <w:rFonts w:asciiTheme="minorHAnsi" w:hAnsiTheme="minorHAnsi" w:cstheme="minorHAnsi"/>
          <w:sz w:val="22"/>
          <w:szCs w:val="22"/>
        </w:rPr>
        <w:t xml:space="preserve"> days of dispatch of written notice per prepaid registered or certified post or delivery thereof by hand calling upon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so to do:</w:t>
      </w:r>
    </w:p>
    <w:p w14:paraId="093835EC"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 xml:space="preserve">to cancel this agreement, retake possession of the </w:t>
      </w:r>
      <w:r w:rsidR="00D92343" w:rsidRPr="00BF3A76">
        <w:rPr>
          <w:rFonts w:asciiTheme="minorHAnsi" w:hAnsiTheme="minorHAnsi" w:cstheme="minorHAnsi"/>
          <w:sz w:val="22"/>
          <w:szCs w:val="22"/>
        </w:rPr>
        <w:t>Unit</w:t>
      </w:r>
      <w:r w:rsidRPr="00BF3A76">
        <w:rPr>
          <w:rFonts w:asciiTheme="minorHAnsi" w:hAnsiTheme="minorHAnsi" w:cstheme="minorHAnsi"/>
          <w:sz w:val="22"/>
          <w:szCs w:val="22"/>
        </w:rPr>
        <w:t xml:space="preserve"> and:</w:t>
      </w:r>
    </w:p>
    <w:p w14:paraId="4C79574E" w14:textId="77777777" w:rsidR="00BB1B67" w:rsidRPr="00BF3A76" w:rsidRDefault="00BB1B67" w:rsidP="00BB1B67">
      <w:pPr>
        <w:pStyle w:val="Bravura1111"/>
        <w:rPr>
          <w:rFonts w:asciiTheme="minorHAnsi" w:hAnsiTheme="minorHAnsi" w:cstheme="minorHAnsi"/>
          <w:sz w:val="22"/>
          <w:szCs w:val="22"/>
        </w:rPr>
      </w:pPr>
      <w:r w:rsidRPr="00BF3A76">
        <w:rPr>
          <w:rFonts w:asciiTheme="minorHAnsi" w:hAnsiTheme="minorHAnsi" w:cstheme="minorHAnsi"/>
          <w:sz w:val="22"/>
          <w:szCs w:val="22"/>
        </w:rPr>
        <w:t>c</w:t>
      </w:r>
      <w:r w:rsidRPr="00BF3A76">
        <w:rPr>
          <w:rFonts w:asciiTheme="minorHAnsi" w:hAnsiTheme="minorHAnsi" w:cstheme="minorHAnsi"/>
          <w:spacing w:val="-1"/>
          <w:sz w:val="22"/>
          <w:szCs w:val="22"/>
        </w:rPr>
        <w:t>laim</w:t>
      </w:r>
      <w:r w:rsidRPr="00BF3A76">
        <w:rPr>
          <w:rFonts w:asciiTheme="minorHAnsi" w:hAnsiTheme="minorHAnsi" w:cstheme="minorHAnsi"/>
          <w:spacing w:val="-3"/>
          <w:sz w:val="22"/>
          <w:szCs w:val="22"/>
        </w:rPr>
        <w:t xml:space="preserve"> </w:t>
      </w:r>
      <w:r w:rsidRPr="00BF3A76">
        <w:rPr>
          <w:rFonts w:asciiTheme="minorHAnsi" w:hAnsiTheme="minorHAnsi" w:cstheme="minorHAnsi"/>
          <w:spacing w:val="-1"/>
          <w:sz w:val="22"/>
          <w:szCs w:val="22"/>
        </w:rPr>
        <w:t>all</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damages</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suffered</w:t>
      </w:r>
      <w:r w:rsidRPr="00BF3A76">
        <w:rPr>
          <w:rFonts w:asciiTheme="minorHAnsi" w:hAnsiTheme="minorHAnsi" w:cstheme="minorHAnsi"/>
          <w:spacing w:val="-6"/>
          <w:sz w:val="22"/>
          <w:szCs w:val="22"/>
        </w:rPr>
        <w:t xml:space="preserve"> </w:t>
      </w:r>
      <w:r w:rsidRPr="00BF3A76">
        <w:rPr>
          <w:rFonts w:asciiTheme="minorHAnsi" w:hAnsiTheme="minorHAnsi" w:cstheme="minorHAnsi"/>
          <w:sz w:val="22"/>
          <w:szCs w:val="22"/>
        </w:rPr>
        <w:t>by</w:t>
      </w:r>
      <w:r w:rsidRPr="00BF3A76">
        <w:rPr>
          <w:rFonts w:asciiTheme="minorHAnsi" w:hAnsiTheme="minorHAnsi" w:cstheme="minorHAnsi"/>
          <w:spacing w:val="-8"/>
          <w:sz w:val="22"/>
          <w:szCs w:val="22"/>
        </w:rPr>
        <w:t xml:space="preserve"> </w:t>
      </w:r>
      <w:r w:rsidRPr="00BF3A76">
        <w:rPr>
          <w:rFonts w:asciiTheme="minorHAnsi" w:hAnsiTheme="minorHAnsi" w:cstheme="minorHAnsi"/>
          <w:sz w:val="22"/>
          <w:szCs w:val="22"/>
        </w:rPr>
        <w:t>reason</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of</w:t>
      </w:r>
      <w:r w:rsidRPr="00BF3A76">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the</w:t>
      </w:r>
      <w:r w:rsidRPr="00BF3A76">
        <w:rPr>
          <w:rFonts w:asciiTheme="minorHAnsi" w:hAnsiTheme="minorHAnsi" w:cstheme="minorHAnsi"/>
          <w:spacing w:val="-4"/>
          <w:sz w:val="22"/>
          <w:szCs w:val="22"/>
        </w:rPr>
        <w:t xml:space="preserv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's</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breach</w:t>
      </w:r>
      <w:r w:rsidRPr="00BF3A76">
        <w:rPr>
          <w:rFonts w:asciiTheme="minorHAnsi" w:hAnsiTheme="minorHAnsi" w:cstheme="minorHAnsi"/>
          <w:spacing w:val="32"/>
          <w:w w:val="99"/>
          <w:sz w:val="22"/>
          <w:szCs w:val="22"/>
        </w:rPr>
        <w:t xml:space="preserve"> </w:t>
      </w:r>
      <w:r w:rsidRPr="00BF3A76">
        <w:rPr>
          <w:rFonts w:asciiTheme="minorHAnsi" w:hAnsiTheme="minorHAnsi" w:cstheme="minorHAnsi"/>
          <w:sz w:val="22"/>
          <w:szCs w:val="22"/>
        </w:rPr>
        <w:t>of</w:t>
      </w:r>
      <w:r w:rsidRPr="00BF3A76">
        <w:rPr>
          <w:rFonts w:asciiTheme="minorHAnsi" w:hAnsiTheme="minorHAnsi" w:cstheme="minorHAnsi"/>
          <w:spacing w:val="16"/>
          <w:sz w:val="22"/>
          <w:szCs w:val="22"/>
        </w:rPr>
        <w:t xml:space="preserve"> </w:t>
      </w:r>
      <w:r w:rsidRPr="00BF3A76">
        <w:rPr>
          <w:rFonts w:asciiTheme="minorHAnsi" w:hAnsiTheme="minorHAnsi" w:cstheme="minorHAnsi"/>
          <w:sz w:val="22"/>
          <w:szCs w:val="22"/>
        </w:rPr>
        <w:t>contract,</w:t>
      </w:r>
      <w:r w:rsidRPr="00BF3A76">
        <w:rPr>
          <w:rFonts w:asciiTheme="minorHAnsi" w:hAnsiTheme="minorHAnsi" w:cstheme="minorHAnsi"/>
          <w:spacing w:val="16"/>
          <w:sz w:val="22"/>
          <w:szCs w:val="22"/>
        </w:rPr>
        <w:t xml:space="preserve"> </w:t>
      </w:r>
      <w:r w:rsidRPr="00BF3A76">
        <w:rPr>
          <w:rFonts w:asciiTheme="minorHAnsi" w:hAnsiTheme="minorHAnsi" w:cstheme="minorHAnsi"/>
          <w:spacing w:val="-1"/>
          <w:sz w:val="22"/>
          <w:szCs w:val="22"/>
        </w:rPr>
        <w:t>in</w:t>
      </w:r>
      <w:r w:rsidRPr="00BF3A76">
        <w:rPr>
          <w:rFonts w:asciiTheme="minorHAnsi" w:hAnsiTheme="minorHAnsi" w:cstheme="minorHAnsi"/>
          <w:spacing w:val="17"/>
          <w:sz w:val="22"/>
          <w:szCs w:val="22"/>
        </w:rPr>
        <w:t xml:space="preserve"> </w:t>
      </w:r>
      <w:r w:rsidRPr="00BF3A76">
        <w:rPr>
          <w:rFonts w:asciiTheme="minorHAnsi" w:hAnsiTheme="minorHAnsi" w:cstheme="minorHAnsi"/>
          <w:spacing w:val="-1"/>
          <w:sz w:val="22"/>
          <w:szCs w:val="22"/>
        </w:rPr>
        <w:t>which</w:t>
      </w:r>
      <w:r w:rsidRPr="00BF3A76">
        <w:rPr>
          <w:rFonts w:asciiTheme="minorHAnsi" w:hAnsiTheme="minorHAnsi" w:cstheme="minorHAnsi"/>
          <w:spacing w:val="15"/>
          <w:sz w:val="22"/>
          <w:szCs w:val="22"/>
        </w:rPr>
        <w:t xml:space="preserve"> </w:t>
      </w:r>
      <w:r w:rsidRPr="00BF3A76">
        <w:rPr>
          <w:rFonts w:asciiTheme="minorHAnsi" w:hAnsiTheme="minorHAnsi" w:cstheme="minorHAnsi"/>
          <w:spacing w:val="-1"/>
          <w:sz w:val="22"/>
          <w:szCs w:val="22"/>
        </w:rPr>
        <w:t>event,</w:t>
      </w:r>
      <w:r w:rsidRPr="00BF3A76">
        <w:rPr>
          <w:rFonts w:asciiTheme="minorHAnsi" w:hAnsiTheme="minorHAnsi" w:cstheme="minorHAnsi"/>
          <w:spacing w:val="17"/>
          <w:sz w:val="22"/>
          <w:szCs w:val="22"/>
        </w:rPr>
        <w:t xml:space="preserve"> </w:t>
      </w:r>
      <w:r w:rsidRPr="00BF3A76">
        <w:rPr>
          <w:rFonts w:asciiTheme="minorHAnsi" w:hAnsiTheme="minorHAnsi" w:cstheme="minorHAnsi"/>
          <w:spacing w:val="-1"/>
          <w:sz w:val="22"/>
          <w:szCs w:val="22"/>
        </w:rPr>
        <w:t>pending</w:t>
      </w:r>
      <w:r w:rsidRPr="00BF3A76">
        <w:rPr>
          <w:rFonts w:asciiTheme="minorHAnsi" w:hAnsiTheme="minorHAnsi" w:cstheme="minorHAnsi"/>
          <w:spacing w:val="16"/>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15"/>
          <w:sz w:val="22"/>
          <w:szCs w:val="22"/>
        </w:rPr>
        <w:t xml:space="preserve"> </w:t>
      </w:r>
      <w:r w:rsidRPr="00BF3A76">
        <w:rPr>
          <w:rFonts w:asciiTheme="minorHAnsi" w:hAnsiTheme="minorHAnsi" w:cstheme="minorHAnsi"/>
          <w:sz w:val="22"/>
          <w:szCs w:val="22"/>
        </w:rPr>
        <w:t>determination</w:t>
      </w:r>
      <w:r w:rsidRPr="00BF3A76">
        <w:rPr>
          <w:rFonts w:asciiTheme="minorHAnsi" w:hAnsiTheme="minorHAnsi" w:cstheme="minorHAnsi"/>
          <w:spacing w:val="17"/>
          <w:sz w:val="22"/>
          <w:szCs w:val="22"/>
        </w:rPr>
        <w:t xml:space="preserve"> </w:t>
      </w:r>
      <w:r w:rsidRPr="00BF3A76">
        <w:rPr>
          <w:rFonts w:asciiTheme="minorHAnsi" w:hAnsiTheme="minorHAnsi" w:cstheme="minorHAnsi"/>
          <w:sz w:val="22"/>
          <w:szCs w:val="22"/>
        </w:rPr>
        <w:t>of</w:t>
      </w:r>
      <w:r w:rsidRPr="00BF3A76">
        <w:rPr>
          <w:rFonts w:asciiTheme="minorHAnsi" w:hAnsiTheme="minorHAnsi" w:cstheme="minorHAnsi"/>
          <w:spacing w:val="16"/>
          <w:sz w:val="22"/>
          <w:szCs w:val="22"/>
        </w:rPr>
        <w:t xml:space="preserve"> </w:t>
      </w:r>
      <w:r w:rsidRPr="00BF3A76">
        <w:rPr>
          <w:rFonts w:asciiTheme="minorHAnsi" w:hAnsiTheme="minorHAnsi" w:cstheme="minorHAnsi"/>
          <w:sz w:val="22"/>
          <w:szCs w:val="22"/>
        </w:rPr>
        <w:t>such</w:t>
      </w:r>
      <w:r w:rsidRPr="00BF3A76">
        <w:rPr>
          <w:rFonts w:asciiTheme="minorHAnsi" w:hAnsiTheme="minorHAnsi" w:cstheme="minorHAnsi"/>
          <w:spacing w:val="42"/>
          <w:w w:val="99"/>
          <w:sz w:val="22"/>
          <w:szCs w:val="22"/>
        </w:rPr>
        <w:t xml:space="preserve"> </w:t>
      </w:r>
      <w:r w:rsidRPr="00BF3A76">
        <w:rPr>
          <w:rFonts w:asciiTheme="minorHAnsi" w:hAnsiTheme="minorHAnsi" w:cstheme="minorHAnsi"/>
          <w:sz w:val="22"/>
          <w:szCs w:val="22"/>
        </w:rPr>
        <w:t>damages,</w:t>
      </w:r>
      <w:r w:rsidRPr="00BF3A76">
        <w:rPr>
          <w:rFonts w:asciiTheme="minorHAnsi" w:hAnsiTheme="minorHAnsi" w:cstheme="minorHAnsi"/>
          <w:spacing w:val="42"/>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42"/>
          <w:sz w:val="22"/>
          <w:szCs w:val="22"/>
        </w:rPr>
        <w:t xml:space="preserve"> </w:t>
      </w:r>
      <w:r w:rsidR="00795E97" w:rsidRPr="00BF3A76">
        <w:rPr>
          <w:rFonts w:asciiTheme="minorHAnsi" w:hAnsiTheme="minorHAnsi" w:cstheme="minorHAnsi"/>
          <w:spacing w:val="-1"/>
          <w:sz w:val="22"/>
          <w:szCs w:val="22"/>
        </w:rPr>
        <w:t>Seller</w:t>
      </w:r>
      <w:r w:rsidRPr="00BF3A76">
        <w:rPr>
          <w:rFonts w:asciiTheme="minorHAnsi" w:hAnsiTheme="minorHAnsi" w:cstheme="minorHAnsi"/>
          <w:spacing w:val="43"/>
          <w:sz w:val="22"/>
          <w:szCs w:val="22"/>
        </w:rPr>
        <w:t xml:space="preserve"> </w:t>
      </w:r>
      <w:r w:rsidRPr="00BF3A76">
        <w:rPr>
          <w:rFonts w:asciiTheme="minorHAnsi" w:hAnsiTheme="minorHAnsi" w:cstheme="minorHAnsi"/>
          <w:sz w:val="22"/>
          <w:szCs w:val="22"/>
        </w:rPr>
        <w:t>shall</w:t>
      </w:r>
      <w:r w:rsidRPr="00BF3A76">
        <w:rPr>
          <w:rFonts w:asciiTheme="minorHAnsi" w:hAnsiTheme="minorHAnsi" w:cstheme="minorHAnsi"/>
          <w:spacing w:val="44"/>
          <w:sz w:val="22"/>
          <w:szCs w:val="22"/>
        </w:rPr>
        <w:t xml:space="preserve"> </w:t>
      </w:r>
      <w:r w:rsidRPr="00BF3A76">
        <w:rPr>
          <w:rFonts w:asciiTheme="minorHAnsi" w:hAnsiTheme="minorHAnsi" w:cstheme="minorHAnsi"/>
          <w:sz w:val="22"/>
          <w:szCs w:val="22"/>
        </w:rPr>
        <w:t>be</w:t>
      </w:r>
      <w:r w:rsidRPr="00BF3A76">
        <w:rPr>
          <w:rFonts w:asciiTheme="minorHAnsi" w:hAnsiTheme="minorHAnsi" w:cstheme="minorHAnsi"/>
          <w:spacing w:val="43"/>
          <w:sz w:val="22"/>
          <w:szCs w:val="22"/>
        </w:rPr>
        <w:t xml:space="preserve"> </w:t>
      </w:r>
      <w:r w:rsidRPr="00BF3A76">
        <w:rPr>
          <w:rFonts w:asciiTheme="minorHAnsi" w:hAnsiTheme="minorHAnsi" w:cstheme="minorHAnsi"/>
          <w:sz w:val="22"/>
          <w:szCs w:val="22"/>
        </w:rPr>
        <w:t>entitled</w:t>
      </w:r>
      <w:r w:rsidRPr="00BF3A76">
        <w:rPr>
          <w:rFonts w:asciiTheme="minorHAnsi" w:hAnsiTheme="minorHAnsi" w:cstheme="minorHAnsi"/>
          <w:spacing w:val="42"/>
          <w:sz w:val="22"/>
          <w:szCs w:val="22"/>
        </w:rPr>
        <w:t xml:space="preserve"> </w:t>
      </w:r>
      <w:r w:rsidRPr="00BF3A76">
        <w:rPr>
          <w:rFonts w:asciiTheme="minorHAnsi" w:hAnsiTheme="minorHAnsi" w:cstheme="minorHAnsi"/>
          <w:sz w:val="22"/>
          <w:szCs w:val="22"/>
        </w:rPr>
        <w:t>to</w:t>
      </w:r>
      <w:r w:rsidRPr="00BF3A76">
        <w:rPr>
          <w:rFonts w:asciiTheme="minorHAnsi" w:hAnsiTheme="minorHAnsi" w:cstheme="minorHAnsi"/>
          <w:spacing w:val="42"/>
          <w:sz w:val="22"/>
          <w:szCs w:val="22"/>
        </w:rPr>
        <w:t xml:space="preserve"> </w:t>
      </w:r>
      <w:r w:rsidRPr="00BF3A76">
        <w:rPr>
          <w:rFonts w:asciiTheme="minorHAnsi" w:hAnsiTheme="minorHAnsi" w:cstheme="minorHAnsi"/>
          <w:sz w:val="22"/>
          <w:szCs w:val="22"/>
        </w:rPr>
        <w:t>retain</w:t>
      </w:r>
      <w:r w:rsidRPr="00BF3A76">
        <w:rPr>
          <w:rFonts w:asciiTheme="minorHAnsi" w:hAnsiTheme="minorHAnsi" w:cstheme="minorHAnsi"/>
          <w:spacing w:val="42"/>
          <w:sz w:val="22"/>
          <w:szCs w:val="22"/>
        </w:rPr>
        <w:t xml:space="preserve"> </w:t>
      </w:r>
      <w:r w:rsidRPr="00BF3A76">
        <w:rPr>
          <w:rFonts w:asciiTheme="minorHAnsi" w:hAnsiTheme="minorHAnsi" w:cstheme="minorHAnsi"/>
          <w:spacing w:val="-1"/>
          <w:sz w:val="22"/>
          <w:szCs w:val="22"/>
        </w:rPr>
        <w:t>in</w:t>
      </w:r>
      <w:r w:rsidRPr="00BF3A76">
        <w:rPr>
          <w:rFonts w:asciiTheme="minorHAnsi" w:hAnsiTheme="minorHAnsi" w:cstheme="minorHAnsi"/>
          <w:spacing w:val="42"/>
          <w:sz w:val="22"/>
          <w:szCs w:val="22"/>
        </w:rPr>
        <w:t xml:space="preserve"> </w:t>
      </w:r>
      <w:r w:rsidRPr="00BF3A76">
        <w:rPr>
          <w:rFonts w:asciiTheme="minorHAnsi" w:hAnsiTheme="minorHAnsi" w:cstheme="minorHAnsi"/>
          <w:sz w:val="22"/>
          <w:szCs w:val="22"/>
        </w:rPr>
        <w:t>pledge,</w:t>
      </w:r>
      <w:r w:rsidRPr="00BF3A76">
        <w:rPr>
          <w:rFonts w:asciiTheme="minorHAnsi" w:hAnsiTheme="minorHAnsi" w:cstheme="minorHAnsi"/>
          <w:spacing w:val="43"/>
          <w:sz w:val="22"/>
          <w:szCs w:val="22"/>
        </w:rPr>
        <w:t xml:space="preserve"> </w:t>
      </w:r>
      <w:r w:rsidRPr="00BF3A76">
        <w:rPr>
          <w:rFonts w:asciiTheme="minorHAnsi" w:hAnsiTheme="minorHAnsi" w:cstheme="minorHAnsi"/>
          <w:sz w:val="22"/>
          <w:szCs w:val="22"/>
        </w:rPr>
        <w:t>as</w:t>
      </w:r>
      <w:r w:rsidRPr="00BF3A76">
        <w:rPr>
          <w:rFonts w:asciiTheme="minorHAnsi" w:hAnsiTheme="minorHAnsi" w:cstheme="minorHAnsi"/>
          <w:spacing w:val="22"/>
          <w:w w:val="99"/>
          <w:sz w:val="22"/>
          <w:szCs w:val="22"/>
        </w:rPr>
        <w:t xml:space="preserve"> </w:t>
      </w:r>
      <w:r w:rsidRPr="00BF3A76">
        <w:rPr>
          <w:rFonts w:asciiTheme="minorHAnsi" w:hAnsiTheme="minorHAnsi" w:cstheme="minorHAnsi"/>
          <w:sz w:val="22"/>
          <w:szCs w:val="22"/>
        </w:rPr>
        <w:t>security</w:t>
      </w:r>
      <w:r w:rsidRPr="00BF3A76">
        <w:rPr>
          <w:rFonts w:asciiTheme="minorHAnsi" w:hAnsiTheme="minorHAnsi" w:cstheme="minorHAnsi"/>
          <w:spacing w:val="31"/>
          <w:sz w:val="22"/>
          <w:szCs w:val="22"/>
        </w:rPr>
        <w:t xml:space="preserve"> </w:t>
      </w:r>
      <w:r w:rsidRPr="00BF3A76">
        <w:rPr>
          <w:rFonts w:asciiTheme="minorHAnsi" w:hAnsiTheme="minorHAnsi" w:cstheme="minorHAnsi"/>
          <w:sz w:val="22"/>
          <w:szCs w:val="22"/>
        </w:rPr>
        <w:t>for</w:t>
      </w:r>
      <w:r w:rsidRPr="00BF3A76">
        <w:rPr>
          <w:rFonts w:asciiTheme="minorHAnsi" w:hAnsiTheme="minorHAnsi" w:cstheme="minorHAnsi"/>
          <w:spacing w:val="35"/>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4"/>
          <w:sz w:val="22"/>
          <w:szCs w:val="22"/>
        </w:rPr>
        <w:t xml:space="preserve"> </w:t>
      </w:r>
      <w:r w:rsidRPr="00BF3A76">
        <w:rPr>
          <w:rFonts w:asciiTheme="minorHAnsi" w:hAnsiTheme="minorHAnsi" w:cstheme="minorHAnsi"/>
          <w:spacing w:val="-1"/>
          <w:sz w:val="22"/>
          <w:szCs w:val="22"/>
        </w:rPr>
        <w:t>due</w:t>
      </w:r>
      <w:r w:rsidRPr="00BF3A76">
        <w:rPr>
          <w:rFonts w:asciiTheme="minorHAnsi" w:hAnsiTheme="minorHAnsi" w:cstheme="minorHAnsi"/>
          <w:spacing w:val="37"/>
          <w:sz w:val="22"/>
          <w:szCs w:val="22"/>
        </w:rPr>
        <w:t xml:space="preserve"> </w:t>
      </w:r>
      <w:r w:rsidRPr="00BF3A76">
        <w:rPr>
          <w:rFonts w:asciiTheme="minorHAnsi" w:hAnsiTheme="minorHAnsi" w:cstheme="minorHAnsi"/>
          <w:sz w:val="22"/>
          <w:szCs w:val="22"/>
        </w:rPr>
        <w:t>payment</w:t>
      </w:r>
      <w:r w:rsidRPr="00BF3A76">
        <w:rPr>
          <w:rFonts w:asciiTheme="minorHAnsi" w:hAnsiTheme="minorHAnsi" w:cstheme="minorHAnsi"/>
          <w:spacing w:val="34"/>
          <w:sz w:val="22"/>
          <w:szCs w:val="22"/>
        </w:rPr>
        <w:t xml:space="preserve"> </w:t>
      </w:r>
      <w:r w:rsidRPr="00BF3A76">
        <w:rPr>
          <w:rFonts w:asciiTheme="minorHAnsi" w:hAnsiTheme="minorHAnsi" w:cstheme="minorHAnsi"/>
          <w:spacing w:val="2"/>
          <w:sz w:val="22"/>
          <w:szCs w:val="22"/>
        </w:rPr>
        <w:t>by</w:t>
      </w:r>
      <w:r w:rsidRPr="00BF3A76">
        <w:rPr>
          <w:rFonts w:asciiTheme="minorHAnsi" w:hAnsiTheme="minorHAnsi" w:cstheme="minorHAnsi"/>
          <w:spacing w:val="31"/>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4"/>
          <w:sz w:val="22"/>
          <w:szCs w:val="22"/>
        </w:rPr>
        <w:t xml:space="preserve"> </w:t>
      </w:r>
      <w:r w:rsidR="00795E97" w:rsidRPr="00BF3A76">
        <w:rPr>
          <w:rFonts w:asciiTheme="minorHAnsi" w:hAnsiTheme="minorHAnsi" w:cstheme="minorHAnsi"/>
          <w:sz w:val="22"/>
          <w:szCs w:val="22"/>
        </w:rPr>
        <w:t>Purchaser</w:t>
      </w:r>
      <w:r w:rsidRPr="00BF3A76">
        <w:rPr>
          <w:rFonts w:asciiTheme="minorHAnsi" w:hAnsiTheme="minorHAnsi" w:cstheme="minorHAnsi"/>
          <w:spacing w:val="38"/>
          <w:sz w:val="22"/>
          <w:szCs w:val="22"/>
        </w:rPr>
        <w:t xml:space="preserve"> </w:t>
      </w:r>
      <w:r w:rsidRPr="00BF3A76">
        <w:rPr>
          <w:rFonts w:asciiTheme="minorHAnsi" w:hAnsiTheme="minorHAnsi" w:cstheme="minorHAnsi"/>
          <w:sz w:val="22"/>
          <w:szCs w:val="22"/>
        </w:rPr>
        <w:t>of</w:t>
      </w:r>
      <w:r w:rsidRPr="00BF3A76">
        <w:rPr>
          <w:rFonts w:asciiTheme="minorHAnsi" w:hAnsiTheme="minorHAnsi" w:cstheme="minorHAnsi"/>
          <w:spacing w:val="36"/>
          <w:sz w:val="22"/>
          <w:szCs w:val="22"/>
        </w:rPr>
        <w:t xml:space="preserve"> </w:t>
      </w:r>
      <w:r w:rsidRPr="00BF3A76">
        <w:rPr>
          <w:rFonts w:asciiTheme="minorHAnsi" w:hAnsiTheme="minorHAnsi" w:cstheme="minorHAnsi"/>
          <w:spacing w:val="-1"/>
          <w:sz w:val="22"/>
          <w:szCs w:val="22"/>
        </w:rPr>
        <w:t>such</w:t>
      </w:r>
      <w:r w:rsidRPr="00BF3A76">
        <w:rPr>
          <w:rFonts w:asciiTheme="minorHAnsi" w:hAnsiTheme="minorHAnsi" w:cstheme="minorHAnsi"/>
          <w:spacing w:val="22"/>
          <w:w w:val="99"/>
          <w:sz w:val="22"/>
          <w:szCs w:val="22"/>
        </w:rPr>
        <w:t xml:space="preserve"> </w:t>
      </w:r>
      <w:r w:rsidRPr="00BF3A76">
        <w:rPr>
          <w:rFonts w:asciiTheme="minorHAnsi" w:hAnsiTheme="minorHAnsi" w:cstheme="minorHAnsi"/>
          <w:sz w:val="22"/>
          <w:szCs w:val="22"/>
        </w:rPr>
        <w:t>damages,</w:t>
      </w:r>
      <w:r w:rsidRPr="00BF3A76">
        <w:rPr>
          <w:rFonts w:asciiTheme="minorHAnsi" w:hAnsiTheme="minorHAnsi" w:cstheme="minorHAnsi"/>
          <w:spacing w:val="28"/>
          <w:sz w:val="22"/>
          <w:szCs w:val="22"/>
        </w:rPr>
        <w:t xml:space="preserve"> </w:t>
      </w:r>
      <w:r w:rsidRPr="00BF3A76">
        <w:rPr>
          <w:rFonts w:asciiTheme="minorHAnsi" w:hAnsiTheme="minorHAnsi" w:cstheme="minorHAnsi"/>
          <w:spacing w:val="-1"/>
          <w:sz w:val="22"/>
          <w:szCs w:val="22"/>
        </w:rPr>
        <w:t>all</w:t>
      </w:r>
      <w:r w:rsidRPr="00BF3A76">
        <w:rPr>
          <w:rFonts w:asciiTheme="minorHAnsi" w:hAnsiTheme="minorHAnsi" w:cstheme="minorHAnsi"/>
          <w:spacing w:val="29"/>
          <w:sz w:val="22"/>
          <w:szCs w:val="22"/>
        </w:rPr>
        <w:t xml:space="preserve"> </w:t>
      </w:r>
      <w:r w:rsidRPr="00BF3A76">
        <w:rPr>
          <w:rFonts w:asciiTheme="minorHAnsi" w:hAnsiTheme="minorHAnsi" w:cstheme="minorHAnsi"/>
          <w:sz w:val="22"/>
          <w:szCs w:val="22"/>
        </w:rPr>
        <w:t>amounts</w:t>
      </w:r>
      <w:r w:rsidRPr="00BF3A76">
        <w:rPr>
          <w:rFonts w:asciiTheme="minorHAnsi" w:hAnsiTheme="minorHAnsi" w:cstheme="minorHAnsi"/>
          <w:spacing w:val="28"/>
          <w:sz w:val="22"/>
          <w:szCs w:val="22"/>
        </w:rPr>
        <w:t xml:space="preserve"> </w:t>
      </w:r>
      <w:r w:rsidRPr="00BF3A76">
        <w:rPr>
          <w:rFonts w:asciiTheme="minorHAnsi" w:hAnsiTheme="minorHAnsi" w:cstheme="minorHAnsi"/>
          <w:sz w:val="22"/>
          <w:szCs w:val="22"/>
        </w:rPr>
        <w:t>paid</w:t>
      </w:r>
      <w:r w:rsidRPr="00BF3A76">
        <w:rPr>
          <w:rFonts w:asciiTheme="minorHAnsi" w:hAnsiTheme="minorHAnsi" w:cstheme="minorHAnsi"/>
          <w:spacing w:val="28"/>
          <w:sz w:val="22"/>
          <w:szCs w:val="22"/>
        </w:rPr>
        <w:t xml:space="preserve"> </w:t>
      </w:r>
      <w:r w:rsidRPr="00BF3A76">
        <w:rPr>
          <w:rFonts w:asciiTheme="minorHAnsi" w:hAnsiTheme="minorHAnsi" w:cstheme="minorHAnsi"/>
          <w:sz w:val="22"/>
          <w:szCs w:val="22"/>
        </w:rPr>
        <w:t>by</w:t>
      </w:r>
      <w:r w:rsidRPr="00BF3A76">
        <w:rPr>
          <w:rFonts w:asciiTheme="minorHAnsi" w:hAnsiTheme="minorHAnsi" w:cstheme="minorHAnsi"/>
          <w:spacing w:val="27"/>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0"/>
          <w:sz w:val="22"/>
          <w:szCs w:val="22"/>
        </w:rPr>
        <w:t xml:space="preserve"> </w:t>
      </w:r>
      <w:r w:rsidR="00795E97" w:rsidRPr="00BF3A76">
        <w:rPr>
          <w:rFonts w:asciiTheme="minorHAnsi" w:hAnsiTheme="minorHAnsi" w:cstheme="minorHAnsi"/>
          <w:sz w:val="22"/>
          <w:szCs w:val="22"/>
        </w:rPr>
        <w:t>Purchaser</w:t>
      </w:r>
      <w:r w:rsidRPr="00BF3A76">
        <w:rPr>
          <w:rFonts w:asciiTheme="minorHAnsi" w:hAnsiTheme="minorHAnsi" w:cstheme="minorHAnsi"/>
          <w:spacing w:val="29"/>
          <w:sz w:val="22"/>
          <w:szCs w:val="22"/>
        </w:rPr>
        <w:t xml:space="preserve"> </w:t>
      </w:r>
      <w:r w:rsidRPr="00BF3A76">
        <w:rPr>
          <w:rFonts w:asciiTheme="minorHAnsi" w:hAnsiTheme="minorHAnsi" w:cstheme="minorHAnsi"/>
          <w:sz w:val="22"/>
          <w:szCs w:val="22"/>
        </w:rPr>
        <w:t>in</w:t>
      </w:r>
      <w:r w:rsidRPr="00BF3A76">
        <w:rPr>
          <w:rFonts w:asciiTheme="minorHAnsi" w:hAnsiTheme="minorHAnsi" w:cstheme="minorHAnsi"/>
          <w:spacing w:val="28"/>
          <w:sz w:val="22"/>
          <w:szCs w:val="22"/>
        </w:rPr>
        <w:t xml:space="preserve"> </w:t>
      </w:r>
      <w:r w:rsidRPr="00BF3A76">
        <w:rPr>
          <w:rFonts w:asciiTheme="minorHAnsi" w:hAnsiTheme="minorHAnsi" w:cstheme="minorHAnsi"/>
          <w:sz w:val="22"/>
          <w:szCs w:val="22"/>
        </w:rPr>
        <w:t>terms</w:t>
      </w:r>
      <w:r w:rsidRPr="00BF3A76">
        <w:rPr>
          <w:rFonts w:asciiTheme="minorHAnsi" w:hAnsiTheme="minorHAnsi" w:cstheme="minorHAnsi"/>
          <w:spacing w:val="29"/>
          <w:sz w:val="22"/>
          <w:szCs w:val="22"/>
        </w:rPr>
        <w:t xml:space="preserve"> </w:t>
      </w:r>
      <w:r w:rsidRPr="00BF3A76">
        <w:rPr>
          <w:rFonts w:asciiTheme="minorHAnsi" w:hAnsiTheme="minorHAnsi" w:cstheme="minorHAnsi"/>
          <w:sz w:val="22"/>
          <w:szCs w:val="22"/>
        </w:rPr>
        <w:t>of</w:t>
      </w:r>
      <w:r w:rsidRPr="00BF3A76">
        <w:rPr>
          <w:rFonts w:asciiTheme="minorHAnsi" w:hAnsiTheme="minorHAnsi" w:cstheme="minorHAnsi"/>
          <w:spacing w:val="30"/>
          <w:sz w:val="22"/>
          <w:szCs w:val="22"/>
        </w:rPr>
        <w:t xml:space="preserve"> </w:t>
      </w:r>
      <w:r w:rsidRPr="00BF3A76">
        <w:rPr>
          <w:rFonts w:asciiTheme="minorHAnsi" w:hAnsiTheme="minorHAnsi" w:cstheme="minorHAnsi"/>
          <w:spacing w:val="-1"/>
          <w:sz w:val="22"/>
          <w:szCs w:val="22"/>
        </w:rPr>
        <w:t>this</w:t>
      </w:r>
      <w:r w:rsidRPr="00BF3A76">
        <w:rPr>
          <w:rFonts w:asciiTheme="minorHAnsi" w:hAnsiTheme="minorHAnsi" w:cstheme="minorHAnsi"/>
          <w:spacing w:val="26"/>
          <w:w w:val="99"/>
          <w:sz w:val="22"/>
          <w:szCs w:val="22"/>
        </w:rPr>
        <w:t xml:space="preserve"> </w:t>
      </w:r>
      <w:r w:rsidRPr="00BF3A76">
        <w:rPr>
          <w:rFonts w:asciiTheme="minorHAnsi" w:hAnsiTheme="minorHAnsi" w:cstheme="minorHAnsi"/>
          <w:sz w:val="22"/>
          <w:szCs w:val="22"/>
        </w:rPr>
        <w:t>agreement,</w:t>
      </w:r>
      <w:r w:rsidRPr="00BF3A76">
        <w:rPr>
          <w:rFonts w:asciiTheme="minorHAnsi" w:hAnsiTheme="minorHAnsi" w:cstheme="minorHAnsi"/>
          <w:spacing w:val="49"/>
          <w:sz w:val="22"/>
          <w:szCs w:val="22"/>
        </w:rPr>
        <w:t xml:space="preserve"> </w:t>
      </w:r>
      <w:r w:rsidRPr="00BF3A76">
        <w:rPr>
          <w:rFonts w:asciiTheme="minorHAnsi" w:hAnsiTheme="minorHAnsi" w:cstheme="minorHAnsi"/>
          <w:sz w:val="22"/>
          <w:szCs w:val="22"/>
        </w:rPr>
        <w:t>and</w:t>
      </w:r>
      <w:r w:rsidRPr="00BF3A76">
        <w:rPr>
          <w:rFonts w:asciiTheme="minorHAnsi" w:hAnsiTheme="minorHAnsi" w:cstheme="minorHAnsi"/>
          <w:spacing w:val="51"/>
          <w:sz w:val="22"/>
          <w:szCs w:val="22"/>
        </w:rPr>
        <w:t xml:space="preserve"> </w:t>
      </w:r>
      <w:r w:rsidRPr="00BF3A76">
        <w:rPr>
          <w:rFonts w:asciiTheme="minorHAnsi" w:hAnsiTheme="minorHAnsi" w:cstheme="minorHAnsi"/>
          <w:sz w:val="22"/>
          <w:szCs w:val="22"/>
        </w:rPr>
        <w:t>immediately</w:t>
      </w:r>
      <w:r w:rsidRPr="00BF3A76">
        <w:rPr>
          <w:rFonts w:asciiTheme="minorHAnsi" w:hAnsiTheme="minorHAnsi" w:cstheme="minorHAnsi"/>
          <w:spacing w:val="46"/>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50"/>
          <w:sz w:val="22"/>
          <w:szCs w:val="22"/>
        </w:rPr>
        <w:t xml:space="preserv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's</w:t>
      </w:r>
      <w:r w:rsidRPr="00BF3A76">
        <w:rPr>
          <w:rFonts w:asciiTheme="minorHAnsi" w:hAnsiTheme="minorHAnsi" w:cstheme="minorHAnsi"/>
          <w:spacing w:val="51"/>
          <w:sz w:val="22"/>
          <w:szCs w:val="22"/>
        </w:rPr>
        <w:t xml:space="preserve"> </w:t>
      </w:r>
      <w:r w:rsidRPr="00BF3A76">
        <w:rPr>
          <w:rFonts w:asciiTheme="minorHAnsi" w:hAnsiTheme="minorHAnsi" w:cstheme="minorHAnsi"/>
          <w:sz w:val="22"/>
          <w:szCs w:val="22"/>
        </w:rPr>
        <w:t>claim</w:t>
      </w:r>
      <w:r w:rsidRPr="00BF3A76">
        <w:rPr>
          <w:rFonts w:asciiTheme="minorHAnsi" w:hAnsiTheme="minorHAnsi" w:cstheme="minorHAnsi"/>
          <w:spacing w:val="54"/>
          <w:sz w:val="22"/>
          <w:szCs w:val="22"/>
        </w:rPr>
        <w:t xml:space="preserve"> </w:t>
      </w:r>
      <w:r w:rsidRPr="00BF3A76">
        <w:rPr>
          <w:rFonts w:asciiTheme="minorHAnsi" w:hAnsiTheme="minorHAnsi" w:cstheme="minorHAnsi"/>
          <w:sz w:val="22"/>
          <w:szCs w:val="22"/>
        </w:rPr>
        <w:t>for</w:t>
      </w:r>
      <w:r w:rsidRPr="00BF3A76">
        <w:rPr>
          <w:rFonts w:asciiTheme="minorHAnsi" w:hAnsiTheme="minorHAnsi" w:cstheme="minorHAnsi"/>
          <w:spacing w:val="48"/>
          <w:sz w:val="22"/>
          <w:szCs w:val="22"/>
        </w:rPr>
        <w:t xml:space="preserve"> </w:t>
      </w:r>
      <w:r w:rsidRPr="00BF3A76">
        <w:rPr>
          <w:rFonts w:asciiTheme="minorHAnsi" w:hAnsiTheme="minorHAnsi" w:cstheme="minorHAnsi"/>
          <w:sz w:val="22"/>
          <w:szCs w:val="22"/>
        </w:rPr>
        <w:t>damages</w:t>
      </w:r>
      <w:r w:rsidRPr="00BF3A76">
        <w:rPr>
          <w:rFonts w:asciiTheme="minorHAnsi" w:hAnsiTheme="minorHAnsi" w:cstheme="minorHAnsi"/>
          <w:spacing w:val="22"/>
          <w:w w:val="99"/>
          <w:sz w:val="22"/>
          <w:szCs w:val="22"/>
        </w:rPr>
        <w:t xml:space="preserve"> </w:t>
      </w:r>
      <w:r w:rsidRPr="00BF3A76">
        <w:rPr>
          <w:rFonts w:asciiTheme="minorHAnsi" w:hAnsiTheme="minorHAnsi" w:cstheme="minorHAnsi"/>
          <w:spacing w:val="-1"/>
          <w:sz w:val="22"/>
          <w:szCs w:val="22"/>
        </w:rPr>
        <w:t>shall</w:t>
      </w:r>
      <w:r w:rsidRPr="00BF3A76">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have</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been</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established,</w:t>
      </w:r>
      <w:r w:rsidRPr="00BF3A76">
        <w:rPr>
          <w:rFonts w:asciiTheme="minorHAnsi" w:hAnsiTheme="minorHAnsi" w:cstheme="minorHAnsi"/>
          <w:spacing w:val="4"/>
          <w:sz w:val="22"/>
          <w:szCs w:val="22"/>
        </w:rPr>
        <w:t xml:space="preserve"> </w:t>
      </w:r>
      <w:r w:rsidRPr="00BF3A76">
        <w:rPr>
          <w:rFonts w:asciiTheme="minorHAnsi" w:hAnsiTheme="minorHAnsi" w:cstheme="minorHAnsi"/>
          <w:spacing w:val="-1"/>
          <w:sz w:val="22"/>
          <w:szCs w:val="22"/>
        </w:rPr>
        <w:t>there</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shall</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be</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set</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off</w:t>
      </w:r>
      <w:r w:rsidRPr="00BF3A76">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and</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credited</w:t>
      </w:r>
      <w:r w:rsidRPr="00BF3A76">
        <w:rPr>
          <w:rFonts w:asciiTheme="minorHAnsi" w:hAnsiTheme="minorHAnsi" w:cstheme="minorHAnsi"/>
          <w:spacing w:val="38"/>
          <w:w w:val="99"/>
          <w:sz w:val="22"/>
          <w:szCs w:val="22"/>
        </w:rPr>
        <w:t xml:space="preserve"> </w:t>
      </w:r>
      <w:r w:rsidRPr="00BF3A76">
        <w:rPr>
          <w:rFonts w:asciiTheme="minorHAnsi" w:hAnsiTheme="minorHAnsi" w:cstheme="minorHAnsi"/>
          <w:spacing w:val="-1"/>
          <w:sz w:val="22"/>
          <w:szCs w:val="22"/>
        </w:rPr>
        <w:t>against</w:t>
      </w:r>
      <w:r w:rsidRPr="00BF3A76">
        <w:rPr>
          <w:rFonts w:asciiTheme="minorHAnsi" w:hAnsiTheme="minorHAnsi" w:cstheme="minorHAnsi"/>
          <w:spacing w:val="19"/>
          <w:sz w:val="22"/>
          <w:szCs w:val="22"/>
        </w:rPr>
        <w:t xml:space="preserve"> </w:t>
      </w:r>
      <w:r w:rsidRPr="00BF3A76">
        <w:rPr>
          <w:rFonts w:asciiTheme="minorHAnsi" w:hAnsiTheme="minorHAnsi" w:cstheme="minorHAnsi"/>
          <w:sz w:val="22"/>
          <w:szCs w:val="22"/>
        </w:rPr>
        <w:t>such</w:t>
      </w:r>
      <w:r w:rsidRPr="00BF3A76">
        <w:rPr>
          <w:rFonts w:asciiTheme="minorHAnsi" w:hAnsiTheme="minorHAnsi" w:cstheme="minorHAnsi"/>
          <w:spacing w:val="19"/>
          <w:sz w:val="22"/>
          <w:szCs w:val="22"/>
        </w:rPr>
        <w:t xml:space="preserve"> </w:t>
      </w:r>
      <w:r w:rsidRPr="00BF3A76">
        <w:rPr>
          <w:rFonts w:asciiTheme="minorHAnsi" w:hAnsiTheme="minorHAnsi" w:cstheme="minorHAnsi"/>
          <w:sz w:val="22"/>
          <w:szCs w:val="22"/>
        </w:rPr>
        <w:t>damages</w:t>
      </w:r>
      <w:r w:rsidRPr="00BF3A76">
        <w:rPr>
          <w:rFonts w:asciiTheme="minorHAnsi" w:hAnsiTheme="minorHAnsi" w:cstheme="minorHAnsi"/>
          <w:spacing w:val="21"/>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21"/>
          <w:sz w:val="22"/>
          <w:szCs w:val="22"/>
        </w:rPr>
        <w:t xml:space="preserve"> </w:t>
      </w:r>
      <w:r w:rsidRPr="00BF3A76">
        <w:rPr>
          <w:rFonts w:asciiTheme="minorHAnsi" w:hAnsiTheme="minorHAnsi" w:cstheme="minorHAnsi"/>
          <w:sz w:val="22"/>
          <w:szCs w:val="22"/>
        </w:rPr>
        <w:t>aforesaid</w:t>
      </w:r>
      <w:r w:rsidRPr="00BF3A76">
        <w:rPr>
          <w:rFonts w:asciiTheme="minorHAnsi" w:hAnsiTheme="minorHAnsi" w:cstheme="minorHAnsi"/>
          <w:spacing w:val="19"/>
          <w:sz w:val="22"/>
          <w:szCs w:val="22"/>
        </w:rPr>
        <w:t xml:space="preserve"> </w:t>
      </w:r>
      <w:r w:rsidRPr="00BF3A76">
        <w:rPr>
          <w:rFonts w:asciiTheme="minorHAnsi" w:hAnsiTheme="minorHAnsi" w:cstheme="minorHAnsi"/>
          <w:sz w:val="22"/>
          <w:szCs w:val="22"/>
        </w:rPr>
        <w:t>amounts</w:t>
      </w:r>
      <w:r w:rsidRPr="00BF3A76">
        <w:rPr>
          <w:rFonts w:asciiTheme="minorHAnsi" w:hAnsiTheme="minorHAnsi" w:cstheme="minorHAnsi"/>
          <w:spacing w:val="20"/>
          <w:sz w:val="22"/>
          <w:szCs w:val="22"/>
        </w:rPr>
        <w:t xml:space="preserve"> </w:t>
      </w:r>
      <w:r w:rsidRPr="00BF3A76">
        <w:rPr>
          <w:rFonts w:asciiTheme="minorHAnsi" w:hAnsiTheme="minorHAnsi" w:cstheme="minorHAnsi"/>
          <w:sz w:val="22"/>
          <w:szCs w:val="22"/>
        </w:rPr>
        <w:t>retained</w:t>
      </w:r>
      <w:r w:rsidRPr="00BF3A76">
        <w:rPr>
          <w:rFonts w:asciiTheme="minorHAnsi" w:hAnsiTheme="minorHAnsi" w:cstheme="minorHAnsi"/>
          <w:spacing w:val="20"/>
          <w:sz w:val="22"/>
          <w:szCs w:val="22"/>
        </w:rPr>
        <w:t xml:space="preserve"> </w:t>
      </w:r>
      <w:r w:rsidRPr="00BF3A76">
        <w:rPr>
          <w:rFonts w:asciiTheme="minorHAnsi" w:hAnsiTheme="minorHAnsi" w:cstheme="minorHAnsi"/>
          <w:sz w:val="22"/>
          <w:szCs w:val="22"/>
        </w:rPr>
        <w:t>by</w:t>
      </w:r>
      <w:r w:rsidRPr="00BF3A76">
        <w:rPr>
          <w:rFonts w:asciiTheme="minorHAnsi" w:hAnsiTheme="minorHAnsi" w:cstheme="minorHAnsi"/>
          <w:spacing w:val="18"/>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6"/>
          <w:w w:val="99"/>
          <w:sz w:val="22"/>
          <w:szCs w:val="22"/>
        </w:rPr>
        <w:t xml:space="preserve"> </w:t>
      </w:r>
      <w:r w:rsidR="00795E97" w:rsidRPr="00BF3A76">
        <w:rPr>
          <w:rFonts w:asciiTheme="minorHAnsi" w:hAnsiTheme="minorHAnsi" w:cstheme="minorHAnsi"/>
          <w:spacing w:val="-1"/>
          <w:sz w:val="22"/>
          <w:szCs w:val="22"/>
        </w:rPr>
        <w:t>Seller</w:t>
      </w:r>
      <w:r w:rsidRPr="00BF3A76">
        <w:rPr>
          <w:rFonts w:asciiTheme="minorHAnsi" w:hAnsiTheme="minorHAnsi" w:cstheme="minorHAnsi"/>
          <w:spacing w:val="-1"/>
          <w:sz w:val="22"/>
          <w:szCs w:val="22"/>
        </w:rPr>
        <w:t>,</w:t>
      </w:r>
      <w:r w:rsidRPr="00BF3A76">
        <w:rPr>
          <w:rFonts w:asciiTheme="minorHAnsi" w:hAnsiTheme="minorHAnsi" w:cstheme="minorHAnsi"/>
          <w:spacing w:val="10"/>
          <w:sz w:val="22"/>
          <w:szCs w:val="22"/>
        </w:rPr>
        <w:t xml:space="preserve"> </w:t>
      </w:r>
      <w:r w:rsidRPr="00BF3A76">
        <w:rPr>
          <w:rFonts w:asciiTheme="minorHAnsi" w:hAnsiTheme="minorHAnsi" w:cstheme="minorHAnsi"/>
          <w:sz w:val="22"/>
          <w:szCs w:val="22"/>
        </w:rPr>
        <w:t>provided</w:t>
      </w:r>
      <w:r w:rsidRPr="00BF3A76">
        <w:rPr>
          <w:rFonts w:asciiTheme="minorHAnsi" w:hAnsiTheme="minorHAnsi" w:cstheme="minorHAnsi"/>
          <w:spacing w:val="9"/>
          <w:sz w:val="22"/>
          <w:szCs w:val="22"/>
        </w:rPr>
        <w:t xml:space="preserve"> </w:t>
      </w:r>
      <w:r w:rsidRPr="00BF3A76">
        <w:rPr>
          <w:rFonts w:asciiTheme="minorHAnsi" w:hAnsiTheme="minorHAnsi" w:cstheme="minorHAnsi"/>
          <w:sz w:val="22"/>
          <w:szCs w:val="22"/>
        </w:rPr>
        <w:t>that</w:t>
      </w:r>
      <w:r w:rsidRPr="00BF3A76">
        <w:rPr>
          <w:rFonts w:asciiTheme="minorHAnsi" w:hAnsiTheme="minorHAnsi" w:cstheme="minorHAnsi"/>
          <w:spacing w:val="7"/>
          <w:sz w:val="22"/>
          <w:szCs w:val="22"/>
        </w:rPr>
        <w:t xml:space="preserve"> </w:t>
      </w:r>
      <w:r w:rsidRPr="00BF3A76">
        <w:rPr>
          <w:rFonts w:asciiTheme="minorHAnsi" w:hAnsiTheme="minorHAnsi" w:cstheme="minorHAnsi"/>
          <w:sz w:val="22"/>
          <w:szCs w:val="22"/>
        </w:rPr>
        <w:t>should</w:t>
      </w:r>
      <w:r w:rsidRPr="00BF3A76">
        <w:rPr>
          <w:rFonts w:asciiTheme="minorHAnsi" w:hAnsiTheme="minorHAnsi" w:cstheme="minorHAnsi"/>
          <w:spacing w:val="10"/>
          <w:sz w:val="22"/>
          <w:szCs w:val="22"/>
        </w:rPr>
        <w:t xml:space="preserve"> </w:t>
      </w:r>
      <w:r w:rsidRPr="00BF3A76">
        <w:rPr>
          <w:rFonts w:asciiTheme="minorHAnsi" w:hAnsiTheme="minorHAnsi" w:cstheme="minorHAnsi"/>
          <w:sz w:val="22"/>
          <w:szCs w:val="22"/>
        </w:rPr>
        <w:t>such</w:t>
      </w:r>
      <w:r w:rsidRPr="00BF3A76">
        <w:rPr>
          <w:rFonts w:asciiTheme="minorHAnsi" w:hAnsiTheme="minorHAnsi" w:cstheme="minorHAnsi"/>
          <w:spacing w:val="7"/>
          <w:sz w:val="22"/>
          <w:szCs w:val="22"/>
        </w:rPr>
        <w:t xml:space="preserve"> </w:t>
      </w:r>
      <w:r w:rsidRPr="00BF3A76">
        <w:rPr>
          <w:rFonts w:asciiTheme="minorHAnsi" w:hAnsiTheme="minorHAnsi" w:cstheme="minorHAnsi"/>
          <w:sz w:val="22"/>
          <w:szCs w:val="22"/>
        </w:rPr>
        <w:t>retained</w:t>
      </w:r>
      <w:r w:rsidRPr="00BF3A76">
        <w:rPr>
          <w:rFonts w:asciiTheme="minorHAnsi" w:hAnsiTheme="minorHAnsi" w:cstheme="minorHAnsi"/>
          <w:spacing w:val="9"/>
          <w:sz w:val="22"/>
          <w:szCs w:val="22"/>
        </w:rPr>
        <w:t xml:space="preserve"> </w:t>
      </w:r>
      <w:r w:rsidRPr="00BF3A76">
        <w:rPr>
          <w:rFonts w:asciiTheme="minorHAnsi" w:hAnsiTheme="minorHAnsi" w:cstheme="minorHAnsi"/>
          <w:sz w:val="22"/>
          <w:szCs w:val="22"/>
        </w:rPr>
        <w:t>amounts</w:t>
      </w:r>
      <w:r w:rsidRPr="00BF3A76">
        <w:rPr>
          <w:rFonts w:asciiTheme="minorHAnsi" w:hAnsiTheme="minorHAnsi" w:cstheme="minorHAnsi"/>
          <w:spacing w:val="9"/>
          <w:sz w:val="22"/>
          <w:szCs w:val="22"/>
        </w:rPr>
        <w:t xml:space="preserve"> </w:t>
      </w:r>
      <w:r w:rsidRPr="00BF3A76">
        <w:rPr>
          <w:rFonts w:asciiTheme="minorHAnsi" w:hAnsiTheme="minorHAnsi" w:cstheme="minorHAnsi"/>
          <w:sz w:val="22"/>
          <w:szCs w:val="22"/>
        </w:rPr>
        <w:t>exceed</w:t>
      </w:r>
      <w:r w:rsidRPr="00BF3A76">
        <w:rPr>
          <w:rFonts w:asciiTheme="minorHAnsi" w:hAnsiTheme="minorHAnsi" w:cstheme="minorHAnsi"/>
          <w:spacing w:val="7"/>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4"/>
          <w:w w:val="99"/>
          <w:sz w:val="22"/>
          <w:szCs w:val="22"/>
        </w:rPr>
        <w:t xml:space="preserve"> </w:t>
      </w:r>
      <w:r w:rsidRPr="00BF3A76">
        <w:rPr>
          <w:rFonts w:asciiTheme="minorHAnsi" w:hAnsiTheme="minorHAnsi" w:cstheme="minorHAnsi"/>
          <w:sz w:val="22"/>
          <w:szCs w:val="22"/>
        </w:rPr>
        <w:t>damages</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so</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due</w:t>
      </w:r>
      <w:r w:rsidRPr="00BF3A76">
        <w:rPr>
          <w:rFonts w:asciiTheme="minorHAnsi" w:hAnsiTheme="minorHAnsi" w:cstheme="minorHAnsi"/>
          <w:spacing w:val="-3"/>
          <w:sz w:val="22"/>
          <w:szCs w:val="22"/>
        </w:rPr>
        <w:t xml:space="preserve"> </w:t>
      </w:r>
      <w:r w:rsidRPr="00BF3A76">
        <w:rPr>
          <w:rFonts w:asciiTheme="minorHAnsi" w:hAnsiTheme="minorHAnsi" w:cstheme="minorHAnsi"/>
          <w:spacing w:val="1"/>
          <w:sz w:val="22"/>
          <w:szCs w:val="22"/>
        </w:rPr>
        <w:t>to</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
          <w:sz w:val="22"/>
          <w:szCs w:val="22"/>
        </w:rPr>
        <w:t xml:space="preserv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w:t>
      </w:r>
      <w:r w:rsidRPr="00BF3A76">
        <w:rPr>
          <w:rFonts w:asciiTheme="minorHAnsi" w:hAnsiTheme="minorHAnsi" w:cstheme="minorHAnsi"/>
          <w:spacing w:val="-2"/>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1"/>
          <w:sz w:val="22"/>
          <w:szCs w:val="22"/>
        </w:rPr>
        <w:t xml:space="preserve"> </w:t>
      </w:r>
      <w:r w:rsidR="00795E97" w:rsidRPr="00BF3A76">
        <w:rPr>
          <w:rFonts w:asciiTheme="minorHAnsi" w:hAnsiTheme="minorHAnsi" w:cstheme="minorHAnsi"/>
          <w:sz w:val="22"/>
          <w:szCs w:val="22"/>
        </w:rPr>
        <w:t>Seller</w:t>
      </w:r>
      <w:r w:rsidRPr="00BF3A76">
        <w:rPr>
          <w:rFonts w:asciiTheme="minorHAnsi" w:hAnsiTheme="minorHAnsi" w:cstheme="minorHAnsi"/>
          <w:spacing w:val="-2"/>
          <w:sz w:val="22"/>
          <w:szCs w:val="22"/>
        </w:rPr>
        <w:t xml:space="preserve"> </w:t>
      </w:r>
      <w:r w:rsidRPr="00BF3A76">
        <w:rPr>
          <w:rFonts w:asciiTheme="minorHAnsi" w:hAnsiTheme="minorHAnsi" w:cstheme="minorHAnsi"/>
          <w:sz w:val="22"/>
          <w:szCs w:val="22"/>
        </w:rPr>
        <w:t>shall</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refund</w:t>
      </w:r>
      <w:r w:rsidRPr="00BF3A76">
        <w:rPr>
          <w:rFonts w:asciiTheme="minorHAnsi" w:hAnsiTheme="minorHAnsi" w:cstheme="minorHAnsi"/>
          <w:spacing w:val="-2"/>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excess</w:t>
      </w:r>
      <w:r w:rsidRPr="00BF3A76">
        <w:rPr>
          <w:rFonts w:asciiTheme="minorHAnsi" w:hAnsiTheme="minorHAnsi" w:cstheme="minorHAnsi"/>
          <w:spacing w:val="22"/>
          <w:w w:val="99"/>
          <w:sz w:val="22"/>
          <w:szCs w:val="22"/>
        </w:rPr>
        <w:t xml:space="preserve"> </w:t>
      </w:r>
      <w:r w:rsidRPr="00BF3A76">
        <w:rPr>
          <w:rFonts w:asciiTheme="minorHAnsi" w:hAnsiTheme="minorHAnsi" w:cstheme="minorHAnsi"/>
          <w:sz w:val="22"/>
          <w:szCs w:val="22"/>
        </w:rPr>
        <w:t>to</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2"/>
          <w:sz w:val="22"/>
          <w:szCs w:val="22"/>
        </w:rPr>
        <w:t xml:space="preserv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but,</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that</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should</w:t>
      </w:r>
      <w:r w:rsidRPr="00BF3A76">
        <w:rPr>
          <w:rFonts w:asciiTheme="minorHAnsi" w:hAnsiTheme="minorHAnsi" w:cstheme="minorHAnsi"/>
          <w:spacing w:val="-2"/>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1"/>
          <w:sz w:val="22"/>
          <w:szCs w:val="22"/>
        </w:rPr>
        <w:t xml:space="preserve"> </w:t>
      </w:r>
      <w:r w:rsidRPr="00BF3A76">
        <w:rPr>
          <w:rFonts w:asciiTheme="minorHAnsi" w:hAnsiTheme="minorHAnsi" w:cstheme="minorHAnsi"/>
          <w:sz w:val="22"/>
          <w:szCs w:val="22"/>
        </w:rPr>
        <w:t>said</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damages</w:t>
      </w:r>
      <w:r w:rsidRPr="00BF3A76">
        <w:rPr>
          <w:rFonts w:asciiTheme="minorHAnsi" w:hAnsiTheme="minorHAnsi" w:cstheme="minorHAnsi"/>
          <w:spacing w:val="-2"/>
          <w:sz w:val="22"/>
          <w:szCs w:val="22"/>
        </w:rPr>
        <w:t xml:space="preserve"> </w:t>
      </w:r>
      <w:r w:rsidRPr="00BF3A76">
        <w:rPr>
          <w:rFonts w:asciiTheme="minorHAnsi" w:hAnsiTheme="minorHAnsi" w:cstheme="minorHAnsi"/>
          <w:sz w:val="22"/>
          <w:szCs w:val="22"/>
        </w:rPr>
        <w:t>exceed</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24"/>
          <w:w w:val="99"/>
          <w:sz w:val="22"/>
          <w:szCs w:val="22"/>
        </w:rPr>
        <w:t xml:space="preserve"> </w:t>
      </w:r>
      <w:r w:rsidRPr="00BF3A76">
        <w:rPr>
          <w:rFonts w:asciiTheme="minorHAnsi" w:hAnsiTheme="minorHAnsi" w:cstheme="minorHAnsi"/>
          <w:spacing w:val="-1"/>
          <w:sz w:val="22"/>
          <w:szCs w:val="22"/>
        </w:rPr>
        <w:t>said</w:t>
      </w:r>
      <w:r w:rsidRPr="00BF3A76">
        <w:rPr>
          <w:rFonts w:asciiTheme="minorHAnsi" w:hAnsiTheme="minorHAnsi" w:cstheme="minorHAnsi"/>
          <w:spacing w:val="24"/>
          <w:sz w:val="22"/>
          <w:szCs w:val="22"/>
        </w:rPr>
        <w:t xml:space="preserve"> </w:t>
      </w:r>
      <w:r w:rsidRPr="00BF3A76">
        <w:rPr>
          <w:rFonts w:asciiTheme="minorHAnsi" w:hAnsiTheme="minorHAnsi" w:cstheme="minorHAnsi"/>
          <w:sz w:val="22"/>
          <w:szCs w:val="22"/>
        </w:rPr>
        <w:t>amounts</w:t>
      </w:r>
      <w:r w:rsidRPr="00BF3A76">
        <w:rPr>
          <w:rFonts w:asciiTheme="minorHAnsi" w:hAnsiTheme="minorHAnsi" w:cstheme="minorHAnsi"/>
          <w:spacing w:val="26"/>
          <w:sz w:val="22"/>
          <w:szCs w:val="22"/>
        </w:rPr>
        <w:t xml:space="preserve"> </w:t>
      </w:r>
      <w:r w:rsidRPr="00BF3A76">
        <w:rPr>
          <w:rFonts w:asciiTheme="minorHAnsi" w:hAnsiTheme="minorHAnsi" w:cstheme="minorHAnsi"/>
          <w:sz w:val="22"/>
          <w:szCs w:val="22"/>
        </w:rPr>
        <w:t>retained,</w:t>
      </w:r>
      <w:r w:rsidRPr="00BF3A76">
        <w:rPr>
          <w:rFonts w:asciiTheme="minorHAnsi" w:hAnsiTheme="minorHAnsi" w:cstheme="minorHAnsi"/>
          <w:spacing w:val="24"/>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0"/>
          <w:sz w:val="22"/>
          <w:szCs w:val="22"/>
        </w:rPr>
        <w:t xml:space="preserve"> </w:t>
      </w:r>
      <w:r w:rsidR="00795E97" w:rsidRPr="00BF3A76">
        <w:rPr>
          <w:rFonts w:asciiTheme="minorHAnsi" w:hAnsiTheme="minorHAnsi" w:cstheme="minorHAnsi"/>
          <w:sz w:val="22"/>
          <w:szCs w:val="22"/>
        </w:rPr>
        <w:t>Purchaser</w:t>
      </w:r>
      <w:r w:rsidRPr="00BF3A76">
        <w:rPr>
          <w:rFonts w:asciiTheme="minorHAnsi" w:hAnsiTheme="minorHAnsi" w:cstheme="minorHAnsi"/>
          <w:spacing w:val="25"/>
          <w:sz w:val="22"/>
          <w:szCs w:val="22"/>
        </w:rPr>
        <w:t xml:space="preserve"> </w:t>
      </w:r>
      <w:r w:rsidRPr="00BF3A76">
        <w:rPr>
          <w:rFonts w:asciiTheme="minorHAnsi" w:hAnsiTheme="minorHAnsi" w:cstheme="minorHAnsi"/>
          <w:sz w:val="22"/>
          <w:szCs w:val="22"/>
        </w:rPr>
        <w:t>shall</w:t>
      </w:r>
      <w:r w:rsidRPr="00BF3A76">
        <w:rPr>
          <w:rFonts w:asciiTheme="minorHAnsi" w:hAnsiTheme="minorHAnsi" w:cstheme="minorHAnsi"/>
          <w:spacing w:val="25"/>
          <w:sz w:val="22"/>
          <w:szCs w:val="22"/>
        </w:rPr>
        <w:t xml:space="preserve"> </w:t>
      </w:r>
      <w:r w:rsidRPr="00BF3A76">
        <w:rPr>
          <w:rFonts w:asciiTheme="minorHAnsi" w:hAnsiTheme="minorHAnsi" w:cstheme="minorHAnsi"/>
          <w:sz w:val="22"/>
          <w:szCs w:val="22"/>
        </w:rPr>
        <w:t>be</w:t>
      </w:r>
      <w:r w:rsidRPr="00BF3A76">
        <w:rPr>
          <w:rFonts w:asciiTheme="minorHAnsi" w:hAnsiTheme="minorHAnsi" w:cstheme="minorHAnsi"/>
          <w:spacing w:val="24"/>
          <w:sz w:val="22"/>
          <w:szCs w:val="22"/>
        </w:rPr>
        <w:t xml:space="preserve"> </w:t>
      </w:r>
      <w:r w:rsidRPr="00BF3A76">
        <w:rPr>
          <w:rFonts w:asciiTheme="minorHAnsi" w:hAnsiTheme="minorHAnsi" w:cstheme="minorHAnsi"/>
          <w:sz w:val="22"/>
          <w:szCs w:val="22"/>
        </w:rPr>
        <w:t>obliged</w:t>
      </w:r>
      <w:r w:rsidRPr="00BF3A76">
        <w:rPr>
          <w:rFonts w:asciiTheme="minorHAnsi" w:hAnsiTheme="minorHAnsi" w:cstheme="minorHAnsi"/>
          <w:spacing w:val="25"/>
          <w:sz w:val="22"/>
          <w:szCs w:val="22"/>
        </w:rPr>
        <w:t xml:space="preserve"> </w:t>
      </w:r>
      <w:r w:rsidRPr="00BF3A76">
        <w:rPr>
          <w:rFonts w:asciiTheme="minorHAnsi" w:hAnsiTheme="minorHAnsi" w:cstheme="minorHAnsi"/>
          <w:sz w:val="22"/>
          <w:szCs w:val="22"/>
        </w:rPr>
        <w:t>to</w:t>
      </w:r>
      <w:r w:rsidRPr="00BF3A76">
        <w:rPr>
          <w:rFonts w:asciiTheme="minorHAnsi" w:hAnsiTheme="minorHAnsi" w:cstheme="minorHAnsi"/>
          <w:spacing w:val="25"/>
          <w:sz w:val="22"/>
          <w:szCs w:val="22"/>
        </w:rPr>
        <w:t xml:space="preserve"> </w:t>
      </w:r>
      <w:r w:rsidRPr="00BF3A76">
        <w:rPr>
          <w:rFonts w:asciiTheme="minorHAnsi" w:hAnsiTheme="minorHAnsi" w:cstheme="minorHAnsi"/>
          <w:spacing w:val="1"/>
          <w:sz w:val="22"/>
          <w:szCs w:val="22"/>
        </w:rPr>
        <w:t>pay</w:t>
      </w:r>
      <w:r w:rsidRPr="00BF3A76">
        <w:rPr>
          <w:rFonts w:asciiTheme="minorHAnsi" w:hAnsiTheme="minorHAnsi" w:cstheme="minorHAnsi"/>
          <w:spacing w:val="26"/>
          <w:w w:val="99"/>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6"/>
          <w:sz w:val="22"/>
          <w:szCs w:val="22"/>
        </w:rPr>
        <w:t xml:space="preserve"> </w:t>
      </w:r>
      <w:r w:rsidRPr="00BF3A76">
        <w:rPr>
          <w:rFonts w:asciiTheme="minorHAnsi" w:hAnsiTheme="minorHAnsi" w:cstheme="minorHAnsi"/>
          <w:sz w:val="22"/>
          <w:szCs w:val="22"/>
        </w:rPr>
        <w:t>amount</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of</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shortfall</w:t>
      </w:r>
      <w:r w:rsidRPr="00BF3A76">
        <w:rPr>
          <w:rFonts w:asciiTheme="minorHAnsi" w:hAnsiTheme="minorHAnsi" w:cstheme="minorHAnsi"/>
          <w:spacing w:val="-6"/>
          <w:sz w:val="22"/>
          <w:szCs w:val="22"/>
        </w:rPr>
        <w:t xml:space="preserve"> </w:t>
      </w:r>
      <w:r w:rsidRPr="00BF3A76">
        <w:rPr>
          <w:rFonts w:asciiTheme="minorHAnsi" w:hAnsiTheme="minorHAnsi" w:cstheme="minorHAnsi"/>
          <w:sz w:val="22"/>
          <w:szCs w:val="22"/>
        </w:rPr>
        <w:t>to</w:t>
      </w:r>
      <w:r w:rsidRPr="00BF3A76">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the</w:t>
      </w:r>
      <w:r w:rsidRPr="00BF3A76">
        <w:rPr>
          <w:rFonts w:asciiTheme="minorHAnsi" w:hAnsiTheme="minorHAnsi" w:cstheme="minorHAnsi"/>
          <w:spacing w:val="-4"/>
          <w:sz w:val="22"/>
          <w:szCs w:val="22"/>
        </w:rPr>
        <w:t xml:space="preserve"> </w:t>
      </w:r>
      <w:r w:rsidR="00795E97" w:rsidRPr="00BF3A76">
        <w:rPr>
          <w:rFonts w:asciiTheme="minorHAnsi" w:hAnsiTheme="minorHAnsi" w:cstheme="minorHAnsi"/>
          <w:spacing w:val="-1"/>
          <w:sz w:val="22"/>
          <w:szCs w:val="22"/>
        </w:rPr>
        <w:t>Seller</w:t>
      </w:r>
      <w:r w:rsidRPr="00BF3A76">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on</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demand;</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or</w:t>
      </w:r>
    </w:p>
    <w:p w14:paraId="66172A7E" w14:textId="77777777" w:rsidR="00BB1B67" w:rsidRPr="00BF3A76" w:rsidRDefault="00BB1B67" w:rsidP="00BB1B67">
      <w:pPr>
        <w:pStyle w:val="Bravura1111"/>
        <w:rPr>
          <w:rFonts w:asciiTheme="minorHAnsi" w:hAnsiTheme="minorHAnsi" w:cstheme="minorHAnsi"/>
          <w:sz w:val="22"/>
          <w:szCs w:val="22"/>
        </w:rPr>
      </w:pPr>
      <w:r w:rsidRPr="00BF3A76">
        <w:rPr>
          <w:rFonts w:asciiTheme="minorHAnsi" w:hAnsiTheme="minorHAnsi" w:cstheme="minorHAnsi"/>
          <w:spacing w:val="-1"/>
          <w:sz w:val="22"/>
          <w:szCs w:val="22"/>
        </w:rPr>
        <w:t>claim</w:t>
      </w:r>
      <w:r w:rsidRPr="00BF3A76">
        <w:rPr>
          <w:rFonts w:asciiTheme="minorHAnsi" w:hAnsiTheme="minorHAnsi" w:cstheme="minorHAnsi"/>
          <w:spacing w:val="30"/>
          <w:sz w:val="22"/>
          <w:szCs w:val="22"/>
        </w:rPr>
        <w:t xml:space="preserve"> </w:t>
      </w:r>
      <w:r w:rsidRPr="00BF3A76">
        <w:rPr>
          <w:rFonts w:asciiTheme="minorHAnsi" w:hAnsiTheme="minorHAnsi" w:cstheme="minorHAnsi"/>
          <w:spacing w:val="-1"/>
          <w:sz w:val="22"/>
          <w:szCs w:val="22"/>
        </w:rPr>
        <w:t>payment</w:t>
      </w:r>
      <w:r w:rsidRPr="00BF3A76">
        <w:rPr>
          <w:rFonts w:asciiTheme="minorHAnsi" w:hAnsiTheme="minorHAnsi" w:cstheme="minorHAnsi"/>
          <w:spacing w:val="28"/>
          <w:sz w:val="22"/>
          <w:szCs w:val="22"/>
        </w:rPr>
        <w:t xml:space="preserve"> </w:t>
      </w:r>
      <w:r w:rsidRPr="00BF3A76">
        <w:rPr>
          <w:rFonts w:asciiTheme="minorHAnsi" w:hAnsiTheme="minorHAnsi" w:cstheme="minorHAnsi"/>
          <w:sz w:val="22"/>
          <w:szCs w:val="22"/>
        </w:rPr>
        <w:t>of</w:t>
      </w:r>
      <w:r w:rsidRPr="00BF3A76">
        <w:rPr>
          <w:rFonts w:asciiTheme="minorHAnsi" w:hAnsiTheme="minorHAnsi" w:cstheme="minorHAnsi"/>
          <w:spacing w:val="27"/>
          <w:sz w:val="22"/>
          <w:szCs w:val="22"/>
        </w:rPr>
        <w:t xml:space="preserve"> </w:t>
      </w:r>
      <w:r w:rsidRPr="00BF3A76">
        <w:rPr>
          <w:rFonts w:asciiTheme="minorHAnsi" w:hAnsiTheme="minorHAnsi" w:cstheme="minorHAnsi"/>
          <w:spacing w:val="-1"/>
          <w:sz w:val="22"/>
          <w:szCs w:val="22"/>
        </w:rPr>
        <w:t>all</w:t>
      </w:r>
      <w:r w:rsidRPr="00BF3A76">
        <w:rPr>
          <w:rFonts w:asciiTheme="minorHAnsi" w:hAnsiTheme="minorHAnsi" w:cstheme="minorHAnsi"/>
          <w:spacing w:val="27"/>
          <w:sz w:val="22"/>
          <w:szCs w:val="22"/>
        </w:rPr>
        <w:t xml:space="preserve"> </w:t>
      </w:r>
      <w:r w:rsidRPr="00BF3A76">
        <w:rPr>
          <w:rFonts w:asciiTheme="minorHAnsi" w:hAnsiTheme="minorHAnsi" w:cstheme="minorHAnsi"/>
          <w:sz w:val="22"/>
          <w:szCs w:val="22"/>
        </w:rPr>
        <w:t>arrear</w:t>
      </w:r>
      <w:r w:rsidRPr="00BF3A76">
        <w:rPr>
          <w:rFonts w:asciiTheme="minorHAnsi" w:hAnsiTheme="minorHAnsi" w:cstheme="minorHAnsi"/>
          <w:spacing w:val="26"/>
          <w:sz w:val="22"/>
          <w:szCs w:val="22"/>
        </w:rPr>
        <w:t xml:space="preserve"> </w:t>
      </w:r>
      <w:r w:rsidRPr="00BF3A76">
        <w:rPr>
          <w:rFonts w:asciiTheme="minorHAnsi" w:hAnsiTheme="minorHAnsi" w:cstheme="minorHAnsi"/>
          <w:spacing w:val="-1"/>
          <w:sz w:val="22"/>
          <w:szCs w:val="22"/>
        </w:rPr>
        <w:t>payments</w:t>
      </w:r>
      <w:r w:rsidRPr="00BF3A76">
        <w:rPr>
          <w:rFonts w:asciiTheme="minorHAnsi" w:hAnsiTheme="minorHAnsi" w:cstheme="minorHAnsi"/>
          <w:spacing w:val="27"/>
          <w:sz w:val="22"/>
          <w:szCs w:val="22"/>
        </w:rPr>
        <w:t xml:space="preserve"> </w:t>
      </w:r>
      <w:r w:rsidRPr="00BF3A76">
        <w:rPr>
          <w:rFonts w:asciiTheme="minorHAnsi" w:hAnsiTheme="minorHAnsi" w:cstheme="minorHAnsi"/>
          <w:sz w:val="22"/>
          <w:szCs w:val="22"/>
        </w:rPr>
        <w:t>then</w:t>
      </w:r>
      <w:r w:rsidRPr="00BF3A76">
        <w:rPr>
          <w:rFonts w:asciiTheme="minorHAnsi" w:hAnsiTheme="minorHAnsi" w:cstheme="minorHAnsi"/>
          <w:spacing w:val="28"/>
          <w:sz w:val="22"/>
          <w:szCs w:val="22"/>
        </w:rPr>
        <w:t xml:space="preserve"> </w:t>
      </w:r>
      <w:r w:rsidRPr="00BF3A76">
        <w:rPr>
          <w:rFonts w:asciiTheme="minorHAnsi" w:hAnsiTheme="minorHAnsi" w:cstheme="minorHAnsi"/>
          <w:sz w:val="22"/>
          <w:szCs w:val="22"/>
        </w:rPr>
        <w:t>due</w:t>
      </w:r>
      <w:r w:rsidRPr="00BF3A76">
        <w:rPr>
          <w:rFonts w:asciiTheme="minorHAnsi" w:hAnsiTheme="minorHAnsi" w:cstheme="minorHAnsi"/>
          <w:spacing w:val="25"/>
          <w:sz w:val="22"/>
          <w:szCs w:val="22"/>
        </w:rPr>
        <w:t xml:space="preserve"> </w:t>
      </w:r>
      <w:r w:rsidRPr="00BF3A76">
        <w:rPr>
          <w:rFonts w:asciiTheme="minorHAnsi" w:hAnsiTheme="minorHAnsi" w:cstheme="minorHAnsi"/>
          <w:sz w:val="22"/>
          <w:szCs w:val="22"/>
        </w:rPr>
        <w:t>and</w:t>
      </w:r>
      <w:r w:rsidRPr="00BF3A76">
        <w:rPr>
          <w:rFonts w:asciiTheme="minorHAnsi" w:hAnsiTheme="minorHAnsi" w:cstheme="minorHAnsi"/>
          <w:spacing w:val="28"/>
          <w:sz w:val="22"/>
          <w:szCs w:val="22"/>
        </w:rPr>
        <w:t xml:space="preserve"> </w:t>
      </w:r>
      <w:r w:rsidRPr="00BF3A76">
        <w:rPr>
          <w:rFonts w:asciiTheme="minorHAnsi" w:hAnsiTheme="minorHAnsi" w:cstheme="minorHAnsi"/>
          <w:spacing w:val="-1"/>
          <w:sz w:val="22"/>
          <w:szCs w:val="22"/>
        </w:rPr>
        <w:t>retain</w:t>
      </w:r>
      <w:r w:rsidRPr="00BF3A76">
        <w:rPr>
          <w:rFonts w:asciiTheme="minorHAnsi" w:hAnsiTheme="minorHAnsi" w:cstheme="minorHAnsi"/>
          <w:spacing w:val="27"/>
          <w:sz w:val="22"/>
          <w:szCs w:val="22"/>
        </w:rPr>
        <w:t xml:space="preserve"> </w:t>
      </w:r>
      <w:r w:rsidRPr="00BF3A76">
        <w:rPr>
          <w:rFonts w:asciiTheme="minorHAnsi" w:hAnsiTheme="minorHAnsi" w:cstheme="minorHAnsi"/>
          <w:sz w:val="22"/>
          <w:szCs w:val="22"/>
        </w:rPr>
        <w:t>all</w:t>
      </w:r>
      <w:r w:rsidRPr="00BF3A76">
        <w:rPr>
          <w:rFonts w:asciiTheme="minorHAnsi" w:hAnsiTheme="minorHAnsi" w:cstheme="minorHAnsi"/>
          <w:spacing w:val="48"/>
          <w:w w:val="99"/>
          <w:sz w:val="22"/>
          <w:szCs w:val="22"/>
        </w:rPr>
        <w:t xml:space="preserve"> </w:t>
      </w:r>
      <w:r w:rsidRPr="00BF3A76">
        <w:rPr>
          <w:rFonts w:asciiTheme="minorHAnsi" w:hAnsiTheme="minorHAnsi" w:cstheme="minorHAnsi"/>
          <w:sz w:val="22"/>
          <w:szCs w:val="22"/>
        </w:rPr>
        <w:t>payments</w:t>
      </w:r>
      <w:r w:rsidRPr="00BF3A76">
        <w:rPr>
          <w:rFonts w:asciiTheme="minorHAnsi" w:hAnsiTheme="minorHAnsi" w:cstheme="minorHAnsi"/>
          <w:spacing w:val="40"/>
          <w:sz w:val="22"/>
          <w:szCs w:val="22"/>
        </w:rPr>
        <w:t xml:space="preserve"> </w:t>
      </w:r>
      <w:r w:rsidRPr="00BF3A76">
        <w:rPr>
          <w:rFonts w:asciiTheme="minorHAnsi" w:hAnsiTheme="minorHAnsi" w:cstheme="minorHAnsi"/>
          <w:sz w:val="22"/>
          <w:szCs w:val="22"/>
        </w:rPr>
        <w:t>already</w:t>
      </w:r>
      <w:r w:rsidRPr="00BF3A76">
        <w:rPr>
          <w:rFonts w:asciiTheme="minorHAnsi" w:hAnsiTheme="minorHAnsi" w:cstheme="minorHAnsi"/>
          <w:spacing w:val="36"/>
          <w:sz w:val="22"/>
          <w:szCs w:val="22"/>
        </w:rPr>
        <w:t xml:space="preserve"> </w:t>
      </w:r>
      <w:r w:rsidRPr="00BF3A76">
        <w:rPr>
          <w:rFonts w:asciiTheme="minorHAnsi" w:hAnsiTheme="minorHAnsi" w:cstheme="minorHAnsi"/>
          <w:sz w:val="22"/>
          <w:szCs w:val="22"/>
        </w:rPr>
        <w:t>made</w:t>
      </w:r>
      <w:r w:rsidRPr="00BF3A76">
        <w:rPr>
          <w:rFonts w:asciiTheme="minorHAnsi" w:hAnsiTheme="minorHAnsi" w:cstheme="minorHAnsi"/>
          <w:spacing w:val="39"/>
          <w:sz w:val="22"/>
          <w:szCs w:val="22"/>
        </w:rPr>
        <w:t xml:space="preserve"> </w:t>
      </w:r>
      <w:r w:rsidRPr="00BF3A76">
        <w:rPr>
          <w:rFonts w:asciiTheme="minorHAnsi" w:hAnsiTheme="minorHAnsi" w:cstheme="minorHAnsi"/>
          <w:sz w:val="22"/>
          <w:szCs w:val="22"/>
        </w:rPr>
        <w:t>by</w:t>
      </w:r>
      <w:r w:rsidRPr="00BF3A76">
        <w:rPr>
          <w:rFonts w:asciiTheme="minorHAnsi" w:hAnsiTheme="minorHAnsi" w:cstheme="minorHAnsi"/>
          <w:spacing w:val="36"/>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9"/>
          <w:sz w:val="22"/>
          <w:szCs w:val="22"/>
        </w:rPr>
        <w:t xml:space="preserve"> </w:t>
      </w:r>
      <w:r w:rsidR="00795E97" w:rsidRPr="00BF3A76">
        <w:rPr>
          <w:rFonts w:asciiTheme="minorHAnsi" w:hAnsiTheme="minorHAnsi" w:cstheme="minorHAnsi"/>
          <w:sz w:val="22"/>
          <w:szCs w:val="22"/>
        </w:rPr>
        <w:t>Purchaser</w:t>
      </w:r>
      <w:r w:rsidRPr="00BF3A76">
        <w:rPr>
          <w:rFonts w:asciiTheme="minorHAnsi" w:hAnsiTheme="minorHAnsi" w:cstheme="minorHAnsi"/>
          <w:spacing w:val="40"/>
          <w:sz w:val="22"/>
          <w:szCs w:val="22"/>
        </w:rPr>
        <w:t xml:space="preserve"> </w:t>
      </w:r>
      <w:r w:rsidRPr="00BF3A76">
        <w:rPr>
          <w:rFonts w:asciiTheme="minorHAnsi" w:hAnsiTheme="minorHAnsi" w:cstheme="minorHAnsi"/>
          <w:sz w:val="22"/>
          <w:szCs w:val="22"/>
        </w:rPr>
        <w:t>to</w:t>
      </w:r>
      <w:r w:rsidRPr="00BF3A76">
        <w:rPr>
          <w:rFonts w:asciiTheme="minorHAnsi" w:hAnsiTheme="minorHAnsi" w:cstheme="minorHAnsi"/>
          <w:spacing w:val="39"/>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9"/>
          <w:sz w:val="22"/>
          <w:szCs w:val="22"/>
        </w:rPr>
        <w:t xml:space="preserve"> </w:t>
      </w:r>
      <w:r w:rsidR="00795E97" w:rsidRPr="00BF3A76">
        <w:rPr>
          <w:rFonts w:asciiTheme="minorHAnsi" w:hAnsiTheme="minorHAnsi" w:cstheme="minorHAnsi"/>
          <w:sz w:val="22"/>
          <w:szCs w:val="22"/>
        </w:rPr>
        <w:t>Seller</w:t>
      </w:r>
      <w:r w:rsidRPr="00BF3A76">
        <w:rPr>
          <w:rFonts w:asciiTheme="minorHAnsi" w:hAnsiTheme="minorHAnsi" w:cstheme="minorHAnsi"/>
          <w:spacing w:val="40"/>
          <w:sz w:val="22"/>
          <w:szCs w:val="22"/>
        </w:rPr>
        <w:t xml:space="preserve"> </w:t>
      </w:r>
      <w:r w:rsidRPr="00BF3A76">
        <w:rPr>
          <w:rFonts w:asciiTheme="minorHAnsi" w:hAnsiTheme="minorHAnsi" w:cstheme="minorHAnsi"/>
          <w:sz w:val="22"/>
          <w:szCs w:val="22"/>
        </w:rPr>
        <w:t>prior</w:t>
      </w:r>
      <w:r w:rsidRPr="00BF3A76">
        <w:rPr>
          <w:rFonts w:asciiTheme="minorHAnsi" w:hAnsiTheme="minorHAnsi" w:cstheme="minorHAnsi"/>
          <w:spacing w:val="27"/>
          <w:w w:val="99"/>
          <w:sz w:val="22"/>
          <w:szCs w:val="22"/>
        </w:rPr>
        <w:t xml:space="preserve"> </w:t>
      </w:r>
      <w:r w:rsidRPr="00BF3A76">
        <w:rPr>
          <w:rFonts w:asciiTheme="minorHAnsi" w:hAnsiTheme="minorHAnsi" w:cstheme="minorHAnsi"/>
          <w:sz w:val="22"/>
          <w:szCs w:val="22"/>
        </w:rPr>
        <w:t>thereto,</w:t>
      </w:r>
      <w:r w:rsidRPr="00BF3A76">
        <w:rPr>
          <w:rFonts w:asciiTheme="minorHAnsi" w:hAnsiTheme="minorHAnsi" w:cstheme="minorHAnsi"/>
          <w:spacing w:val="1"/>
          <w:sz w:val="22"/>
          <w:szCs w:val="22"/>
        </w:rPr>
        <w:t xml:space="preserve"> </w:t>
      </w:r>
      <w:r w:rsidRPr="00BF3A76">
        <w:rPr>
          <w:rFonts w:asciiTheme="minorHAnsi" w:hAnsiTheme="minorHAnsi" w:cstheme="minorHAnsi"/>
          <w:sz w:val="22"/>
          <w:szCs w:val="22"/>
        </w:rPr>
        <w:t>as</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rouwkoop</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for</w:t>
      </w:r>
      <w:r w:rsidRPr="00BF3A76">
        <w:rPr>
          <w:rFonts w:asciiTheme="minorHAnsi" w:hAnsiTheme="minorHAnsi" w:cstheme="minorHAnsi"/>
          <w:spacing w:val="3"/>
          <w:sz w:val="22"/>
          <w:szCs w:val="22"/>
        </w:rPr>
        <w:t xml:space="preserve"> </w:t>
      </w:r>
      <w:r w:rsidRPr="00BF3A76">
        <w:rPr>
          <w:rFonts w:asciiTheme="minorHAnsi" w:hAnsiTheme="minorHAnsi" w:cstheme="minorHAnsi"/>
          <w:sz w:val="22"/>
          <w:szCs w:val="22"/>
        </w:rPr>
        <w:t>damages</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as</w:t>
      </w:r>
      <w:r w:rsidRPr="00BF3A76">
        <w:rPr>
          <w:rFonts w:asciiTheme="minorHAnsi" w:hAnsiTheme="minorHAnsi" w:cstheme="minorHAnsi"/>
          <w:spacing w:val="3"/>
          <w:sz w:val="22"/>
          <w:szCs w:val="22"/>
        </w:rPr>
        <w:t xml:space="preserve"> </w:t>
      </w:r>
      <w:r w:rsidRPr="00BF3A76">
        <w:rPr>
          <w:rFonts w:asciiTheme="minorHAnsi" w:hAnsiTheme="minorHAnsi" w:cstheme="minorHAnsi"/>
          <w:spacing w:val="-1"/>
          <w:sz w:val="22"/>
          <w:szCs w:val="22"/>
        </w:rPr>
        <w:t>agreed</w:t>
      </w:r>
      <w:r w:rsidRPr="00BF3A76">
        <w:rPr>
          <w:rFonts w:asciiTheme="minorHAnsi" w:hAnsiTheme="minorHAnsi" w:cstheme="minorHAnsi"/>
          <w:spacing w:val="3"/>
          <w:sz w:val="22"/>
          <w:szCs w:val="22"/>
        </w:rPr>
        <w:t xml:space="preserve"> </w:t>
      </w:r>
      <w:r w:rsidRPr="00BF3A76">
        <w:rPr>
          <w:rFonts w:asciiTheme="minorHAnsi" w:hAnsiTheme="minorHAnsi" w:cstheme="minorHAnsi"/>
          <w:spacing w:val="-1"/>
          <w:sz w:val="22"/>
          <w:szCs w:val="22"/>
        </w:rPr>
        <w:t>in</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clause</w:t>
      </w:r>
      <w:r w:rsidRPr="00BF3A76">
        <w:rPr>
          <w:rFonts w:asciiTheme="minorHAnsi" w:hAnsiTheme="minorHAnsi" w:cstheme="minorHAnsi"/>
          <w:spacing w:val="2"/>
          <w:sz w:val="22"/>
          <w:szCs w:val="22"/>
        </w:rPr>
        <w:t xml:space="preserve"> </w:t>
      </w:r>
      <w:r w:rsidRPr="00BF3A76">
        <w:rPr>
          <w:rFonts w:asciiTheme="minorHAnsi" w:hAnsiTheme="minorHAnsi" w:cstheme="minorHAnsi"/>
          <w:sz w:val="22"/>
          <w:szCs w:val="22"/>
        </w:rPr>
        <w:t>5</w:t>
      </w:r>
      <w:r w:rsidRPr="00BF3A76">
        <w:rPr>
          <w:rFonts w:asciiTheme="minorHAnsi" w:hAnsiTheme="minorHAnsi" w:cstheme="minorHAnsi"/>
          <w:spacing w:val="2"/>
          <w:sz w:val="22"/>
          <w:szCs w:val="22"/>
        </w:rPr>
        <w:t xml:space="preserve"> </w:t>
      </w:r>
      <w:r w:rsidRPr="00BF3A76">
        <w:rPr>
          <w:rFonts w:asciiTheme="minorHAnsi" w:hAnsiTheme="minorHAnsi" w:cstheme="minorHAnsi"/>
          <w:sz w:val="22"/>
          <w:szCs w:val="22"/>
        </w:rPr>
        <w:t>of</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30"/>
          <w:w w:val="99"/>
          <w:sz w:val="22"/>
          <w:szCs w:val="22"/>
        </w:rPr>
        <w:t xml:space="preserve"> </w:t>
      </w:r>
      <w:r w:rsidRPr="00BF3A76">
        <w:rPr>
          <w:rFonts w:asciiTheme="minorHAnsi" w:hAnsiTheme="minorHAnsi" w:cstheme="minorHAnsi"/>
          <w:sz w:val="22"/>
          <w:szCs w:val="22"/>
        </w:rPr>
        <w:t>schedule</w:t>
      </w:r>
      <w:r w:rsidRPr="00BF3A76">
        <w:rPr>
          <w:rFonts w:asciiTheme="minorHAnsi" w:hAnsiTheme="minorHAnsi" w:cstheme="minorHAnsi"/>
          <w:spacing w:val="-8"/>
          <w:sz w:val="22"/>
          <w:szCs w:val="22"/>
        </w:rPr>
        <w:t xml:space="preserve"> </w:t>
      </w:r>
      <w:r w:rsidRPr="00BF3A76">
        <w:rPr>
          <w:rFonts w:asciiTheme="minorHAnsi" w:hAnsiTheme="minorHAnsi" w:cstheme="minorHAnsi"/>
          <w:spacing w:val="-1"/>
          <w:sz w:val="22"/>
          <w:szCs w:val="22"/>
        </w:rPr>
        <w:t>of</w:t>
      </w:r>
      <w:r w:rsidRPr="00BF3A76">
        <w:rPr>
          <w:rFonts w:asciiTheme="minorHAnsi" w:hAnsiTheme="minorHAnsi" w:cstheme="minorHAnsi"/>
          <w:spacing w:val="-7"/>
          <w:sz w:val="22"/>
          <w:szCs w:val="22"/>
        </w:rPr>
        <w:t xml:space="preserve"> </w:t>
      </w:r>
      <w:r w:rsidRPr="00BF3A76">
        <w:rPr>
          <w:rFonts w:asciiTheme="minorHAnsi" w:hAnsiTheme="minorHAnsi" w:cstheme="minorHAnsi"/>
          <w:sz w:val="22"/>
          <w:szCs w:val="22"/>
        </w:rPr>
        <w:t>particulars;</w:t>
      </w:r>
      <w:r w:rsidRPr="00BF3A76">
        <w:rPr>
          <w:rFonts w:asciiTheme="minorHAnsi" w:hAnsiTheme="minorHAnsi" w:cstheme="minorHAnsi"/>
          <w:spacing w:val="-6"/>
          <w:sz w:val="22"/>
          <w:szCs w:val="22"/>
        </w:rPr>
        <w:t xml:space="preserve"> </w:t>
      </w:r>
      <w:r w:rsidRPr="00BF3A76">
        <w:rPr>
          <w:rFonts w:asciiTheme="minorHAnsi" w:hAnsiTheme="minorHAnsi" w:cstheme="minorHAnsi"/>
          <w:sz w:val="22"/>
          <w:szCs w:val="22"/>
        </w:rPr>
        <w:t>or</w:t>
      </w:r>
    </w:p>
    <w:p w14:paraId="21C617D7"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 xml:space="preserve">to claim immediate payment of the full balance of the purchase price interest and all other amounts payable by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in terms of this agreement.</w:t>
      </w:r>
    </w:p>
    <w:p w14:paraId="478D5471" w14:textId="77777777" w:rsidR="00BB1B67" w:rsidRPr="00BF3A76" w:rsidRDefault="00BB1B67" w:rsidP="00BB1B67">
      <w:pPr>
        <w:pStyle w:val="Bravura11"/>
        <w:rPr>
          <w:rFonts w:asciiTheme="minorHAnsi" w:hAnsiTheme="minorHAnsi" w:cstheme="minorHAnsi"/>
          <w:sz w:val="22"/>
          <w:szCs w:val="22"/>
        </w:rPr>
      </w:pPr>
      <w:r w:rsidRPr="00BF3A76">
        <w:rPr>
          <w:rFonts w:asciiTheme="minorHAnsi" w:hAnsiTheme="minorHAnsi" w:cstheme="minorHAnsi"/>
          <w:sz w:val="22"/>
          <w:szCs w:val="22"/>
        </w:rPr>
        <w:t xml:space="preserve">If this agreement is cancelled as hereinbefore provided,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and all persons claiming a right of occupation through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shall forthwith be obliged to vacate the </w:t>
      </w:r>
      <w:r w:rsidR="00D92343" w:rsidRPr="00BF3A76">
        <w:rPr>
          <w:rFonts w:asciiTheme="minorHAnsi" w:hAnsiTheme="minorHAnsi" w:cstheme="minorHAnsi"/>
          <w:sz w:val="22"/>
          <w:szCs w:val="22"/>
        </w:rPr>
        <w:t>Unit</w:t>
      </w:r>
      <w:r w:rsidRPr="00BF3A76">
        <w:rPr>
          <w:rFonts w:asciiTheme="minorHAnsi" w:hAnsiTheme="minorHAnsi" w:cstheme="minorHAnsi"/>
          <w:sz w:val="22"/>
          <w:szCs w:val="22"/>
        </w:rPr>
        <w:t xml:space="preserve"> and to deliver it to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No lease or other right of occupation in favour of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shall be created or come into existence by virtue of this agreement.</w:t>
      </w:r>
    </w:p>
    <w:p w14:paraId="13ED5BE1" w14:textId="77777777" w:rsidR="00BB1B67" w:rsidRPr="00BF3A76" w:rsidRDefault="00BB1B67" w:rsidP="00BB1B67">
      <w:pPr>
        <w:pStyle w:val="Bravura11"/>
        <w:rPr>
          <w:rFonts w:asciiTheme="minorHAnsi" w:hAnsiTheme="minorHAnsi" w:cstheme="minorHAnsi"/>
          <w:sz w:val="22"/>
          <w:szCs w:val="22"/>
        </w:rPr>
      </w:pPr>
      <w:r w:rsidRPr="00BF3A76">
        <w:rPr>
          <w:rFonts w:asciiTheme="minorHAnsi" w:hAnsiTheme="minorHAnsi" w:cstheme="minorHAnsi"/>
          <w:sz w:val="22"/>
          <w:szCs w:val="22"/>
        </w:rPr>
        <w:lastRenderedPageBreak/>
        <w:t xml:space="preserve">If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disputes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's right to cancel this agreement, then pending the determination of such dispute,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shall be obliged to continue to pay all amounts payable by him in terms of this agreement on the due dates thereof and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shall be entitled to accept such payments without prejudice to its rights of cancellation as aforesaid. If such dispute is decided in favour of the </w:t>
      </w:r>
      <w:proofErr w:type="gramStart"/>
      <w:r w:rsidR="00795E97" w:rsidRPr="00BF3A76">
        <w:rPr>
          <w:rFonts w:asciiTheme="minorHAnsi" w:hAnsiTheme="minorHAnsi" w:cstheme="minorHAnsi"/>
          <w:sz w:val="22"/>
          <w:szCs w:val="22"/>
        </w:rPr>
        <w:t>Seller</w:t>
      </w:r>
      <w:proofErr w:type="gramEnd"/>
      <w:r w:rsidRPr="00BF3A76">
        <w:rPr>
          <w:rFonts w:asciiTheme="minorHAnsi" w:hAnsiTheme="minorHAnsi" w:cstheme="minorHAnsi"/>
          <w:sz w:val="22"/>
          <w:szCs w:val="22"/>
        </w:rPr>
        <w:t xml:space="preserve"> then such amounts so received by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after cancellation as aforesaid shall be deemed to have been paid to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prior to cancellation.</w:t>
      </w:r>
    </w:p>
    <w:p w14:paraId="13EA7EA3" w14:textId="77777777" w:rsidR="00BB1B67" w:rsidRPr="00BF3A76" w:rsidRDefault="00BB1B67" w:rsidP="00BB1B67">
      <w:pPr>
        <w:pStyle w:val="Bravura11"/>
        <w:rPr>
          <w:rFonts w:asciiTheme="minorHAnsi" w:hAnsiTheme="minorHAnsi" w:cstheme="minorHAnsi"/>
          <w:sz w:val="22"/>
          <w:szCs w:val="22"/>
        </w:rPr>
      </w:pPr>
      <w:r w:rsidRPr="00BF3A76">
        <w:rPr>
          <w:rFonts w:asciiTheme="minorHAnsi" w:hAnsiTheme="minorHAnsi" w:cstheme="minorHAnsi"/>
          <w:sz w:val="22"/>
          <w:szCs w:val="22"/>
        </w:rPr>
        <w:t xml:space="preserve">Should this agreement be cancelled in terms of this clause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shall not be entitled to claim or receive any compensation whatsoever from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for any alterations, additions or improvements effected to or on the </w:t>
      </w:r>
      <w:r w:rsidR="00D92343" w:rsidRPr="00BF3A76">
        <w:rPr>
          <w:rFonts w:asciiTheme="minorHAnsi" w:hAnsiTheme="minorHAnsi" w:cstheme="minorHAnsi"/>
          <w:sz w:val="22"/>
          <w:szCs w:val="22"/>
        </w:rPr>
        <w:t>Unit</w:t>
      </w:r>
      <w:r w:rsidRPr="00BF3A76">
        <w:rPr>
          <w:rFonts w:asciiTheme="minorHAnsi" w:hAnsiTheme="minorHAnsi" w:cstheme="minorHAnsi"/>
          <w:sz w:val="22"/>
          <w:szCs w:val="22"/>
        </w:rPr>
        <w:t xml:space="preserve"> save only as otherwise provided by law.</w:t>
      </w:r>
    </w:p>
    <w:p w14:paraId="2608FA06" w14:textId="77777777" w:rsidR="00BB1B67" w:rsidRPr="00BF3A76" w:rsidRDefault="00BB1B67" w:rsidP="00BB1B67">
      <w:pPr>
        <w:pStyle w:val="Bravura1"/>
        <w:spacing w:before="100" w:beforeAutospacing="1" w:after="100" w:afterAutospacing="1"/>
        <w:rPr>
          <w:rFonts w:asciiTheme="minorHAnsi" w:hAnsiTheme="minorHAnsi" w:cstheme="minorHAnsi"/>
          <w:sz w:val="22"/>
          <w:szCs w:val="22"/>
        </w:rPr>
      </w:pPr>
      <w:bookmarkStart w:id="21" w:name="_Ref397455068"/>
      <w:r w:rsidRPr="00BF3A76">
        <w:rPr>
          <w:rFonts w:asciiTheme="minorHAnsi" w:hAnsiTheme="minorHAnsi" w:cstheme="minorHAnsi"/>
          <w:sz w:val="22"/>
          <w:szCs w:val="22"/>
        </w:rPr>
        <w:t>MORTGAGE FINANCE</w:t>
      </w:r>
      <w:bookmarkEnd w:id="21"/>
    </w:p>
    <w:p w14:paraId="416C849B" w14:textId="5B51C03C" w:rsidR="00BB1B67" w:rsidRPr="00BF3A76" w:rsidRDefault="00BB1B67" w:rsidP="00BB1B67">
      <w:pPr>
        <w:pStyle w:val="Bravura11"/>
        <w:rPr>
          <w:rFonts w:asciiTheme="minorHAnsi" w:hAnsiTheme="minorHAnsi" w:cstheme="minorHAnsi"/>
          <w:sz w:val="22"/>
          <w:szCs w:val="22"/>
        </w:rPr>
      </w:pPr>
      <w:r w:rsidRPr="00BF3A76">
        <w:rPr>
          <w:rFonts w:asciiTheme="minorHAnsi" w:hAnsiTheme="minorHAnsi" w:cstheme="minorHAnsi"/>
          <w:sz w:val="22"/>
          <w:szCs w:val="22"/>
        </w:rPr>
        <w:t xml:space="preserve">This agreement is subject to the condition that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(or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or its agent, if any, on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's behalf) </w:t>
      </w:r>
      <w:proofErr w:type="gramStart"/>
      <w:r w:rsidRPr="00BF3A76">
        <w:rPr>
          <w:rFonts w:asciiTheme="minorHAnsi" w:hAnsiTheme="minorHAnsi" w:cstheme="minorHAnsi"/>
          <w:sz w:val="22"/>
          <w:szCs w:val="22"/>
        </w:rPr>
        <w:t>is able to</w:t>
      </w:r>
      <w:proofErr w:type="gramEnd"/>
      <w:r w:rsidRPr="00BF3A76">
        <w:rPr>
          <w:rFonts w:asciiTheme="minorHAnsi" w:hAnsiTheme="minorHAnsi" w:cstheme="minorHAnsi"/>
          <w:sz w:val="22"/>
          <w:szCs w:val="22"/>
        </w:rPr>
        <w:t xml:space="preserve"> raise a loan, within the time frames stipulated in clause 9 of the </w:t>
      </w:r>
      <w:r w:rsidR="00993801" w:rsidRPr="00BF3A76">
        <w:rPr>
          <w:rFonts w:asciiTheme="minorHAnsi" w:hAnsiTheme="minorHAnsi" w:cstheme="minorHAnsi"/>
          <w:sz w:val="22"/>
          <w:szCs w:val="22"/>
        </w:rPr>
        <w:t xml:space="preserve">Schedule </w:t>
      </w:r>
      <w:r w:rsidRPr="00BF3A76">
        <w:rPr>
          <w:rFonts w:asciiTheme="minorHAnsi" w:hAnsiTheme="minorHAnsi" w:cstheme="minorHAnsi"/>
          <w:sz w:val="22"/>
          <w:szCs w:val="22"/>
        </w:rPr>
        <w:t xml:space="preserve">of </w:t>
      </w:r>
      <w:r w:rsidR="00993801" w:rsidRPr="00BF3A76">
        <w:rPr>
          <w:rFonts w:asciiTheme="minorHAnsi" w:hAnsiTheme="minorHAnsi" w:cstheme="minorHAnsi"/>
          <w:sz w:val="22"/>
          <w:szCs w:val="22"/>
        </w:rPr>
        <w:t>Particulars</w:t>
      </w:r>
      <w:r w:rsidRPr="00BF3A76">
        <w:rPr>
          <w:rFonts w:asciiTheme="minorHAnsi" w:hAnsiTheme="minorHAnsi" w:cstheme="minorHAnsi"/>
          <w:sz w:val="22"/>
          <w:szCs w:val="22"/>
        </w:rPr>
        <w:t xml:space="preserve">, upon the security of a first mortgage bond to be passed over the </w:t>
      </w:r>
      <w:r w:rsidR="00D92343" w:rsidRPr="00BF3A76">
        <w:rPr>
          <w:rFonts w:asciiTheme="minorHAnsi" w:hAnsiTheme="minorHAnsi" w:cstheme="minorHAnsi"/>
          <w:sz w:val="22"/>
          <w:szCs w:val="22"/>
        </w:rPr>
        <w:t>Unit</w:t>
      </w:r>
      <w:r w:rsidRPr="00BF3A76">
        <w:rPr>
          <w:rFonts w:asciiTheme="minorHAnsi" w:hAnsiTheme="minorHAnsi" w:cstheme="minorHAnsi"/>
          <w:sz w:val="22"/>
          <w:szCs w:val="22"/>
        </w:rPr>
        <w:t xml:space="preserve"> for a sum of not less than the amount shown in 6 of the </w:t>
      </w:r>
      <w:r w:rsidR="00993801" w:rsidRPr="00BF3A76">
        <w:rPr>
          <w:rFonts w:asciiTheme="minorHAnsi" w:hAnsiTheme="minorHAnsi" w:cstheme="minorHAnsi"/>
          <w:sz w:val="22"/>
          <w:szCs w:val="22"/>
        </w:rPr>
        <w:t>Schedule of Particulars</w:t>
      </w:r>
      <w:r w:rsidRPr="00BF3A76">
        <w:rPr>
          <w:rFonts w:asciiTheme="minorHAnsi" w:hAnsiTheme="minorHAnsi" w:cstheme="minorHAnsi"/>
          <w:sz w:val="22"/>
          <w:szCs w:val="22"/>
        </w:rPr>
        <w:t xml:space="preserve">. Such bond shall be substantially on the same terms and conditions as bonds granted by any bank or other financial institution in respect of similar properties and for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s of a similar financial standing. This condition shall be deemed to have been fulfilled upon written advice by the lender to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or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that it is prepared to make the loan notwithstanding </w:t>
      </w:r>
      <w:proofErr w:type="gramStart"/>
      <w:r w:rsidRPr="00BF3A76">
        <w:rPr>
          <w:rFonts w:asciiTheme="minorHAnsi" w:hAnsiTheme="minorHAnsi" w:cstheme="minorHAnsi"/>
          <w:sz w:val="22"/>
          <w:szCs w:val="22"/>
        </w:rPr>
        <w:t>that funds</w:t>
      </w:r>
      <w:proofErr w:type="gramEnd"/>
      <w:r w:rsidRPr="00BF3A76">
        <w:rPr>
          <w:rFonts w:asciiTheme="minorHAnsi" w:hAnsiTheme="minorHAnsi" w:cstheme="minorHAnsi"/>
          <w:sz w:val="22"/>
          <w:szCs w:val="22"/>
        </w:rPr>
        <w:t xml:space="preserve"> might not immediately be available and notwithstanding that the final approval of the loan cannot be given until the sectional plans have been approved.</w:t>
      </w:r>
    </w:p>
    <w:p w14:paraId="7B2812A2" w14:textId="77777777" w:rsidR="00BB1B67" w:rsidRPr="00BF3A76" w:rsidRDefault="00BB1B67" w:rsidP="00BB1B67">
      <w:pPr>
        <w:pStyle w:val="Bravura11"/>
        <w:rPr>
          <w:rFonts w:asciiTheme="minorHAnsi" w:hAnsiTheme="minorHAnsi" w:cstheme="minorHAnsi"/>
          <w:sz w:val="22"/>
          <w:szCs w:val="22"/>
        </w:rPr>
      </w:pPr>
      <w:r w:rsidRPr="00BF3A76">
        <w:rPr>
          <w:rFonts w:asciiTheme="minorHAnsi" w:hAnsiTheme="minorHAnsi" w:cstheme="minorHAnsi"/>
          <w:sz w:val="22"/>
          <w:szCs w:val="22"/>
        </w:rPr>
        <w:t xml:space="preserve">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undertakes to use his/her/its best endeavours to raise the aforesaid loan and furthermore undertakes to sign all such documents as are reasonably necessary for this purpose.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warrants that he/she/it earns sufficient to obtain the bond in the amount indicated.</w:t>
      </w:r>
    </w:p>
    <w:p w14:paraId="4B5FD95F" w14:textId="77777777" w:rsidR="00BB1B67" w:rsidRPr="00BF3A76" w:rsidRDefault="00BB1B67" w:rsidP="003D3DED">
      <w:pPr>
        <w:pStyle w:val="Bravura1"/>
        <w:spacing w:before="100" w:beforeAutospacing="1" w:after="100" w:afterAutospacing="1"/>
        <w:rPr>
          <w:rFonts w:asciiTheme="minorHAnsi" w:hAnsiTheme="minorHAnsi" w:cstheme="minorHAnsi"/>
          <w:sz w:val="22"/>
          <w:szCs w:val="22"/>
        </w:rPr>
      </w:pPr>
      <w:r w:rsidRPr="00BF3A76">
        <w:rPr>
          <w:rFonts w:asciiTheme="minorHAnsi" w:hAnsiTheme="minorHAnsi" w:cstheme="minorHAnsi"/>
          <w:sz w:val="22"/>
          <w:szCs w:val="22"/>
        </w:rPr>
        <w:t>JOINT AND SEVERAL LIABILITY</w:t>
      </w:r>
    </w:p>
    <w:p w14:paraId="3722E98E" w14:textId="77777777" w:rsidR="00BB1B67" w:rsidRPr="00BF3A76" w:rsidRDefault="00BB1B67" w:rsidP="003D3DED">
      <w:pPr>
        <w:pStyle w:val="BodyText"/>
        <w:spacing w:before="100" w:beforeAutospacing="1" w:after="100" w:afterAutospacing="1" w:line="360" w:lineRule="auto"/>
        <w:ind w:left="808" w:right="226"/>
        <w:jc w:val="both"/>
        <w:rPr>
          <w:rFonts w:asciiTheme="minorHAnsi" w:hAnsiTheme="minorHAnsi" w:cstheme="minorHAnsi"/>
          <w:sz w:val="22"/>
          <w:szCs w:val="22"/>
        </w:rPr>
      </w:pPr>
      <w:r w:rsidRPr="00BF3A76">
        <w:rPr>
          <w:rFonts w:asciiTheme="minorHAnsi" w:hAnsiTheme="minorHAnsi" w:cstheme="minorHAnsi"/>
          <w:sz w:val="22"/>
          <w:szCs w:val="22"/>
        </w:rPr>
        <w:t xml:space="preserve">Should this agreement be signed by more than one person as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the obligation of all such signatories shall be joint and several.</w:t>
      </w:r>
    </w:p>
    <w:p w14:paraId="5166B078" w14:textId="77777777" w:rsidR="00BB1B67" w:rsidRPr="00BF3A76" w:rsidRDefault="00BB1B67" w:rsidP="003D3DED">
      <w:pPr>
        <w:pStyle w:val="Bravura1"/>
        <w:keepNext/>
        <w:keepLines/>
        <w:spacing w:before="100" w:beforeAutospacing="1" w:after="100" w:afterAutospacing="1"/>
        <w:rPr>
          <w:rFonts w:asciiTheme="minorHAnsi" w:hAnsiTheme="minorHAnsi" w:cstheme="minorHAnsi"/>
          <w:sz w:val="22"/>
          <w:szCs w:val="22"/>
        </w:rPr>
      </w:pPr>
      <w:r w:rsidRPr="00BF3A76">
        <w:rPr>
          <w:rFonts w:asciiTheme="minorHAnsi" w:hAnsiTheme="minorHAnsi" w:cstheme="minorHAnsi"/>
          <w:sz w:val="22"/>
          <w:szCs w:val="22"/>
        </w:rPr>
        <w:lastRenderedPageBreak/>
        <w:t>SURETYSHIP</w:t>
      </w:r>
    </w:p>
    <w:p w14:paraId="6B8CDB29" w14:textId="70727145" w:rsidR="00BB1B67" w:rsidRPr="00B41581" w:rsidRDefault="00BB1B67" w:rsidP="003D3DED">
      <w:pPr>
        <w:pStyle w:val="BodyText"/>
        <w:keepNext/>
        <w:keepLines/>
        <w:spacing w:before="100" w:beforeAutospacing="1" w:after="100" w:afterAutospacing="1" w:line="360" w:lineRule="auto"/>
        <w:ind w:left="808" w:right="226"/>
        <w:jc w:val="both"/>
        <w:rPr>
          <w:rFonts w:asciiTheme="minorHAnsi" w:hAnsiTheme="minorHAnsi" w:cstheme="minorHAnsi"/>
          <w:sz w:val="22"/>
          <w:szCs w:val="22"/>
        </w:rPr>
      </w:pPr>
      <w:r w:rsidRPr="00BF3A76">
        <w:rPr>
          <w:rFonts w:asciiTheme="minorHAnsi" w:hAnsiTheme="minorHAnsi" w:cstheme="minorHAnsi"/>
          <w:sz w:val="22"/>
          <w:szCs w:val="22"/>
        </w:rPr>
        <w:t xml:space="preserve">Should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be a company or close corporation or trust or should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have nominated a company or close corporation or trust as co-</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in terms of </w:t>
      </w:r>
      <w:r w:rsidR="00993801" w:rsidRPr="00B80E6E">
        <w:rPr>
          <w:rFonts w:asciiTheme="minorHAnsi" w:hAnsiTheme="minorHAnsi" w:cstheme="minorHAnsi"/>
          <w:sz w:val="22"/>
          <w:szCs w:val="22"/>
          <w:highlight w:val="yellow"/>
        </w:rPr>
        <w:fldChar w:fldCharType="begin"/>
      </w:r>
      <w:r w:rsidR="00993801" w:rsidRPr="00BF3A76">
        <w:rPr>
          <w:rFonts w:asciiTheme="minorHAnsi" w:hAnsiTheme="minorHAnsi" w:cstheme="minorHAnsi"/>
          <w:sz w:val="22"/>
          <w:szCs w:val="22"/>
        </w:rPr>
        <w:instrText xml:space="preserve"> REF _Ref397454774 \r \h </w:instrText>
      </w:r>
      <w:r w:rsidR="0093305D" w:rsidRPr="0093305D">
        <w:rPr>
          <w:rFonts w:asciiTheme="minorHAnsi" w:hAnsiTheme="minorHAnsi" w:cstheme="minorHAnsi"/>
          <w:sz w:val="22"/>
          <w:szCs w:val="22"/>
          <w:highlight w:val="yellow"/>
        </w:rPr>
        <w:instrText xml:space="preserve"> \* MERGEFORMAT </w:instrText>
      </w:r>
      <w:r w:rsidR="00993801" w:rsidRPr="00B80E6E">
        <w:rPr>
          <w:rFonts w:asciiTheme="minorHAnsi" w:hAnsiTheme="minorHAnsi" w:cstheme="minorHAnsi"/>
          <w:sz w:val="22"/>
          <w:szCs w:val="22"/>
          <w:highlight w:val="yellow"/>
        </w:rPr>
      </w:r>
      <w:r w:rsidR="00993801" w:rsidRPr="00B80E6E">
        <w:rPr>
          <w:rFonts w:asciiTheme="minorHAnsi" w:hAnsiTheme="minorHAnsi" w:cstheme="minorHAnsi"/>
          <w:sz w:val="22"/>
          <w:szCs w:val="22"/>
          <w:highlight w:val="yellow"/>
        </w:rPr>
        <w:fldChar w:fldCharType="separate"/>
      </w:r>
      <w:r w:rsidR="00E04A9A">
        <w:rPr>
          <w:rFonts w:asciiTheme="minorHAnsi" w:hAnsiTheme="minorHAnsi" w:cstheme="minorHAnsi"/>
          <w:sz w:val="22"/>
          <w:szCs w:val="22"/>
        </w:rPr>
        <w:t>16</w:t>
      </w:r>
      <w:r w:rsidR="00993801" w:rsidRPr="00B80E6E">
        <w:rPr>
          <w:rFonts w:asciiTheme="minorHAnsi" w:hAnsiTheme="minorHAnsi" w:cstheme="minorHAnsi"/>
          <w:sz w:val="22"/>
          <w:szCs w:val="22"/>
          <w:highlight w:val="yellow"/>
        </w:rPr>
        <w:fldChar w:fldCharType="end"/>
      </w:r>
      <w:r w:rsidRPr="00B80E6E">
        <w:rPr>
          <w:rFonts w:asciiTheme="minorHAnsi" w:hAnsiTheme="minorHAnsi" w:cstheme="minorHAnsi"/>
          <w:sz w:val="22"/>
          <w:szCs w:val="22"/>
        </w:rPr>
        <w:t xml:space="preserve">, the signatory to this agreement warrants that she/he is duly authorized to enter into this agreement on behalf of the company or close corporation and hereby binds himself as surety and co-principal debtor in favour of the </w:t>
      </w:r>
      <w:r w:rsidR="00795E97" w:rsidRPr="00B80E6E">
        <w:rPr>
          <w:rFonts w:asciiTheme="minorHAnsi" w:hAnsiTheme="minorHAnsi" w:cstheme="minorHAnsi"/>
          <w:sz w:val="22"/>
          <w:szCs w:val="22"/>
        </w:rPr>
        <w:t>Seller</w:t>
      </w:r>
      <w:r w:rsidRPr="00B41581">
        <w:rPr>
          <w:rFonts w:asciiTheme="minorHAnsi" w:hAnsiTheme="minorHAnsi" w:cstheme="minorHAnsi"/>
          <w:sz w:val="22"/>
          <w:szCs w:val="22"/>
        </w:rPr>
        <w:t xml:space="preserve"> for all the obligations of the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xml:space="preserve"> in terms of this agreement (including any amounts which may become owing arising out of any breach of this agreement) and renounces the benefits of excussion, division, cession of action and de duobus vel pluribus reis debendi the meaning and full force and effects of such benefits the signatory/surety acknowledges he knows and understands.</w:t>
      </w:r>
    </w:p>
    <w:p w14:paraId="15C09F7F" w14:textId="77777777" w:rsidR="00BB1B67" w:rsidRPr="00B41581" w:rsidRDefault="00BB1B67" w:rsidP="00BB1B67">
      <w:pPr>
        <w:pStyle w:val="Bravura1"/>
        <w:spacing w:before="100" w:beforeAutospacing="1" w:after="100" w:afterAutospacing="1"/>
        <w:rPr>
          <w:rFonts w:asciiTheme="minorHAnsi" w:hAnsiTheme="minorHAnsi" w:cstheme="minorHAnsi"/>
          <w:sz w:val="22"/>
          <w:szCs w:val="22"/>
        </w:rPr>
      </w:pPr>
      <w:bookmarkStart w:id="22" w:name="_Ref397454774"/>
      <w:r w:rsidRPr="00B41581">
        <w:rPr>
          <w:rFonts w:asciiTheme="minorHAnsi" w:hAnsiTheme="minorHAnsi" w:cstheme="minorHAnsi"/>
          <w:sz w:val="22"/>
          <w:szCs w:val="22"/>
        </w:rPr>
        <w:t>RESOLUTIVE CONDITION (NOMINATION CLAUSE IN TERMS OF SECTION 5(2) OF THE TRANSFER DUTY ACT)</w:t>
      </w:r>
      <w:bookmarkEnd w:id="22"/>
    </w:p>
    <w:p w14:paraId="19B37852" w14:textId="77777777" w:rsidR="00BB1B67" w:rsidRPr="00B41581" w:rsidRDefault="00BB1B67" w:rsidP="00BB1B67">
      <w:pPr>
        <w:pStyle w:val="Bravura11"/>
        <w:rPr>
          <w:rFonts w:asciiTheme="minorHAnsi" w:hAnsiTheme="minorHAnsi" w:cstheme="minorHAnsi"/>
          <w:sz w:val="22"/>
          <w:szCs w:val="22"/>
        </w:rPr>
      </w:pPr>
      <w:r w:rsidRPr="00B41581">
        <w:rPr>
          <w:rFonts w:asciiTheme="minorHAnsi" w:hAnsiTheme="minorHAnsi" w:cstheme="minorHAnsi"/>
          <w:sz w:val="22"/>
          <w:szCs w:val="22"/>
        </w:rPr>
        <w:t xml:space="preserve">This agreement is subject to the resolutive condition that the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xml:space="preserve"> may nominate a </w:t>
      </w:r>
      <w:proofErr w:type="gramStart"/>
      <w:r w:rsidRPr="00B41581">
        <w:rPr>
          <w:rFonts w:asciiTheme="minorHAnsi" w:hAnsiTheme="minorHAnsi" w:cstheme="minorHAnsi"/>
          <w:sz w:val="22"/>
          <w:szCs w:val="22"/>
        </w:rPr>
        <w:t>third party</w:t>
      </w:r>
      <w:proofErr w:type="gramEnd"/>
      <w:r w:rsidRPr="00B41581">
        <w:rPr>
          <w:rFonts w:asciiTheme="minorHAnsi" w:hAnsiTheme="minorHAnsi" w:cstheme="minorHAnsi"/>
          <w:sz w:val="22"/>
          <w:szCs w:val="22"/>
        </w:rPr>
        <w:t xml:space="preserve">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xml:space="preserve"> ("the nominated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under this agreement as follows:</w:t>
      </w:r>
    </w:p>
    <w:p w14:paraId="151BA993" w14:textId="77777777" w:rsidR="00BB1B67" w:rsidRPr="00B41581" w:rsidRDefault="00BB1B67" w:rsidP="00BB1B67">
      <w:pPr>
        <w:pStyle w:val="Bravura111"/>
        <w:rPr>
          <w:rFonts w:asciiTheme="minorHAnsi" w:hAnsiTheme="minorHAnsi" w:cstheme="minorHAnsi"/>
          <w:sz w:val="22"/>
          <w:szCs w:val="22"/>
        </w:rPr>
      </w:pPr>
      <w:r w:rsidRPr="00B41581">
        <w:rPr>
          <w:rFonts w:asciiTheme="minorHAnsi" w:hAnsiTheme="minorHAnsi" w:cstheme="minorHAnsi"/>
          <w:sz w:val="22"/>
          <w:szCs w:val="22"/>
        </w:rPr>
        <w:t xml:space="preserve">the nominated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xml:space="preserve"> need not be in existence at the time this agreement is signed but must be in existence at the time of the nomination;</w:t>
      </w:r>
    </w:p>
    <w:p w14:paraId="61452053" w14:textId="77777777" w:rsidR="00BB1B67" w:rsidRPr="00BF3A76" w:rsidRDefault="00BB1B67" w:rsidP="00BB1B67">
      <w:pPr>
        <w:pStyle w:val="Bravura111"/>
        <w:rPr>
          <w:rFonts w:asciiTheme="minorHAnsi" w:hAnsiTheme="minorHAnsi" w:cstheme="minorHAnsi"/>
          <w:sz w:val="22"/>
          <w:szCs w:val="22"/>
        </w:rPr>
      </w:pPr>
      <w:r w:rsidRPr="00B41581">
        <w:rPr>
          <w:rFonts w:asciiTheme="minorHAnsi" w:hAnsiTheme="minorHAnsi" w:cstheme="minorHAnsi"/>
          <w:sz w:val="22"/>
          <w:szCs w:val="22"/>
        </w:rPr>
        <w:t xml:space="preserve">both the nomination and the nominated </w:t>
      </w:r>
      <w:r w:rsidR="00795E97" w:rsidRPr="00B41581">
        <w:rPr>
          <w:rFonts w:asciiTheme="minorHAnsi" w:hAnsiTheme="minorHAnsi" w:cstheme="minorHAnsi"/>
          <w:sz w:val="22"/>
          <w:szCs w:val="22"/>
        </w:rPr>
        <w:t>Purchaser</w:t>
      </w:r>
      <w:r w:rsidRPr="00B41581">
        <w:rPr>
          <w:rFonts w:asciiTheme="minorHAnsi" w:hAnsiTheme="minorHAnsi" w:cstheme="minorHAnsi"/>
          <w:sz w:val="22"/>
          <w:szCs w:val="22"/>
        </w:rPr>
        <w:t xml:space="preserve">'s acceptance of the nomination must be in writing and must be delivered to the </w:t>
      </w:r>
      <w:r w:rsidR="00795E97" w:rsidRPr="00B41581">
        <w:rPr>
          <w:rFonts w:asciiTheme="minorHAnsi" w:hAnsiTheme="minorHAnsi" w:cstheme="minorHAnsi"/>
          <w:sz w:val="22"/>
          <w:szCs w:val="22"/>
        </w:rPr>
        <w:t>Seller</w:t>
      </w:r>
      <w:r w:rsidRPr="00B41581">
        <w:rPr>
          <w:rFonts w:asciiTheme="minorHAnsi" w:hAnsiTheme="minorHAnsi" w:cstheme="minorHAnsi"/>
          <w:sz w:val="22"/>
          <w:szCs w:val="22"/>
        </w:rPr>
        <w:t xml:space="preserve"> within 24 hours of signature of this agreement (or such extended date as the parties may agree in writing) failing which the right to nominate </w:t>
      </w:r>
      <w:r w:rsidRPr="00BF3A76">
        <w:rPr>
          <w:rFonts w:asciiTheme="minorHAnsi" w:hAnsiTheme="minorHAnsi" w:cstheme="minorHAnsi"/>
          <w:sz w:val="22"/>
          <w:szCs w:val="22"/>
        </w:rPr>
        <w:t xml:space="preserve">will lapse and 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will remain bound as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under this agreement;</w:t>
      </w:r>
    </w:p>
    <w:p w14:paraId="33F60BA3"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 xml:space="preserve">if a nomination and an acceptance are duly delivered as set out above, the sale to 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will automatically fall away and be dissolved on such delivery and a new sale to the nominated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on the same terms and conditions will automatically simultaneously come into existence provided that:</w:t>
      </w:r>
    </w:p>
    <w:p w14:paraId="01292CE2" w14:textId="77777777" w:rsidR="00BB1B67" w:rsidRPr="00BF3A76" w:rsidRDefault="00BB1B67" w:rsidP="00BB1B67">
      <w:pPr>
        <w:pStyle w:val="Bravura1111"/>
        <w:rPr>
          <w:rFonts w:asciiTheme="minorHAnsi" w:hAnsiTheme="minorHAnsi" w:cstheme="minorHAnsi"/>
          <w:sz w:val="22"/>
          <w:szCs w:val="22"/>
        </w:rPr>
      </w:pPr>
      <w:r w:rsidRPr="00BF3A76">
        <w:rPr>
          <w:rFonts w:asciiTheme="minorHAnsi" w:hAnsiTheme="minorHAnsi" w:cstheme="minorHAnsi"/>
          <w:sz w:val="22"/>
          <w:szCs w:val="22"/>
        </w:rPr>
        <w:t>reference to the date of this agreement will continue to refer to this date and not to the date of the new agreement;</w:t>
      </w:r>
    </w:p>
    <w:p w14:paraId="23AB8437" w14:textId="77777777" w:rsidR="00BB1B67" w:rsidRPr="00BF3A76" w:rsidRDefault="00BB1B67" w:rsidP="00BB1B67">
      <w:pPr>
        <w:pStyle w:val="Bravura1111"/>
        <w:rPr>
          <w:rFonts w:asciiTheme="minorHAnsi" w:hAnsiTheme="minorHAnsi" w:cstheme="minorHAnsi"/>
          <w:sz w:val="22"/>
          <w:szCs w:val="22"/>
        </w:rPr>
      </w:pPr>
      <w:r w:rsidRPr="00BF3A76">
        <w:rPr>
          <w:rFonts w:asciiTheme="minorHAnsi" w:hAnsiTheme="minorHAnsi" w:cstheme="minorHAnsi"/>
          <w:sz w:val="22"/>
          <w:szCs w:val="22"/>
        </w:rPr>
        <w:t xml:space="preserve">the deposit, if any, paid by 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will be refundable by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to 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on payment by the nominated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of the new deposit, provided that the nominated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may pay the new deposit to 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in discharge </w:t>
      </w:r>
      <w:proofErr w:type="gramStart"/>
      <w:r w:rsidRPr="00BF3A76">
        <w:rPr>
          <w:rFonts w:asciiTheme="minorHAnsi" w:hAnsiTheme="minorHAnsi" w:cstheme="minorHAnsi"/>
          <w:sz w:val="22"/>
          <w:szCs w:val="22"/>
        </w:rPr>
        <w:t>both of the nominated</w:t>
      </w:r>
      <w:proofErr w:type="gramEnd"/>
      <w:r w:rsidRPr="00BF3A76">
        <w:rPr>
          <w:rFonts w:asciiTheme="minorHAnsi" w:hAnsiTheme="minorHAnsi" w:cstheme="minorHAnsi"/>
          <w:sz w:val="22"/>
          <w:szCs w:val="22"/>
        </w:rPr>
        <w:t xml:space="preserve"> </w:t>
      </w:r>
      <w:r w:rsidR="00795E97" w:rsidRPr="00BF3A76">
        <w:rPr>
          <w:rFonts w:asciiTheme="minorHAnsi" w:hAnsiTheme="minorHAnsi" w:cstheme="minorHAnsi"/>
          <w:sz w:val="22"/>
          <w:szCs w:val="22"/>
        </w:rPr>
        <w:lastRenderedPageBreak/>
        <w:t>Purchaser</w:t>
      </w:r>
      <w:r w:rsidRPr="00BF3A76">
        <w:rPr>
          <w:rFonts w:asciiTheme="minorHAnsi" w:hAnsiTheme="minorHAnsi" w:cstheme="minorHAnsi"/>
          <w:sz w:val="22"/>
          <w:szCs w:val="22"/>
        </w:rPr>
        <w:t xml:space="preserve">'s liability to pay the new deposit to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and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's liability to refund the old deposit to 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w:t>
      </w:r>
    </w:p>
    <w:p w14:paraId="05FBE89C" w14:textId="77777777" w:rsidR="00BB1B67" w:rsidRPr="00BF3A76" w:rsidRDefault="00BB1B67" w:rsidP="00BB1B67">
      <w:pPr>
        <w:pStyle w:val="Bravura1111"/>
        <w:rPr>
          <w:rFonts w:asciiTheme="minorHAnsi" w:hAnsiTheme="minorHAnsi" w:cstheme="minorHAnsi"/>
          <w:sz w:val="22"/>
          <w:szCs w:val="22"/>
        </w:rPr>
      </w:pPr>
      <w:r w:rsidRPr="00BF3A76">
        <w:rPr>
          <w:rFonts w:asciiTheme="minorHAnsi" w:hAnsiTheme="minorHAnsi" w:cstheme="minorHAnsi"/>
          <w:sz w:val="22"/>
          <w:szCs w:val="22"/>
        </w:rPr>
        <w:t xml:space="preserve">there shall be no consideration whatsoever payable by the nominated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to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or to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arising out of the cancellation of this sale and the coming into existence of the new sale pursuant to this clause.</w:t>
      </w:r>
    </w:p>
    <w:p w14:paraId="2C17513F"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 xml:space="preserve">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's rights to nominate a third party as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is conditional on 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not being in breach of any obligation under this agreement.</w:t>
      </w:r>
    </w:p>
    <w:p w14:paraId="1594B24C"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 xml:space="preserve">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will automatically be bound as surety and co-principal debtor for the nominated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's obligations to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arising out of this sale (including any amounts which may become owing arising out of any breach of this </w:t>
      </w:r>
      <w:r w:rsidR="00993801" w:rsidRPr="00BF3A76">
        <w:rPr>
          <w:rFonts w:asciiTheme="minorHAnsi" w:hAnsiTheme="minorHAnsi" w:cstheme="minorHAnsi"/>
          <w:sz w:val="22"/>
          <w:szCs w:val="22"/>
        </w:rPr>
        <w:t>Agreement</w:t>
      </w:r>
      <w:r w:rsidRPr="00BF3A76">
        <w:rPr>
          <w:rFonts w:asciiTheme="minorHAnsi" w:hAnsiTheme="minorHAnsi" w:cstheme="minorHAnsi"/>
          <w:sz w:val="22"/>
          <w:szCs w:val="22"/>
        </w:rPr>
        <w:t xml:space="preserve">) and renounces the benefits of excussion, division, cession of action and de duobus vel pluribus reis debendi the meaning and full force and effects of such benefits 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acknowledges he knows and understands.</w:t>
      </w:r>
    </w:p>
    <w:p w14:paraId="0488C59F" w14:textId="77777777" w:rsidR="00BB1B67" w:rsidRPr="00BF3A76" w:rsidRDefault="00BB1B67" w:rsidP="00BB1B67">
      <w:pPr>
        <w:pStyle w:val="Bravura11"/>
        <w:rPr>
          <w:rFonts w:asciiTheme="minorHAnsi" w:hAnsiTheme="minorHAnsi" w:cstheme="minorHAnsi"/>
          <w:sz w:val="22"/>
          <w:szCs w:val="22"/>
        </w:rPr>
      </w:pPr>
      <w:r w:rsidRPr="00BF3A76">
        <w:rPr>
          <w:rFonts w:asciiTheme="minorHAnsi" w:hAnsiTheme="minorHAnsi" w:cstheme="minorHAnsi"/>
          <w:sz w:val="22"/>
          <w:szCs w:val="22"/>
        </w:rPr>
        <w:t xml:space="preserve">It is recorded that the </w:t>
      </w:r>
      <w:r w:rsidR="00993801" w:rsidRPr="00BF3A76">
        <w:rPr>
          <w:rFonts w:asciiTheme="minorHAnsi" w:hAnsiTheme="minorHAnsi" w:cstheme="minorHAnsi"/>
          <w:sz w:val="22"/>
          <w:szCs w:val="22"/>
        </w:rPr>
        <w:t xml:space="preserve">Agent </w:t>
      </w:r>
      <w:r w:rsidRPr="00BF3A76">
        <w:rPr>
          <w:rFonts w:asciiTheme="minorHAnsi" w:hAnsiTheme="minorHAnsi" w:cstheme="minorHAnsi"/>
          <w:sz w:val="22"/>
          <w:szCs w:val="22"/>
        </w:rPr>
        <w:t xml:space="preserve">has agreed that if a new sale to the nominated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comes into existence pursuant to this clause, commission will only be payable to the </w:t>
      </w:r>
      <w:r w:rsidR="00993801" w:rsidRPr="00BF3A76">
        <w:rPr>
          <w:rFonts w:asciiTheme="minorHAnsi" w:hAnsiTheme="minorHAnsi" w:cstheme="minorHAnsi"/>
          <w:sz w:val="22"/>
          <w:szCs w:val="22"/>
        </w:rPr>
        <w:t xml:space="preserve">Agent </w:t>
      </w:r>
      <w:r w:rsidRPr="00BF3A76">
        <w:rPr>
          <w:rFonts w:asciiTheme="minorHAnsi" w:hAnsiTheme="minorHAnsi" w:cstheme="minorHAnsi"/>
          <w:sz w:val="22"/>
          <w:szCs w:val="22"/>
        </w:rPr>
        <w:t xml:space="preserve">on the new sale to the nominated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and not on the sale to the original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which has fallen away.</w:t>
      </w:r>
    </w:p>
    <w:p w14:paraId="0E1222D8" w14:textId="77777777" w:rsidR="00BB1B67" w:rsidRPr="00BF3A76" w:rsidRDefault="00BB1B67" w:rsidP="00BB1B67">
      <w:pPr>
        <w:pStyle w:val="Bravura1"/>
        <w:spacing w:before="100" w:beforeAutospacing="1" w:after="100" w:afterAutospacing="1"/>
        <w:rPr>
          <w:rFonts w:asciiTheme="minorHAnsi" w:hAnsiTheme="minorHAnsi" w:cstheme="minorHAnsi"/>
          <w:sz w:val="22"/>
          <w:szCs w:val="22"/>
        </w:rPr>
      </w:pPr>
      <w:r w:rsidRPr="00BF3A76">
        <w:rPr>
          <w:rFonts w:asciiTheme="minorHAnsi" w:hAnsiTheme="minorHAnsi" w:cstheme="minorHAnsi"/>
          <w:sz w:val="22"/>
          <w:szCs w:val="22"/>
        </w:rPr>
        <w:t>SALE PRIOR TO TRANSFER</w:t>
      </w:r>
    </w:p>
    <w:p w14:paraId="68CF6B88" w14:textId="77777777" w:rsidR="00BB1B67" w:rsidRPr="00BF3A76" w:rsidRDefault="00BB1B67" w:rsidP="00BB1B67">
      <w:pPr>
        <w:pStyle w:val="BodyText"/>
        <w:spacing w:before="100" w:beforeAutospacing="1" w:after="100" w:afterAutospacing="1" w:line="360" w:lineRule="auto"/>
        <w:ind w:left="808" w:right="226"/>
        <w:jc w:val="both"/>
        <w:rPr>
          <w:rFonts w:asciiTheme="minorHAnsi" w:hAnsiTheme="minorHAnsi" w:cstheme="minorHAnsi"/>
          <w:sz w:val="22"/>
          <w:szCs w:val="22"/>
        </w:rPr>
      </w:pPr>
      <w:r w:rsidRPr="00BF3A76">
        <w:rPr>
          <w:rFonts w:asciiTheme="minorHAnsi" w:hAnsiTheme="minorHAnsi" w:cstheme="minorHAnsi"/>
          <w:sz w:val="22"/>
          <w:szCs w:val="22"/>
        </w:rPr>
        <w:t xml:space="preserve">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shall not, save with the prior written consent of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sell the </w:t>
      </w:r>
      <w:r w:rsidR="00D92343" w:rsidRPr="00BF3A76">
        <w:rPr>
          <w:rFonts w:asciiTheme="minorHAnsi" w:hAnsiTheme="minorHAnsi" w:cstheme="minorHAnsi"/>
          <w:sz w:val="22"/>
          <w:szCs w:val="22"/>
        </w:rPr>
        <w:t>Unit</w:t>
      </w:r>
      <w:r w:rsidRPr="00BF3A76">
        <w:rPr>
          <w:rFonts w:asciiTheme="minorHAnsi" w:hAnsiTheme="minorHAnsi" w:cstheme="minorHAnsi"/>
          <w:sz w:val="22"/>
          <w:szCs w:val="22"/>
        </w:rPr>
        <w:t xml:space="preserve"> prior to transfer. Consent, if any, shall not absolve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in any way from any of its obligations in terms hereof and </w:t>
      </w:r>
      <w:proofErr w:type="gramStart"/>
      <w:r w:rsidRPr="00BF3A76">
        <w:rPr>
          <w:rFonts w:asciiTheme="minorHAnsi" w:hAnsiTheme="minorHAnsi" w:cstheme="minorHAnsi"/>
          <w:sz w:val="22"/>
          <w:szCs w:val="22"/>
        </w:rPr>
        <w:t>in particular the</w:t>
      </w:r>
      <w:proofErr w:type="gramEnd"/>
      <w:r w:rsidRPr="00BF3A76">
        <w:rPr>
          <w:rFonts w:asciiTheme="minorHAnsi" w:hAnsiTheme="minorHAnsi" w:cstheme="minorHAnsi"/>
          <w:sz w:val="22"/>
          <w:szCs w:val="22"/>
        </w:rPr>
        <w:t xml:space="preserve"> obligation to take transfer of the </w:t>
      </w:r>
      <w:r w:rsidR="00D92343" w:rsidRPr="00BF3A76">
        <w:rPr>
          <w:rFonts w:asciiTheme="minorHAnsi" w:hAnsiTheme="minorHAnsi" w:cstheme="minorHAnsi"/>
          <w:sz w:val="22"/>
          <w:szCs w:val="22"/>
        </w:rPr>
        <w:t>Unit</w:t>
      </w:r>
      <w:r w:rsidRPr="00BF3A76">
        <w:rPr>
          <w:rFonts w:asciiTheme="minorHAnsi" w:hAnsiTheme="minorHAnsi" w:cstheme="minorHAnsi"/>
          <w:sz w:val="22"/>
          <w:szCs w:val="22"/>
        </w:rPr>
        <w:t xml:space="preserve"> pursuant hereto. Simultaneous transfer of the </w:t>
      </w:r>
      <w:r w:rsidR="00D92343" w:rsidRPr="00BF3A76">
        <w:rPr>
          <w:rFonts w:asciiTheme="minorHAnsi" w:hAnsiTheme="minorHAnsi" w:cstheme="minorHAnsi"/>
          <w:sz w:val="22"/>
          <w:szCs w:val="22"/>
        </w:rPr>
        <w:t>Unit</w:t>
      </w:r>
      <w:r w:rsidRPr="00BF3A76">
        <w:rPr>
          <w:rFonts w:asciiTheme="minorHAnsi" w:hAnsiTheme="minorHAnsi" w:cstheme="minorHAnsi"/>
          <w:sz w:val="22"/>
          <w:szCs w:val="22"/>
        </w:rPr>
        <w:t xml:space="preserve"> to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's </w:t>
      </w:r>
      <w:proofErr w:type="gramStart"/>
      <w:r w:rsidRPr="00BF3A76">
        <w:rPr>
          <w:rFonts w:asciiTheme="minorHAnsi" w:hAnsiTheme="minorHAnsi" w:cstheme="minorHAnsi"/>
          <w:sz w:val="22"/>
          <w:szCs w:val="22"/>
        </w:rPr>
        <w:t>third party</w:t>
      </w:r>
      <w:proofErr w:type="gramEnd"/>
      <w:r w:rsidRPr="00BF3A76">
        <w:rPr>
          <w:rFonts w:asciiTheme="minorHAnsi" w:hAnsiTheme="minorHAnsi" w:cstheme="minorHAnsi"/>
          <w:sz w:val="22"/>
          <w:szCs w:val="22"/>
        </w:rPr>
        <w:t xml:space="preserv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may be permitted at the sole discretion of 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and only provided such simultaneous transfer in no way delays the transfer of the </w:t>
      </w:r>
      <w:r w:rsidR="00D92343" w:rsidRPr="00BF3A76">
        <w:rPr>
          <w:rFonts w:asciiTheme="minorHAnsi" w:hAnsiTheme="minorHAnsi" w:cstheme="minorHAnsi"/>
          <w:sz w:val="22"/>
          <w:szCs w:val="22"/>
        </w:rPr>
        <w:t>Unit</w:t>
      </w:r>
      <w:r w:rsidRPr="00BF3A76">
        <w:rPr>
          <w:rFonts w:asciiTheme="minorHAnsi" w:hAnsiTheme="minorHAnsi" w:cstheme="minorHAnsi"/>
          <w:sz w:val="22"/>
          <w:szCs w:val="22"/>
        </w:rPr>
        <w:t xml:space="preserve"> to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w:t>
      </w:r>
    </w:p>
    <w:p w14:paraId="785D254B" w14:textId="77777777" w:rsidR="00BB1B67" w:rsidRPr="00BF3A76" w:rsidRDefault="00BB1B67" w:rsidP="00BF3A76">
      <w:pPr>
        <w:pStyle w:val="Bravura1"/>
        <w:tabs>
          <w:tab w:val="clear" w:pos="720"/>
        </w:tabs>
        <w:spacing w:before="100" w:beforeAutospacing="1" w:after="100" w:afterAutospacing="1"/>
        <w:ind w:left="709" w:hanging="709"/>
        <w:rPr>
          <w:rFonts w:asciiTheme="minorHAnsi" w:hAnsiTheme="minorHAnsi" w:cstheme="minorHAnsi"/>
          <w:sz w:val="22"/>
          <w:szCs w:val="22"/>
        </w:rPr>
      </w:pPr>
      <w:r w:rsidRPr="00BF3A76">
        <w:rPr>
          <w:rFonts w:asciiTheme="minorHAnsi" w:hAnsiTheme="minorHAnsi" w:cstheme="minorHAnsi"/>
          <w:sz w:val="22"/>
          <w:szCs w:val="22"/>
        </w:rPr>
        <w:t>COMMISSION</w:t>
      </w:r>
    </w:p>
    <w:p w14:paraId="286CB186" w14:textId="77777777" w:rsidR="00BB1B67" w:rsidRPr="00BF3A76" w:rsidRDefault="00BB1B67" w:rsidP="00BF3A76">
      <w:pPr>
        <w:pStyle w:val="BodyText"/>
        <w:spacing w:before="100" w:beforeAutospacing="1" w:after="100" w:afterAutospacing="1" w:line="360" w:lineRule="auto"/>
        <w:ind w:left="851" w:right="226"/>
        <w:jc w:val="both"/>
        <w:rPr>
          <w:rFonts w:asciiTheme="minorHAnsi" w:hAnsiTheme="minorHAnsi" w:cstheme="minorHAnsi"/>
          <w:sz w:val="22"/>
          <w:szCs w:val="22"/>
        </w:rPr>
      </w:pPr>
      <w:r w:rsidRPr="00BF3A76">
        <w:rPr>
          <w:rFonts w:asciiTheme="minorHAnsi" w:hAnsiTheme="minorHAnsi" w:cstheme="minorHAnsi"/>
          <w:sz w:val="22"/>
          <w:szCs w:val="22"/>
        </w:rPr>
        <w:t xml:space="preserve">The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shall pay the Agent commission in terms of its mandate, which commission shall be deemed to be earned on the conclusion of this agreement, and should the agreement be subject to a suspensive condition, then upon fulfilment of such condition shall be payable on the registration of transfer of the property into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’s name. Should </w:t>
      </w:r>
      <w:r w:rsidRPr="00BF3A76">
        <w:rPr>
          <w:rFonts w:asciiTheme="minorHAnsi" w:hAnsiTheme="minorHAnsi" w:cstheme="minorHAnsi"/>
          <w:sz w:val="22"/>
          <w:szCs w:val="22"/>
        </w:rPr>
        <w:lastRenderedPageBreak/>
        <w:t xml:space="preserve">this agreement be cancelled for any reason whatsoever or should transfer of the property not be registered for any reason </w:t>
      </w:r>
      <w:proofErr w:type="gramStart"/>
      <w:r w:rsidRPr="00BF3A76">
        <w:rPr>
          <w:rFonts w:asciiTheme="minorHAnsi" w:hAnsiTheme="minorHAnsi" w:cstheme="minorHAnsi"/>
          <w:sz w:val="22"/>
          <w:szCs w:val="22"/>
        </w:rPr>
        <w:t>whatsoever, or</w:t>
      </w:r>
      <w:proofErr w:type="gramEnd"/>
      <w:r w:rsidRPr="00BF3A76">
        <w:rPr>
          <w:rFonts w:asciiTheme="minorHAnsi" w:hAnsiTheme="minorHAnsi" w:cstheme="minorHAnsi"/>
          <w:sz w:val="22"/>
          <w:szCs w:val="22"/>
        </w:rPr>
        <w:t xml:space="preserve"> should the </w:t>
      </w:r>
      <w:r w:rsidR="00795E97" w:rsidRPr="00BF3A76">
        <w:rPr>
          <w:rFonts w:asciiTheme="minorHAnsi" w:hAnsiTheme="minorHAnsi" w:cstheme="minorHAnsi"/>
          <w:sz w:val="22"/>
          <w:szCs w:val="22"/>
        </w:rPr>
        <w:t>Purchaser</w:t>
      </w:r>
      <w:r w:rsidRPr="00BF3A76">
        <w:rPr>
          <w:rFonts w:asciiTheme="minorHAnsi" w:hAnsiTheme="minorHAnsi" w:cstheme="minorHAnsi"/>
          <w:sz w:val="22"/>
          <w:szCs w:val="22"/>
        </w:rPr>
        <w:t xml:space="preserve"> and / or </w:t>
      </w:r>
      <w:r w:rsidR="00795E97" w:rsidRPr="00BF3A76">
        <w:rPr>
          <w:rFonts w:asciiTheme="minorHAnsi" w:hAnsiTheme="minorHAnsi" w:cstheme="minorHAnsi"/>
          <w:sz w:val="22"/>
          <w:szCs w:val="22"/>
        </w:rPr>
        <w:t>Seller</w:t>
      </w:r>
      <w:r w:rsidRPr="00BF3A76">
        <w:rPr>
          <w:rFonts w:asciiTheme="minorHAnsi" w:hAnsiTheme="minorHAnsi" w:cstheme="minorHAnsi"/>
          <w:sz w:val="22"/>
          <w:szCs w:val="22"/>
        </w:rPr>
        <w:t xml:space="preserve"> breach this agreement, then the Agent may claim Estate Agent’s commission from the defaulting party.</w:t>
      </w:r>
    </w:p>
    <w:p w14:paraId="6CE31E25" w14:textId="77777777" w:rsidR="00BB1B67" w:rsidRPr="00BF3A76" w:rsidRDefault="00BB1B67" w:rsidP="00BF3A76">
      <w:pPr>
        <w:pStyle w:val="Bravura1"/>
        <w:keepNext/>
        <w:keepLines/>
        <w:spacing w:before="100" w:beforeAutospacing="1" w:after="100" w:afterAutospacing="1"/>
        <w:ind w:left="709" w:hanging="709"/>
        <w:rPr>
          <w:rFonts w:asciiTheme="minorHAnsi" w:hAnsiTheme="minorHAnsi" w:cstheme="minorHAnsi"/>
          <w:sz w:val="22"/>
          <w:szCs w:val="22"/>
        </w:rPr>
      </w:pPr>
      <w:r w:rsidRPr="00BF3A76">
        <w:rPr>
          <w:rFonts w:asciiTheme="minorHAnsi" w:hAnsiTheme="minorHAnsi" w:cstheme="minorHAnsi"/>
          <w:sz w:val="22"/>
          <w:szCs w:val="22"/>
        </w:rPr>
        <w:t>ADDRESSES AND NOTICES</w:t>
      </w:r>
    </w:p>
    <w:p w14:paraId="600861AF" w14:textId="77777777" w:rsidR="00BB1B67" w:rsidRPr="00BF3A76" w:rsidRDefault="00BB1B67" w:rsidP="00BF3A76">
      <w:pPr>
        <w:pStyle w:val="Bravura11"/>
        <w:keepNext/>
        <w:keepLines/>
        <w:rPr>
          <w:rFonts w:asciiTheme="minorHAnsi" w:hAnsiTheme="minorHAnsi" w:cstheme="minorHAnsi"/>
          <w:sz w:val="22"/>
          <w:szCs w:val="22"/>
        </w:rPr>
      </w:pPr>
      <w:r w:rsidRPr="00BF3A76">
        <w:rPr>
          <w:rFonts w:asciiTheme="minorHAnsi" w:hAnsiTheme="minorHAnsi" w:cstheme="minorHAnsi"/>
          <w:sz w:val="22"/>
          <w:szCs w:val="22"/>
        </w:rPr>
        <w:t>For the purposes of this agreement, including the giving of notices and the serving of legal process, the parties choose domicilium citandi et executandi ("domicilium") at the addresses set out in the Schedule.</w:t>
      </w:r>
    </w:p>
    <w:p w14:paraId="3C98544F" w14:textId="77777777" w:rsidR="00BB1B67" w:rsidRPr="00BF3A76" w:rsidRDefault="00BB1B67" w:rsidP="00BB1B67">
      <w:pPr>
        <w:pStyle w:val="Bravura11"/>
        <w:rPr>
          <w:rFonts w:asciiTheme="minorHAnsi" w:hAnsiTheme="minorHAnsi" w:cstheme="minorHAnsi"/>
          <w:sz w:val="22"/>
          <w:szCs w:val="22"/>
        </w:rPr>
      </w:pPr>
      <w:r w:rsidRPr="00BF3A76">
        <w:rPr>
          <w:rFonts w:asciiTheme="minorHAnsi" w:hAnsiTheme="minorHAnsi" w:cstheme="minorHAnsi"/>
          <w:sz w:val="22"/>
          <w:szCs w:val="22"/>
        </w:rPr>
        <w:t>A party may at any time change that party's domicilium by notice in writing to each of the other parties, provided that the new domicilium is in the Republic of South Africa and consists of, or includes, a physical address at which process can be serviced, such new address being effective on receipt by the addressee of such written notice.</w:t>
      </w:r>
    </w:p>
    <w:p w14:paraId="3AE73D75" w14:textId="77777777" w:rsidR="00BB1B67" w:rsidRPr="00BF3A76" w:rsidRDefault="00BB1B67" w:rsidP="00BB1B67">
      <w:pPr>
        <w:pStyle w:val="Bravura11"/>
        <w:rPr>
          <w:rFonts w:asciiTheme="minorHAnsi" w:hAnsiTheme="minorHAnsi" w:cstheme="minorHAnsi"/>
          <w:sz w:val="22"/>
          <w:szCs w:val="22"/>
        </w:rPr>
      </w:pPr>
      <w:r w:rsidRPr="00BF3A76">
        <w:rPr>
          <w:rFonts w:asciiTheme="minorHAnsi" w:hAnsiTheme="minorHAnsi" w:cstheme="minorHAnsi"/>
          <w:sz w:val="22"/>
          <w:szCs w:val="22"/>
        </w:rPr>
        <w:t>Any notice given in connection with this agreement shall:</w:t>
      </w:r>
    </w:p>
    <w:p w14:paraId="542D746A"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be delivered by hand; or</w:t>
      </w:r>
    </w:p>
    <w:p w14:paraId="6ED7E836"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be sent by prepaid registered post; or</w:t>
      </w:r>
    </w:p>
    <w:p w14:paraId="6BF45A6C"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be sent by telefax (if the domicilium includes a telefax number),</w:t>
      </w:r>
    </w:p>
    <w:p w14:paraId="183DD65A"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be sent by email (if the domicilium includes an email address); to the domicilium chosen by the party concerned.</w:t>
      </w:r>
    </w:p>
    <w:p w14:paraId="1754EA94" w14:textId="77777777" w:rsidR="00BB1B67" w:rsidRPr="00BF3A76" w:rsidRDefault="00BB1B67" w:rsidP="00BB1B67">
      <w:pPr>
        <w:pStyle w:val="Bravura11"/>
        <w:rPr>
          <w:rFonts w:asciiTheme="minorHAnsi" w:hAnsiTheme="minorHAnsi" w:cstheme="minorHAnsi"/>
          <w:sz w:val="22"/>
          <w:szCs w:val="22"/>
        </w:rPr>
      </w:pPr>
      <w:r w:rsidRPr="00BF3A76">
        <w:rPr>
          <w:rFonts w:asciiTheme="minorHAnsi" w:hAnsiTheme="minorHAnsi" w:cstheme="minorHAnsi"/>
          <w:sz w:val="22"/>
          <w:szCs w:val="22"/>
        </w:rPr>
        <w:t>A notice given as set out above shall be deemed to have been duly given:</w:t>
      </w:r>
    </w:p>
    <w:p w14:paraId="2FB7E5DD"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if delivered, on the date of delivery;</w:t>
      </w:r>
    </w:p>
    <w:p w14:paraId="3CFA2EAB"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if sent by post, 7 days after posting;</w:t>
      </w:r>
    </w:p>
    <w:p w14:paraId="64DD38BA"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if sent by telefax, on the day that the telefax is transmitted</w:t>
      </w:r>
    </w:p>
    <w:p w14:paraId="15D612E9" w14:textId="77777777" w:rsidR="00BB1B67" w:rsidRPr="00BF3A76" w:rsidRDefault="00BB1B67" w:rsidP="00BB1B67">
      <w:pPr>
        <w:pStyle w:val="Bravura111"/>
        <w:rPr>
          <w:rFonts w:asciiTheme="minorHAnsi" w:hAnsiTheme="minorHAnsi" w:cstheme="minorHAnsi"/>
          <w:sz w:val="22"/>
          <w:szCs w:val="22"/>
        </w:rPr>
      </w:pPr>
      <w:r w:rsidRPr="00BF3A76">
        <w:rPr>
          <w:rFonts w:asciiTheme="minorHAnsi" w:hAnsiTheme="minorHAnsi" w:cstheme="minorHAnsi"/>
          <w:sz w:val="22"/>
          <w:szCs w:val="22"/>
        </w:rPr>
        <w:t>if sent by email, on the day the email is sent.</w:t>
      </w:r>
    </w:p>
    <w:p w14:paraId="50A0383B" w14:textId="77777777" w:rsidR="00BB1B67" w:rsidRPr="00BF3A76" w:rsidRDefault="00BB1B67" w:rsidP="003D3DED">
      <w:pPr>
        <w:pStyle w:val="Bravura1"/>
        <w:tabs>
          <w:tab w:val="clear" w:pos="720"/>
        </w:tabs>
        <w:spacing w:before="100" w:beforeAutospacing="1" w:after="100" w:afterAutospacing="1"/>
        <w:ind w:left="709" w:hanging="709"/>
        <w:rPr>
          <w:rFonts w:asciiTheme="minorHAnsi" w:hAnsiTheme="minorHAnsi" w:cstheme="minorHAnsi"/>
          <w:sz w:val="22"/>
          <w:szCs w:val="22"/>
        </w:rPr>
      </w:pPr>
      <w:r w:rsidRPr="00BF3A76">
        <w:rPr>
          <w:rFonts w:asciiTheme="minorHAnsi" w:hAnsiTheme="minorHAnsi" w:cstheme="minorHAnsi"/>
          <w:sz w:val="22"/>
          <w:szCs w:val="22"/>
        </w:rPr>
        <w:t>VARIATION AND CANCELLATION</w:t>
      </w:r>
    </w:p>
    <w:p w14:paraId="2D9A0321" w14:textId="77777777" w:rsidR="00BB1B67" w:rsidRPr="00BF3A76" w:rsidRDefault="00BB1B67" w:rsidP="003D3DED">
      <w:pPr>
        <w:pStyle w:val="BodyText"/>
        <w:spacing w:before="100" w:beforeAutospacing="1" w:after="100" w:afterAutospacing="1" w:line="360" w:lineRule="auto"/>
        <w:ind w:left="851" w:right="226"/>
        <w:jc w:val="both"/>
        <w:rPr>
          <w:rFonts w:asciiTheme="minorHAnsi" w:hAnsiTheme="minorHAnsi" w:cstheme="minorHAnsi"/>
          <w:sz w:val="22"/>
          <w:szCs w:val="22"/>
        </w:rPr>
      </w:pPr>
      <w:r w:rsidRPr="00BF3A76">
        <w:rPr>
          <w:rFonts w:asciiTheme="minorHAnsi" w:hAnsiTheme="minorHAnsi" w:cstheme="minorHAnsi"/>
          <w:sz w:val="22"/>
          <w:szCs w:val="22"/>
        </w:rPr>
        <w:t xml:space="preserve">No agreement varying, adding to, deleting </w:t>
      </w:r>
      <w:proofErr w:type="gramStart"/>
      <w:r w:rsidRPr="00BF3A76">
        <w:rPr>
          <w:rFonts w:asciiTheme="minorHAnsi" w:hAnsiTheme="minorHAnsi" w:cstheme="minorHAnsi"/>
          <w:sz w:val="22"/>
          <w:szCs w:val="22"/>
        </w:rPr>
        <w:t>from</w:t>
      </w:r>
      <w:proofErr w:type="gramEnd"/>
      <w:r w:rsidRPr="00BF3A76">
        <w:rPr>
          <w:rFonts w:asciiTheme="minorHAnsi" w:hAnsiTheme="minorHAnsi" w:cstheme="minorHAnsi"/>
          <w:sz w:val="22"/>
          <w:szCs w:val="22"/>
        </w:rPr>
        <w:t xml:space="preserve"> or cancelling this agreement shall be effective unless reduced to writing and signed by or on behalf of the parties.</w:t>
      </w:r>
    </w:p>
    <w:p w14:paraId="0876DEB6" w14:textId="77777777" w:rsidR="00BB1B67" w:rsidRPr="00BF3A76" w:rsidRDefault="00BB1B67" w:rsidP="003D3DED">
      <w:pPr>
        <w:pStyle w:val="Bravura1"/>
        <w:keepNext/>
        <w:keepLines/>
        <w:tabs>
          <w:tab w:val="clear" w:pos="720"/>
        </w:tabs>
        <w:spacing w:before="100" w:beforeAutospacing="1" w:after="100" w:afterAutospacing="1"/>
        <w:ind w:left="709" w:hanging="709"/>
        <w:rPr>
          <w:rFonts w:asciiTheme="minorHAnsi" w:hAnsiTheme="minorHAnsi" w:cstheme="minorHAnsi"/>
          <w:sz w:val="22"/>
          <w:szCs w:val="22"/>
        </w:rPr>
      </w:pPr>
      <w:r w:rsidRPr="00BF3A76">
        <w:rPr>
          <w:rFonts w:asciiTheme="minorHAnsi" w:hAnsiTheme="minorHAnsi" w:cstheme="minorHAnsi"/>
          <w:sz w:val="22"/>
          <w:szCs w:val="22"/>
        </w:rPr>
        <w:lastRenderedPageBreak/>
        <w:t>INDULGENCES</w:t>
      </w:r>
    </w:p>
    <w:p w14:paraId="534A97CD" w14:textId="48784250" w:rsidR="00BB1B67" w:rsidRDefault="00BB1B67" w:rsidP="003D3DED">
      <w:pPr>
        <w:pStyle w:val="BodyText"/>
        <w:keepNext/>
        <w:keepLines/>
        <w:spacing w:before="100" w:beforeAutospacing="1" w:after="100" w:afterAutospacing="1" w:line="360" w:lineRule="auto"/>
        <w:ind w:left="851" w:right="226"/>
        <w:jc w:val="both"/>
        <w:rPr>
          <w:rFonts w:asciiTheme="minorHAnsi" w:hAnsiTheme="minorHAnsi" w:cstheme="minorHAnsi"/>
          <w:sz w:val="22"/>
          <w:szCs w:val="22"/>
        </w:rPr>
      </w:pPr>
      <w:r w:rsidRPr="00BF3A76">
        <w:rPr>
          <w:rFonts w:asciiTheme="minorHAnsi" w:hAnsiTheme="minorHAnsi" w:cstheme="minorHAnsi"/>
          <w:sz w:val="22"/>
          <w:szCs w:val="22"/>
        </w:rPr>
        <w:t>No</w:t>
      </w:r>
      <w:r w:rsidRPr="00BF3A76">
        <w:rPr>
          <w:rFonts w:asciiTheme="minorHAnsi" w:hAnsiTheme="minorHAnsi" w:cstheme="minorHAnsi"/>
          <w:spacing w:val="-6"/>
          <w:sz w:val="22"/>
          <w:szCs w:val="22"/>
        </w:rPr>
        <w:t xml:space="preserve"> </w:t>
      </w:r>
      <w:r w:rsidRPr="00BF3A76">
        <w:rPr>
          <w:rFonts w:asciiTheme="minorHAnsi" w:hAnsiTheme="minorHAnsi" w:cstheme="minorHAnsi"/>
          <w:sz w:val="22"/>
          <w:szCs w:val="22"/>
        </w:rPr>
        <w:t>indulgence</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granted</w:t>
      </w:r>
      <w:r w:rsidRPr="00BF3A76">
        <w:rPr>
          <w:rFonts w:asciiTheme="minorHAnsi" w:hAnsiTheme="minorHAnsi" w:cstheme="minorHAnsi"/>
          <w:spacing w:val="-6"/>
          <w:sz w:val="22"/>
          <w:szCs w:val="22"/>
        </w:rPr>
        <w:t xml:space="preserve"> </w:t>
      </w:r>
      <w:r w:rsidRPr="00BF3A76">
        <w:rPr>
          <w:rFonts w:asciiTheme="minorHAnsi" w:hAnsiTheme="minorHAnsi" w:cstheme="minorHAnsi"/>
          <w:spacing w:val="1"/>
          <w:sz w:val="22"/>
          <w:szCs w:val="22"/>
        </w:rPr>
        <w:t>by</w:t>
      </w:r>
      <w:r w:rsidRPr="00BF3A76">
        <w:rPr>
          <w:rFonts w:asciiTheme="minorHAnsi" w:hAnsiTheme="minorHAnsi" w:cstheme="minorHAnsi"/>
          <w:spacing w:val="-8"/>
          <w:sz w:val="22"/>
          <w:szCs w:val="22"/>
        </w:rPr>
        <w:t xml:space="preserve"> </w:t>
      </w:r>
      <w:r w:rsidRPr="00BF3A76">
        <w:rPr>
          <w:rFonts w:asciiTheme="minorHAnsi" w:hAnsiTheme="minorHAnsi" w:cstheme="minorHAnsi"/>
          <w:sz w:val="22"/>
          <w:szCs w:val="22"/>
        </w:rPr>
        <w:t>a</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party</w:t>
      </w:r>
      <w:r w:rsidRPr="00BF3A76">
        <w:rPr>
          <w:rFonts w:asciiTheme="minorHAnsi" w:hAnsiTheme="minorHAnsi" w:cstheme="minorHAnsi"/>
          <w:spacing w:val="-8"/>
          <w:sz w:val="22"/>
          <w:szCs w:val="22"/>
        </w:rPr>
        <w:t xml:space="preserve"> </w:t>
      </w:r>
      <w:r w:rsidRPr="00BF3A76">
        <w:rPr>
          <w:rFonts w:asciiTheme="minorHAnsi" w:hAnsiTheme="minorHAnsi" w:cstheme="minorHAnsi"/>
          <w:sz w:val="22"/>
          <w:szCs w:val="22"/>
        </w:rPr>
        <w:t>shall</w:t>
      </w:r>
      <w:r w:rsidRPr="00BF3A76">
        <w:rPr>
          <w:rFonts w:asciiTheme="minorHAnsi" w:hAnsiTheme="minorHAnsi" w:cstheme="minorHAnsi"/>
          <w:spacing w:val="-6"/>
          <w:sz w:val="22"/>
          <w:szCs w:val="22"/>
        </w:rPr>
        <w:t xml:space="preserve"> </w:t>
      </w:r>
      <w:r w:rsidRPr="00BF3A76">
        <w:rPr>
          <w:rFonts w:asciiTheme="minorHAnsi" w:hAnsiTheme="minorHAnsi" w:cstheme="minorHAnsi"/>
          <w:sz w:val="22"/>
          <w:szCs w:val="22"/>
        </w:rPr>
        <w:t>constitute</w:t>
      </w:r>
      <w:r w:rsidRPr="00BF3A76">
        <w:rPr>
          <w:rFonts w:asciiTheme="minorHAnsi" w:hAnsiTheme="minorHAnsi" w:cstheme="minorHAnsi"/>
          <w:spacing w:val="-6"/>
          <w:sz w:val="22"/>
          <w:szCs w:val="22"/>
        </w:rPr>
        <w:t xml:space="preserve"> </w:t>
      </w:r>
      <w:r w:rsidRPr="00BF3A76">
        <w:rPr>
          <w:rFonts w:asciiTheme="minorHAnsi" w:hAnsiTheme="minorHAnsi" w:cstheme="minorHAnsi"/>
          <w:sz w:val="22"/>
          <w:szCs w:val="22"/>
        </w:rPr>
        <w:t>a</w:t>
      </w:r>
      <w:r w:rsidRPr="00BF3A76">
        <w:rPr>
          <w:rFonts w:asciiTheme="minorHAnsi" w:hAnsiTheme="minorHAnsi" w:cstheme="minorHAnsi"/>
          <w:spacing w:val="-2"/>
          <w:sz w:val="22"/>
          <w:szCs w:val="22"/>
        </w:rPr>
        <w:t xml:space="preserve"> </w:t>
      </w:r>
      <w:r w:rsidRPr="00BF3A76">
        <w:rPr>
          <w:rFonts w:asciiTheme="minorHAnsi" w:hAnsiTheme="minorHAnsi" w:cstheme="minorHAnsi"/>
          <w:spacing w:val="-1"/>
          <w:sz w:val="22"/>
          <w:szCs w:val="22"/>
        </w:rPr>
        <w:t>waiver</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of</w:t>
      </w:r>
      <w:r w:rsidRPr="00BF3A76">
        <w:rPr>
          <w:rFonts w:asciiTheme="minorHAnsi" w:hAnsiTheme="minorHAnsi" w:cstheme="minorHAnsi"/>
          <w:spacing w:val="-4"/>
          <w:sz w:val="22"/>
          <w:szCs w:val="22"/>
        </w:rPr>
        <w:t xml:space="preserve"> </w:t>
      </w:r>
      <w:r w:rsidRPr="00BF3A76">
        <w:rPr>
          <w:rFonts w:asciiTheme="minorHAnsi" w:hAnsiTheme="minorHAnsi" w:cstheme="minorHAnsi"/>
          <w:spacing w:val="1"/>
          <w:sz w:val="22"/>
          <w:szCs w:val="22"/>
        </w:rPr>
        <w:t>any</w:t>
      </w:r>
      <w:r w:rsidRPr="00BF3A76">
        <w:rPr>
          <w:rFonts w:asciiTheme="minorHAnsi" w:hAnsiTheme="minorHAnsi" w:cstheme="minorHAnsi"/>
          <w:spacing w:val="-8"/>
          <w:sz w:val="22"/>
          <w:szCs w:val="22"/>
        </w:rPr>
        <w:t xml:space="preserve"> </w:t>
      </w:r>
      <w:r w:rsidRPr="00BF3A76">
        <w:rPr>
          <w:rFonts w:asciiTheme="minorHAnsi" w:hAnsiTheme="minorHAnsi" w:cstheme="minorHAnsi"/>
          <w:sz w:val="22"/>
          <w:szCs w:val="22"/>
        </w:rPr>
        <w:t>of</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that</w:t>
      </w:r>
      <w:r w:rsidRPr="00BF3A76">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party's</w:t>
      </w:r>
      <w:r w:rsidRPr="00BF3A76">
        <w:rPr>
          <w:rFonts w:asciiTheme="minorHAnsi" w:hAnsiTheme="minorHAnsi" w:cstheme="minorHAnsi"/>
          <w:spacing w:val="-4"/>
          <w:sz w:val="22"/>
          <w:szCs w:val="22"/>
        </w:rPr>
        <w:t xml:space="preserve"> </w:t>
      </w:r>
      <w:r w:rsidRPr="00BF3A76">
        <w:rPr>
          <w:rFonts w:asciiTheme="minorHAnsi" w:hAnsiTheme="minorHAnsi" w:cstheme="minorHAnsi"/>
          <w:sz w:val="22"/>
          <w:szCs w:val="22"/>
        </w:rPr>
        <w:t>rights</w:t>
      </w:r>
      <w:r w:rsidRPr="00BF3A76">
        <w:rPr>
          <w:rFonts w:asciiTheme="minorHAnsi" w:hAnsiTheme="minorHAnsi" w:cstheme="minorHAnsi"/>
          <w:spacing w:val="-4"/>
          <w:sz w:val="22"/>
          <w:szCs w:val="22"/>
        </w:rPr>
        <w:t xml:space="preserve"> </w:t>
      </w:r>
      <w:r w:rsidRPr="00BF3A76">
        <w:rPr>
          <w:rFonts w:asciiTheme="minorHAnsi" w:hAnsiTheme="minorHAnsi" w:cstheme="minorHAnsi"/>
          <w:spacing w:val="1"/>
          <w:sz w:val="22"/>
          <w:szCs w:val="22"/>
        </w:rPr>
        <w:t>under</w:t>
      </w:r>
      <w:r w:rsidRPr="00BF3A76">
        <w:rPr>
          <w:rFonts w:asciiTheme="minorHAnsi" w:hAnsiTheme="minorHAnsi" w:cstheme="minorHAnsi"/>
          <w:spacing w:val="44"/>
          <w:w w:val="99"/>
          <w:sz w:val="22"/>
          <w:szCs w:val="22"/>
        </w:rPr>
        <w:t xml:space="preserve"> </w:t>
      </w:r>
      <w:r w:rsidRPr="00BF3A76">
        <w:rPr>
          <w:rFonts w:asciiTheme="minorHAnsi" w:hAnsiTheme="minorHAnsi" w:cstheme="minorHAnsi"/>
          <w:spacing w:val="-1"/>
          <w:sz w:val="22"/>
          <w:szCs w:val="22"/>
        </w:rPr>
        <w:t>this</w:t>
      </w:r>
      <w:r w:rsidRPr="00BF3A76">
        <w:rPr>
          <w:rFonts w:asciiTheme="minorHAnsi" w:hAnsiTheme="minorHAnsi" w:cstheme="minorHAnsi"/>
          <w:spacing w:val="-6"/>
          <w:sz w:val="22"/>
          <w:szCs w:val="22"/>
        </w:rPr>
        <w:t xml:space="preserve"> </w:t>
      </w:r>
      <w:r w:rsidRPr="00BF3A76">
        <w:rPr>
          <w:rFonts w:asciiTheme="minorHAnsi" w:hAnsiTheme="minorHAnsi" w:cstheme="minorHAnsi"/>
          <w:sz w:val="22"/>
          <w:szCs w:val="22"/>
        </w:rPr>
        <w:t>agreement.</w:t>
      </w:r>
      <w:r w:rsidRPr="00BF3A76">
        <w:rPr>
          <w:rFonts w:asciiTheme="minorHAnsi" w:hAnsiTheme="minorHAnsi" w:cstheme="minorHAnsi"/>
          <w:spacing w:val="45"/>
          <w:sz w:val="22"/>
          <w:szCs w:val="22"/>
        </w:rPr>
        <w:t xml:space="preserve"> </w:t>
      </w:r>
      <w:r w:rsidR="0093305D" w:rsidRPr="0093305D">
        <w:rPr>
          <w:rFonts w:asciiTheme="minorHAnsi" w:hAnsiTheme="minorHAnsi" w:cstheme="minorHAnsi"/>
          <w:sz w:val="22"/>
          <w:szCs w:val="22"/>
        </w:rPr>
        <w:t>Accordingly,</w:t>
      </w:r>
      <w:r w:rsidRPr="00B80E6E">
        <w:rPr>
          <w:rFonts w:asciiTheme="minorHAnsi" w:hAnsiTheme="minorHAnsi" w:cstheme="minorHAnsi"/>
          <w:spacing w:val="-8"/>
          <w:sz w:val="22"/>
          <w:szCs w:val="22"/>
        </w:rPr>
        <w:t xml:space="preserve"> </w:t>
      </w:r>
      <w:r w:rsidRPr="00B80E6E">
        <w:rPr>
          <w:rFonts w:asciiTheme="minorHAnsi" w:hAnsiTheme="minorHAnsi" w:cstheme="minorHAnsi"/>
          <w:sz w:val="22"/>
          <w:szCs w:val="22"/>
        </w:rPr>
        <w:t>that</w:t>
      </w:r>
      <w:r w:rsidRPr="00B41581">
        <w:rPr>
          <w:rFonts w:asciiTheme="minorHAnsi" w:hAnsiTheme="minorHAnsi" w:cstheme="minorHAnsi"/>
          <w:spacing w:val="-6"/>
          <w:sz w:val="22"/>
          <w:szCs w:val="22"/>
        </w:rPr>
        <w:t xml:space="preserve"> </w:t>
      </w:r>
      <w:r w:rsidRPr="00B41581">
        <w:rPr>
          <w:rFonts w:asciiTheme="minorHAnsi" w:hAnsiTheme="minorHAnsi" w:cstheme="minorHAnsi"/>
          <w:sz w:val="22"/>
          <w:szCs w:val="22"/>
        </w:rPr>
        <w:t>party</w:t>
      </w:r>
      <w:r w:rsidRPr="00B41581">
        <w:rPr>
          <w:rFonts w:asciiTheme="minorHAnsi" w:hAnsiTheme="minorHAnsi" w:cstheme="minorHAnsi"/>
          <w:spacing w:val="-9"/>
          <w:sz w:val="22"/>
          <w:szCs w:val="22"/>
        </w:rPr>
        <w:t xml:space="preserve"> </w:t>
      </w:r>
      <w:r w:rsidRPr="00B41581">
        <w:rPr>
          <w:rFonts w:asciiTheme="minorHAnsi" w:hAnsiTheme="minorHAnsi" w:cstheme="minorHAnsi"/>
          <w:sz w:val="22"/>
          <w:szCs w:val="22"/>
        </w:rPr>
        <w:t>shall</w:t>
      </w:r>
      <w:r w:rsidRPr="00B41581">
        <w:rPr>
          <w:rFonts w:asciiTheme="minorHAnsi" w:hAnsiTheme="minorHAnsi" w:cstheme="minorHAnsi"/>
          <w:spacing w:val="-7"/>
          <w:sz w:val="22"/>
          <w:szCs w:val="22"/>
        </w:rPr>
        <w:t xml:space="preserve"> </w:t>
      </w:r>
      <w:r w:rsidRPr="00B41581">
        <w:rPr>
          <w:rFonts w:asciiTheme="minorHAnsi" w:hAnsiTheme="minorHAnsi" w:cstheme="minorHAnsi"/>
          <w:sz w:val="22"/>
          <w:szCs w:val="22"/>
        </w:rPr>
        <w:t>not</w:t>
      </w:r>
      <w:r w:rsidRPr="00B41581">
        <w:rPr>
          <w:rFonts w:asciiTheme="minorHAnsi" w:hAnsiTheme="minorHAnsi" w:cstheme="minorHAnsi"/>
          <w:spacing w:val="-6"/>
          <w:sz w:val="22"/>
          <w:szCs w:val="22"/>
        </w:rPr>
        <w:t xml:space="preserve"> </w:t>
      </w:r>
      <w:r w:rsidRPr="00B41581">
        <w:rPr>
          <w:rFonts w:asciiTheme="minorHAnsi" w:hAnsiTheme="minorHAnsi" w:cstheme="minorHAnsi"/>
          <w:sz w:val="22"/>
          <w:szCs w:val="22"/>
        </w:rPr>
        <w:t>be</w:t>
      </w:r>
      <w:r w:rsidRPr="00B41581">
        <w:rPr>
          <w:rFonts w:asciiTheme="minorHAnsi" w:hAnsiTheme="minorHAnsi" w:cstheme="minorHAnsi"/>
          <w:spacing w:val="-6"/>
          <w:sz w:val="22"/>
          <w:szCs w:val="22"/>
        </w:rPr>
        <w:t xml:space="preserve"> </w:t>
      </w:r>
      <w:r w:rsidRPr="00B41581">
        <w:rPr>
          <w:rFonts w:asciiTheme="minorHAnsi" w:hAnsiTheme="minorHAnsi" w:cstheme="minorHAnsi"/>
          <w:sz w:val="22"/>
          <w:szCs w:val="22"/>
        </w:rPr>
        <w:t>precluded,</w:t>
      </w:r>
      <w:r w:rsidRPr="00B41581">
        <w:rPr>
          <w:rFonts w:asciiTheme="minorHAnsi" w:hAnsiTheme="minorHAnsi" w:cstheme="minorHAnsi"/>
          <w:spacing w:val="-6"/>
          <w:sz w:val="22"/>
          <w:szCs w:val="22"/>
        </w:rPr>
        <w:t xml:space="preserve"> </w:t>
      </w:r>
      <w:proofErr w:type="gramStart"/>
      <w:r w:rsidRPr="00B41581">
        <w:rPr>
          <w:rFonts w:asciiTheme="minorHAnsi" w:hAnsiTheme="minorHAnsi" w:cstheme="minorHAnsi"/>
          <w:sz w:val="22"/>
          <w:szCs w:val="22"/>
        </w:rPr>
        <w:t>as</w:t>
      </w:r>
      <w:r w:rsidRPr="00B41581">
        <w:rPr>
          <w:rFonts w:asciiTheme="minorHAnsi" w:hAnsiTheme="minorHAnsi" w:cstheme="minorHAnsi"/>
          <w:spacing w:val="-5"/>
          <w:sz w:val="22"/>
          <w:szCs w:val="22"/>
        </w:rPr>
        <w:t xml:space="preserve"> </w:t>
      </w:r>
      <w:r w:rsidRPr="00B41581">
        <w:rPr>
          <w:rFonts w:asciiTheme="minorHAnsi" w:hAnsiTheme="minorHAnsi" w:cstheme="minorHAnsi"/>
          <w:sz w:val="22"/>
          <w:szCs w:val="22"/>
        </w:rPr>
        <w:t>a</w:t>
      </w:r>
      <w:r w:rsidRPr="00B41581">
        <w:rPr>
          <w:rFonts w:asciiTheme="minorHAnsi" w:hAnsiTheme="minorHAnsi" w:cstheme="minorHAnsi"/>
          <w:spacing w:val="-5"/>
          <w:sz w:val="22"/>
          <w:szCs w:val="22"/>
        </w:rPr>
        <w:t xml:space="preserve"> </w:t>
      </w:r>
      <w:r w:rsidRPr="00B41581">
        <w:rPr>
          <w:rFonts w:asciiTheme="minorHAnsi" w:hAnsiTheme="minorHAnsi" w:cstheme="minorHAnsi"/>
          <w:sz w:val="22"/>
          <w:szCs w:val="22"/>
        </w:rPr>
        <w:t>consequence</w:t>
      </w:r>
      <w:r w:rsidRPr="00B41581">
        <w:rPr>
          <w:rFonts w:asciiTheme="minorHAnsi" w:hAnsiTheme="minorHAnsi" w:cstheme="minorHAnsi"/>
          <w:spacing w:val="-2"/>
          <w:sz w:val="22"/>
          <w:szCs w:val="22"/>
        </w:rPr>
        <w:t xml:space="preserve"> </w:t>
      </w:r>
      <w:r w:rsidRPr="00B41581">
        <w:rPr>
          <w:rFonts w:asciiTheme="minorHAnsi" w:hAnsiTheme="minorHAnsi" w:cstheme="minorHAnsi"/>
          <w:sz w:val="22"/>
          <w:szCs w:val="22"/>
        </w:rPr>
        <w:t>of</w:t>
      </w:r>
      <w:proofErr w:type="gramEnd"/>
      <w:r w:rsidRPr="00B41581">
        <w:rPr>
          <w:rFonts w:asciiTheme="minorHAnsi" w:hAnsiTheme="minorHAnsi" w:cstheme="minorHAnsi"/>
          <w:spacing w:val="-4"/>
          <w:sz w:val="22"/>
          <w:szCs w:val="22"/>
        </w:rPr>
        <w:t xml:space="preserve"> </w:t>
      </w:r>
      <w:r w:rsidRPr="00B41581">
        <w:rPr>
          <w:rFonts w:asciiTheme="minorHAnsi" w:hAnsiTheme="minorHAnsi" w:cstheme="minorHAnsi"/>
          <w:spacing w:val="-1"/>
          <w:sz w:val="22"/>
          <w:szCs w:val="22"/>
        </w:rPr>
        <w:t>having</w:t>
      </w:r>
      <w:r w:rsidRPr="00B41581">
        <w:rPr>
          <w:rFonts w:asciiTheme="minorHAnsi" w:hAnsiTheme="minorHAnsi" w:cstheme="minorHAnsi"/>
          <w:spacing w:val="44"/>
          <w:w w:val="99"/>
          <w:sz w:val="22"/>
          <w:szCs w:val="22"/>
        </w:rPr>
        <w:t xml:space="preserve"> </w:t>
      </w:r>
      <w:r w:rsidRPr="00B41581">
        <w:rPr>
          <w:rFonts w:asciiTheme="minorHAnsi" w:hAnsiTheme="minorHAnsi" w:cstheme="minorHAnsi"/>
          <w:sz w:val="22"/>
          <w:szCs w:val="22"/>
        </w:rPr>
        <w:t>granted</w:t>
      </w:r>
      <w:r w:rsidRPr="00B41581">
        <w:rPr>
          <w:rFonts w:asciiTheme="minorHAnsi" w:hAnsiTheme="minorHAnsi" w:cstheme="minorHAnsi"/>
          <w:spacing w:val="-7"/>
          <w:sz w:val="22"/>
          <w:szCs w:val="22"/>
        </w:rPr>
        <w:t xml:space="preserve"> </w:t>
      </w:r>
      <w:r w:rsidRPr="00B41581">
        <w:rPr>
          <w:rFonts w:asciiTheme="minorHAnsi" w:hAnsiTheme="minorHAnsi" w:cstheme="minorHAnsi"/>
          <w:sz w:val="22"/>
          <w:szCs w:val="22"/>
        </w:rPr>
        <w:t>such</w:t>
      </w:r>
      <w:r w:rsidRPr="00B41581">
        <w:rPr>
          <w:rFonts w:asciiTheme="minorHAnsi" w:hAnsiTheme="minorHAnsi" w:cstheme="minorHAnsi"/>
          <w:spacing w:val="-5"/>
          <w:sz w:val="22"/>
          <w:szCs w:val="22"/>
        </w:rPr>
        <w:t xml:space="preserve"> </w:t>
      </w:r>
      <w:r w:rsidRPr="00B41581">
        <w:rPr>
          <w:rFonts w:asciiTheme="minorHAnsi" w:hAnsiTheme="minorHAnsi" w:cstheme="minorHAnsi"/>
          <w:spacing w:val="-1"/>
          <w:sz w:val="22"/>
          <w:szCs w:val="22"/>
        </w:rPr>
        <w:t>indulgence,</w:t>
      </w:r>
      <w:r w:rsidRPr="00B41581">
        <w:rPr>
          <w:rFonts w:asciiTheme="minorHAnsi" w:hAnsiTheme="minorHAnsi" w:cstheme="minorHAnsi"/>
          <w:spacing w:val="-7"/>
          <w:sz w:val="22"/>
          <w:szCs w:val="22"/>
        </w:rPr>
        <w:t xml:space="preserve"> </w:t>
      </w:r>
      <w:r w:rsidRPr="00B41581">
        <w:rPr>
          <w:rFonts w:asciiTheme="minorHAnsi" w:hAnsiTheme="minorHAnsi" w:cstheme="minorHAnsi"/>
          <w:sz w:val="22"/>
          <w:szCs w:val="22"/>
        </w:rPr>
        <w:t>from</w:t>
      </w:r>
      <w:r w:rsidRPr="00B41581">
        <w:rPr>
          <w:rFonts w:asciiTheme="minorHAnsi" w:hAnsiTheme="minorHAnsi" w:cstheme="minorHAnsi"/>
          <w:spacing w:val="-3"/>
          <w:sz w:val="22"/>
          <w:szCs w:val="22"/>
        </w:rPr>
        <w:t xml:space="preserve"> </w:t>
      </w:r>
      <w:r w:rsidRPr="00B41581">
        <w:rPr>
          <w:rFonts w:asciiTheme="minorHAnsi" w:hAnsiTheme="minorHAnsi" w:cstheme="minorHAnsi"/>
          <w:sz w:val="22"/>
          <w:szCs w:val="22"/>
        </w:rPr>
        <w:t>exercising</w:t>
      </w:r>
      <w:r w:rsidRPr="00B41581">
        <w:rPr>
          <w:rFonts w:asciiTheme="minorHAnsi" w:hAnsiTheme="minorHAnsi" w:cstheme="minorHAnsi"/>
          <w:spacing w:val="-7"/>
          <w:sz w:val="22"/>
          <w:szCs w:val="22"/>
        </w:rPr>
        <w:t xml:space="preserve"> </w:t>
      </w:r>
      <w:r w:rsidRPr="00B41581">
        <w:rPr>
          <w:rFonts w:asciiTheme="minorHAnsi" w:hAnsiTheme="minorHAnsi" w:cstheme="minorHAnsi"/>
          <w:spacing w:val="1"/>
          <w:sz w:val="22"/>
          <w:szCs w:val="22"/>
        </w:rPr>
        <w:t>any</w:t>
      </w:r>
      <w:r w:rsidRPr="00B41581">
        <w:rPr>
          <w:rFonts w:asciiTheme="minorHAnsi" w:hAnsiTheme="minorHAnsi" w:cstheme="minorHAnsi"/>
          <w:spacing w:val="-9"/>
          <w:sz w:val="22"/>
          <w:szCs w:val="22"/>
        </w:rPr>
        <w:t xml:space="preserve"> </w:t>
      </w:r>
      <w:r w:rsidRPr="00B41581">
        <w:rPr>
          <w:rFonts w:asciiTheme="minorHAnsi" w:hAnsiTheme="minorHAnsi" w:cstheme="minorHAnsi"/>
          <w:sz w:val="22"/>
          <w:szCs w:val="22"/>
        </w:rPr>
        <w:t>rights</w:t>
      </w:r>
      <w:r w:rsidRPr="00B41581">
        <w:rPr>
          <w:rFonts w:asciiTheme="minorHAnsi" w:hAnsiTheme="minorHAnsi" w:cstheme="minorHAnsi"/>
          <w:spacing w:val="-6"/>
          <w:sz w:val="22"/>
          <w:szCs w:val="22"/>
        </w:rPr>
        <w:t xml:space="preserve"> </w:t>
      </w:r>
      <w:r w:rsidRPr="00B41581">
        <w:rPr>
          <w:rFonts w:asciiTheme="minorHAnsi" w:hAnsiTheme="minorHAnsi" w:cstheme="minorHAnsi"/>
          <w:spacing w:val="-1"/>
          <w:sz w:val="22"/>
          <w:szCs w:val="22"/>
        </w:rPr>
        <w:t>against</w:t>
      </w:r>
      <w:r w:rsidRPr="00B41581">
        <w:rPr>
          <w:rFonts w:asciiTheme="minorHAnsi" w:hAnsiTheme="minorHAnsi" w:cstheme="minorHAnsi"/>
          <w:spacing w:val="-7"/>
          <w:sz w:val="22"/>
          <w:szCs w:val="22"/>
        </w:rPr>
        <w:t xml:space="preserve"> </w:t>
      </w:r>
      <w:r w:rsidRPr="00B41581">
        <w:rPr>
          <w:rFonts w:asciiTheme="minorHAnsi" w:hAnsiTheme="minorHAnsi" w:cstheme="minorHAnsi"/>
          <w:sz w:val="22"/>
          <w:szCs w:val="22"/>
        </w:rPr>
        <w:t>the</w:t>
      </w:r>
      <w:r w:rsidRPr="00B41581">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other</w:t>
      </w:r>
      <w:r w:rsidRPr="00BF3A76">
        <w:rPr>
          <w:rFonts w:asciiTheme="minorHAnsi" w:hAnsiTheme="minorHAnsi" w:cstheme="minorHAnsi"/>
          <w:spacing w:val="-4"/>
          <w:sz w:val="22"/>
          <w:szCs w:val="22"/>
        </w:rPr>
        <w:t xml:space="preserve"> </w:t>
      </w:r>
      <w:r w:rsidRPr="00BF3A76">
        <w:rPr>
          <w:rFonts w:asciiTheme="minorHAnsi" w:hAnsiTheme="minorHAnsi" w:cstheme="minorHAnsi"/>
          <w:spacing w:val="-1"/>
          <w:sz w:val="22"/>
          <w:szCs w:val="22"/>
        </w:rPr>
        <w:t>which</w:t>
      </w:r>
      <w:r w:rsidRPr="00BF3A76">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may</w:t>
      </w:r>
      <w:r w:rsidRPr="00BF3A76">
        <w:rPr>
          <w:rFonts w:asciiTheme="minorHAnsi" w:hAnsiTheme="minorHAnsi" w:cstheme="minorHAnsi"/>
          <w:spacing w:val="-12"/>
          <w:sz w:val="22"/>
          <w:szCs w:val="22"/>
        </w:rPr>
        <w:t xml:space="preserve"> </w:t>
      </w:r>
      <w:r w:rsidRPr="00BF3A76">
        <w:rPr>
          <w:rFonts w:asciiTheme="minorHAnsi" w:hAnsiTheme="minorHAnsi" w:cstheme="minorHAnsi"/>
          <w:spacing w:val="-1"/>
          <w:sz w:val="22"/>
          <w:szCs w:val="22"/>
        </w:rPr>
        <w:t>have</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arisen</w:t>
      </w:r>
      <w:r w:rsidRPr="00BF3A76">
        <w:rPr>
          <w:rFonts w:asciiTheme="minorHAnsi" w:hAnsiTheme="minorHAnsi" w:cstheme="minorHAnsi"/>
          <w:spacing w:val="68"/>
          <w:w w:val="99"/>
          <w:sz w:val="22"/>
          <w:szCs w:val="22"/>
        </w:rPr>
        <w:t xml:space="preserve"> </w:t>
      </w:r>
      <w:r w:rsidRPr="00BF3A76">
        <w:rPr>
          <w:rFonts w:asciiTheme="minorHAnsi" w:hAnsiTheme="minorHAnsi" w:cstheme="minorHAnsi"/>
          <w:spacing w:val="-1"/>
          <w:sz w:val="22"/>
          <w:szCs w:val="22"/>
        </w:rPr>
        <w:t>in</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past</w:t>
      </w:r>
      <w:r w:rsidRPr="00BF3A76">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or which</w:t>
      </w:r>
      <w:r w:rsidRPr="00BF3A76">
        <w:rPr>
          <w:rFonts w:asciiTheme="minorHAnsi" w:hAnsiTheme="minorHAnsi" w:cstheme="minorHAnsi"/>
          <w:spacing w:val="-5"/>
          <w:sz w:val="22"/>
          <w:szCs w:val="22"/>
        </w:rPr>
        <w:t xml:space="preserve"> </w:t>
      </w:r>
      <w:r w:rsidRPr="00BF3A76">
        <w:rPr>
          <w:rFonts w:asciiTheme="minorHAnsi" w:hAnsiTheme="minorHAnsi" w:cstheme="minorHAnsi"/>
          <w:spacing w:val="1"/>
          <w:sz w:val="22"/>
          <w:szCs w:val="22"/>
        </w:rPr>
        <w:t>may</w:t>
      </w:r>
      <w:r w:rsidRPr="00BF3A76">
        <w:rPr>
          <w:rFonts w:asciiTheme="minorHAnsi" w:hAnsiTheme="minorHAnsi" w:cstheme="minorHAnsi"/>
          <w:spacing w:val="-8"/>
          <w:sz w:val="22"/>
          <w:szCs w:val="22"/>
        </w:rPr>
        <w:t xml:space="preserve"> </w:t>
      </w:r>
      <w:r w:rsidRPr="00BF3A76">
        <w:rPr>
          <w:rFonts w:asciiTheme="minorHAnsi" w:hAnsiTheme="minorHAnsi" w:cstheme="minorHAnsi"/>
          <w:sz w:val="22"/>
          <w:szCs w:val="22"/>
        </w:rPr>
        <w:t>arise</w:t>
      </w:r>
      <w:r w:rsidRPr="00BF3A76">
        <w:rPr>
          <w:rFonts w:asciiTheme="minorHAnsi" w:hAnsiTheme="minorHAnsi" w:cstheme="minorHAnsi"/>
          <w:spacing w:val="-4"/>
          <w:sz w:val="22"/>
          <w:szCs w:val="22"/>
        </w:rPr>
        <w:t xml:space="preserve"> </w:t>
      </w:r>
      <w:r w:rsidRPr="00BF3A76">
        <w:rPr>
          <w:rFonts w:asciiTheme="minorHAnsi" w:hAnsiTheme="minorHAnsi" w:cstheme="minorHAnsi"/>
          <w:spacing w:val="-1"/>
          <w:sz w:val="22"/>
          <w:szCs w:val="22"/>
        </w:rPr>
        <w:t>in</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the</w:t>
      </w:r>
      <w:r w:rsidRPr="00BF3A76">
        <w:rPr>
          <w:rFonts w:asciiTheme="minorHAnsi" w:hAnsiTheme="minorHAnsi" w:cstheme="minorHAnsi"/>
          <w:spacing w:val="-5"/>
          <w:sz w:val="22"/>
          <w:szCs w:val="22"/>
        </w:rPr>
        <w:t xml:space="preserve"> </w:t>
      </w:r>
      <w:r w:rsidRPr="00BF3A76">
        <w:rPr>
          <w:rFonts w:asciiTheme="minorHAnsi" w:hAnsiTheme="minorHAnsi" w:cstheme="minorHAnsi"/>
          <w:sz w:val="22"/>
          <w:szCs w:val="22"/>
        </w:rPr>
        <w:t>future.</w:t>
      </w:r>
    </w:p>
    <w:p w14:paraId="6FAE6957" w14:textId="77777777" w:rsidR="00BB1B67" w:rsidRPr="00BF3A76" w:rsidRDefault="00BB1B67" w:rsidP="00BF3A76">
      <w:pPr>
        <w:pStyle w:val="Bravura1"/>
        <w:tabs>
          <w:tab w:val="clear" w:pos="720"/>
        </w:tabs>
        <w:spacing w:before="100" w:beforeAutospacing="1" w:after="100" w:afterAutospacing="1"/>
        <w:ind w:left="851" w:hanging="851"/>
        <w:rPr>
          <w:rFonts w:asciiTheme="minorHAnsi" w:hAnsiTheme="minorHAnsi" w:cstheme="minorHAnsi"/>
          <w:sz w:val="22"/>
          <w:szCs w:val="22"/>
        </w:rPr>
      </w:pPr>
      <w:r w:rsidRPr="00BF3A76">
        <w:rPr>
          <w:rFonts w:asciiTheme="minorHAnsi" w:hAnsiTheme="minorHAnsi" w:cstheme="minorHAnsi"/>
          <w:sz w:val="22"/>
          <w:szCs w:val="22"/>
        </w:rPr>
        <w:t>SUSPENSIVE CONDITIONS</w:t>
      </w:r>
    </w:p>
    <w:p w14:paraId="110C0E98" w14:textId="6FCD7EEF" w:rsidR="00BB1B67" w:rsidRPr="00B41581" w:rsidRDefault="0093305D" w:rsidP="00BF3A76">
      <w:pPr>
        <w:pStyle w:val="BodyText"/>
        <w:spacing w:before="100" w:beforeAutospacing="1" w:after="100" w:afterAutospacing="1" w:line="360" w:lineRule="auto"/>
        <w:ind w:left="1134" w:right="226" w:hanging="1134"/>
        <w:jc w:val="both"/>
        <w:rPr>
          <w:rFonts w:asciiTheme="minorHAnsi" w:hAnsiTheme="minorHAnsi" w:cstheme="minorHAnsi"/>
          <w:sz w:val="22"/>
          <w:szCs w:val="22"/>
        </w:rPr>
      </w:pPr>
      <w:r>
        <w:rPr>
          <w:rFonts w:asciiTheme="minorHAnsi" w:hAnsiTheme="minorHAnsi" w:cstheme="minorHAnsi"/>
          <w:sz w:val="22"/>
          <w:szCs w:val="22"/>
        </w:rPr>
        <w:t>22.1</w:t>
      </w:r>
      <w:r>
        <w:rPr>
          <w:rFonts w:asciiTheme="minorHAnsi" w:hAnsiTheme="minorHAnsi" w:cstheme="minorHAnsi"/>
          <w:sz w:val="22"/>
          <w:szCs w:val="22"/>
        </w:rPr>
        <w:tab/>
      </w:r>
      <w:r w:rsidR="00BB1B67" w:rsidRPr="00B80E6E">
        <w:rPr>
          <w:rFonts w:asciiTheme="minorHAnsi" w:hAnsiTheme="minorHAnsi" w:cstheme="minorHAnsi"/>
          <w:sz w:val="22"/>
          <w:szCs w:val="22"/>
        </w:rPr>
        <w:t>This entire agreement shall be subject to the suspensive condition that the development plan is approved by the relevant local authority.</w:t>
      </w:r>
    </w:p>
    <w:p w14:paraId="1698848F" w14:textId="4F02D688" w:rsidR="00BB1B67" w:rsidRDefault="0093305D" w:rsidP="00BF3A76">
      <w:pPr>
        <w:pStyle w:val="BodyText"/>
        <w:spacing w:before="100" w:beforeAutospacing="1" w:after="100" w:afterAutospacing="1" w:line="360" w:lineRule="auto"/>
        <w:ind w:left="1134" w:right="226" w:hanging="1134"/>
        <w:jc w:val="both"/>
        <w:rPr>
          <w:rFonts w:asciiTheme="minorHAnsi" w:hAnsiTheme="minorHAnsi" w:cstheme="minorHAnsi"/>
          <w:sz w:val="22"/>
          <w:szCs w:val="22"/>
        </w:rPr>
      </w:pPr>
      <w:r>
        <w:rPr>
          <w:rFonts w:asciiTheme="minorHAnsi" w:hAnsiTheme="minorHAnsi" w:cstheme="minorHAnsi"/>
          <w:sz w:val="22"/>
          <w:szCs w:val="22"/>
        </w:rPr>
        <w:t>22.2</w:t>
      </w:r>
      <w:r>
        <w:rPr>
          <w:rFonts w:asciiTheme="minorHAnsi" w:hAnsiTheme="minorHAnsi" w:cstheme="minorHAnsi"/>
          <w:sz w:val="22"/>
          <w:szCs w:val="22"/>
        </w:rPr>
        <w:tab/>
      </w:r>
      <w:r w:rsidR="00BB1B67" w:rsidRPr="00B80E6E">
        <w:rPr>
          <w:rFonts w:asciiTheme="minorHAnsi" w:hAnsiTheme="minorHAnsi" w:cstheme="minorHAnsi"/>
          <w:sz w:val="22"/>
          <w:szCs w:val="22"/>
        </w:rPr>
        <w:t xml:space="preserve">This condition is inserted for the benefit of the </w:t>
      </w:r>
      <w:r w:rsidR="00795E97" w:rsidRPr="00B80E6E">
        <w:rPr>
          <w:rFonts w:asciiTheme="minorHAnsi" w:hAnsiTheme="minorHAnsi" w:cstheme="minorHAnsi"/>
          <w:sz w:val="22"/>
          <w:szCs w:val="22"/>
        </w:rPr>
        <w:t>Seller</w:t>
      </w:r>
      <w:r w:rsidR="00BB1B67" w:rsidRPr="00B41581">
        <w:rPr>
          <w:rFonts w:asciiTheme="minorHAnsi" w:hAnsiTheme="minorHAnsi" w:cstheme="minorHAnsi"/>
          <w:sz w:val="22"/>
          <w:szCs w:val="22"/>
        </w:rPr>
        <w:t xml:space="preserve"> only and can be waived and/or extended by it at any time in writing prior.</w:t>
      </w:r>
    </w:p>
    <w:p w14:paraId="3AECFA72" w14:textId="4E03FCDC" w:rsidR="00D72587" w:rsidRDefault="00D72587" w:rsidP="00801964">
      <w:pPr>
        <w:pStyle w:val="BodyText"/>
        <w:spacing w:before="100" w:beforeAutospacing="1" w:after="100" w:afterAutospacing="1" w:line="360" w:lineRule="auto"/>
        <w:ind w:left="851" w:right="226" w:hanging="851"/>
        <w:jc w:val="both"/>
        <w:rPr>
          <w:rFonts w:asciiTheme="minorHAnsi" w:hAnsiTheme="minorHAnsi" w:cstheme="minorHAnsi"/>
          <w:b/>
          <w:sz w:val="22"/>
          <w:szCs w:val="22"/>
        </w:rPr>
      </w:pPr>
      <w:r w:rsidRPr="003269FA">
        <w:rPr>
          <w:rFonts w:ascii="Arial Black" w:hAnsi="Arial Black" w:cstheme="minorHAnsi"/>
        </w:rPr>
        <w:t>23</w:t>
      </w:r>
      <w:r>
        <w:rPr>
          <w:rFonts w:ascii="Arial Black" w:hAnsi="Arial Black" w:cstheme="minorHAnsi"/>
          <w:sz w:val="22"/>
          <w:szCs w:val="22"/>
        </w:rPr>
        <w:tab/>
      </w:r>
      <w:proofErr w:type="gramStart"/>
      <w:r w:rsidRPr="007F0A84">
        <w:rPr>
          <w:rFonts w:asciiTheme="minorHAnsi" w:hAnsiTheme="minorHAnsi" w:cstheme="minorHAnsi"/>
          <w:b/>
          <w:sz w:val="22"/>
          <w:szCs w:val="22"/>
        </w:rPr>
        <w:t>EXTENSION</w:t>
      </w:r>
      <w:proofErr w:type="gramEnd"/>
      <w:r w:rsidRPr="007F0A84">
        <w:rPr>
          <w:rFonts w:asciiTheme="minorHAnsi" w:hAnsiTheme="minorHAnsi" w:cstheme="minorHAnsi"/>
          <w:b/>
          <w:sz w:val="22"/>
          <w:szCs w:val="22"/>
        </w:rPr>
        <w:t xml:space="preserve"> OF SCHEME BY THE ADDITION OF </w:t>
      </w:r>
      <w:r w:rsidR="00B53473">
        <w:rPr>
          <w:rFonts w:asciiTheme="minorHAnsi" w:hAnsiTheme="minorHAnsi" w:cstheme="minorHAnsi"/>
          <w:b/>
          <w:sz w:val="22"/>
          <w:szCs w:val="22"/>
        </w:rPr>
        <w:t xml:space="preserve">LAND TO </w:t>
      </w:r>
      <w:r w:rsidRPr="007F0A84">
        <w:rPr>
          <w:rFonts w:asciiTheme="minorHAnsi" w:hAnsiTheme="minorHAnsi" w:cstheme="minorHAnsi"/>
          <w:b/>
          <w:sz w:val="22"/>
          <w:szCs w:val="22"/>
        </w:rPr>
        <w:t>COMMON PROPERTY IN TERMS OF SECTION 26 OF THE SECTIONAL TITLES ACT AND PHASE DEVELOPMENT IN TERMS OF SECTION 25 OF THE SECTIONAL TITLES ACT</w:t>
      </w:r>
    </w:p>
    <w:p w14:paraId="17DF86C6" w14:textId="34950099" w:rsidR="00801964" w:rsidRDefault="00801964" w:rsidP="00801964">
      <w:pPr>
        <w:pStyle w:val="BodyText"/>
        <w:spacing w:before="100" w:beforeAutospacing="1" w:after="100" w:afterAutospacing="1" w:line="360" w:lineRule="auto"/>
        <w:ind w:left="1134" w:right="226" w:hanging="1134"/>
        <w:jc w:val="both"/>
        <w:rPr>
          <w:rFonts w:asciiTheme="minorHAnsi" w:hAnsiTheme="minorHAnsi" w:cstheme="minorHAnsi"/>
          <w:sz w:val="22"/>
          <w:szCs w:val="22"/>
        </w:rPr>
      </w:pPr>
      <w:r>
        <w:rPr>
          <w:rFonts w:asciiTheme="minorHAnsi" w:hAnsiTheme="minorHAnsi" w:cstheme="minorHAnsi"/>
          <w:sz w:val="22"/>
          <w:szCs w:val="22"/>
        </w:rPr>
        <w:t>23.1</w:t>
      </w:r>
      <w:r>
        <w:rPr>
          <w:rFonts w:asciiTheme="minorHAnsi" w:hAnsiTheme="minorHAnsi" w:cstheme="minorHAnsi"/>
          <w:sz w:val="22"/>
          <w:szCs w:val="22"/>
        </w:rPr>
        <w:tab/>
        <w:t xml:space="preserve">It is the intention of the Seller to extend the scheme by the addition of </w:t>
      </w:r>
      <w:r w:rsidR="00C85C86">
        <w:rPr>
          <w:rFonts w:asciiTheme="minorHAnsi" w:hAnsiTheme="minorHAnsi" w:cstheme="minorHAnsi"/>
          <w:sz w:val="22"/>
          <w:szCs w:val="22"/>
        </w:rPr>
        <w:t xml:space="preserve">land to the </w:t>
      </w:r>
      <w:r>
        <w:rPr>
          <w:rFonts w:asciiTheme="minorHAnsi" w:hAnsiTheme="minorHAnsi" w:cstheme="minorHAnsi"/>
          <w:sz w:val="22"/>
          <w:szCs w:val="22"/>
        </w:rPr>
        <w:t>common property</w:t>
      </w:r>
      <w:commentRangeStart w:id="23"/>
      <w:commentRangeStart w:id="24"/>
      <w:r w:rsidRPr="00991002">
        <w:rPr>
          <w:rFonts w:asciiTheme="minorHAnsi" w:hAnsiTheme="minorHAnsi" w:cstheme="minorHAnsi"/>
          <w:strike/>
          <w:sz w:val="22"/>
          <w:szCs w:val="22"/>
        </w:rPr>
        <w:t xml:space="preserve">, being </w:t>
      </w:r>
      <w:r w:rsidR="007F0A84" w:rsidRPr="00991002">
        <w:rPr>
          <w:rFonts w:asciiTheme="minorHAnsi" w:hAnsiTheme="minorHAnsi" w:cstheme="minorHAnsi"/>
          <w:strike/>
          <w:sz w:val="22"/>
          <w:szCs w:val="22"/>
        </w:rPr>
        <w:t xml:space="preserve">Portion 1 of Erf 209 Brooklyn Township, </w:t>
      </w:r>
      <w:r w:rsidRPr="00991002">
        <w:rPr>
          <w:rFonts w:asciiTheme="minorHAnsi" w:hAnsiTheme="minorHAnsi" w:cstheme="minorHAnsi"/>
          <w:strike/>
          <w:sz w:val="22"/>
          <w:szCs w:val="22"/>
        </w:rPr>
        <w:t>the Remaining Extent of Erf 206 Brooklyn Township and Portion 1 of Erf 206 Brooklyn Township respectively</w:t>
      </w:r>
      <w:commentRangeEnd w:id="23"/>
      <w:r w:rsidR="00991002">
        <w:rPr>
          <w:rStyle w:val="CommentReference"/>
          <w:rFonts w:asciiTheme="minorHAnsi" w:eastAsiaTheme="minorHAnsi" w:hAnsiTheme="minorHAnsi" w:cstheme="minorBidi"/>
          <w:lang w:val="en-ZA"/>
        </w:rPr>
        <w:commentReference w:id="23"/>
      </w:r>
      <w:commentRangeEnd w:id="24"/>
      <w:r w:rsidR="00747031">
        <w:rPr>
          <w:rStyle w:val="CommentReference"/>
          <w:rFonts w:asciiTheme="minorHAnsi" w:eastAsiaTheme="minorHAnsi" w:hAnsiTheme="minorHAnsi" w:cstheme="minorBidi"/>
          <w:lang w:val="en-ZA"/>
        </w:rPr>
        <w:commentReference w:id="24"/>
      </w:r>
      <w:r>
        <w:rPr>
          <w:rFonts w:asciiTheme="minorHAnsi" w:hAnsiTheme="minorHAnsi" w:cstheme="minorHAnsi"/>
          <w:sz w:val="22"/>
          <w:szCs w:val="22"/>
        </w:rPr>
        <w:t>, in terms of Section 26 of the Act</w:t>
      </w:r>
      <w:r w:rsidR="00535A2C">
        <w:rPr>
          <w:rFonts w:asciiTheme="minorHAnsi" w:hAnsiTheme="minorHAnsi" w:cstheme="minorHAnsi"/>
          <w:sz w:val="22"/>
          <w:szCs w:val="22"/>
        </w:rPr>
        <w:t xml:space="preserve"> and to subsequently extend the scheme by the addition of sections in terms of Section 25 of the Act</w:t>
      </w:r>
      <w:r>
        <w:rPr>
          <w:rFonts w:asciiTheme="minorHAnsi" w:hAnsiTheme="minorHAnsi" w:cstheme="minorHAnsi"/>
          <w:sz w:val="22"/>
          <w:szCs w:val="22"/>
        </w:rPr>
        <w:t>. To enable the Seller to extend the scheme as envisaged the Purchaser acknowledges that he is aware of and consents to the following:</w:t>
      </w:r>
    </w:p>
    <w:p w14:paraId="27F10686" w14:textId="09C6BC27" w:rsidR="00801964" w:rsidRDefault="00801964" w:rsidP="00801964">
      <w:pPr>
        <w:pStyle w:val="BodyText"/>
        <w:spacing w:before="100" w:beforeAutospacing="1" w:after="100" w:afterAutospacing="1" w:line="360" w:lineRule="auto"/>
        <w:ind w:left="1701" w:right="226" w:hanging="1701"/>
        <w:jc w:val="both"/>
        <w:rPr>
          <w:rFonts w:asciiTheme="minorHAnsi" w:hAnsiTheme="minorHAnsi" w:cstheme="minorHAnsi"/>
          <w:sz w:val="22"/>
          <w:szCs w:val="22"/>
        </w:rPr>
      </w:pPr>
      <w:r>
        <w:rPr>
          <w:rFonts w:asciiTheme="minorHAnsi" w:hAnsiTheme="minorHAnsi" w:cstheme="minorHAnsi"/>
          <w:sz w:val="22"/>
          <w:szCs w:val="22"/>
        </w:rPr>
        <w:t>23.1.1</w:t>
      </w:r>
      <w:r>
        <w:rPr>
          <w:rFonts w:asciiTheme="minorHAnsi" w:hAnsiTheme="minorHAnsi" w:cstheme="minorHAnsi"/>
          <w:sz w:val="22"/>
          <w:szCs w:val="22"/>
        </w:rPr>
        <w:tab/>
        <w:t>The Body Corporate shall enter into an agreement with the Seller</w:t>
      </w:r>
      <w:r w:rsidR="00B53473">
        <w:rPr>
          <w:rFonts w:asciiTheme="minorHAnsi" w:hAnsiTheme="minorHAnsi" w:cstheme="minorHAnsi"/>
          <w:sz w:val="22"/>
          <w:szCs w:val="22"/>
        </w:rPr>
        <w:t xml:space="preserve"> to acquire the additional properties referred to in 23.1 above.</w:t>
      </w:r>
    </w:p>
    <w:p w14:paraId="282CEAD4" w14:textId="61F91047" w:rsidR="00B53473" w:rsidRDefault="00B53473" w:rsidP="00801964">
      <w:pPr>
        <w:pStyle w:val="BodyText"/>
        <w:spacing w:before="100" w:beforeAutospacing="1" w:after="100" w:afterAutospacing="1" w:line="360" w:lineRule="auto"/>
        <w:ind w:left="1701" w:right="226" w:hanging="1701"/>
        <w:jc w:val="both"/>
        <w:rPr>
          <w:rFonts w:asciiTheme="minorHAnsi" w:hAnsiTheme="minorHAnsi" w:cstheme="minorHAnsi"/>
          <w:sz w:val="22"/>
          <w:szCs w:val="22"/>
        </w:rPr>
      </w:pPr>
      <w:r>
        <w:rPr>
          <w:rFonts w:asciiTheme="minorHAnsi" w:hAnsiTheme="minorHAnsi" w:cstheme="minorHAnsi"/>
          <w:sz w:val="22"/>
          <w:szCs w:val="22"/>
        </w:rPr>
        <w:t>23.1.2</w:t>
      </w:r>
      <w:r>
        <w:rPr>
          <w:rFonts w:asciiTheme="minorHAnsi" w:hAnsiTheme="minorHAnsi" w:cstheme="minorHAnsi"/>
          <w:sz w:val="22"/>
          <w:szCs w:val="22"/>
        </w:rPr>
        <w:tab/>
        <w:t>The Body Corporate shall apply to the Registrar of Deeds for the incorporation of the properties into the scheme, thus extending the scheme by the addition of common property in terms of Section 26 of the Act and simultaneous notarial tying of the properties with the existing scheme.</w:t>
      </w:r>
    </w:p>
    <w:p w14:paraId="5EAE9CA7" w14:textId="5453DBB5" w:rsidR="00B53473" w:rsidRDefault="00B53473" w:rsidP="00801964">
      <w:pPr>
        <w:pStyle w:val="BodyText"/>
        <w:spacing w:before="100" w:beforeAutospacing="1" w:after="100" w:afterAutospacing="1" w:line="360" w:lineRule="auto"/>
        <w:ind w:left="1701" w:right="226" w:hanging="1701"/>
        <w:jc w:val="both"/>
        <w:rPr>
          <w:rFonts w:asciiTheme="minorHAnsi" w:hAnsiTheme="minorHAnsi" w:cstheme="minorHAnsi"/>
          <w:sz w:val="22"/>
          <w:szCs w:val="22"/>
        </w:rPr>
      </w:pPr>
      <w:r>
        <w:rPr>
          <w:rFonts w:asciiTheme="minorHAnsi" w:hAnsiTheme="minorHAnsi" w:cstheme="minorHAnsi"/>
          <w:sz w:val="22"/>
          <w:szCs w:val="22"/>
        </w:rPr>
        <w:t>23.1.3</w:t>
      </w:r>
      <w:r>
        <w:rPr>
          <w:rFonts w:asciiTheme="minorHAnsi" w:hAnsiTheme="minorHAnsi" w:cstheme="minorHAnsi"/>
          <w:sz w:val="22"/>
          <w:szCs w:val="22"/>
        </w:rPr>
        <w:tab/>
        <w:t>The Body Corporate shall simultaneously apply to the Registrar of Deeds for the issuing of a Certificate of Real Right of Extension in terms of Section 25</w:t>
      </w:r>
      <w:r w:rsidR="00535A2C">
        <w:rPr>
          <w:rFonts w:asciiTheme="minorHAnsi" w:hAnsiTheme="minorHAnsi" w:cstheme="minorHAnsi"/>
          <w:sz w:val="22"/>
          <w:szCs w:val="22"/>
        </w:rPr>
        <w:t xml:space="preserve">(6) of the </w:t>
      </w:r>
      <w:r w:rsidR="00535A2C">
        <w:rPr>
          <w:rFonts w:asciiTheme="minorHAnsi" w:hAnsiTheme="minorHAnsi" w:cstheme="minorHAnsi"/>
          <w:sz w:val="22"/>
          <w:szCs w:val="22"/>
        </w:rPr>
        <w:lastRenderedPageBreak/>
        <w:t xml:space="preserve">Act, which Real Right of Extension shall be ceded </w:t>
      </w:r>
      <w:r w:rsidR="007A73E9">
        <w:rPr>
          <w:rFonts w:asciiTheme="minorHAnsi" w:hAnsiTheme="minorHAnsi" w:cstheme="minorHAnsi"/>
          <w:sz w:val="22"/>
          <w:szCs w:val="22"/>
        </w:rPr>
        <w:t xml:space="preserve">by the Body Corporate </w:t>
      </w:r>
      <w:r w:rsidR="00535A2C">
        <w:rPr>
          <w:rFonts w:asciiTheme="minorHAnsi" w:hAnsiTheme="minorHAnsi" w:cstheme="minorHAnsi"/>
          <w:sz w:val="22"/>
          <w:szCs w:val="22"/>
        </w:rPr>
        <w:t xml:space="preserve">to the Seller by virtue of a Notarial </w:t>
      </w:r>
      <w:r w:rsidR="007A73E9">
        <w:rPr>
          <w:rFonts w:asciiTheme="minorHAnsi" w:hAnsiTheme="minorHAnsi" w:cstheme="minorHAnsi"/>
          <w:sz w:val="22"/>
          <w:szCs w:val="22"/>
        </w:rPr>
        <w:t xml:space="preserve">Deed of </w:t>
      </w:r>
      <w:r w:rsidR="00535A2C">
        <w:rPr>
          <w:rFonts w:asciiTheme="minorHAnsi" w:hAnsiTheme="minorHAnsi" w:cstheme="minorHAnsi"/>
          <w:sz w:val="22"/>
          <w:szCs w:val="22"/>
        </w:rPr>
        <w:t>Cession of Real Right of Extension simultaneously with and in lieu of the acquisition of the properties by the Body Corporate which are intended to be developed as a second phase</w:t>
      </w:r>
      <w:r>
        <w:rPr>
          <w:rFonts w:asciiTheme="minorHAnsi" w:hAnsiTheme="minorHAnsi" w:cstheme="minorHAnsi"/>
          <w:sz w:val="22"/>
          <w:szCs w:val="22"/>
        </w:rPr>
        <w:t xml:space="preserve"> </w:t>
      </w:r>
      <w:r w:rsidR="00535A2C">
        <w:rPr>
          <w:rFonts w:asciiTheme="minorHAnsi" w:hAnsiTheme="minorHAnsi" w:cstheme="minorHAnsi"/>
          <w:sz w:val="22"/>
          <w:szCs w:val="22"/>
        </w:rPr>
        <w:t>by the Seller.</w:t>
      </w:r>
    </w:p>
    <w:p w14:paraId="48D97071" w14:textId="0E1E7411" w:rsidR="00535A2C" w:rsidRDefault="00535A2C" w:rsidP="00801964">
      <w:pPr>
        <w:pStyle w:val="BodyText"/>
        <w:spacing w:before="100" w:beforeAutospacing="1" w:after="100" w:afterAutospacing="1" w:line="360" w:lineRule="auto"/>
        <w:ind w:left="1701" w:right="226" w:hanging="1701"/>
        <w:jc w:val="both"/>
        <w:rPr>
          <w:rFonts w:asciiTheme="minorHAnsi" w:hAnsiTheme="minorHAnsi" w:cstheme="minorHAnsi"/>
          <w:sz w:val="22"/>
          <w:szCs w:val="22"/>
        </w:rPr>
      </w:pPr>
      <w:r>
        <w:rPr>
          <w:rFonts w:asciiTheme="minorHAnsi" w:hAnsiTheme="minorHAnsi" w:cstheme="minorHAnsi"/>
          <w:sz w:val="22"/>
          <w:szCs w:val="22"/>
        </w:rPr>
        <w:t>23.1.4</w:t>
      </w:r>
      <w:r>
        <w:rPr>
          <w:rFonts w:asciiTheme="minorHAnsi" w:hAnsiTheme="minorHAnsi" w:cstheme="minorHAnsi"/>
          <w:sz w:val="22"/>
          <w:szCs w:val="22"/>
        </w:rPr>
        <w:tab/>
        <w:t>No consideration shall be payable between the Seller and Body Corporate in respect of the transactions to take place as referred to in 23.1 above and shall a nominal value equally be applied to the respective transactions, alternatively such amount to be determined which is most beneficial from a tax point of view to the Seller.</w:t>
      </w:r>
    </w:p>
    <w:p w14:paraId="41577AE1" w14:textId="2D3B86D3" w:rsidR="00535A2C" w:rsidRDefault="00535A2C" w:rsidP="00801964">
      <w:pPr>
        <w:pStyle w:val="BodyText"/>
        <w:spacing w:before="100" w:beforeAutospacing="1" w:after="100" w:afterAutospacing="1" w:line="360" w:lineRule="auto"/>
        <w:ind w:left="1701" w:right="226" w:hanging="1701"/>
        <w:jc w:val="both"/>
        <w:rPr>
          <w:rFonts w:asciiTheme="minorHAnsi" w:hAnsiTheme="minorHAnsi" w:cstheme="minorHAnsi"/>
          <w:sz w:val="22"/>
          <w:szCs w:val="22"/>
        </w:rPr>
      </w:pPr>
      <w:r>
        <w:rPr>
          <w:rFonts w:asciiTheme="minorHAnsi" w:hAnsiTheme="minorHAnsi" w:cstheme="minorHAnsi"/>
          <w:sz w:val="22"/>
          <w:szCs w:val="22"/>
        </w:rPr>
        <w:t>23.2</w:t>
      </w:r>
      <w:r>
        <w:rPr>
          <w:rFonts w:asciiTheme="minorHAnsi" w:hAnsiTheme="minorHAnsi" w:cstheme="minorHAnsi"/>
          <w:sz w:val="22"/>
          <w:szCs w:val="22"/>
        </w:rPr>
        <w:tab/>
        <w:t xml:space="preserve">The Seller hereby discloses </w:t>
      </w:r>
      <w:r w:rsidR="00641C74">
        <w:rPr>
          <w:rFonts w:asciiTheme="minorHAnsi" w:hAnsiTheme="minorHAnsi" w:cstheme="minorHAnsi"/>
          <w:sz w:val="22"/>
          <w:szCs w:val="22"/>
        </w:rPr>
        <w:t>as required in terms of Section 25(14) of the Act that the Seller will in its sole discretion acquire a Real Right of Extension as envisaged in 23.1 and subsequently extend the scheme by the addition of sections in future.</w:t>
      </w:r>
    </w:p>
    <w:p w14:paraId="5FB021D8" w14:textId="5C075DB7" w:rsidR="00641C74" w:rsidRPr="00801964" w:rsidRDefault="007A73E9" w:rsidP="007A73E9">
      <w:pPr>
        <w:pStyle w:val="BodyText"/>
        <w:spacing w:before="100" w:beforeAutospacing="1" w:after="100" w:afterAutospacing="1" w:line="360" w:lineRule="auto"/>
        <w:ind w:left="1134" w:right="226" w:hanging="1134"/>
        <w:jc w:val="both"/>
        <w:rPr>
          <w:rFonts w:asciiTheme="minorHAnsi" w:hAnsiTheme="minorHAnsi" w:cstheme="minorHAnsi"/>
          <w:sz w:val="22"/>
          <w:szCs w:val="22"/>
        </w:rPr>
      </w:pPr>
      <w:r>
        <w:rPr>
          <w:rFonts w:asciiTheme="minorHAnsi" w:hAnsiTheme="minorHAnsi" w:cstheme="minorHAnsi"/>
          <w:sz w:val="22"/>
          <w:szCs w:val="22"/>
        </w:rPr>
        <w:t>23.3</w:t>
      </w:r>
      <w:r>
        <w:rPr>
          <w:rFonts w:asciiTheme="minorHAnsi" w:hAnsiTheme="minorHAnsi" w:cstheme="minorHAnsi"/>
          <w:sz w:val="22"/>
          <w:szCs w:val="22"/>
        </w:rPr>
        <w:tab/>
      </w:r>
      <w:bookmarkStart w:id="25" w:name="OLE_LINK1"/>
      <w:bookmarkStart w:id="26" w:name="OLE_LINK2"/>
      <w:r w:rsidRPr="007A73E9">
        <w:rPr>
          <w:rFonts w:asciiTheme="minorHAnsi" w:hAnsiTheme="minorHAnsi" w:cstheme="minorHAnsi"/>
          <w:sz w:val="22"/>
          <w:szCs w:val="22"/>
          <w:lang w:val="en-ZA"/>
        </w:rPr>
        <w:t xml:space="preserve">It is recorded that the Purchaser is aware that, on the date of occupation, the buildings may be </w:t>
      </w:r>
      <w:proofErr w:type="gramStart"/>
      <w:r w:rsidRPr="007A73E9">
        <w:rPr>
          <w:rFonts w:asciiTheme="minorHAnsi" w:hAnsiTheme="minorHAnsi" w:cstheme="minorHAnsi"/>
          <w:sz w:val="22"/>
          <w:szCs w:val="22"/>
          <w:lang w:val="en-ZA"/>
        </w:rPr>
        <w:t>incomplete</w:t>
      </w:r>
      <w:proofErr w:type="gramEnd"/>
      <w:r w:rsidRPr="007A73E9">
        <w:rPr>
          <w:rFonts w:asciiTheme="minorHAnsi" w:hAnsiTheme="minorHAnsi" w:cstheme="minorHAnsi"/>
          <w:sz w:val="22"/>
          <w:szCs w:val="22"/>
          <w:lang w:val="en-ZA"/>
        </w:rPr>
        <w:t xml:space="preserve"> and that the Purchaser must necessarily suffer inconvenience from the construction of such external works and from noise and dust resulting therefrom.  The Purchaser acknowledges that the Seller shall construct and complete the scheme in phases</w:t>
      </w:r>
      <w:r>
        <w:rPr>
          <w:rFonts w:asciiTheme="minorHAnsi" w:hAnsiTheme="minorHAnsi" w:cstheme="minorHAnsi"/>
          <w:sz w:val="22"/>
          <w:szCs w:val="22"/>
          <w:lang w:val="en-ZA"/>
        </w:rPr>
        <w:t>.</w:t>
      </w:r>
      <w:r w:rsidRPr="007A73E9">
        <w:rPr>
          <w:rFonts w:asciiTheme="minorHAnsi" w:hAnsiTheme="minorHAnsi" w:cstheme="minorHAnsi"/>
          <w:sz w:val="22"/>
          <w:szCs w:val="22"/>
          <w:lang w:val="en-ZA"/>
        </w:rPr>
        <w:t xml:space="preserve"> The Purchaser shall not be entitled to cancel this contract nor have any claim whatsoever against the Seller by reason of any of the aforegoing.</w:t>
      </w:r>
      <w:bookmarkEnd w:id="25"/>
      <w:bookmarkEnd w:id="26"/>
    </w:p>
    <w:p w14:paraId="422A78B7" w14:textId="13EAEC05" w:rsidR="00141EE3" w:rsidRDefault="009E3260" w:rsidP="009E3260">
      <w:pPr>
        <w:pStyle w:val="Bravura1"/>
        <w:numPr>
          <w:ilvl w:val="0"/>
          <w:numId w:val="0"/>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r>
      <w:r w:rsidR="00C16FAB">
        <w:rPr>
          <w:rFonts w:asciiTheme="minorHAnsi" w:hAnsiTheme="minorHAnsi" w:cstheme="minorHAnsi"/>
          <w:sz w:val="22"/>
          <w:szCs w:val="22"/>
        </w:rPr>
        <w:t>PRE-EXISTING</w:t>
      </w:r>
      <w:r w:rsidR="00141EE3">
        <w:rPr>
          <w:rFonts w:asciiTheme="minorHAnsi" w:hAnsiTheme="minorHAnsi" w:cstheme="minorHAnsi"/>
          <w:sz w:val="22"/>
          <w:szCs w:val="22"/>
        </w:rPr>
        <w:t xml:space="preserve"> AGREEMENTS</w:t>
      </w:r>
    </w:p>
    <w:p w14:paraId="5546EBC3" w14:textId="430ED814" w:rsidR="00FC3F7F" w:rsidRDefault="00141EE3" w:rsidP="00141EE3">
      <w:pPr>
        <w:pStyle w:val="Bravura1"/>
        <w:numPr>
          <w:ilvl w:val="0"/>
          <w:numId w:val="0"/>
        </w:numPr>
        <w:spacing w:before="100" w:beforeAutospacing="1" w:after="100" w:afterAutospacing="1"/>
        <w:ind w:left="1134" w:hanging="1134"/>
        <w:rPr>
          <w:rFonts w:asciiTheme="minorHAnsi" w:hAnsiTheme="minorHAnsi" w:cstheme="minorHAnsi"/>
          <w:b w:val="0"/>
          <w:bCs/>
          <w:sz w:val="22"/>
          <w:szCs w:val="22"/>
        </w:rPr>
      </w:pPr>
      <w:r>
        <w:rPr>
          <w:rFonts w:asciiTheme="minorHAnsi" w:hAnsiTheme="minorHAnsi" w:cstheme="minorHAnsi"/>
          <w:b w:val="0"/>
          <w:bCs/>
          <w:sz w:val="22"/>
          <w:szCs w:val="22"/>
        </w:rPr>
        <w:t>24.1</w:t>
      </w:r>
      <w:r>
        <w:rPr>
          <w:rFonts w:asciiTheme="minorHAnsi" w:hAnsiTheme="minorHAnsi" w:cstheme="minorHAnsi"/>
          <w:b w:val="0"/>
          <w:bCs/>
          <w:sz w:val="22"/>
          <w:szCs w:val="22"/>
        </w:rPr>
        <w:tab/>
      </w:r>
      <w:r w:rsidR="00C16FAB">
        <w:rPr>
          <w:rFonts w:asciiTheme="minorHAnsi" w:hAnsiTheme="minorHAnsi" w:cstheme="minorHAnsi"/>
          <w:b w:val="0"/>
          <w:bCs/>
          <w:sz w:val="22"/>
          <w:szCs w:val="22"/>
        </w:rPr>
        <w:t>The Purchaser acknowledges that he is aware that it is the intention to ensure a hig</w:t>
      </w:r>
      <w:r w:rsidR="00EE5CAE">
        <w:rPr>
          <w:rFonts w:asciiTheme="minorHAnsi" w:hAnsiTheme="minorHAnsi" w:cstheme="minorHAnsi"/>
          <w:b w:val="0"/>
          <w:bCs/>
          <w:sz w:val="22"/>
          <w:szCs w:val="22"/>
        </w:rPr>
        <w:t>h</w:t>
      </w:r>
      <w:r w:rsidR="00C16FAB">
        <w:rPr>
          <w:rFonts w:asciiTheme="minorHAnsi" w:hAnsiTheme="minorHAnsi" w:cstheme="minorHAnsi"/>
          <w:b w:val="0"/>
          <w:bCs/>
          <w:sz w:val="22"/>
          <w:szCs w:val="22"/>
        </w:rPr>
        <w:t xml:space="preserve"> standard development</w:t>
      </w:r>
      <w:r w:rsidR="00FC3F7F">
        <w:rPr>
          <w:rFonts w:asciiTheme="minorHAnsi" w:hAnsiTheme="minorHAnsi" w:cstheme="minorHAnsi"/>
          <w:b w:val="0"/>
          <w:bCs/>
          <w:sz w:val="22"/>
          <w:szCs w:val="22"/>
        </w:rPr>
        <w:t xml:space="preserve"> with technologically advance</w:t>
      </w:r>
      <w:r w:rsidR="00EE5CAE">
        <w:rPr>
          <w:rFonts w:asciiTheme="minorHAnsi" w:hAnsiTheme="minorHAnsi" w:cstheme="minorHAnsi"/>
          <w:b w:val="0"/>
          <w:bCs/>
          <w:sz w:val="22"/>
          <w:szCs w:val="22"/>
        </w:rPr>
        <w:t>d</w:t>
      </w:r>
      <w:r w:rsidR="00FC3F7F">
        <w:rPr>
          <w:rFonts w:asciiTheme="minorHAnsi" w:hAnsiTheme="minorHAnsi" w:cstheme="minorHAnsi"/>
          <w:b w:val="0"/>
          <w:bCs/>
          <w:sz w:val="22"/>
          <w:szCs w:val="22"/>
        </w:rPr>
        <w:t xml:space="preserve"> systems and amenities forming part of the development scheme.</w:t>
      </w:r>
    </w:p>
    <w:p w14:paraId="4B30E8E3" w14:textId="7254A903" w:rsidR="00141EE3" w:rsidRDefault="00FC3F7F" w:rsidP="00141EE3">
      <w:pPr>
        <w:pStyle w:val="Bravura1"/>
        <w:numPr>
          <w:ilvl w:val="0"/>
          <w:numId w:val="0"/>
        </w:numPr>
        <w:spacing w:before="100" w:beforeAutospacing="1" w:after="100" w:afterAutospacing="1"/>
        <w:ind w:left="1134" w:hanging="1134"/>
        <w:rPr>
          <w:rFonts w:asciiTheme="minorHAnsi" w:hAnsiTheme="minorHAnsi" w:cstheme="minorHAnsi"/>
          <w:b w:val="0"/>
          <w:bCs/>
          <w:sz w:val="22"/>
          <w:szCs w:val="22"/>
        </w:rPr>
      </w:pPr>
      <w:r>
        <w:rPr>
          <w:rFonts w:asciiTheme="minorHAnsi" w:hAnsiTheme="minorHAnsi" w:cstheme="minorHAnsi"/>
          <w:b w:val="0"/>
          <w:bCs/>
          <w:sz w:val="22"/>
          <w:szCs w:val="22"/>
        </w:rPr>
        <w:t>24.2</w:t>
      </w:r>
      <w:r>
        <w:rPr>
          <w:rFonts w:asciiTheme="minorHAnsi" w:hAnsiTheme="minorHAnsi" w:cstheme="minorHAnsi"/>
          <w:b w:val="0"/>
          <w:bCs/>
          <w:sz w:val="22"/>
          <w:szCs w:val="22"/>
        </w:rPr>
        <w:tab/>
      </w:r>
      <w:r w:rsidR="00C16FAB">
        <w:rPr>
          <w:rFonts w:asciiTheme="minorHAnsi" w:hAnsiTheme="minorHAnsi" w:cstheme="minorHAnsi"/>
          <w:b w:val="0"/>
          <w:bCs/>
          <w:sz w:val="22"/>
          <w:szCs w:val="22"/>
        </w:rPr>
        <w:t xml:space="preserve">It is recorded that the </w:t>
      </w:r>
      <w:r>
        <w:rPr>
          <w:rFonts w:asciiTheme="minorHAnsi" w:hAnsiTheme="minorHAnsi" w:cstheme="minorHAnsi"/>
          <w:b w:val="0"/>
          <w:bCs/>
          <w:sz w:val="22"/>
          <w:szCs w:val="22"/>
        </w:rPr>
        <w:t>Developer</w:t>
      </w:r>
      <w:r w:rsidR="00C16FAB">
        <w:rPr>
          <w:rFonts w:asciiTheme="minorHAnsi" w:hAnsiTheme="minorHAnsi" w:cstheme="minorHAnsi"/>
          <w:b w:val="0"/>
          <w:bCs/>
          <w:sz w:val="22"/>
          <w:szCs w:val="22"/>
        </w:rPr>
        <w:t xml:space="preserve"> has entered into various agreements with service providers in respect of improvements and amenities appurtenant and ancillary to the Scheme</w:t>
      </w:r>
      <w:r>
        <w:rPr>
          <w:rFonts w:asciiTheme="minorHAnsi" w:hAnsiTheme="minorHAnsi" w:cstheme="minorHAnsi"/>
          <w:b w:val="0"/>
          <w:bCs/>
          <w:sz w:val="22"/>
          <w:szCs w:val="22"/>
        </w:rPr>
        <w:t>, including but not limited to a customised photovoltaic solar and hybrid battery system.</w:t>
      </w:r>
    </w:p>
    <w:p w14:paraId="34E4C124" w14:textId="6AEDF700" w:rsidR="00FC3F7F" w:rsidRPr="00D0064F" w:rsidRDefault="00FC3F7F" w:rsidP="00D0064F">
      <w:pPr>
        <w:pStyle w:val="Bravura1"/>
        <w:numPr>
          <w:ilvl w:val="0"/>
          <w:numId w:val="0"/>
        </w:numPr>
        <w:spacing w:before="100" w:beforeAutospacing="1" w:after="100" w:afterAutospacing="1"/>
        <w:ind w:left="1134" w:hanging="1134"/>
        <w:rPr>
          <w:rFonts w:asciiTheme="minorHAnsi" w:hAnsiTheme="minorHAnsi" w:cstheme="minorHAnsi"/>
          <w:b w:val="0"/>
          <w:bCs/>
          <w:sz w:val="22"/>
          <w:szCs w:val="22"/>
        </w:rPr>
      </w:pPr>
      <w:r>
        <w:rPr>
          <w:rFonts w:asciiTheme="minorHAnsi" w:hAnsiTheme="minorHAnsi" w:cstheme="minorHAnsi"/>
          <w:b w:val="0"/>
          <w:bCs/>
          <w:sz w:val="22"/>
          <w:szCs w:val="22"/>
        </w:rPr>
        <w:t>24.3</w:t>
      </w:r>
      <w:r>
        <w:rPr>
          <w:rFonts w:asciiTheme="minorHAnsi" w:hAnsiTheme="minorHAnsi" w:cstheme="minorHAnsi"/>
          <w:b w:val="0"/>
          <w:bCs/>
          <w:sz w:val="22"/>
          <w:szCs w:val="22"/>
        </w:rPr>
        <w:tab/>
      </w:r>
      <w:r w:rsidR="003E527E">
        <w:rPr>
          <w:rFonts w:asciiTheme="minorHAnsi" w:hAnsiTheme="minorHAnsi" w:cstheme="minorHAnsi"/>
          <w:b w:val="0"/>
          <w:bCs/>
          <w:sz w:val="22"/>
          <w:szCs w:val="22"/>
        </w:rPr>
        <w:t>This Agreement is subject thereto that the Purchaser binds himself to the agreement relating to the</w:t>
      </w:r>
      <w:r w:rsidR="00B5744F">
        <w:rPr>
          <w:rFonts w:asciiTheme="minorHAnsi" w:hAnsiTheme="minorHAnsi" w:cstheme="minorHAnsi"/>
          <w:b w:val="0"/>
          <w:bCs/>
          <w:sz w:val="22"/>
          <w:szCs w:val="22"/>
        </w:rPr>
        <w:t xml:space="preserve"> said</w:t>
      </w:r>
      <w:r w:rsidR="003E527E">
        <w:rPr>
          <w:rFonts w:asciiTheme="minorHAnsi" w:hAnsiTheme="minorHAnsi" w:cstheme="minorHAnsi"/>
          <w:b w:val="0"/>
          <w:bCs/>
          <w:sz w:val="22"/>
          <w:szCs w:val="22"/>
        </w:rPr>
        <w:t xml:space="preserve"> photovoltaic solar and hybrid battery system by signing</w:t>
      </w:r>
      <w:r w:rsidR="00B5744F">
        <w:rPr>
          <w:rFonts w:asciiTheme="minorHAnsi" w:hAnsiTheme="minorHAnsi" w:cstheme="minorHAnsi"/>
          <w:b w:val="0"/>
          <w:bCs/>
          <w:sz w:val="22"/>
          <w:szCs w:val="22"/>
        </w:rPr>
        <w:t xml:space="preserve"> and accepting </w:t>
      </w:r>
      <w:r w:rsidR="00B5744F">
        <w:rPr>
          <w:rFonts w:asciiTheme="minorHAnsi" w:hAnsiTheme="minorHAnsi" w:cstheme="minorHAnsi"/>
          <w:b w:val="0"/>
          <w:bCs/>
          <w:sz w:val="22"/>
          <w:szCs w:val="22"/>
        </w:rPr>
        <w:lastRenderedPageBreak/>
        <w:t>the conditions contained in</w:t>
      </w:r>
      <w:r w:rsidR="003E527E">
        <w:rPr>
          <w:rFonts w:asciiTheme="minorHAnsi" w:hAnsiTheme="minorHAnsi" w:cstheme="minorHAnsi"/>
          <w:b w:val="0"/>
          <w:bCs/>
          <w:sz w:val="22"/>
          <w:szCs w:val="22"/>
        </w:rPr>
        <w:t xml:space="preserve"> the Deed of Adherence attached hereto and marked as Annexure 2.</w:t>
      </w:r>
    </w:p>
    <w:p w14:paraId="74222349" w14:textId="1091A5C1" w:rsidR="00BB1B67" w:rsidRPr="00B41581" w:rsidRDefault="00141EE3" w:rsidP="009E3260">
      <w:pPr>
        <w:pStyle w:val="Bravura1"/>
        <w:numPr>
          <w:ilvl w:val="0"/>
          <w:numId w:val="0"/>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25</w:t>
      </w:r>
      <w:r>
        <w:rPr>
          <w:rFonts w:asciiTheme="minorHAnsi" w:hAnsiTheme="minorHAnsi" w:cstheme="minorHAnsi"/>
          <w:sz w:val="22"/>
          <w:szCs w:val="22"/>
        </w:rPr>
        <w:tab/>
      </w:r>
      <w:r w:rsidR="00BB1B67" w:rsidRPr="00B41581">
        <w:rPr>
          <w:rFonts w:asciiTheme="minorHAnsi" w:hAnsiTheme="minorHAnsi" w:cstheme="minorHAnsi"/>
          <w:sz w:val="22"/>
          <w:szCs w:val="22"/>
        </w:rPr>
        <w:t xml:space="preserve">ENTIRE </w:t>
      </w:r>
      <w:proofErr w:type="gramStart"/>
      <w:r w:rsidR="00BB1B67" w:rsidRPr="00B41581">
        <w:rPr>
          <w:rFonts w:asciiTheme="minorHAnsi" w:hAnsiTheme="minorHAnsi" w:cstheme="minorHAnsi"/>
          <w:sz w:val="22"/>
          <w:szCs w:val="22"/>
        </w:rPr>
        <w:t>CONTRACT</w:t>
      </w:r>
      <w:proofErr w:type="gramEnd"/>
    </w:p>
    <w:p w14:paraId="5F7B691E" w14:textId="71D22A4C" w:rsidR="00F12813" w:rsidRDefault="00BB1B67" w:rsidP="00BF3A76">
      <w:pPr>
        <w:pStyle w:val="BodyText"/>
        <w:spacing w:before="100" w:beforeAutospacing="1" w:after="100" w:afterAutospacing="1" w:line="360" w:lineRule="auto"/>
        <w:ind w:left="851" w:right="226"/>
        <w:jc w:val="both"/>
        <w:rPr>
          <w:rFonts w:asciiTheme="minorHAnsi" w:hAnsiTheme="minorHAnsi" w:cstheme="minorHAnsi"/>
          <w:sz w:val="22"/>
          <w:szCs w:val="22"/>
        </w:rPr>
      </w:pPr>
      <w:r w:rsidRPr="00B41581">
        <w:rPr>
          <w:rFonts w:asciiTheme="minorHAnsi" w:hAnsiTheme="minorHAnsi" w:cstheme="minorHAnsi"/>
          <w:sz w:val="22"/>
          <w:szCs w:val="22"/>
        </w:rPr>
        <w:t xml:space="preserve">This agreement constitutes the entire contract between the parties </w:t>
      </w:r>
      <w:proofErr w:type="gramStart"/>
      <w:r w:rsidRPr="00B41581">
        <w:rPr>
          <w:rFonts w:asciiTheme="minorHAnsi" w:hAnsiTheme="minorHAnsi" w:cstheme="minorHAnsi"/>
          <w:sz w:val="22"/>
          <w:szCs w:val="22"/>
        </w:rPr>
        <w:t>with regard to</w:t>
      </w:r>
      <w:proofErr w:type="gramEnd"/>
      <w:r w:rsidRPr="00B41581">
        <w:rPr>
          <w:rFonts w:asciiTheme="minorHAnsi" w:hAnsiTheme="minorHAnsi" w:cstheme="minorHAnsi"/>
          <w:sz w:val="22"/>
          <w:szCs w:val="22"/>
        </w:rPr>
        <w:t xml:space="preserve"> the matters dealt with in this agreement and no representations, terms, conditions or warranties not contained in this agreement shall be binding on the parties.</w:t>
      </w:r>
    </w:p>
    <w:p w14:paraId="08C320A0" w14:textId="77777777" w:rsidR="003D3DED" w:rsidRDefault="003D3DED">
      <w:pPr>
        <w:rPr>
          <w:rFonts w:ascii="Arial" w:eastAsia="Times New Roman" w:hAnsi="Arial" w:cs="Arial"/>
          <w:b/>
          <w:bCs/>
          <w:sz w:val="20"/>
          <w:szCs w:val="20"/>
        </w:rPr>
      </w:pPr>
      <w:r>
        <w:rPr>
          <w:rFonts w:ascii="Arial" w:eastAsia="Times New Roman" w:hAnsi="Arial" w:cs="Arial"/>
          <w:b/>
          <w:bCs/>
          <w:sz w:val="20"/>
          <w:szCs w:val="20"/>
        </w:rPr>
        <w:br w:type="page"/>
      </w:r>
    </w:p>
    <w:p w14:paraId="6AFBF98E" w14:textId="21A31757" w:rsidR="003372A7" w:rsidRPr="003D3DED" w:rsidRDefault="003372A7" w:rsidP="003372A7">
      <w:pPr>
        <w:widowControl w:val="0"/>
        <w:spacing w:after="0" w:line="240" w:lineRule="auto"/>
        <w:ind w:left="360" w:hanging="360"/>
        <w:jc w:val="right"/>
        <w:rPr>
          <w:rFonts w:eastAsia="Times New Roman" w:cstheme="minorHAnsi"/>
          <w:b/>
          <w:bCs/>
        </w:rPr>
      </w:pPr>
      <w:r w:rsidRPr="003D3DED">
        <w:rPr>
          <w:rFonts w:eastAsia="Times New Roman" w:cstheme="minorHAnsi"/>
          <w:b/>
          <w:bCs/>
        </w:rPr>
        <w:lastRenderedPageBreak/>
        <w:t>ANNEXURE 2</w:t>
      </w:r>
    </w:p>
    <w:p w14:paraId="5FA1BBD0" w14:textId="77777777" w:rsidR="003372A7" w:rsidRPr="003D3DED" w:rsidRDefault="003372A7" w:rsidP="003372A7">
      <w:pPr>
        <w:widowControl w:val="0"/>
        <w:spacing w:after="200" w:line="240" w:lineRule="auto"/>
        <w:ind w:left="1134" w:hanging="1134"/>
        <w:jc w:val="center"/>
        <w:outlineLvl w:val="2"/>
        <w:rPr>
          <w:rFonts w:eastAsia="Calibri" w:cstheme="minorHAnsi"/>
          <w:b/>
          <w:spacing w:val="-2"/>
          <w:lang w:val="en-GB"/>
        </w:rPr>
      </w:pPr>
      <w:bookmarkStart w:id="27" w:name="_Toc12009286"/>
      <w:r w:rsidRPr="003D3DED">
        <w:rPr>
          <w:rFonts w:eastAsia="Calibri" w:cstheme="minorHAnsi"/>
          <w:b/>
          <w:spacing w:val="-2"/>
          <w:lang w:val="en-GB"/>
        </w:rPr>
        <w:t>DEED OF ADHERENCE</w:t>
      </w:r>
      <w:bookmarkEnd w:id="27"/>
    </w:p>
    <w:p w14:paraId="5AAF04E2" w14:textId="77777777" w:rsidR="003372A7" w:rsidRPr="003D3DED" w:rsidRDefault="003372A7" w:rsidP="003372A7">
      <w:pPr>
        <w:widowControl w:val="0"/>
        <w:spacing w:before="240" w:after="0" w:line="240" w:lineRule="auto"/>
        <w:jc w:val="both"/>
        <w:rPr>
          <w:rFonts w:eastAsia="Times New Roman" w:cstheme="minorHAnsi"/>
          <w:lang w:eastAsia="en-ZA"/>
        </w:rPr>
      </w:pPr>
      <w:r w:rsidRPr="003D3DED">
        <w:rPr>
          <w:rFonts w:eastAsia="Times New Roman" w:cstheme="minorHAnsi"/>
          <w:lang w:eastAsia="en-ZA"/>
        </w:rPr>
        <w:t xml:space="preserve">I/we, the undersigned </w:t>
      </w:r>
    </w:p>
    <w:p w14:paraId="075B48A4" w14:textId="77777777" w:rsidR="003372A7" w:rsidRPr="003D3DED" w:rsidRDefault="003372A7" w:rsidP="003372A7">
      <w:pPr>
        <w:widowControl w:val="0"/>
        <w:spacing w:before="240" w:after="0" w:line="240" w:lineRule="auto"/>
        <w:jc w:val="center"/>
        <w:rPr>
          <w:rFonts w:eastAsia="Times New Roman" w:cstheme="minorHAnsi"/>
          <w:u w:val="single"/>
          <w:lang w:eastAsia="en-ZA"/>
        </w:rPr>
      </w:pPr>
      <w:r w:rsidRPr="003D3DED">
        <w:rPr>
          <w:rFonts w:eastAsia="Times New Roman" w:cstheme="minorHAnsi"/>
          <w:lang w:eastAsia="en-ZA"/>
        </w:rPr>
        <w:t>Name:</w:t>
      </w:r>
      <w:r w:rsidRPr="003D3DED">
        <w:rPr>
          <w:rFonts w:eastAsia="Times New Roman" w:cstheme="minorHAnsi"/>
          <w:u w:val="single"/>
          <w:lang w:eastAsia="en-ZA"/>
        </w:rPr>
        <w:tab/>
      </w:r>
      <w:r w:rsidRPr="003D3DED">
        <w:rPr>
          <w:rFonts w:eastAsia="Times New Roman" w:cstheme="minorHAnsi"/>
          <w:u w:val="single"/>
          <w:lang w:eastAsia="en-ZA"/>
        </w:rPr>
        <w:tab/>
      </w:r>
      <w:r w:rsidRPr="003D3DED">
        <w:rPr>
          <w:rFonts w:eastAsia="Times New Roman" w:cstheme="minorHAnsi"/>
          <w:u w:val="single"/>
          <w:lang w:eastAsia="en-ZA"/>
        </w:rPr>
        <w:tab/>
      </w:r>
      <w:r w:rsidRPr="003D3DED">
        <w:rPr>
          <w:rFonts w:eastAsia="Times New Roman" w:cstheme="minorHAnsi"/>
          <w:u w:val="single"/>
          <w:lang w:eastAsia="en-ZA"/>
        </w:rPr>
        <w:tab/>
      </w:r>
      <w:r w:rsidRPr="003D3DED">
        <w:rPr>
          <w:rFonts w:eastAsia="Times New Roman" w:cstheme="minorHAnsi"/>
          <w:u w:val="single"/>
          <w:lang w:eastAsia="en-ZA"/>
        </w:rPr>
        <w:tab/>
      </w:r>
      <w:r w:rsidRPr="003D3DED">
        <w:rPr>
          <w:rFonts w:eastAsia="Times New Roman" w:cstheme="minorHAnsi"/>
          <w:u w:val="single"/>
          <w:lang w:eastAsia="en-ZA"/>
        </w:rPr>
        <w:tab/>
      </w:r>
    </w:p>
    <w:p w14:paraId="53FE7CB1" w14:textId="77777777" w:rsidR="003372A7" w:rsidRPr="003D3DED" w:rsidRDefault="003372A7" w:rsidP="003372A7">
      <w:pPr>
        <w:widowControl w:val="0"/>
        <w:spacing w:before="240" w:after="0" w:line="240" w:lineRule="auto"/>
        <w:jc w:val="center"/>
        <w:rPr>
          <w:rFonts w:eastAsia="Times New Roman" w:cstheme="minorHAnsi"/>
          <w:u w:val="single"/>
          <w:lang w:eastAsia="en-ZA"/>
        </w:rPr>
      </w:pPr>
      <w:r w:rsidRPr="003D3DED">
        <w:rPr>
          <w:rFonts w:eastAsia="Times New Roman" w:cstheme="minorHAnsi"/>
          <w:lang w:eastAsia="en-ZA"/>
        </w:rPr>
        <w:t>Identity/ Registration Number:</w:t>
      </w:r>
      <w:r w:rsidRPr="003D3DED">
        <w:rPr>
          <w:rFonts w:eastAsia="Times New Roman" w:cstheme="minorHAnsi"/>
          <w:u w:val="single"/>
          <w:lang w:eastAsia="en-ZA"/>
        </w:rPr>
        <w:tab/>
      </w:r>
      <w:r w:rsidRPr="003D3DED">
        <w:rPr>
          <w:rFonts w:eastAsia="Times New Roman" w:cstheme="minorHAnsi"/>
          <w:u w:val="single"/>
          <w:lang w:eastAsia="en-ZA"/>
        </w:rPr>
        <w:tab/>
      </w:r>
      <w:r w:rsidRPr="003D3DED">
        <w:rPr>
          <w:rFonts w:eastAsia="Times New Roman" w:cstheme="minorHAnsi"/>
          <w:u w:val="single"/>
          <w:lang w:eastAsia="en-ZA"/>
        </w:rPr>
        <w:tab/>
      </w:r>
      <w:r w:rsidRPr="003D3DED">
        <w:rPr>
          <w:rFonts w:eastAsia="Times New Roman" w:cstheme="minorHAnsi"/>
          <w:u w:val="single"/>
          <w:lang w:eastAsia="en-ZA"/>
        </w:rPr>
        <w:tab/>
      </w:r>
      <w:r w:rsidRPr="003D3DED">
        <w:rPr>
          <w:rFonts w:eastAsia="Times New Roman" w:cstheme="minorHAnsi"/>
          <w:u w:val="single"/>
          <w:lang w:eastAsia="en-ZA"/>
        </w:rPr>
        <w:tab/>
      </w:r>
    </w:p>
    <w:p w14:paraId="65026638" w14:textId="619D260C" w:rsidR="003372A7" w:rsidRPr="003D3DED" w:rsidRDefault="003372A7" w:rsidP="003372A7">
      <w:pPr>
        <w:widowControl w:val="0"/>
        <w:spacing w:before="240" w:after="0" w:line="240" w:lineRule="auto"/>
        <w:jc w:val="both"/>
        <w:rPr>
          <w:rFonts w:eastAsia="Times New Roman" w:cstheme="minorHAnsi"/>
          <w:lang w:eastAsia="en-ZA"/>
        </w:rPr>
      </w:pPr>
      <w:r w:rsidRPr="003D3DED">
        <w:rPr>
          <w:rFonts w:eastAsia="Times New Roman" w:cstheme="minorHAnsi"/>
          <w:lang w:eastAsia="en-ZA"/>
        </w:rPr>
        <w:t>(the "</w:t>
      </w:r>
      <w:r w:rsidRPr="003D3DED">
        <w:rPr>
          <w:rFonts w:eastAsia="Times New Roman" w:cstheme="minorHAnsi"/>
          <w:b/>
          <w:lang w:eastAsia="en-ZA"/>
        </w:rPr>
        <w:t>Purchaser</w:t>
      </w:r>
      <w:r w:rsidRPr="003D3DED">
        <w:rPr>
          <w:rFonts w:eastAsia="Times New Roman" w:cstheme="minorHAnsi"/>
          <w:lang w:eastAsia="en-ZA"/>
        </w:rPr>
        <w:t xml:space="preserve">") is desirous of purchasing and acquiring a section/unit in the Sectional Scheme known as </w:t>
      </w:r>
      <w:r w:rsidR="003D3DED">
        <w:rPr>
          <w:rFonts w:eastAsia="Times New Roman" w:cstheme="minorHAnsi"/>
          <w:lang w:eastAsia="en-ZA"/>
        </w:rPr>
        <w:t>The Waterkloof</w:t>
      </w:r>
      <w:r w:rsidRPr="003D3DED">
        <w:rPr>
          <w:rFonts w:eastAsia="Times New Roman" w:cstheme="minorHAnsi"/>
          <w:lang w:eastAsia="en-ZA"/>
        </w:rPr>
        <w:t xml:space="preserve"> (or any such other name approved by the surveyor general), situated at Erf </w:t>
      </w:r>
      <w:r w:rsidR="00991002">
        <w:rPr>
          <w:rFonts w:eastAsia="Times New Roman" w:cstheme="minorHAnsi"/>
          <w:lang w:eastAsia="en-ZA"/>
        </w:rPr>
        <w:t>13</w:t>
      </w:r>
      <w:r w:rsidR="003D3DED">
        <w:rPr>
          <w:rFonts w:eastAsia="Times New Roman" w:cstheme="minorHAnsi"/>
          <w:lang w:eastAsia="en-ZA"/>
        </w:rPr>
        <w:t>1</w:t>
      </w:r>
      <w:r w:rsidR="00991002">
        <w:rPr>
          <w:rFonts w:eastAsia="Times New Roman" w:cstheme="minorHAnsi"/>
          <w:lang w:eastAsia="en-ZA"/>
        </w:rPr>
        <w:t>8</w:t>
      </w:r>
      <w:r w:rsidR="003D3DED">
        <w:rPr>
          <w:rFonts w:eastAsia="Times New Roman" w:cstheme="minorHAnsi"/>
          <w:lang w:eastAsia="en-ZA"/>
        </w:rPr>
        <w:t xml:space="preserve"> Waterkloof</w:t>
      </w:r>
      <w:r w:rsidRPr="003D3DED">
        <w:rPr>
          <w:rFonts w:eastAsia="Times New Roman" w:cstheme="minorHAnsi"/>
          <w:lang w:eastAsia="en-ZA"/>
        </w:rPr>
        <w:t xml:space="preserve"> Township and future extensions of the scheme, with an address at </w:t>
      </w:r>
      <w:r w:rsidR="003D3DED">
        <w:rPr>
          <w:rFonts w:eastAsia="Times New Roman" w:cstheme="minorHAnsi"/>
          <w:lang w:eastAsia="en-ZA"/>
        </w:rPr>
        <w:t>Rautenbach Street</w:t>
      </w:r>
      <w:r w:rsidR="00D129B5">
        <w:rPr>
          <w:rFonts w:eastAsia="Times New Roman" w:cstheme="minorHAnsi"/>
          <w:lang w:eastAsia="en-ZA"/>
        </w:rPr>
        <w:t>, Waterkloof</w:t>
      </w:r>
      <w:r w:rsidRPr="003D3DED">
        <w:rPr>
          <w:rFonts w:eastAsia="Times New Roman" w:cstheme="minorHAnsi"/>
          <w:lang w:eastAsia="en-ZA"/>
        </w:rPr>
        <w:t>, Pretoria, 0181 (the “</w:t>
      </w:r>
      <w:r w:rsidRPr="003D3DED">
        <w:rPr>
          <w:rFonts w:eastAsia="Times New Roman" w:cstheme="minorHAnsi"/>
          <w:b/>
          <w:bCs/>
          <w:lang w:eastAsia="en-ZA"/>
        </w:rPr>
        <w:t>Scheme</w:t>
      </w:r>
      <w:r w:rsidRPr="003D3DED">
        <w:rPr>
          <w:rFonts w:eastAsia="Times New Roman" w:cstheme="minorHAnsi"/>
          <w:lang w:eastAsia="en-ZA"/>
        </w:rPr>
        <w:t>”) from Coza Investments (Pty) Ltd (Registration Number: 2013/080150/07) (the "</w:t>
      </w:r>
      <w:r w:rsidRPr="003D3DED">
        <w:rPr>
          <w:rFonts w:eastAsia="Times New Roman" w:cstheme="minorHAnsi"/>
          <w:b/>
          <w:lang w:eastAsia="en-ZA"/>
        </w:rPr>
        <w:t>Seller</w:t>
      </w:r>
      <w:r w:rsidRPr="003D3DED">
        <w:rPr>
          <w:rFonts w:eastAsia="Times New Roman" w:cstheme="minorHAnsi"/>
          <w:lang w:eastAsia="en-ZA"/>
        </w:rPr>
        <w:t>").</w:t>
      </w:r>
    </w:p>
    <w:p w14:paraId="28185CF8" w14:textId="51632A2F" w:rsidR="003372A7" w:rsidRPr="003D3DED" w:rsidRDefault="003372A7" w:rsidP="003372A7">
      <w:pPr>
        <w:widowControl w:val="0"/>
        <w:numPr>
          <w:ilvl w:val="0"/>
          <w:numId w:val="42"/>
        </w:numPr>
        <w:spacing w:before="240" w:after="0" w:line="240" w:lineRule="auto"/>
        <w:ind w:left="709"/>
        <w:jc w:val="both"/>
        <w:rPr>
          <w:rFonts w:eastAsia="Times New Roman" w:cstheme="minorHAnsi"/>
          <w:lang w:eastAsia="en-ZA"/>
        </w:rPr>
      </w:pPr>
      <w:r w:rsidRPr="003D3DED">
        <w:rPr>
          <w:rFonts w:eastAsia="Times New Roman" w:cstheme="minorHAnsi"/>
          <w:lang w:eastAsia="en-ZA"/>
        </w:rPr>
        <w:t>The Purchaser, to the extent that it may be required to do so, hereby acknowledges that he/she/it is aware that the Seller, as the developer, has entered into a rent-to-own agreement in respect of the provision of photovoltaic solar and hybrid battery systems in respect of the Scheme (the “</w:t>
      </w:r>
      <w:r w:rsidR="00D129B5">
        <w:rPr>
          <w:rFonts w:eastAsia="Times New Roman" w:cstheme="minorHAnsi"/>
          <w:b/>
          <w:bCs/>
          <w:lang w:eastAsia="en-ZA"/>
        </w:rPr>
        <w:t>Solar Hybrid</w:t>
      </w:r>
      <w:r w:rsidRPr="003D3DED">
        <w:rPr>
          <w:rFonts w:eastAsia="Times New Roman" w:cstheme="minorHAnsi"/>
          <w:b/>
          <w:bCs/>
          <w:lang w:eastAsia="en-ZA"/>
        </w:rPr>
        <w:t xml:space="preserve"> Agreement</w:t>
      </w:r>
      <w:r w:rsidRPr="003D3DED">
        <w:rPr>
          <w:rFonts w:eastAsia="Times New Roman" w:cstheme="minorHAnsi"/>
          <w:lang w:eastAsia="en-ZA"/>
        </w:rPr>
        <w:t>”).</w:t>
      </w:r>
    </w:p>
    <w:p w14:paraId="49B35BC7" w14:textId="22B786AE" w:rsidR="003372A7" w:rsidRPr="003D3DED" w:rsidRDefault="003372A7" w:rsidP="003372A7">
      <w:pPr>
        <w:widowControl w:val="0"/>
        <w:numPr>
          <w:ilvl w:val="0"/>
          <w:numId w:val="42"/>
        </w:numPr>
        <w:spacing w:before="240" w:after="0" w:line="240" w:lineRule="auto"/>
        <w:ind w:left="709"/>
        <w:jc w:val="both"/>
        <w:rPr>
          <w:rFonts w:eastAsia="Times New Roman" w:cstheme="minorHAnsi"/>
          <w:lang w:eastAsia="en-ZA"/>
        </w:rPr>
      </w:pPr>
      <w:r w:rsidRPr="003D3DED">
        <w:rPr>
          <w:rFonts w:eastAsia="Times New Roman" w:cstheme="minorHAnsi"/>
          <w:lang w:eastAsia="en-ZA"/>
        </w:rPr>
        <w:t xml:space="preserve">The </w:t>
      </w:r>
      <w:r w:rsidR="00D129B5" w:rsidRPr="00D129B5">
        <w:rPr>
          <w:rFonts w:eastAsia="Times New Roman" w:cstheme="minorHAnsi"/>
          <w:lang w:eastAsia="en-ZA"/>
        </w:rPr>
        <w:t xml:space="preserve">Solar Hybrid Agreement </w:t>
      </w:r>
      <w:r w:rsidRPr="003D3DED">
        <w:rPr>
          <w:rFonts w:eastAsia="Times New Roman" w:cstheme="minorHAnsi"/>
          <w:lang w:eastAsia="en-ZA"/>
        </w:rPr>
        <w:t>will be ceded and assigned to Boundless Master Association NPC (Registration Number: 2015/153684/08) (the “</w:t>
      </w:r>
      <w:r w:rsidRPr="003D3DED">
        <w:rPr>
          <w:rFonts w:eastAsia="Times New Roman" w:cstheme="minorHAnsi"/>
          <w:b/>
          <w:bCs/>
          <w:lang w:eastAsia="en-ZA"/>
        </w:rPr>
        <w:t>Homeowners Association</w:t>
      </w:r>
      <w:r w:rsidRPr="003D3DED">
        <w:rPr>
          <w:rFonts w:eastAsia="Times New Roman" w:cstheme="minorHAnsi"/>
          <w:lang w:eastAsia="en-ZA"/>
        </w:rPr>
        <w:t xml:space="preserve">”) upon the opening of the sectional title register in respect of the Scheme, following which cession and assignment the costs of or in relation to the </w:t>
      </w:r>
      <w:r w:rsidR="00D129B5" w:rsidRPr="00D129B5">
        <w:rPr>
          <w:rFonts w:eastAsia="Times New Roman" w:cstheme="minorHAnsi"/>
          <w:lang w:eastAsia="en-ZA"/>
        </w:rPr>
        <w:t xml:space="preserve">Solar Hybrid Agreement </w:t>
      </w:r>
      <w:r w:rsidRPr="003D3DED">
        <w:rPr>
          <w:rFonts w:eastAsia="Times New Roman" w:cstheme="minorHAnsi"/>
          <w:lang w:eastAsia="en-ZA"/>
        </w:rPr>
        <w:t>shall be for the account of the Homeowners Association.</w:t>
      </w:r>
    </w:p>
    <w:p w14:paraId="00D4B84A" w14:textId="36D59695" w:rsidR="003372A7" w:rsidRPr="003D3DED" w:rsidRDefault="003372A7" w:rsidP="003372A7">
      <w:pPr>
        <w:widowControl w:val="0"/>
        <w:numPr>
          <w:ilvl w:val="0"/>
          <w:numId w:val="42"/>
        </w:numPr>
        <w:spacing w:before="240" w:after="0" w:line="240" w:lineRule="auto"/>
        <w:ind w:left="709"/>
        <w:jc w:val="both"/>
        <w:rPr>
          <w:rFonts w:eastAsia="Times New Roman" w:cstheme="minorHAnsi"/>
          <w:lang w:eastAsia="en-ZA"/>
        </w:rPr>
      </w:pPr>
      <w:r w:rsidRPr="003D3DED">
        <w:rPr>
          <w:rFonts w:eastAsia="Times New Roman" w:cstheme="minorHAnsi"/>
          <w:lang w:eastAsia="en-ZA"/>
        </w:rPr>
        <w:t xml:space="preserve">The Purchaser acknowledges that he/she/it understands that the Homeowners Association will on-bill the costs in relation to the </w:t>
      </w:r>
      <w:r w:rsidR="00D129B5" w:rsidRPr="00D129B5">
        <w:rPr>
          <w:rFonts w:eastAsia="Times New Roman" w:cstheme="minorHAnsi"/>
          <w:lang w:eastAsia="en-ZA"/>
        </w:rPr>
        <w:t xml:space="preserve">Solar Hybrid Agreement </w:t>
      </w:r>
      <w:r w:rsidRPr="003D3DED">
        <w:rPr>
          <w:rFonts w:eastAsia="Times New Roman" w:cstheme="minorHAnsi"/>
          <w:lang w:eastAsia="en-ZA"/>
        </w:rPr>
        <w:t>to its members (of which the Purchaser upon becoming an owner of a section in the Scheme shall be one) in addition to the monthly levy payable, which amounts the Purchaser, as a member of the Homeowners Association undertakes to pay.</w:t>
      </w:r>
    </w:p>
    <w:p w14:paraId="7BAE9DEF" w14:textId="77777777" w:rsidR="003372A7" w:rsidRPr="003D3DED" w:rsidRDefault="003372A7" w:rsidP="003372A7">
      <w:pPr>
        <w:widowControl w:val="0"/>
        <w:numPr>
          <w:ilvl w:val="0"/>
          <w:numId w:val="42"/>
        </w:numPr>
        <w:spacing w:before="240" w:after="0" w:line="240" w:lineRule="auto"/>
        <w:ind w:left="709"/>
        <w:jc w:val="both"/>
        <w:rPr>
          <w:rFonts w:eastAsia="Times New Roman" w:cstheme="minorHAnsi"/>
          <w:lang w:eastAsia="en-ZA"/>
        </w:rPr>
      </w:pPr>
      <w:r w:rsidRPr="003D3DED">
        <w:rPr>
          <w:rFonts w:eastAsia="Times New Roman" w:cstheme="minorHAnsi"/>
          <w:lang w:eastAsia="en-ZA"/>
        </w:rPr>
        <w:t>The Purchaser acknowledges that as a precondition to acquiring any section in the Scheme, the Purchaser is required to bind himself/herself/itself to the terms of this Deed of Adherence.</w:t>
      </w:r>
    </w:p>
    <w:p w14:paraId="74EDDCB9" w14:textId="750B080A" w:rsidR="003372A7" w:rsidRPr="003D3DED" w:rsidRDefault="003372A7" w:rsidP="003372A7">
      <w:pPr>
        <w:widowControl w:val="0"/>
        <w:numPr>
          <w:ilvl w:val="0"/>
          <w:numId w:val="42"/>
        </w:numPr>
        <w:spacing w:before="240" w:after="0" w:line="240" w:lineRule="auto"/>
        <w:ind w:left="709"/>
        <w:jc w:val="both"/>
        <w:rPr>
          <w:rFonts w:eastAsia="Times New Roman" w:cstheme="minorHAnsi"/>
          <w:lang w:eastAsia="en-ZA"/>
        </w:rPr>
      </w:pPr>
      <w:r w:rsidRPr="003D3DED">
        <w:rPr>
          <w:rFonts w:eastAsia="Times New Roman" w:cstheme="minorHAnsi"/>
          <w:lang w:eastAsia="en-ZA"/>
        </w:rPr>
        <w:t xml:space="preserve">The Purchaser hereby agrees and acknowledges in favour of the Seller that the Homeowners Association shall (or shall become) bound by </w:t>
      </w:r>
      <w:proofErr w:type="gramStart"/>
      <w:r w:rsidRPr="003D3DED">
        <w:rPr>
          <w:rFonts w:eastAsia="Times New Roman" w:cstheme="minorHAnsi"/>
          <w:lang w:eastAsia="en-ZA"/>
        </w:rPr>
        <w:t>all of</w:t>
      </w:r>
      <w:proofErr w:type="gramEnd"/>
      <w:r w:rsidRPr="003D3DED">
        <w:rPr>
          <w:rFonts w:eastAsia="Times New Roman" w:cstheme="minorHAnsi"/>
          <w:lang w:eastAsia="en-ZA"/>
        </w:rPr>
        <w:t xml:space="preserve"> the provisions of the </w:t>
      </w:r>
      <w:r w:rsidR="00D129B5" w:rsidRPr="00D129B5">
        <w:rPr>
          <w:rFonts w:eastAsia="Times New Roman" w:cstheme="minorHAnsi"/>
          <w:lang w:eastAsia="en-ZA"/>
        </w:rPr>
        <w:t xml:space="preserve">Solar Hybrid Agreement </w:t>
      </w:r>
      <w:r w:rsidRPr="003D3DED">
        <w:rPr>
          <w:rFonts w:eastAsia="Times New Roman" w:cstheme="minorHAnsi"/>
          <w:lang w:eastAsia="en-ZA"/>
        </w:rPr>
        <w:t xml:space="preserve">and that all the terms thereof shall be enforceable against the Homeowners Association, the costs of which shall be recoupable from the Purchaser by the Homeowners Association, </w:t>
      </w:r>
      <w:r w:rsidRPr="003D3DED">
        <w:rPr>
          <w:rFonts w:eastAsia="Times New Roman" w:cstheme="minorHAnsi"/>
          <w:i/>
          <w:iCs/>
          <w:lang w:eastAsia="en-ZA"/>
        </w:rPr>
        <w:t>pro rata</w:t>
      </w:r>
      <w:r w:rsidRPr="003D3DED">
        <w:rPr>
          <w:rFonts w:eastAsia="Times New Roman" w:cstheme="minorHAnsi"/>
          <w:lang w:eastAsia="en-ZA"/>
        </w:rPr>
        <w:t xml:space="preserve"> to the participation quota of the Purchaser in the Scheme. </w:t>
      </w:r>
    </w:p>
    <w:p w14:paraId="10695777" w14:textId="14DFDC54" w:rsidR="003372A7" w:rsidRPr="003D3DED" w:rsidRDefault="003372A7" w:rsidP="003372A7">
      <w:pPr>
        <w:widowControl w:val="0"/>
        <w:spacing w:before="240" w:after="0" w:line="276" w:lineRule="auto"/>
        <w:jc w:val="both"/>
        <w:rPr>
          <w:rFonts w:eastAsia="Calibri" w:cstheme="minorHAnsi"/>
        </w:rPr>
      </w:pPr>
      <w:r w:rsidRPr="003D3DED">
        <w:rPr>
          <w:rFonts w:eastAsia="Calibri" w:cstheme="minorHAnsi"/>
        </w:rPr>
        <w:t>SIGNED at _________________________ on _________________________ 20</w:t>
      </w:r>
      <w:r w:rsidR="00FC3655" w:rsidRPr="003D3DED">
        <w:rPr>
          <w:rFonts w:eastAsia="Calibri" w:cstheme="minorHAnsi"/>
        </w:rPr>
        <w:t>2</w:t>
      </w:r>
      <w:r w:rsidR="00D129B5">
        <w:rPr>
          <w:rFonts w:eastAsia="Calibri" w:cstheme="minorHAnsi"/>
        </w:rPr>
        <w:t>2</w:t>
      </w:r>
    </w:p>
    <w:p w14:paraId="11B56205" w14:textId="77777777" w:rsidR="003372A7" w:rsidRPr="003D3DED" w:rsidRDefault="003372A7" w:rsidP="003372A7">
      <w:pPr>
        <w:widowControl w:val="0"/>
        <w:spacing w:after="0" w:line="276" w:lineRule="auto"/>
        <w:ind w:left="4321"/>
        <w:rPr>
          <w:rFonts w:eastAsia="Calibri" w:cstheme="minorHAnsi"/>
        </w:rPr>
      </w:pPr>
      <w:r w:rsidRPr="003D3DED">
        <w:rPr>
          <w:rFonts w:eastAsia="Calibri" w:cstheme="minorHAnsi"/>
        </w:rPr>
        <w:t>For and on behalf of</w:t>
      </w:r>
    </w:p>
    <w:tbl>
      <w:tblPr>
        <w:tblpPr w:leftFromText="180" w:rightFromText="180" w:vertAnchor="text" w:horzAnchor="margin" w:tblpXSpec="right" w:tblpY="549"/>
        <w:tblW w:w="4596" w:type="dxa"/>
        <w:tblLook w:val="01E0" w:firstRow="1" w:lastRow="1" w:firstColumn="1" w:lastColumn="1" w:noHBand="0" w:noVBand="0"/>
      </w:tblPr>
      <w:tblGrid>
        <w:gridCol w:w="4596"/>
      </w:tblGrid>
      <w:tr w:rsidR="003372A7" w:rsidRPr="003D3DED" w14:paraId="5D4C625B" w14:textId="77777777" w:rsidTr="00A56993">
        <w:trPr>
          <w:trHeight w:val="768"/>
        </w:trPr>
        <w:tc>
          <w:tcPr>
            <w:tcW w:w="4596" w:type="dxa"/>
            <w:tcBorders>
              <w:top w:val="single" w:sz="4" w:space="0" w:color="auto"/>
              <w:bottom w:val="single" w:sz="4" w:space="0" w:color="auto"/>
            </w:tcBorders>
          </w:tcPr>
          <w:p w14:paraId="767E1083" w14:textId="77777777" w:rsidR="003372A7" w:rsidRPr="003D3DED" w:rsidRDefault="003372A7" w:rsidP="00A56993">
            <w:pPr>
              <w:widowControl w:val="0"/>
              <w:spacing w:after="0" w:line="276" w:lineRule="auto"/>
              <w:ind w:left="-108"/>
              <w:rPr>
                <w:rFonts w:eastAsia="Calibri" w:cstheme="minorHAnsi"/>
              </w:rPr>
            </w:pPr>
            <w:r w:rsidRPr="003D3DED">
              <w:rPr>
                <w:rFonts w:eastAsia="Calibri" w:cstheme="minorHAnsi"/>
              </w:rPr>
              <w:t>Signature</w:t>
            </w:r>
          </w:p>
        </w:tc>
      </w:tr>
      <w:tr w:rsidR="003372A7" w:rsidRPr="003D3DED" w14:paraId="27AB6EA8" w14:textId="77777777" w:rsidTr="00A56993">
        <w:trPr>
          <w:trHeight w:val="768"/>
        </w:trPr>
        <w:tc>
          <w:tcPr>
            <w:tcW w:w="4596" w:type="dxa"/>
            <w:tcBorders>
              <w:top w:val="single" w:sz="4" w:space="0" w:color="auto"/>
              <w:bottom w:val="single" w:sz="4" w:space="0" w:color="auto"/>
            </w:tcBorders>
          </w:tcPr>
          <w:p w14:paraId="56662522" w14:textId="77777777" w:rsidR="003372A7" w:rsidRPr="003D3DED" w:rsidRDefault="003372A7" w:rsidP="00A56993">
            <w:pPr>
              <w:widowControl w:val="0"/>
              <w:spacing w:after="0" w:line="276" w:lineRule="auto"/>
              <w:ind w:left="-108"/>
              <w:rPr>
                <w:rFonts w:eastAsia="Calibri" w:cstheme="minorHAnsi"/>
              </w:rPr>
            </w:pPr>
            <w:r w:rsidRPr="003D3DED">
              <w:rPr>
                <w:rFonts w:eastAsia="Calibri" w:cstheme="minorHAnsi"/>
              </w:rPr>
              <w:t>Name of Signatory</w:t>
            </w:r>
          </w:p>
        </w:tc>
      </w:tr>
      <w:tr w:rsidR="003372A7" w:rsidRPr="003D3DED" w14:paraId="6244E49E" w14:textId="77777777" w:rsidTr="00A56993">
        <w:trPr>
          <w:trHeight w:val="85"/>
        </w:trPr>
        <w:tc>
          <w:tcPr>
            <w:tcW w:w="4596" w:type="dxa"/>
            <w:tcBorders>
              <w:top w:val="single" w:sz="4" w:space="0" w:color="auto"/>
            </w:tcBorders>
          </w:tcPr>
          <w:p w14:paraId="76C0ECAF" w14:textId="77777777" w:rsidR="003372A7" w:rsidRPr="003D3DED" w:rsidRDefault="003372A7" w:rsidP="00A56993">
            <w:pPr>
              <w:widowControl w:val="0"/>
              <w:spacing w:after="0" w:line="276" w:lineRule="auto"/>
              <w:ind w:left="-108"/>
              <w:rPr>
                <w:rFonts w:eastAsia="Calibri" w:cstheme="minorHAnsi"/>
              </w:rPr>
            </w:pPr>
            <w:r w:rsidRPr="003D3DED">
              <w:rPr>
                <w:rFonts w:eastAsia="Calibri" w:cstheme="minorHAnsi"/>
              </w:rPr>
              <w:t>Designation of Signatory</w:t>
            </w:r>
          </w:p>
        </w:tc>
      </w:tr>
    </w:tbl>
    <w:p w14:paraId="080362BC" w14:textId="77777777" w:rsidR="003372A7" w:rsidRPr="003D3DED" w:rsidRDefault="003372A7" w:rsidP="003372A7">
      <w:pPr>
        <w:widowControl w:val="0"/>
        <w:spacing w:after="0" w:line="276" w:lineRule="auto"/>
        <w:ind w:left="4321"/>
        <w:rPr>
          <w:rFonts w:eastAsia="Calibri" w:cstheme="minorHAnsi"/>
          <w:b/>
        </w:rPr>
      </w:pPr>
      <w:r w:rsidRPr="003D3DED">
        <w:rPr>
          <w:rFonts w:eastAsia="Calibri" w:cstheme="minorHAnsi"/>
          <w:b/>
        </w:rPr>
        <w:t xml:space="preserve"> THE PURCHASER:</w:t>
      </w:r>
    </w:p>
    <w:p w14:paraId="04EF77E7" w14:textId="77777777" w:rsidR="003372A7" w:rsidRPr="003D3DED" w:rsidRDefault="003372A7" w:rsidP="003372A7">
      <w:pPr>
        <w:widowControl w:val="0"/>
        <w:spacing w:before="240" w:after="200" w:line="276" w:lineRule="auto"/>
        <w:rPr>
          <w:rFonts w:eastAsia="Calibri" w:cstheme="minorHAnsi"/>
        </w:rPr>
      </w:pPr>
    </w:p>
    <w:p w14:paraId="71D795D5" w14:textId="77777777" w:rsidR="003372A7" w:rsidRPr="003D3DED" w:rsidRDefault="003372A7" w:rsidP="003372A7">
      <w:pPr>
        <w:rPr>
          <w:rFonts w:cstheme="minorHAnsi"/>
        </w:rPr>
      </w:pPr>
    </w:p>
    <w:p w14:paraId="26AD8CB6" w14:textId="77777777" w:rsidR="003372A7" w:rsidRPr="003D3DED" w:rsidRDefault="003372A7" w:rsidP="00BF3A76">
      <w:pPr>
        <w:pStyle w:val="BodyText"/>
        <w:spacing w:before="100" w:beforeAutospacing="1" w:after="100" w:afterAutospacing="1" w:line="360" w:lineRule="auto"/>
        <w:ind w:left="851" w:right="226"/>
        <w:jc w:val="both"/>
        <w:rPr>
          <w:rFonts w:asciiTheme="minorHAnsi" w:hAnsiTheme="minorHAnsi" w:cstheme="minorHAnsi"/>
          <w:sz w:val="22"/>
          <w:szCs w:val="22"/>
        </w:rPr>
      </w:pPr>
    </w:p>
    <w:sectPr w:rsidR="003372A7" w:rsidRPr="003D3DE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Weavind &amp; Weavind" w:date="2022-01-11T12:30:00Z" w:initials="MU">
    <w:p w14:paraId="782CA3CF" w14:textId="46C79DC4" w:rsidR="00991002" w:rsidRDefault="00991002">
      <w:pPr>
        <w:pStyle w:val="CommentText"/>
      </w:pPr>
      <w:r>
        <w:rPr>
          <w:rStyle w:val="CommentReference"/>
        </w:rPr>
        <w:annotationRef/>
      </w:r>
      <w:r>
        <w:t xml:space="preserve">Ek </w:t>
      </w:r>
      <w:proofErr w:type="spellStart"/>
      <w:r>
        <w:t>stel</w:t>
      </w:r>
      <w:proofErr w:type="spellEnd"/>
      <w:r>
        <w:t xml:space="preserve"> </w:t>
      </w:r>
      <w:proofErr w:type="spellStart"/>
      <w:r>
        <w:t>voor</w:t>
      </w:r>
      <w:proofErr w:type="spellEnd"/>
      <w:r>
        <w:t xml:space="preserve"> </w:t>
      </w:r>
      <w:proofErr w:type="spellStart"/>
      <w:r>
        <w:t>dat</w:t>
      </w:r>
      <w:proofErr w:type="spellEnd"/>
      <w:r>
        <w:t xml:space="preserve"> </w:t>
      </w:r>
      <w:proofErr w:type="spellStart"/>
      <w:r>
        <w:t>verander</w:t>
      </w:r>
      <w:proofErr w:type="spellEnd"/>
      <w:r>
        <w:t xml:space="preserve"> </w:t>
      </w:r>
      <w:proofErr w:type="spellStart"/>
      <w:r>
        <w:t>na</w:t>
      </w:r>
      <w:proofErr w:type="spellEnd"/>
      <w:r>
        <w:t xml:space="preserve"> 14 </w:t>
      </w:r>
      <w:proofErr w:type="spellStart"/>
      <w:r>
        <w:t>dae</w:t>
      </w:r>
      <w:proofErr w:type="spellEnd"/>
      <w:r>
        <w:t xml:space="preserve"> van 30 </w:t>
      </w:r>
      <w:proofErr w:type="spellStart"/>
      <w:r>
        <w:t>dae</w:t>
      </w:r>
      <w:proofErr w:type="spellEnd"/>
      <w:r>
        <w:t xml:space="preserve"> af. 30 </w:t>
      </w:r>
      <w:proofErr w:type="spellStart"/>
      <w:r>
        <w:t>dae</w:t>
      </w:r>
      <w:proofErr w:type="spellEnd"/>
      <w:r>
        <w:t xml:space="preserve"> was </w:t>
      </w:r>
      <w:proofErr w:type="spellStart"/>
      <w:r>
        <w:t>te</w:t>
      </w:r>
      <w:proofErr w:type="spellEnd"/>
      <w:r>
        <w:t xml:space="preserve"> lank </w:t>
      </w:r>
      <w:proofErr w:type="spellStart"/>
      <w:r>
        <w:t>en</w:t>
      </w:r>
      <w:proofErr w:type="spellEnd"/>
      <w:r>
        <w:t xml:space="preserve"> </w:t>
      </w:r>
      <w:proofErr w:type="spellStart"/>
      <w:r>
        <w:t>kopers</w:t>
      </w:r>
      <w:proofErr w:type="spellEnd"/>
      <w:r>
        <w:t xml:space="preserve"> </w:t>
      </w:r>
      <w:proofErr w:type="spellStart"/>
      <w:r>
        <w:t>vertraag</w:t>
      </w:r>
      <w:proofErr w:type="spellEnd"/>
      <w:r>
        <w:t xml:space="preserve"> dan die </w:t>
      </w:r>
      <w:proofErr w:type="spellStart"/>
      <w:r>
        <w:t>transaksie</w:t>
      </w:r>
      <w:proofErr w:type="spellEnd"/>
    </w:p>
  </w:comment>
  <w:comment w:id="7" w:author="Jaco Claassens" w:date="2022-01-11T13:51:00Z" w:initials="JC">
    <w:p w14:paraId="52B0925B" w14:textId="07A45D3C" w:rsidR="00A4172A" w:rsidRDefault="00A4172A">
      <w:pPr>
        <w:pStyle w:val="CommentText"/>
      </w:pPr>
      <w:r>
        <w:rPr>
          <w:rStyle w:val="CommentReference"/>
        </w:rPr>
        <w:annotationRef/>
      </w:r>
      <w:r>
        <w:t>happy</w:t>
      </w:r>
    </w:p>
  </w:comment>
  <w:comment w:id="8" w:author="Jaco Claassens" w:date="2022-01-11T13:51:00Z" w:initials="JC">
    <w:p w14:paraId="479988A9" w14:textId="681C8845" w:rsidR="00A4172A" w:rsidRDefault="00A4172A">
      <w:pPr>
        <w:pStyle w:val="CommentText"/>
      </w:pPr>
      <w:r>
        <w:rPr>
          <w:rStyle w:val="CommentReference"/>
        </w:rPr>
        <w:annotationRef/>
      </w:r>
    </w:p>
  </w:comment>
  <w:comment w:id="12" w:author="Weavind &amp; Weavind" w:date="2022-01-11T12:29:00Z" w:initials="MU">
    <w:p w14:paraId="07B84FAC" w14:textId="391F131A" w:rsidR="00991002" w:rsidRDefault="00991002">
      <w:pPr>
        <w:pStyle w:val="CommentText"/>
      </w:pPr>
      <w:r>
        <w:rPr>
          <w:rStyle w:val="CommentReference"/>
        </w:rPr>
        <w:annotationRef/>
      </w:r>
      <w:r>
        <w:t xml:space="preserve">As ek </w:t>
      </w:r>
      <w:proofErr w:type="spellStart"/>
      <w:r>
        <w:t>dit</w:t>
      </w:r>
      <w:proofErr w:type="spellEnd"/>
      <w:r>
        <w:t xml:space="preserve"> reg het </w:t>
      </w:r>
      <w:proofErr w:type="spellStart"/>
      <w:r>
        <w:t>werk</w:t>
      </w:r>
      <w:proofErr w:type="spellEnd"/>
      <w:r>
        <w:t xml:space="preserve"> Charlene </w:t>
      </w:r>
      <w:proofErr w:type="spellStart"/>
      <w:r>
        <w:t>nie</w:t>
      </w:r>
      <w:proofErr w:type="spellEnd"/>
      <w:r>
        <w:t xml:space="preserve"> </w:t>
      </w:r>
      <w:proofErr w:type="spellStart"/>
      <w:r>
        <w:t>meer</w:t>
      </w:r>
      <w:proofErr w:type="spellEnd"/>
      <w:r>
        <w:t xml:space="preserve"> by </w:t>
      </w:r>
      <w:proofErr w:type="spellStart"/>
      <w:r>
        <w:t>hulle</w:t>
      </w:r>
      <w:proofErr w:type="spellEnd"/>
      <w:r>
        <w:t xml:space="preserve"> </w:t>
      </w:r>
      <w:proofErr w:type="spellStart"/>
      <w:r>
        <w:t>nie</w:t>
      </w:r>
      <w:proofErr w:type="spellEnd"/>
      <w:r>
        <w:t>?</w:t>
      </w:r>
    </w:p>
  </w:comment>
  <w:comment w:id="13" w:author="Jaco Claassens" w:date="2022-01-11T13:54:00Z" w:initials="JC">
    <w:p w14:paraId="29A4A6D8" w14:textId="4F4840CE" w:rsidR="00A4172A" w:rsidRDefault="00A4172A">
      <w:pPr>
        <w:pStyle w:val="CommentText"/>
      </w:pPr>
      <w:r>
        <w:rPr>
          <w:rStyle w:val="CommentReference"/>
        </w:rPr>
        <w:annotationRef/>
      </w:r>
      <w:r>
        <w:t xml:space="preserve">Sy is </w:t>
      </w:r>
      <w:proofErr w:type="spellStart"/>
      <w:r>
        <w:t>nog</w:t>
      </w:r>
      <w:proofErr w:type="spellEnd"/>
      <w:r>
        <w:t xml:space="preserve"> </w:t>
      </w:r>
      <w:proofErr w:type="spellStart"/>
      <w:r>
        <w:t>daar</w:t>
      </w:r>
      <w:proofErr w:type="spellEnd"/>
      <w:r>
        <w:t xml:space="preserve">, so met </w:t>
      </w:r>
      <w:proofErr w:type="spellStart"/>
      <w:r>
        <w:t>haar</w:t>
      </w:r>
      <w:proofErr w:type="spellEnd"/>
      <w:r>
        <w:t xml:space="preserve"> </w:t>
      </w:r>
      <w:proofErr w:type="spellStart"/>
      <w:r>
        <w:t>bevestig</w:t>
      </w:r>
      <w:proofErr w:type="spellEnd"/>
    </w:p>
  </w:comment>
  <w:comment w:id="23" w:author="Weavind &amp; Weavind" w:date="2022-01-11T12:32:00Z" w:initials="MU">
    <w:p w14:paraId="4F896A83" w14:textId="7FAE8029" w:rsidR="00991002" w:rsidRDefault="00991002">
      <w:pPr>
        <w:pStyle w:val="CommentText"/>
      </w:pPr>
      <w:r>
        <w:rPr>
          <w:rStyle w:val="CommentReference"/>
        </w:rPr>
        <w:annotationRef/>
      </w:r>
      <w:r>
        <w:t xml:space="preserve">Ek </w:t>
      </w:r>
      <w:proofErr w:type="spellStart"/>
      <w:r>
        <w:t>stel</w:t>
      </w:r>
      <w:proofErr w:type="spellEnd"/>
      <w:r>
        <w:t xml:space="preserve"> </w:t>
      </w:r>
      <w:proofErr w:type="spellStart"/>
      <w:r>
        <w:t>voor</w:t>
      </w:r>
      <w:proofErr w:type="spellEnd"/>
      <w:r>
        <w:t xml:space="preserve"> </w:t>
      </w:r>
      <w:proofErr w:type="spellStart"/>
      <w:r>
        <w:t>dat</w:t>
      </w:r>
      <w:proofErr w:type="spellEnd"/>
      <w:r>
        <w:t xml:space="preserve"> </w:t>
      </w:r>
      <w:proofErr w:type="spellStart"/>
      <w:r>
        <w:t>hierdie</w:t>
      </w:r>
      <w:proofErr w:type="spellEnd"/>
      <w:r>
        <w:t xml:space="preserve"> </w:t>
      </w:r>
      <w:proofErr w:type="spellStart"/>
      <w:r>
        <w:t>uitgelaat</w:t>
      </w:r>
      <w:proofErr w:type="spellEnd"/>
      <w:r>
        <w:t xml:space="preserve"> word </w:t>
      </w:r>
      <w:proofErr w:type="spellStart"/>
      <w:r>
        <w:t>aangesien</w:t>
      </w:r>
      <w:proofErr w:type="spellEnd"/>
      <w:r>
        <w:t xml:space="preserve"> </w:t>
      </w:r>
      <w:proofErr w:type="spellStart"/>
      <w:r>
        <w:t>ons</w:t>
      </w:r>
      <w:proofErr w:type="spellEnd"/>
      <w:r>
        <w:t xml:space="preserve"> </w:t>
      </w:r>
      <w:proofErr w:type="spellStart"/>
      <w:r>
        <w:t>nie</w:t>
      </w:r>
      <w:proofErr w:type="spellEnd"/>
      <w:r>
        <w:t xml:space="preserve"> </w:t>
      </w:r>
      <w:proofErr w:type="spellStart"/>
      <w:r>
        <w:t>seker</w:t>
      </w:r>
      <w:proofErr w:type="spellEnd"/>
      <w:r>
        <w:t xml:space="preserve"> is wat die </w:t>
      </w:r>
      <w:proofErr w:type="spellStart"/>
      <w:r>
        <w:t>situasie</w:t>
      </w:r>
      <w:proofErr w:type="spellEnd"/>
      <w:r>
        <w:t xml:space="preserve"> is met die </w:t>
      </w:r>
      <w:proofErr w:type="spellStart"/>
      <w:r>
        <w:t>aangrensende</w:t>
      </w:r>
      <w:proofErr w:type="spellEnd"/>
      <w:r>
        <w:t xml:space="preserve"> </w:t>
      </w:r>
      <w:proofErr w:type="spellStart"/>
      <w:r>
        <w:t>eienaars</w:t>
      </w:r>
      <w:proofErr w:type="spellEnd"/>
      <w:r>
        <w:t xml:space="preserve"> </w:t>
      </w:r>
      <w:proofErr w:type="spellStart"/>
      <w:r>
        <w:t>nie</w:t>
      </w:r>
      <w:proofErr w:type="spellEnd"/>
      <w:r>
        <w:t xml:space="preserve">. Ek het </w:t>
      </w:r>
      <w:proofErr w:type="spellStart"/>
      <w:r>
        <w:t>vanoggend</w:t>
      </w:r>
      <w:proofErr w:type="spellEnd"/>
      <w:r>
        <w:t xml:space="preserve"> ‘n </w:t>
      </w:r>
      <w:proofErr w:type="spellStart"/>
      <w:r>
        <w:t>oproep</w:t>
      </w:r>
      <w:proofErr w:type="spellEnd"/>
      <w:r>
        <w:t xml:space="preserve"> </w:t>
      </w:r>
      <w:proofErr w:type="spellStart"/>
      <w:r>
        <w:t>gekry</w:t>
      </w:r>
      <w:proofErr w:type="spellEnd"/>
      <w:r>
        <w:t xml:space="preserve"> vir ‘n </w:t>
      </w:r>
      <w:proofErr w:type="spellStart"/>
      <w:r>
        <w:t>versoek</w:t>
      </w:r>
      <w:proofErr w:type="spellEnd"/>
      <w:r>
        <w:t xml:space="preserve"> om </w:t>
      </w:r>
      <w:proofErr w:type="spellStart"/>
      <w:r>
        <w:t>te</w:t>
      </w:r>
      <w:proofErr w:type="spellEnd"/>
      <w:r>
        <w:t xml:space="preserve"> </w:t>
      </w:r>
      <w:proofErr w:type="spellStart"/>
      <w:r>
        <w:t>gesels</w:t>
      </w:r>
      <w:proofErr w:type="spellEnd"/>
      <w:r>
        <w:t xml:space="preserve">, al </w:t>
      </w:r>
      <w:proofErr w:type="spellStart"/>
      <w:r>
        <w:t>drie</w:t>
      </w:r>
      <w:proofErr w:type="spellEnd"/>
      <w:r>
        <w:t xml:space="preserve"> </w:t>
      </w:r>
      <w:proofErr w:type="spellStart"/>
      <w:r>
        <w:t>eienaars</w:t>
      </w:r>
      <w:proofErr w:type="spellEnd"/>
      <w:r>
        <w:t xml:space="preserve"> is </w:t>
      </w:r>
      <w:proofErr w:type="spellStart"/>
      <w:r>
        <w:t>begerig</w:t>
      </w:r>
      <w:proofErr w:type="spellEnd"/>
      <w:r>
        <w:t xml:space="preserve"> om </w:t>
      </w:r>
      <w:proofErr w:type="spellStart"/>
      <w:r>
        <w:t>te</w:t>
      </w:r>
      <w:proofErr w:type="spellEnd"/>
      <w:r>
        <w:t xml:space="preserve"> </w:t>
      </w:r>
      <w:proofErr w:type="spellStart"/>
      <w:r>
        <w:t>verkoop</w:t>
      </w:r>
      <w:proofErr w:type="spellEnd"/>
      <w:r>
        <w:t>.</w:t>
      </w:r>
    </w:p>
  </w:comment>
  <w:comment w:id="24" w:author="Jaco Claassens" w:date="2022-01-11T13:55:00Z" w:initials="JC">
    <w:p w14:paraId="56EFFE2D" w14:textId="335CB42B" w:rsidR="00747031" w:rsidRDefault="00747031">
      <w:pPr>
        <w:pStyle w:val="CommentText"/>
      </w:pPr>
      <w:r>
        <w:rPr>
          <w:rStyle w:val="CommentReference"/>
        </w:rPr>
        <w:annotationRef/>
      </w:r>
      <w:proofErr w:type="spellStart"/>
      <w:r>
        <w:t>Natuurlik</w:t>
      </w:r>
      <w:proofErr w:type="spellEnd"/>
      <w:r>
        <w:t>, Brooklyn eiendom?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2CA3CF" w15:done="0"/>
  <w15:commentEx w15:paraId="52B0925B" w15:paraIdParent="782CA3CF" w15:done="0"/>
  <w15:commentEx w15:paraId="479988A9" w15:paraIdParent="782CA3CF" w15:done="0"/>
  <w15:commentEx w15:paraId="07B84FAC" w15:done="0"/>
  <w15:commentEx w15:paraId="29A4A6D8" w15:paraIdParent="07B84FAC" w15:done="0"/>
  <w15:commentEx w15:paraId="4F896A83" w15:done="0"/>
  <w15:commentEx w15:paraId="56EFFE2D" w15:paraIdParent="4F896A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7F6D1" w16cex:dateUtc="2022-01-11T10:30:00Z"/>
  <w16cex:commentExtensible w16cex:durableId="258809E2" w16cex:dateUtc="2022-01-11T11:51:00Z"/>
  <w16cex:commentExtensible w16cex:durableId="258809F1" w16cex:dateUtc="2022-01-11T11:51:00Z"/>
  <w16cex:commentExtensible w16cex:durableId="2587F6AF" w16cex:dateUtc="2022-01-11T10:29:00Z"/>
  <w16cex:commentExtensible w16cex:durableId="25880A94" w16cex:dateUtc="2022-01-11T11:54:00Z"/>
  <w16cex:commentExtensible w16cex:durableId="2587F76C" w16cex:dateUtc="2022-01-11T10:32:00Z"/>
  <w16cex:commentExtensible w16cex:durableId="25880AD8" w16cex:dateUtc="2022-01-11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2CA3CF" w16cid:durableId="2587F6D1"/>
  <w16cid:commentId w16cid:paraId="52B0925B" w16cid:durableId="258809E2"/>
  <w16cid:commentId w16cid:paraId="479988A9" w16cid:durableId="258809F1"/>
  <w16cid:commentId w16cid:paraId="07B84FAC" w16cid:durableId="2587F6AF"/>
  <w16cid:commentId w16cid:paraId="29A4A6D8" w16cid:durableId="25880A94"/>
  <w16cid:commentId w16cid:paraId="4F896A83" w16cid:durableId="2587F76C"/>
  <w16cid:commentId w16cid:paraId="56EFFE2D" w16cid:durableId="25880A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C189" w14:textId="77777777" w:rsidR="003E527E" w:rsidRDefault="003E527E" w:rsidP="00F903CD">
      <w:pPr>
        <w:spacing w:after="0" w:line="240" w:lineRule="auto"/>
      </w:pPr>
      <w:r>
        <w:separator/>
      </w:r>
    </w:p>
  </w:endnote>
  <w:endnote w:type="continuationSeparator" w:id="0">
    <w:p w14:paraId="47F50D18" w14:textId="77777777" w:rsidR="003E527E" w:rsidRDefault="003E527E" w:rsidP="00F9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4BBC" w14:textId="77777777" w:rsidR="003E527E" w:rsidRPr="00F903CD" w:rsidRDefault="003E527E" w:rsidP="00F903CD">
    <w:pPr>
      <w:pStyle w:val="Footer"/>
      <w:ind w:right="360"/>
      <w:jc w:val="center"/>
      <w:rPr>
        <w:b/>
        <w:sz w:val="18"/>
        <w:szCs w:val="18"/>
      </w:rPr>
    </w:pPr>
    <w:r w:rsidRPr="00F903CD">
      <w:rPr>
        <w:b/>
        <w:sz w:val="18"/>
        <w:szCs w:val="18"/>
      </w:rPr>
      <w:t xml:space="preserve">PAGE </w:t>
    </w:r>
    <w:r w:rsidRPr="00F903CD">
      <w:rPr>
        <w:rStyle w:val="PageNumber"/>
        <w:b/>
        <w:sz w:val="18"/>
        <w:szCs w:val="18"/>
      </w:rPr>
      <w:fldChar w:fldCharType="begin"/>
    </w:r>
    <w:r w:rsidRPr="00F903CD">
      <w:rPr>
        <w:rStyle w:val="PageNumber"/>
        <w:b/>
        <w:sz w:val="18"/>
        <w:szCs w:val="18"/>
      </w:rPr>
      <w:instrText xml:space="preserve"> PAGE </w:instrText>
    </w:r>
    <w:r w:rsidRPr="00F903CD">
      <w:rPr>
        <w:rStyle w:val="PageNumber"/>
        <w:b/>
        <w:sz w:val="18"/>
        <w:szCs w:val="18"/>
      </w:rPr>
      <w:fldChar w:fldCharType="separate"/>
    </w:r>
    <w:r>
      <w:rPr>
        <w:rStyle w:val="PageNumber"/>
        <w:b/>
        <w:noProof/>
        <w:sz w:val="18"/>
        <w:szCs w:val="18"/>
      </w:rPr>
      <w:t>22</w:t>
    </w:r>
    <w:r w:rsidRPr="00F903CD">
      <w:rPr>
        <w:rStyle w:val="PageNumber"/>
        <w:b/>
        <w:sz w:val="18"/>
        <w:szCs w:val="18"/>
      </w:rPr>
      <w:fldChar w:fldCharType="end"/>
    </w:r>
    <w:r w:rsidRPr="00F903CD">
      <w:rPr>
        <w:rStyle w:val="PageNumber"/>
        <w:b/>
        <w:sz w:val="18"/>
        <w:szCs w:val="18"/>
      </w:rPr>
      <w:t xml:space="preserve"> of </w:t>
    </w:r>
    <w:r w:rsidRPr="00F903CD">
      <w:rPr>
        <w:rStyle w:val="PageNumber"/>
        <w:b/>
        <w:sz w:val="18"/>
        <w:szCs w:val="18"/>
      </w:rPr>
      <w:fldChar w:fldCharType="begin"/>
    </w:r>
    <w:r w:rsidRPr="00F903CD">
      <w:rPr>
        <w:rStyle w:val="PageNumber"/>
        <w:b/>
        <w:sz w:val="18"/>
        <w:szCs w:val="18"/>
      </w:rPr>
      <w:instrText xml:space="preserve"> NUMPAGES </w:instrText>
    </w:r>
    <w:r w:rsidRPr="00F903CD">
      <w:rPr>
        <w:rStyle w:val="PageNumber"/>
        <w:b/>
        <w:sz w:val="18"/>
        <w:szCs w:val="18"/>
      </w:rPr>
      <w:fldChar w:fldCharType="separate"/>
    </w:r>
    <w:r>
      <w:rPr>
        <w:rStyle w:val="PageNumber"/>
        <w:b/>
        <w:noProof/>
        <w:sz w:val="18"/>
        <w:szCs w:val="18"/>
      </w:rPr>
      <w:t>24</w:t>
    </w:r>
    <w:r w:rsidRPr="00F903CD">
      <w:rPr>
        <w:rStyle w:val="PageNumber"/>
        <w:b/>
        <w:sz w:val="18"/>
        <w:szCs w:val="18"/>
      </w:rPr>
      <w:fldChar w:fldCharType="end"/>
    </w:r>
    <w:r w:rsidRPr="00F903CD">
      <w:rPr>
        <w:rStyle w:val="PageNumber"/>
        <w:b/>
        <w:sz w:val="18"/>
        <w:szCs w:val="18"/>
      </w:rPr>
      <w:t xml:space="preserve"> PAGES</w:t>
    </w:r>
  </w:p>
  <w:p w14:paraId="1CCA3FF8" w14:textId="77777777" w:rsidR="003E527E" w:rsidRDefault="003E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7418" w14:textId="77777777" w:rsidR="003E527E" w:rsidRDefault="003E527E" w:rsidP="00F903CD">
      <w:pPr>
        <w:spacing w:after="0" w:line="240" w:lineRule="auto"/>
      </w:pPr>
      <w:r>
        <w:separator/>
      </w:r>
    </w:p>
  </w:footnote>
  <w:footnote w:type="continuationSeparator" w:id="0">
    <w:p w14:paraId="6B3269A5" w14:textId="77777777" w:rsidR="003E527E" w:rsidRDefault="003E527E" w:rsidP="00F90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5B4"/>
    <w:multiLevelType w:val="hybridMultilevel"/>
    <w:tmpl w:val="D5526118"/>
    <w:lvl w:ilvl="0" w:tplc="D5F22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F25086"/>
    <w:multiLevelType w:val="hybridMultilevel"/>
    <w:tmpl w:val="444C94D8"/>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C561E62"/>
    <w:multiLevelType w:val="multilevel"/>
    <w:tmpl w:val="E084CC82"/>
    <w:lvl w:ilvl="0">
      <w:start w:val="1"/>
      <w:numFmt w:val="decimal"/>
      <w:lvlText w:val="%1."/>
      <w:lvlJc w:val="left"/>
      <w:pPr>
        <w:ind w:left="2940" w:hanging="720"/>
      </w:pPr>
      <w:rPr>
        <w:rFonts w:hint="default"/>
      </w:rPr>
    </w:lvl>
    <w:lvl w:ilvl="1">
      <w:start w:val="1"/>
      <w:numFmt w:val="decimal"/>
      <w:isLgl/>
      <w:lvlText w:val="%1.%2"/>
      <w:lvlJc w:val="left"/>
      <w:pPr>
        <w:ind w:left="258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660" w:hanging="1440"/>
      </w:pPr>
      <w:rPr>
        <w:rFonts w:hint="default"/>
      </w:rPr>
    </w:lvl>
    <w:lvl w:ilvl="8">
      <w:start w:val="1"/>
      <w:numFmt w:val="decimal"/>
      <w:isLgl/>
      <w:lvlText w:val="%1.%2.%3.%4.%5.%6.%7.%8.%9"/>
      <w:lvlJc w:val="left"/>
      <w:pPr>
        <w:ind w:left="4020" w:hanging="1800"/>
      </w:pPr>
      <w:rPr>
        <w:rFonts w:hint="default"/>
      </w:rPr>
    </w:lvl>
  </w:abstractNum>
  <w:abstractNum w:abstractNumId="3" w15:restartNumberingAfterBreak="0">
    <w:nsid w:val="35F41204"/>
    <w:multiLevelType w:val="multilevel"/>
    <w:tmpl w:val="702E34DE"/>
    <w:lvl w:ilvl="0">
      <w:start w:val="1"/>
      <w:numFmt w:val="decimal"/>
      <w:pStyle w:val="1stlevel"/>
      <w:isLgl/>
      <w:lvlText w:val="%1."/>
      <w:lvlJc w:val="left"/>
      <w:pPr>
        <w:tabs>
          <w:tab w:val="num" w:pos="851"/>
        </w:tabs>
        <w:ind w:left="851" w:hanging="851"/>
      </w:pPr>
      <w:rPr>
        <w:rFonts w:ascii="Arial" w:hAnsi="Arial" w:cs="Times New Roman" w:hint="default"/>
        <w:b w:val="0"/>
        <w:i w:val="0"/>
        <w:caps w:val="0"/>
        <w:sz w:val="22"/>
      </w:rPr>
    </w:lvl>
    <w:lvl w:ilvl="1">
      <w:start w:val="1"/>
      <w:numFmt w:val="decimal"/>
      <w:pStyle w:val="2ndlevel"/>
      <w:lvlText w:val="%1.%2"/>
      <w:lvlJc w:val="left"/>
      <w:pPr>
        <w:tabs>
          <w:tab w:val="num" w:pos="2411"/>
        </w:tabs>
        <w:ind w:left="2411" w:hanging="1134"/>
      </w:pPr>
      <w:rPr>
        <w:rFonts w:ascii="Arial" w:hAnsi="Arial" w:cs="Times New Roman" w:hint="default"/>
        <w:b w:val="0"/>
        <w:i w:val="0"/>
        <w:sz w:val="22"/>
      </w:rPr>
    </w:lvl>
    <w:lvl w:ilvl="2">
      <w:start w:val="1"/>
      <w:numFmt w:val="decimal"/>
      <w:pStyle w:val="3rdlevel"/>
      <w:lvlText w:val="%1.%2.%3"/>
      <w:lvlJc w:val="left"/>
      <w:pPr>
        <w:tabs>
          <w:tab w:val="num" w:pos="1418"/>
        </w:tabs>
        <w:ind w:left="1418" w:hanging="1418"/>
      </w:pPr>
      <w:rPr>
        <w:rFonts w:ascii="Arial" w:hAnsi="Arial" w:cs="Times New Roman" w:hint="default"/>
        <w:b w:val="0"/>
        <w:i w:val="0"/>
        <w:sz w:val="22"/>
      </w:rPr>
    </w:lvl>
    <w:lvl w:ilvl="3">
      <w:start w:val="1"/>
      <w:numFmt w:val="decimal"/>
      <w:lvlText w:val="%1.%2.%3.%4"/>
      <w:lvlJc w:val="left"/>
      <w:pPr>
        <w:tabs>
          <w:tab w:val="num" w:pos="1701"/>
        </w:tabs>
        <w:ind w:left="1701" w:hanging="1701"/>
      </w:pPr>
      <w:rPr>
        <w:rFonts w:ascii="Arial" w:hAnsi="Arial" w:cs="Times New Roman" w:hint="default"/>
        <w:b w:val="0"/>
        <w:i w:val="0"/>
        <w:sz w:val="22"/>
      </w:rPr>
    </w:lvl>
    <w:lvl w:ilvl="4">
      <w:start w:val="1"/>
      <w:numFmt w:val="decimal"/>
      <w:pStyle w:val="5thlevel"/>
      <w:lvlText w:val="%1.%2.%3.%4.%5"/>
      <w:lvlJc w:val="left"/>
      <w:pPr>
        <w:tabs>
          <w:tab w:val="num" w:pos="1985"/>
        </w:tabs>
        <w:ind w:left="1985" w:hanging="1985"/>
      </w:pPr>
      <w:rPr>
        <w:rFonts w:ascii="Arial" w:hAnsi="Arial" w:cs="Times New Roman" w:hint="default"/>
        <w:b w:val="0"/>
        <w:i w:val="0"/>
        <w:sz w:val="22"/>
      </w:rPr>
    </w:lvl>
    <w:lvl w:ilvl="5">
      <w:start w:val="1"/>
      <w:numFmt w:val="decimal"/>
      <w:pStyle w:val="6thlevel"/>
      <w:lvlText w:val="%1.%2.%3.%4.%5.%6"/>
      <w:lvlJc w:val="left"/>
      <w:pPr>
        <w:tabs>
          <w:tab w:val="num" w:pos="2268"/>
        </w:tabs>
        <w:ind w:left="2268" w:hanging="2268"/>
      </w:pPr>
      <w:rPr>
        <w:rFonts w:ascii="Arial" w:hAnsi="Arial" w:cs="Times New Roman" w:hint="default"/>
        <w:b w:val="0"/>
        <w:i w:val="0"/>
        <w:sz w:val="22"/>
      </w:rPr>
    </w:lvl>
    <w:lvl w:ilvl="6">
      <w:start w:val="1"/>
      <w:numFmt w:val="decimal"/>
      <w:pStyle w:val="7thlevel"/>
      <w:lvlText w:val="%1.%2.%3.%4.%5.%6.%7"/>
      <w:lvlJc w:val="left"/>
      <w:pPr>
        <w:tabs>
          <w:tab w:val="num" w:pos="2552"/>
        </w:tabs>
        <w:ind w:left="2552" w:hanging="2552"/>
      </w:pPr>
      <w:rPr>
        <w:rFonts w:ascii="Arial" w:hAnsi="Arial" w:cs="Times New Roman" w:hint="default"/>
        <w:b w:val="0"/>
        <w:i w:val="0"/>
        <w:sz w:val="22"/>
      </w:rPr>
    </w:lvl>
    <w:lvl w:ilvl="7">
      <w:start w:val="1"/>
      <w:numFmt w:val="decimal"/>
      <w:pStyle w:val="8thlevel"/>
      <w:lvlText w:val="%1.%2.%3.%4.%5.%6.%7.%8"/>
      <w:lvlJc w:val="left"/>
      <w:pPr>
        <w:tabs>
          <w:tab w:val="num" w:pos="2835"/>
        </w:tabs>
        <w:ind w:left="2835" w:hanging="2835"/>
      </w:pPr>
      <w:rPr>
        <w:rFonts w:ascii="Arial" w:hAnsi="Arial" w:cs="Times New Roman" w:hint="default"/>
        <w:b w:val="0"/>
        <w:i w:val="0"/>
        <w:sz w:val="22"/>
      </w:rPr>
    </w:lvl>
    <w:lvl w:ilvl="8">
      <w:start w:val="1"/>
      <w:numFmt w:val="decimal"/>
      <w:pStyle w:val="9thlevel"/>
      <w:lvlText w:val="%1.%2.%3.%4.%5.%6.%7.%8.%9"/>
      <w:lvlJc w:val="left"/>
      <w:pPr>
        <w:tabs>
          <w:tab w:val="num" w:pos="3119"/>
        </w:tabs>
        <w:ind w:left="3119" w:hanging="3119"/>
      </w:pPr>
      <w:rPr>
        <w:rFonts w:ascii="Arial" w:hAnsi="Arial" w:cs="Times New Roman" w:hint="default"/>
        <w:b w:val="0"/>
        <w:i w:val="0"/>
        <w:sz w:val="22"/>
      </w:rPr>
    </w:lvl>
  </w:abstractNum>
  <w:abstractNum w:abstractNumId="4" w15:restartNumberingAfterBreak="0">
    <w:nsid w:val="4ACC3FBA"/>
    <w:multiLevelType w:val="multilevel"/>
    <w:tmpl w:val="0409001F"/>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72"/>
        </w:tabs>
        <w:ind w:left="1072"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609510E9"/>
    <w:multiLevelType w:val="multilevel"/>
    <w:tmpl w:val="E55E01E4"/>
    <w:lvl w:ilvl="0">
      <w:start w:val="1"/>
      <w:numFmt w:val="decimal"/>
      <w:pStyle w:val="MacHeading1"/>
      <w:lvlText w:val="%1."/>
      <w:lvlJc w:val="left"/>
      <w:pPr>
        <w:tabs>
          <w:tab w:val="num" w:pos="851"/>
        </w:tabs>
        <w:ind w:left="851" w:hanging="851"/>
      </w:pPr>
      <w:rPr>
        <w:rFonts w:ascii="Arial" w:hAnsi="Arial" w:cs="Times New Roman" w:hint="default"/>
        <w:b w:val="0"/>
        <w:i w:val="0"/>
        <w:sz w:val="22"/>
      </w:rPr>
    </w:lvl>
    <w:lvl w:ilvl="1">
      <w:start w:val="1"/>
      <w:numFmt w:val="decimal"/>
      <w:pStyle w:val="MacHeading2"/>
      <w:lvlText w:val="%1.%2"/>
      <w:lvlJc w:val="left"/>
      <w:pPr>
        <w:tabs>
          <w:tab w:val="num" w:pos="1701"/>
        </w:tabs>
        <w:ind w:left="1701" w:hanging="850"/>
      </w:pPr>
      <w:rPr>
        <w:rFonts w:ascii="Arial" w:hAnsi="Arial" w:cs="Times New Roman" w:hint="default"/>
        <w:b w:val="0"/>
        <w:i w:val="0"/>
        <w:sz w:val="22"/>
      </w:rPr>
    </w:lvl>
    <w:lvl w:ilvl="2">
      <w:start w:val="1"/>
      <w:numFmt w:val="decimal"/>
      <w:pStyle w:val="MacHeading3"/>
      <w:lvlText w:val="%1.%2.%3"/>
      <w:lvlJc w:val="left"/>
      <w:pPr>
        <w:tabs>
          <w:tab w:val="num" w:pos="2552"/>
        </w:tabs>
        <w:ind w:left="2552" w:hanging="851"/>
      </w:pPr>
      <w:rPr>
        <w:rFonts w:ascii="Arial" w:hAnsi="Arial" w:cs="Times New Roman" w:hint="default"/>
        <w:b w:val="0"/>
        <w:i w:val="0"/>
        <w:sz w:val="22"/>
      </w:rPr>
    </w:lvl>
    <w:lvl w:ilvl="3">
      <w:start w:val="1"/>
      <w:numFmt w:val="decimal"/>
      <w:pStyle w:val="MacHeading4"/>
      <w:lvlText w:val="%1.%2.%3.%4"/>
      <w:lvlJc w:val="left"/>
      <w:pPr>
        <w:tabs>
          <w:tab w:val="num" w:pos="3402"/>
        </w:tabs>
        <w:ind w:left="3402" w:hanging="850"/>
      </w:pPr>
      <w:rPr>
        <w:rFonts w:ascii="Arial" w:hAnsi="Arial" w:cs="Times New Roman" w:hint="default"/>
        <w:b w:val="0"/>
        <w:i w:val="0"/>
        <w:sz w:val="22"/>
      </w:rPr>
    </w:lvl>
    <w:lvl w:ilvl="4">
      <w:start w:val="1"/>
      <w:numFmt w:val="decimal"/>
      <w:pStyle w:val="MacHeading5"/>
      <w:lvlText w:val="%1.%2.%3.%4.%5"/>
      <w:lvlJc w:val="left"/>
      <w:pPr>
        <w:tabs>
          <w:tab w:val="num" w:pos="4536"/>
        </w:tabs>
        <w:ind w:left="4536" w:hanging="1134"/>
      </w:pPr>
      <w:rPr>
        <w:rFonts w:ascii="Arial" w:hAnsi="Arial" w:cs="Times New Roman" w:hint="default"/>
        <w:b w:val="0"/>
        <w:i w:val="0"/>
        <w:sz w:val="22"/>
      </w:rPr>
    </w:lvl>
    <w:lvl w:ilvl="5">
      <w:start w:val="1"/>
      <w:numFmt w:val="decimal"/>
      <w:pStyle w:val="MacHeading6"/>
      <w:lvlText w:val="%1.%2.%3.%4.%5.%6"/>
      <w:lvlJc w:val="left"/>
      <w:pPr>
        <w:tabs>
          <w:tab w:val="num" w:pos="5954"/>
        </w:tabs>
        <w:ind w:left="5954" w:hanging="1418"/>
      </w:pPr>
      <w:rPr>
        <w:rFonts w:ascii="Arial" w:hAnsi="Arial" w:cs="Times New Roman" w:hint="default"/>
        <w:b w:val="0"/>
        <w:i w:val="0"/>
        <w:sz w:val="22"/>
      </w:rPr>
    </w:lvl>
    <w:lvl w:ilvl="6">
      <w:start w:val="1"/>
      <w:numFmt w:val="decimal"/>
      <w:pStyle w:val="MacHeading7"/>
      <w:lvlText w:val="%1.%2.%3.%4.%5.%6.%7"/>
      <w:lvlJc w:val="left"/>
      <w:pPr>
        <w:tabs>
          <w:tab w:val="num" w:pos="7677"/>
        </w:tabs>
        <w:ind w:left="7088" w:hanging="851"/>
      </w:pPr>
      <w:rPr>
        <w:rFonts w:ascii="Arial" w:hAnsi="Arial" w:cs="Times New Roman" w:hint="default"/>
        <w:b w:val="0"/>
        <w:i w:val="0"/>
        <w:sz w:val="22"/>
      </w:rPr>
    </w:lvl>
    <w:lvl w:ilvl="7">
      <w:start w:val="1"/>
      <w:numFmt w:val="decimal"/>
      <w:lvlText w:val="%1.%2.%3.%4.%5.%6.%7.%8"/>
      <w:lvlJc w:val="left"/>
      <w:pPr>
        <w:tabs>
          <w:tab w:val="num" w:pos="3629"/>
        </w:tabs>
        <w:ind w:left="3629" w:hanging="3629"/>
      </w:pPr>
      <w:rPr>
        <w:rFonts w:ascii="Arial" w:hAnsi="Arial" w:cs="Times New Roman" w:hint="default"/>
        <w:b w:val="0"/>
        <w:i w:val="0"/>
        <w:sz w:val="22"/>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64FA1316"/>
    <w:multiLevelType w:val="multilevel"/>
    <w:tmpl w:val="4A24C6CE"/>
    <w:lvl w:ilvl="0">
      <w:start w:val="1"/>
      <w:numFmt w:val="decimal"/>
      <w:pStyle w:val="Bravura1"/>
      <w:isLgl/>
      <w:lvlText w:val="%1"/>
      <w:lvlJc w:val="left"/>
      <w:pPr>
        <w:tabs>
          <w:tab w:val="num" w:pos="720"/>
        </w:tabs>
        <w:ind w:left="720" w:hanging="720"/>
      </w:pPr>
      <w:rPr>
        <w:rFonts w:ascii="Arial Black" w:hAnsi="Arial Black" w:hint="default"/>
        <w:b w:val="0"/>
        <w:i w:val="0"/>
        <w:sz w:val="20"/>
      </w:rPr>
    </w:lvl>
    <w:lvl w:ilvl="1">
      <w:start w:val="1"/>
      <w:numFmt w:val="decimal"/>
      <w:pStyle w:val="Bravura11"/>
      <w:lvlText w:val="%1.%2"/>
      <w:lvlJc w:val="left"/>
      <w:pPr>
        <w:tabs>
          <w:tab w:val="num" w:pos="1080"/>
        </w:tabs>
        <w:ind w:left="1080" w:hanging="1080"/>
      </w:pPr>
      <w:rPr>
        <w:rFonts w:asciiTheme="minorHAnsi" w:hAnsiTheme="minorHAnsi" w:cstheme="minorHAnsi" w:hint="default"/>
        <w:b w:val="0"/>
        <w:i w:val="0"/>
        <w:sz w:val="22"/>
        <w:szCs w:val="22"/>
      </w:rPr>
    </w:lvl>
    <w:lvl w:ilvl="2">
      <w:start w:val="1"/>
      <w:numFmt w:val="decimal"/>
      <w:pStyle w:val="Bravura111"/>
      <w:lvlText w:val="%1.%2.%3"/>
      <w:lvlJc w:val="left"/>
      <w:pPr>
        <w:tabs>
          <w:tab w:val="num" w:pos="1656"/>
        </w:tabs>
        <w:ind w:left="1656" w:hanging="1656"/>
      </w:pPr>
      <w:rPr>
        <w:rFonts w:asciiTheme="minorHAnsi" w:hAnsiTheme="minorHAnsi" w:cstheme="minorHAnsi" w:hint="default"/>
        <w:b w:val="0"/>
        <w:i w:val="0"/>
        <w:sz w:val="22"/>
        <w:szCs w:val="22"/>
      </w:rPr>
    </w:lvl>
    <w:lvl w:ilvl="3">
      <w:start w:val="1"/>
      <w:numFmt w:val="decimal"/>
      <w:pStyle w:val="Bravura1111"/>
      <w:lvlText w:val="%1.%2.%3.%4"/>
      <w:lvlJc w:val="left"/>
      <w:pPr>
        <w:tabs>
          <w:tab w:val="num" w:pos="2376"/>
        </w:tabs>
        <w:ind w:left="2376" w:hanging="2376"/>
      </w:pPr>
      <w:rPr>
        <w:rFonts w:asciiTheme="minorHAnsi" w:hAnsiTheme="minorHAnsi" w:cstheme="minorHAnsi" w:hint="default"/>
        <w:b w:val="0"/>
        <w:i w:val="0"/>
        <w:sz w:val="22"/>
        <w:szCs w:val="22"/>
      </w:rPr>
    </w:lvl>
    <w:lvl w:ilvl="4">
      <w:start w:val="1"/>
      <w:numFmt w:val="decimal"/>
      <w:lvlText w:val="%1.%2.%3.%4.%5."/>
      <w:lvlJc w:val="left"/>
      <w:pPr>
        <w:tabs>
          <w:tab w:val="num" w:pos="2808"/>
        </w:tabs>
        <w:ind w:left="2808" w:hanging="2808"/>
      </w:pPr>
      <w:rPr>
        <w:rFonts w:ascii="Arial" w:hAnsi="Arial"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95A5E90"/>
    <w:multiLevelType w:val="multilevel"/>
    <w:tmpl w:val="EF7E378C"/>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7D5C1111"/>
    <w:multiLevelType w:val="multilevel"/>
    <w:tmpl w:val="7FCACCAE"/>
    <w:lvl w:ilvl="0">
      <w:start w:val="1"/>
      <w:numFmt w:val="decimal"/>
      <w:pStyle w:val="Heading1"/>
      <w:lvlText w:val="%1"/>
      <w:lvlJc w:val="left"/>
      <w:pPr>
        <w:tabs>
          <w:tab w:val="num" w:pos="432"/>
        </w:tabs>
        <w:ind w:left="432" w:hanging="432"/>
      </w:pPr>
      <w:rPr>
        <w:b/>
      </w:rPr>
    </w:lvl>
    <w:lvl w:ilvl="1">
      <w:start w:val="1"/>
      <w:numFmt w:val="decimal"/>
      <w:pStyle w:val="Heading2"/>
      <w:lvlText w:val="%1.%2"/>
      <w:lvlJc w:val="left"/>
      <w:pPr>
        <w:tabs>
          <w:tab w:val="num" w:pos="576"/>
        </w:tabs>
        <w:ind w:left="576" w:hanging="576"/>
      </w:pPr>
      <w:rPr>
        <w:b w:val="0"/>
        <w:i w:val="0"/>
      </w:rPr>
    </w:lvl>
    <w:lvl w:ilvl="2">
      <w:start w:val="1"/>
      <w:numFmt w:val="decimal"/>
      <w:pStyle w:val="Heading3"/>
      <w:lvlText w:val="%1.%2.%3"/>
      <w:lvlJc w:val="left"/>
      <w:pPr>
        <w:tabs>
          <w:tab w:val="num" w:pos="720"/>
        </w:tabs>
        <w:ind w:left="720" w:hanging="720"/>
      </w:pPr>
      <w:rPr>
        <w:rFonts w:ascii="Calibri" w:hAnsi="Calibri" w:cs="Calibri" w:hint="default"/>
        <w:b w:val="0"/>
        <w:sz w:val="18"/>
        <w:szCs w:val="18"/>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7EFE1DF9"/>
    <w:multiLevelType w:val="multilevel"/>
    <w:tmpl w:val="0AEA170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6"/>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6"/>
  </w:num>
  <w:num w:numId="21">
    <w:abstractNumId w:val="6"/>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1"/>
  </w:num>
  <w:num w:numId="27">
    <w:abstractNumId w:val="9"/>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avind &amp; Weavind">
    <w15:presenceInfo w15:providerId="AD" w15:userId="S::Marthinus@weavind.co.za::8647422a-2dda-4d6b-8e13-cd589c3d729f"/>
  </w15:person>
  <w15:person w15:author="Jaco Claassens">
    <w15:presenceInfo w15:providerId="None" w15:userId="Jaco Claass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66"/>
    <w:rsid w:val="000053C3"/>
    <w:rsid w:val="000239A5"/>
    <w:rsid w:val="00047B8C"/>
    <w:rsid w:val="000A36EC"/>
    <w:rsid w:val="000D092A"/>
    <w:rsid w:val="00105F17"/>
    <w:rsid w:val="001338A7"/>
    <w:rsid w:val="001370E0"/>
    <w:rsid w:val="00141EE3"/>
    <w:rsid w:val="001A47FE"/>
    <w:rsid w:val="001F5004"/>
    <w:rsid w:val="002545C3"/>
    <w:rsid w:val="002647E2"/>
    <w:rsid w:val="00273368"/>
    <w:rsid w:val="002929A5"/>
    <w:rsid w:val="00315E83"/>
    <w:rsid w:val="003269FA"/>
    <w:rsid w:val="003372A7"/>
    <w:rsid w:val="00360B39"/>
    <w:rsid w:val="0037193F"/>
    <w:rsid w:val="003D3DED"/>
    <w:rsid w:val="003E527E"/>
    <w:rsid w:val="004244DD"/>
    <w:rsid w:val="00427543"/>
    <w:rsid w:val="00435BF4"/>
    <w:rsid w:val="00435E48"/>
    <w:rsid w:val="00442EC6"/>
    <w:rsid w:val="0047284C"/>
    <w:rsid w:val="00486DAB"/>
    <w:rsid w:val="004A12AA"/>
    <w:rsid w:val="004C497F"/>
    <w:rsid w:val="00502378"/>
    <w:rsid w:val="00524CF4"/>
    <w:rsid w:val="00535A2C"/>
    <w:rsid w:val="005A1119"/>
    <w:rsid w:val="005B6C0F"/>
    <w:rsid w:val="005D1A99"/>
    <w:rsid w:val="00641C74"/>
    <w:rsid w:val="00657178"/>
    <w:rsid w:val="006E2AC8"/>
    <w:rsid w:val="00714DC4"/>
    <w:rsid w:val="00727676"/>
    <w:rsid w:val="00731EC9"/>
    <w:rsid w:val="00747031"/>
    <w:rsid w:val="00784AC5"/>
    <w:rsid w:val="00795E97"/>
    <w:rsid w:val="007A73E9"/>
    <w:rsid w:val="007F0A84"/>
    <w:rsid w:val="00801964"/>
    <w:rsid w:val="00827CC0"/>
    <w:rsid w:val="00881849"/>
    <w:rsid w:val="0093305D"/>
    <w:rsid w:val="00943EA1"/>
    <w:rsid w:val="00991002"/>
    <w:rsid w:val="00993801"/>
    <w:rsid w:val="009B5413"/>
    <w:rsid w:val="009C251A"/>
    <w:rsid w:val="009E3260"/>
    <w:rsid w:val="009E724A"/>
    <w:rsid w:val="009E7759"/>
    <w:rsid w:val="009F7A2D"/>
    <w:rsid w:val="00A14215"/>
    <w:rsid w:val="00A406FD"/>
    <w:rsid w:val="00A4172A"/>
    <w:rsid w:val="00A64478"/>
    <w:rsid w:val="00AF2A43"/>
    <w:rsid w:val="00AF3AF8"/>
    <w:rsid w:val="00B41581"/>
    <w:rsid w:val="00B53473"/>
    <w:rsid w:val="00B5744F"/>
    <w:rsid w:val="00B80E6E"/>
    <w:rsid w:val="00BA7E7A"/>
    <w:rsid w:val="00BB1B67"/>
    <w:rsid w:val="00BB5D1E"/>
    <w:rsid w:val="00BD44FF"/>
    <w:rsid w:val="00BF3A76"/>
    <w:rsid w:val="00C040F4"/>
    <w:rsid w:val="00C16FAB"/>
    <w:rsid w:val="00C41FD7"/>
    <w:rsid w:val="00C5224F"/>
    <w:rsid w:val="00C83194"/>
    <w:rsid w:val="00C85C86"/>
    <w:rsid w:val="00C93953"/>
    <w:rsid w:val="00CA5E3E"/>
    <w:rsid w:val="00CB406A"/>
    <w:rsid w:val="00CC4230"/>
    <w:rsid w:val="00CE6121"/>
    <w:rsid w:val="00CF7B17"/>
    <w:rsid w:val="00D0064F"/>
    <w:rsid w:val="00D06AE6"/>
    <w:rsid w:val="00D129B5"/>
    <w:rsid w:val="00D72587"/>
    <w:rsid w:val="00D92343"/>
    <w:rsid w:val="00DC5517"/>
    <w:rsid w:val="00DE5B45"/>
    <w:rsid w:val="00E04A9A"/>
    <w:rsid w:val="00E04EE6"/>
    <w:rsid w:val="00E152CB"/>
    <w:rsid w:val="00E324B3"/>
    <w:rsid w:val="00E56A08"/>
    <w:rsid w:val="00E74209"/>
    <w:rsid w:val="00EA3DBC"/>
    <w:rsid w:val="00EB7DDF"/>
    <w:rsid w:val="00EC5D43"/>
    <w:rsid w:val="00EE5CAE"/>
    <w:rsid w:val="00F12813"/>
    <w:rsid w:val="00F303ED"/>
    <w:rsid w:val="00F33366"/>
    <w:rsid w:val="00F51F1C"/>
    <w:rsid w:val="00F903CD"/>
    <w:rsid w:val="00FC3655"/>
    <w:rsid w:val="00FC3F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E108"/>
  <w15:chartTrackingRefBased/>
  <w15:docId w15:val="{C44076F3-17EB-4320-A9A8-B82261BA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3366"/>
    <w:pPr>
      <w:keepNext/>
      <w:numPr>
        <w:numId w:val="2"/>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F33366"/>
    <w:pPr>
      <w:keepNext/>
      <w:numPr>
        <w:ilvl w:val="1"/>
        <w:numId w:val="2"/>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F33366"/>
    <w:pPr>
      <w:keepNext/>
      <w:numPr>
        <w:ilvl w:val="2"/>
        <w:numId w:val="2"/>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F33366"/>
    <w:pPr>
      <w:keepNext/>
      <w:numPr>
        <w:ilvl w:val="3"/>
        <w:numId w:val="2"/>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F33366"/>
    <w:pPr>
      <w:numPr>
        <w:ilvl w:val="4"/>
        <w:numId w:val="2"/>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F33366"/>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F33366"/>
    <w:pPr>
      <w:numPr>
        <w:ilvl w:val="6"/>
        <w:numId w:val="2"/>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F33366"/>
    <w:pPr>
      <w:numPr>
        <w:ilvl w:val="7"/>
        <w:numId w:val="2"/>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F33366"/>
    <w:pPr>
      <w:numPr>
        <w:ilvl w:val="8"/>
        <w:numId w:val="2"/>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366"/>
    <w:pPr>
      <w:ind w:left="720"/>
      <w:contextualSpacing/>
    </w:pPr>
  </w:style>
  <w:style w:type="character" w:customStyle="1" w:styleId="Heading1Char">
    <w:name w:val="Heading 1 Char"/>
    <w:basedOn w:val="DefaultParagraphFont"/>
    <w:link w:val="Heading1"/>
    <w:rsid w:val="00F3336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33366"/>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F33366"/>
    <w:rPr>
      <w:rFonts w:ascii="Arial" w:eastAsia="Times New Roman" w:hAnsi="Arial" w:cs="Arial"/>
      <w:b/>
      <w:bCs/>
      <w:sz w:val="26"/>
      <w:szCs w:val="26"/>
      <w:lang w:val="en-US"/>
    </w:rPr>
  </w:style>
  <w:style w:type="character" w:customStyle="1" w:styleId="Heading4Char">
    <w:name w:val="Heading 4 Char"/>
    <w:basedOn w:val="DefaultParagraphFont"/>
    <w:link w:val="Heading4"/>
    <w:rsid w:val="00F33366"/>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F3336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F3336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F3336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3336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F33366"/>
    <w:rPr>
      <w:rFonts w:ascii="Arial" w:eastAsia="Times New Roman" w:hAnsi="Arial" w:cs="Arial"/>
      <w:lang w:val="en-US"/>
    </w:rPr>
  </w:style>
  <w:style w:type="paragraph" w:styleId="Header">
    <w:name w:val="header"/>
    <w:basedOn w:val="Normal"/>
    <w:link w:val="HeaderChar"/>
    <w:uiPriority w:val="99"/>
    <w:unhideWhenUsed/>
    <w:rsid w:val="00F9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3CD"/>
  </w:style>
  <w:style w:type="paragraph" w:styleId="Footer">
    <w:name w:val="footer"/>
    <w:basedOn w:val="Normal"/>
    <w:link w:val="FooterChar"/>
    <w:unhideWhenUsed/>
    <w:rsid w:val="00F9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3CD"/>
  </w:style>
  <w:style w:type="character" w:styleId="PageNumber">
    <w:name w:val="page number"/>
    <w:basedOn w:val="DefaultParagraphFont"/>
    <w:rsid w:val="00F903CD"/>
  </w:style>
  <w:style w:type="paragraph" w:styleId="BodyText">
    <w:name w:val="Body Text"/>
    <w:aliases w:val="B,b"/>
    <w:basedOn w:val="Normal"/>
    <w:link w:val="BodyTextChar"/>
    <w:uiPriority w:val="1"/>
    <w:qFormat/>
    <w:rsid w:val="00BB1B67"/>
    <w:pPr>
      <w:spacing w:line="240" w:lineRule="auto"/>
    </w:pPr>
    <w:rPr>
      <w:rFonts w:ascii="Times New Roman" w:eastAsia="Times New Roman" w:hAnsi="Times New Roman" w:cs="Times New Roman"/>
      <w:sz w:val="20"/>
      <w:szCs w:val="20"/>
      <w:lang w:val="en-US"/>
    </w:rPr>
  </w:style>
  <w:style w:type="character" w:customStyle="1" w:styleId="BodyTextChar">
    <w:name w:val="Body Text Char"/>
    <w:aliases w:val="B Char,b Char"/>
    <w:basedOn w:val="DefaultParagraphFont"/>
    <w:link w:val="BodyText"/>
    <w:uiPriority w:val="99"/>
    <w:rsid w:val="00BB1B67"/>
    <w:rPr>
      <w:rFonts w:ascii="Times New Roman" w:eastAsia="Times New Roman" w:hAnsi="Times New Roman" w:cs="Times New Roman"/>
      <w:sz w:val="20"/>
      <w:szCs w:val="20"/>
      <w:lang w:val="en-US"/>
    </w:rPr>
  </w:style>
  <w:style w:type="paragraph" w:customStyle="1" w:styleId="Bravura11">
    <w:name w:val="Bravura 1.1"/>
    <w:basedOn w:val="Normal"/>
    <w:rsid w:val="00BB1B67"/>
    <w:pPr>
      <w:numPr>
        <w:ilvl w:val="1"/>
        <w:numId w:val="3"/>
      </w:numPr>
      <w:spacing w:before="120" w:after="120" w:line="360" w:lineRule="auto"/>
      <w:jc w:val="both"/>
    </w:pPr>
    <w:rPr>
      <w:rFonts w:ascii="Arial" w:eastAsia="Times New Roman" w:hAnsi="Arial" w:cs="Times New Roman"/>
      <w:sz w:val="20"/>
      <w:szCs w:val="24"/>
    </w:rPr>
  </w:style>
  <w:style w:type="paragraph" w:customStyle="1" w:styleId="Bravura111">
    <w:name w:val="Bravura 1.1.1"/>
    <w:basedOn w:val="Normal"/>
    <w:rsid w:val="00BB1B67"/>
    <w:pPr>
      <w:numPr>
        <w:ilvl w:val="2"/>
        <w:numId w:val="3"/>
      </w:numPr>
      <w:spacing w:before="120" w:after="120" w:line="360" w:lineRule="auto"/>
      <w:jc w:val="both"/>
    </w:pPr>
    <w:rPr>
      <w:rFonts w:ascii="Arial" w:eastAsia="Times New Roman" w:hAnsi="Arial" w:cs="Times New Roman"/>
      <w:sz w:val="20"/>
      <w:szCs w:val="24"/>
    </w:rPr>
  </w:style>
  <w:style w:type="paragraph" w:customStyle="1" w:styleId="Bravura1111">
    <w:name w:val="Bravura 1.1.1.1"/>
    <w:basedOn w:val="Normal"/>
    <w:rsid w:val="00BB1B67"/>
    <w:pPr>
      <w:numPr>
        <w:ilvl w:val="3"/>
        <w:numId w:val="3"/>
      </w:numPr>
      <w:spacing w:before="120" w:after="120" w:line="360" w:lineRule="auto"/>
      <w:jc w:val="both"/>
    </w:pPr>
    <w:rPr>
      <w:rFonts w:ascii="Arial" w:eastAsia="Times New Roman" w:hAnsi="Arial" w:cs="Times New Roman"/>
      <w:sz w:val="20"/>
      <w:szCs w:val="24"/>
    </w:rPr>
  </w:style>
  <w:style w:type="paragraph" w:customStyle="1" w:styleId="Bravura1">
    <w:name w:val="Bravura 1"/>
    <w:basedOn w:val="Normal"/>
    <w:rsid w:val="00BB1B67"/>
    <w:pPr>
      <w:numPr>
        <w:numId w:val="3"/>
      </w:numPr>
      <w:spacing w:before="120" w:after="120" w:line="360" w:lineRule="auto"/>
      <w:jc w:val="both"/>
    </w:pPr>
    <w:rPr>
      <w:rFonts w:ascii="Arial" w:eastAsia="Times New Roman" w:hAnsi="Arial" w:cs="Arial"/>
      <w:b/>
      <w:sz w:val="24"/>
      <w:szCs w:val="24"/>
    </w:rPr>
  </w:style>
  <w:style w:type="paragraph" w:customStyle="1" w:styleId="ANNEXUREHEADING">
    <w:name w:val="ANNEXURE HEADING"/>
    <w:basedOn w:val="Normal"/>
    <w:next w:val="Normal"/>
    <w:rsid w:val="00BB1B67"/>
    <w:pPr>
      <w:tabs>
        <w:tab w:val="left" w:pos="340"/>
      </w:tabs>
      <w:spacing w:after="0" w:line="360" w:lineRule="auto"/>
      <w:jc w:val="both"/>
    </w:pPr>
    <w:rPr>
      <w:rFonts w:ascii="Garamond" w:eastAsia="Times New Roman" w:hAnsi="Garamond" w:cs="Times New Roman"/>
      <w:b/>
      <w:bCs/>
      <w:sz w:val="24"/>
      <w:szCs w:val="20"/>
    </w:rPr>
  </w:style>
  <w:style w:type="paragraph" w:styleId="BalloonText">
    <w:name w:val="Balloon Text"/>
    <w:basedOn w:val="Normal"/>
    <w:link w:val="BalloonTextChar"/>
    <w:uiPriority w:val="99"/>
    <w:semiHidden/>
    <w:unhideWhenUsed/>
    <w:rsid w:val="00795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97"/>
    <w:rPr>
      <w:rFonts w:ascii="Segoe UI" w:hAnsi="Segoe UI" w:cs="Segoe UI"/>
      <w:sz w:val="18"/>
      <w:szCs w:val="18"/>
    </w:rPr>
  </w:style>
  <w:style w:type="paragraph" w:styleId="PlainText">
    <w:name w:val="Plain Text"/>
    <w:basedOn w:val="Normal"/>
    <w:link w:val="PlainTextChar"/>
    <w:uiPriority w:val="99"/>
    <w:semiHidden/>
    <w:unhideWhenUsed/>
    <w:rsid w:val="00943EA1"/>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943EA1"/>
    <w:rPr>
      <w:rFonts w:ascii="Calibri" w:eastAsia="Times New Roman" w:hAnsi="Calibri"/>
      <w:szCs w:val="21"/>
    </w:rPr>
  </w:style>
  <w:style w:type="character" w:styleId="Hyperlink">
    <w:name w:val="Hyperlink"/>
    <w:basedOn w:val="DefaultParagraphFont"/>
    <w:uiPriority w:val="99"/>
    <w:unhideWhenUsed/>
    <w:rsid w:val="00D92343"/>
    <w:rPr>
      <w:color w:val="0563C1" w:themeColor="hyperlink"/>
      <w:u w:val="single"/>
    </w:rPr>
  </w:style>
  <w:style w:type="character" w:styleId="UnresolvedMention">
    <w:name w:val="Unresolved Mention"/>
    <w:basedOn w:val="DefaultParagraphFont"/>
    <w:uiPriority w:val="99"/>
    <w:semiHidden/>
    <w:unhideWhenUsed/>
    <w:rsid w:val="00784AC5"/>
    <w:rPr>
      <w:color w:val="605E5C"/>
      <w:shd w:val="clear" w:color="auto" w:fill="E1DFDD"/>
    </w:rPr>
  </w:style>
  <w:style w:type="character" w:styleId="CommentReference">
    <w:name w:val="annotation reference"/>
    <w:basedOn w:val="DefaultParagraphFont"/>
    <w:uiPriority w:val="99"/>
    <w:semiHidden/>
    <w:unhideWhenUsed/>
    <w:rsid w:val="002545C3"/>
    <w:rPr>
      <w:sz w:val="16"/>
      <w:szCs w:val="16"/>
    </w:rPr>
  </w:style>
  <w:style w:type="paragraph" w:styleId="CommentText">
    <w:name w:val="annotation text"/>
    <w:basedOn w:val="Normal"/>
    <w:link w:val="CommentTextChar"/>
    <w:uiPriority w:val="99"/>
    <w:semiHidden/>
    <w:unhideWhenUsed/>
    <w:rsid w:val="002545C3"/>
    <w:pPr>
      <w:spacing w:line="240" w:lineRule="auto"/>
    </w:pPr>
    <w:rPr>
      <w:sz w:val="20"/>
      <w:szCs w:val="20"/>
    </w:rPr>
  </w:style>
  <w:style w:type="character" w:customStyle="1" w:styleId="CommentTextChar">
    <w:name w:val="Comment Text Char"/>
    <w:basedOn w:val="DefaultParagraphFont"/>
    <w:link w:val="CommentText"/>
    <w:uiPriority w:val="99"/>
    <w:semiHidden/>
    <w:rsid w:val="002545C3"/>
    <w:rPr>
      <w:sz w:val="20"/>
      <w:szCs w:val="20"/>
    </w:rPr>
  </w:style>
  <w:style w:type="paragraph" w:styleId="CommentSubject">
    <w:name w:val="annotation subject"/>
    <w:basedOn w:val="CommentText"/>
    <w:next w:val="CommentText"/>
    <w:link w:val="CommentSubjectChar"/>
    <w:uiPriority w:val="99"/>
    <w:semiHidden/>
    <w:unhideWhenUsed/>
    <w:rsid w:val="002545C3"/>
    <w:rPr>
      <w:b/>
      <w:bCs/>
    </w:rPr>
  </w:style>
  <w:style w:type="character" w:customStyle="1" w:styleId="CommentSubjectChar">
    <w:name w:val="Comment Subject Char"/>
    <w:basedOn w:val="CommentTextChar"/>
    <w:link w:val="CommentSubject"/>
    <w:uiPriority w:val="99"/>
    <w:semiHidden/>
    <w:rsid w:val="002545C3"/>
    <w:rPr>
      <w:b/>
      <w:bCs/>
      <w:sz w:val="20"/>
      <w:szCs w:val="20"/>
    </w:rPr>
  </w:style>
  <w:style w:type="paragraph" w:styleId="BodyTextIndent2">
    <w:name w:val="Body Text Indent 2"/>
    <w:basedOn w:val="Normal"/>
    <w:link w:val="BodyTextIndent2Char"/>
    <w:uiPriority w:val="99"/>
    <w:semiHidden/>
    <w:unhideWhenUsed/>
    <w:rsid w:val="002545C3"/>
    <w:pPr>
      <w:spacing w:after="120" w:line="480" w:lineRule="auto"/>
      <w:ind w:left="283"/>
    </w:pPr>
  </w:style>
  <w:style w:type="character" w:customStyle="1" w:styleId="BodyTextIndent2Char">
    <w:name w:val="Body Text Indent 2 Char"/>
    <w:basedOn w:val="DefaultParagraphFont"/>
    <w:link w:val="BodyTextIndent2"/>
    <w:uiPriority w:val="99"/>
    <w:semiHidden/>
    <w:rsid w:val="002545C3"/>
  </w:style>
  <w:style w:type="paragraph" w:styleId="BodyText3">
    <w:name w:val="Body Text 3"/>
    <w:basedOn w:val="Normal"/>
    <w:link w:val="BodyText3Char"/>
    <w:uiPriority w:val="99"/>
    <w:semiHidden/>
    <w:unhideWhenUsed/>
    <w:rsid w:val="002545C3"/>
    <w:pPr>
      <w:spacing w:after="120"/>
    </w:pPr>
    <w:rPr>
      <w:sz w:val="16"/>
      <w:szCs w:val="16"/>
    </w:rPr>
  </w:style>
  <w:style w:type="character" w:customStyle="1" w:styleId="BodyText3Char">
    <w:name w:val="Body Text 3 Char"/>
    <w:basedOn w:val="DefaultParagraphFont"/>
    <w:link w:val="BodyText3"/>
    <w:uiPriority w:val="99"/>
    <w:semiHidden/>
    <w:rsid w:val="002545C3"/>
    <w:rPr>
      <w:sz w:val="16"/>
      <w:szCs w:val="16"/>
    </w:rPr>
  </w:style>
  <w:style w:type="paragraph" w:customStyle="1" w:styleId="MacNormal">
    <w:name w:val="Mac Normal"/>
    <w:basedOn w:val="Normal"/>
    <w:next w:val="Normal"/>
    <w:uiPriority w:val="99"/>
    <w:rsid w:val="002545C3"/>
    <w:pPr>
      <w:spacing w:after="0" w:line="240" w:lineRule="auto"/>
      <w:jc w:val="both"/>
    </w:pPr>
    <w:rPr>
      <w:rFonts w:ascii="Arial" w:eastAsia="Times New Roman" w:hAnsi="Arial" w:cs="Arial"/>
    </w:rPr>
  </w:style>
  <w:style w:type="paragraph" w:customStyle="1" w:styleId="MacHeading1">
    <w:name w:val="Mac Heading 1"/>
    <w:basedOn w:val="Normal"/>
    <w:next w:val="Normal"/>
    <w:uiPriority w:val="99"/>
    <w:rsid w:val="002545C3"/>
    <w:pPr>
      <w:keepNext/>
      <w:numPr>
        <w:numId w:val="22"/>
      </w:numPr>
      <w:tabs>
        <w:tab w:val="decimal" w:pos="8505"/>
      </w:tabs>
      <w:spacing w:before="120" w:after="0" w:line="240" w:lineRule="auto"/>
      <w:jc w:val="both"/>
      <w:outlineLvl w:val="0"/>
    </w:pPr>
    <w:rPr>
      <w:rFonts w:ascii="Arial" w:eastAsia="Times New Roman" w:hAnsi="Arial" w:cs="Arial"/>
    </w:rPr>
  </w:style>
  <w:style w:type="paragraph" w:customStyle="1" w:styleId="MacHeading2">
    <w:name w:val="Mac Heading 2"/>
    <w:basedOn w:val="Heading2"/>
    <w:next w:val="Normal"/>
    <w:uiPriority w:val="99"/>
    <w:rsid w:val="002545C3"/>
    <w:pPr>
      <w:keepNext w:val="0"/>
      <w:numPr>
        <w:numId w:val="22"/>
      </w:numPr>
      <w:spacing w:before="120"/>
      <w:jc w:val="both"/>
    </w:pPr>
    <w:rPr>
      <w:b w:val="0"/>
      <w:bCs w:val="0"/>
      <w:i w:val="0"/>
      <w:iCs w:val="0"/>
      <w:sz w:val="22"/>
      <w:szCs w:val="22"/>
      <w:lang w:val="en-ZA"/>
    </w:rPr>
  </w:style>
  <w:style w:type="paragraph" w:customStyle="1" w:styleId="MacHeading3">
    <w:name w:val="Mac Heading 3"/>
    <w:basedOn w:val="Heading3"/>
    <w:next w:val="Normal"/>
    <w:uiPriority w:val="99"/>
    <w:rsid w:val="002545C3"/>
    <w:pPr>
      <w:keepNext w:val="0"/>
      <w:numPr>
        <w:numId w:val="22"/>
      </w:numPr>
      <w:spacing w:before="120"/>
      <w:jc w:val="both"/>
    </w:pPr>
    <w:rPr>
      <w:b w:val="0"/>
      <w:bCs w:val="0"/>
      <w:sz w:val="22"/>
      <w:szCs w:val="22"/>
      <w:lang w:val="en-ZA"/>
    </w:rPr>
  </w:style>
  <w:style w:type="paragraph" w:customStyle="1" w:styleId="MacHeading4">
    <w:name w:val="Mac Heading 4"/>
    <w:basedOn w:val="Normal"/>
    <w:next w:val="Normal"/>
    <w:uiPriority w:val="99"/>
    <w:rsid w:val="002545C3"/>
    <w:pPr>
      <w:numPr>
        <w:ilvl w:val="3"/>
        <w:numId w:val="22"/>
      </w:numPr>
      <w:spacing w:after="0" w:line="240" w:lineRule="auto"/>
      <w:jc w:val="both"/>
      <w:outlineLvl w:val="3"/>
    </w:pPr>
    <w:rPr>
      <w:rFonts w:ascii="Arial" w:eastAsia="Times New Roman" w:hAnsi="Arial" w:cs="Arial"/>
    </w:rPr>
  </w:style>
  <w:style w:type="paragraph" w:customStyle="1" w:styleId="MacHeading5">
    <w:name w:val="Mac Heading 5"/>
    <w:basedOn w:val="Normal"/>
    <w:next w:val="Normal"/>
    <w:uiPriority w:val="99"/>
    <w:rsid w:val="002545C3"/>
    <w:pPr>
      <w:numPr>
        <w:ilvl w:val="4"/>
        <w:numId w:val="22"/>
      </w:numPr>
      <w:spacing w:before="120" w:after="0" w:line="240" w:lineRule="auto"/>
      <w:jc w:val="both"/>
      <w:outlineLvl w:val="4"/>
    </w:pPr>
    <w:rPr>
      <w:rFonts w:ascii="Arial" w:eastAsia="Times New Roman" w:hAnsi="Arial" w:cs="Arial"/>
    </w:rPr>
  </w:style>
  <w:style w:type="paragraph" w:customStyle="1" w:styleId="MacHeading6">
    <w:name w:val="Mac Heading 6"/>
    <w:basedOn w:val="Normal"/>
    <w:next w:val="Normal"/>
    <w:uiPriority w:val="99"/>
    <w:rsid w:val="002545C3"/>
    <w:pPr>
      <w:numPr>
        <w:ilvl w:val="5"/>
        <w:numId w:val="22"/>
      </w:numPr>
      <w:spacing w:before="120" w:after="0" w:line="240" w:lineRule="auto"/>
      <w:jc w:val="both"/>
      <w:outlineLvl w:val="5"/>
    </w:pPr>
    <w:rPr>
      <w:rFonts w:ascii="Arial" w:eastAsia="Times New Roman" w:hAnsi="Arial" w:cs="Arial"/>
    </w:rPr>
  </w:style>
  <w:style w:type="paragraph" w:customStyle="1" w:styleId="MacHeading7">
    <w:name w:val="Mac Heading 7"/>
    <w:basedOn w:val="Normal"/>
    <w:next w:val="Normal"/>
    <w:uiPriority w:val="99"/>
    <w:rsid w:val="002545C3"/>
    <w:pPr>
      <w:numPr>
        <w:ilvl w:val="6"/>
        <w:numId w:val="22"/>
      </w:numPr>
      <w:spacing w:after="0" w:line="240" w:lineRule="auto"/>
      <w:jc w:val="both"/>
      <w:outlineLvl w:val="6"/>
    </w:pPr>
    <w:rPr>
      <w:rFonts w:ascii="Arial" w:eastAsia="Times New Roman" w:hAnsi="Arial" w:cs="Arial"/>
    </w:rPr>
  </w:style>
  <w:style w:type="paragraph" w:customStyle="1" w:styleId="1stlevel">
    <w:name w:val="1st level"/>
    <w:basedOn w:val="Normal"/>
    <w:next w:val="BodyText"/>
    <w:uiPriority w:val="99"/>
    <w:rsid w:val="002545C3"/>
    <w:pPr>
      <w:numPr>
        <w:numId w:val="23"/>
      </w:numPr>
      <w:spacing w:before="360" w:after="240" w:line="360" w:lineRule="auto"/>
      <w:jc w:val="both"/>
    </w:pPr>
    <w:rPr>
      <w:rFonts w:ascii="Arial" w:eastAsia="Times New Roman" w:hAnsi="Arial" w:cs="Times New Roman"/>
      <w:b/>
      <w:szCs w:val="20"/>
      <w:lang w:val="en-GB"/>
    </w:rPr>
  </w:style>
  <w:style w:type="paragraph" w:customStyle="1" w:styleId="2ndlevel">
    <w:name w:val="2nd  level"/>
    <w:basedOn w:val="Normal"/>
    <w:next w:val="BodyText2"/>
    <w:uiPriority w:val="99"/>
    <w:rsid w:val="002545C3"/>
    <w:pPr>
      <w:numPr>
        <w:ilvl w:val="1"/>
        <w:numId w:val="23"/>
      </w:numPr>
      <w:spacing w:before="240" w:after="120" w:line="360" w:lineRule="auto"/>
      <w:jc w:val="both"/>
    </w:pPr>
    <w:rPr>
      <w:rFonts w:ascii="Arial" w:eastAsia="Times New Roman" w:hAnsi="Arial" w:cs="Times New Roman"/>
      <w:szCs w:val="20"/>
      <w:lang w:val="en-GB"/>
    </w:rPr>
  </w:style>
  <w:style w:type="paragraph" w:customStyle="1" w:styleId="3rdlevel">
    <w:name w:val="3rd level"/>
    <w:basedOn w:val="Normal"/>
    <w:next w:val="BodyText3"/>
    <w:uiPriority w:val="99"/>
    <w:rsid w:val="002545C3"/>
    <w:pPr>
      <w:numPr>
        <w:ilvl w:val="2"/>
        <w:numId w:val="23"/>
      </w:numPr>
      <w:spacing w:before="240" w:after="120" w:line="360" w:lineRule="auto"/>
      <w:jc w:val="both"/>
    </w:pPr>
    <w:rPr>
      <w:rFonts w:ascii="Arial" w:eastAsia="Times New Roman" w:hAnsi="Arial" w:cs="Times New Roman"/>
      <w:szCs w:val="20"/>
      <w:lang w:val="en-GB"/>
    </w:rPr>
  </w:style>
  <w:style w:type="paragraph" w:customStyle="1" w:styleId="5thlevel">
    <w:name w:val="5th level"/>
    <w:basedOn w:val="Normal"/>
    <w:next w:val="Normal"/>
    <w:uiPriority w:val="99"/>
    <w:rsid w:val="002545C3"/>
    <w:pPr>
      <w:numPr>
        <w:ilvl w:val="4"/>
        <w:numId w:val="23"/>
      </w:numPr>
      <w:spacing w:before="240" w:after="120" w:line="360" w:lineRule="auto"/>
      <w:jc w:val="both"/>
    </w:pPr>
    <w:rPr>
      <w:rFonts w:ascii="Arial" w:eastAsia="Times New Roman" w:hAnsi="Arial" w:cs="Times New Roman"/>
      <w:szCs w:val="20"/>
      <w:lang w:val="en-GB"/>
    </w:rPr>
  </w:style>
  <w:style w:type="paragraph" w:customStyle="1" w:styleId="6thlevel">
    <w:name w:val="6th level"/>
    <w:basedOn w:val="Normal"/>
    <w:next w:val="Normal"/>
    <w:uiPriority w:val="99"/>
    <w:rsid w:val="002545C3"/>
    <w:pPr>
      <w:numPr>
        <w:ilvl w:val="5"/>
        <w:numId w:val="23"/>
      </w:numPr>
      <w:spacing w:after="0" w:line="240" w:lineRule="auto"/>
      <w:jc w:val="both"/>
    </w:pPr>
    <w:rPr>
      <w:rFonts w:ascii="Arial" w:eastAsia="Times New Roman" w:hAnsi="Arial" w:cs="Times New Roman"/>
      <w:szCs w:val="20"/>
      <w:lang w:val="en-GB"/>
    </w:rPr>
  </w:style>
  <w:style w:type="paragraph" w:customStyle="1" w:styleId="7thlevel">
    <w:name w:val="7th level"/>
    <w:basedOn w:val="Normal"/>
    <w:next w:val="Normal"/>
    <w:uiPriority w:val="99"/>
    <w:rsid w:val="002545C3"/>
    <w:pPr>
      <w:numPr>
        <w:ilvl w:val="6"/>
        <w:numId w:val="23"/>
      </w:numPr>
      <w:spacing w:after="0" w:line="240" w:lineRule="auto"/>
      <w:jc w:val="both"/>
    </w:pPr>
    <w:rPr>
      <w:rFonts w:ascii="Arial" w:eastAsia="Times New Roman" w:hAnsi="Arial" w:cs="Times New Roman"/>
      <w:szCs w:val="20"/>
      <w:lang w:val="en-GB"/>
    </w:rPr>
  </w:style>
  <w:style w:type="paragraph" w:customStyle="1" w:styleId="8thlevel">
    <w:name w:val="8th level"/>
    <w:basedOn w:val="Normal"/>
    <w:next w:val="Normal"/>
    <w:uiPriority w:val="99"/>
    <w:rsid w:val="002545C3"/>
    <w:pPr>
      <w:numPr>
        <w:ilvl w:val="7"/>
        <w:numId w:val="23"/>
      </w:numPr>
      <w:spacing w:after="0" w:line="240" w:lineRule="auto"/>
      <w:jc w:val="both"/>
    </w:pPr>
    <w:rPr>
      <w:rFonts w:ascii="Arial" w:eastAsia="Times New Roman" w:hAnsi="Arial" w:cs="Times New Roman"/>
      <w:szCs w:val="20"/>
      <w:lang w:val="en-GB"/>
    </w:rPr>
  </w:style>
  <w:style w:type="paragraph" w:customStyle="1" w:styleId="9thlevel">
    <w:name w:val="9th level"/>
    <w:basedOn w:val="Normal"/>
    <w:next w:val="Normal"/>
    <w:uiPriority w:val="99"/>
    <w:rsid w:val="002545C3"/>
    <w:pPr>
      <w:numPr>
        <w:ilvl w:val="8"/>
        <w:numId w:val="23"/>
      </w:numPr>
      <w:spacing w:after="0" w:line="240" w:lineRule="auto"/>
      <w:jc w:val="both"/>
    </w:pPr>
    <w:rPr>
      <w:rFonts w:ascii="Arial" w:eastAsia="Times New Roman" w:hAnsi="Arial" w:cs="Times New Roman"/>
      <w:szCs w:val="20"/>
      <w:lang w:val="en-GB"/>
    </w:rPr>
  </w:style>
  <w:style w:type="paragraph" w:styleId="BodyText2">
    <w:name w:val="Body Text 2"/>
    <w:basedOn w:val="Normal"/>
    <w:link w:val="BodyText2Char"/>
    <w:uiPriority w:val="99"/>
    <w:semiHidden/>
    <w:unhideWhenUsed/>
    <w:rsid w:val="002545C3"/>
    <w:pPr>
      <w:spacing w:after="120" w:line="480" w:lineRule="auto"/>
    </w:pPr>
  </w:style>
  <w:style w:type="character" w:customStyle="1" w:styleId="BodyText2Char">
    <w:name w:val="Body Text 2 Char"/>
    <w:basedOn w:val="DefaultParagraphFont"/>
    <w:link w:val="BodyText2"/>
    <w:uiPriority w:val="99"/>
    <w:semiHidden/>
    <w:rsid w:val="0025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shia@weavind.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natashia@weavind.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DB20-BF33-4150-8D5B-AD557024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9009</Words>
  <Characters>51353</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Claassens</dc:creator>
  <cp:keywords/>
  <dc:description/>
  <cp:lastModifiedBy>Jaco Claassens</cp:lastModifiedBy>
  <cp:revision>2</cp:revision>
  <cp:lastPrinted>2019-08-14T12:40:00Z</cp:lastPrinted>
  <dcterms:created xsi:type="dcterms:W3CDTF">2022-01-11T11:56:00Z</dcterms:created>
  <dcterms:modified xsi:type="dcterms:W3CDTF">2022-01-11T11:56:00Z</dcterms:modified>
</cp:coreProperties>
</file>