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E30C" w14:textId="77777777" w:rsidR="00560A7E" w:rsidRPr="006D3EDD" w:rsidRDefault="00560A7E" w:rsidP="00560A7E">
      <w:pPr>
        <w:rPr>
          <w:rFonts w:asciiTheme="minorHAnsi" w:hAnsiTheme="minorHAnsi" w:cstheme="minorHAnsi"/>
        </w:rPr>
      </w:pPr>
    </w:p>
    <w:p w14:paraId="6E0E38D0" w14:textId="77777777" w:rsidR="00560A7E" w:rsidRPr="006D3EDD" w:rsidRDefault="00560A7E" w:rsidP="00560A7E">
      <w:pPr>
        <w:jc w:val="center"/>
        <w:rPr>
          <w:rFonts w:asciiTheme="minorHAnsi" w:hAnsiTheme="minorHAnsi" w:cstheme="minorHAnsi"/>
        </w:rPr>
      </w:pPr>
    </w:p>
    <w:p w14:paraId="370DBFA8" w14:textId="650B6393" w:rsidR="007B0248" w:rsidRPr="006D3EDD" w:rsidRDefault="00E5165B" w:rsidP="00A573EB">
      <w:pPr>
        <w:jc w:val="center"/>
        <w:rPr>
          <w:rFonts w:asciiTheme="minorHAnsi" w:hAnsiTheme="minorHAnsi" w:cstheme="minorHAnsi"/>
        </w:rPr>
      </w:pPr>
      <w:r w:rsidRPr="006D3EDD">
        <w:rPr>
          <w:rFonts w:asciiTheme="minorHAnsi" w:hAnsiTheme="minorHAnsi" w:cstheme="minorHAnsi"/>
        </w:rPr>
        <w:t>veriDART</w:t>
      </w:r>
      <w:r w:rsidR="00E4583F">
        <w:rPr>
          <w:rFonts w:asciiTheme="minorHAnsi" w:hAnsiTheme="minorHAnsi" w:cstheme="minorHAnsi"/>
          <w:vertAlign w:val="superscript"/>
        </w:rPr>
        <w:t>®</w:t>
      </w:r>
      <w:r w:rsidRPr="006D3EDD">
        <w:rPr>
          <w:rFonts w:asciiTheme="minorHAnsi" w:hAnsiTheme="minorHAnsi" w:cstheme="minorHAnsi"/>
        </w:rPr>
        <w:t xml:space="preserve">: </w:t>
      </w:r>
      <w:r w:rsidR="00832771">
        <w:rPr>
          <w:rFonts w:asciiTheme="minorHAnsi" w:hAnsiTheme="minorHAnsi" w:cstheme="minorHAnsi"/>
        </w:rPr>
        <w:t xml:space="preserve">Guidance and </w:t>
      </w:r>
      <w:r w:rsidR="00A573EB" w:rsidRPr="006D3EDD">
        <w:rPr>
          <w:rFonts w:asciiTheme="minorHAnsi" w:hAnsiTheme="minorHAnsi" w:cstheme="minorHAnsi"/>
        </w:rPr>
        <w:t>Terminology Guide</w:t>
      </w:r>
    </w:p>
    <w:p w14:paraId="552311F8" w14:textId="1AAC0B71" w:rsidR="007B0248" w:rsidRPr="006D3EDD" w:rsidRDefault="007B0248" w:rsidP="00081769">
      <w:pPr>
        <w:rPr>
          <w:rFonts w:asciiTheme="minorHAnsi" w:hAnsiTheme="minorHAnsi" w:cstheme="minorHAnsi"/>
        </w:rPr>
      </w:pPr>
    </w:p>
    <w:p w14:paraId="553FBDD9" w14:textId="096318D5" w:rsidR="00560A7E" w:rsidRPr="006D3EDD" w:rsidRDefault="00560A7E" w:rsidP="00081769">
      <w:pPr>
        <w:rPr>
          <w:rFonts w:asciiTheme="minorHAnsi" w:hAnsiTheme="minorHAnsi" w:cstheme="minorHAnsi"/>
        </w:rPr>
      </w:pPr>
    </w:p>
    <w:p w14:paraId="39BC658B" w14:textId="0B9047E3" w:rsidR="00560A7E" w:rsidRPr="006D3EDD" w:rsidRDefault="00560A7E" w:rsidP="00081769">
      <w:pPr>
        <w:rPr>
          <w:rFonts w:asciiTheme="minorHAnsi" w:hAnsiTheme="minorHAnsi" w:cstheme="minorHAnsi"/>
        </w:rPr>
      </w:pPr>
    </w:p>
    <w:p w14:paraId="39228065" w14:textId="6FE931C5" w:rsidR="00560A7E" w:rsidRPr="006D3EDD" w:rsidRDefault="00560A7E" w:rsidP="00081769">
      <w:pPr>
        <w:rPr>
          <w:rFonts w:asciiTheme="minorHAnsi" w:hAnsiTheme="minorHAnsi" w:cstheme="minorHAnsi"/>
        </w:rPr>
      </w:pPr>
    </w:p>
    <w:p w14:paraId="2A417569" w14:textId="379F2AC5" w:rsidR="005674B6" w:rsidRPr="006D3EDD" w:rsidRDefault="005674B6" w:rsidP="00081769">
      <w:pPr>
        <w:rPr>
          <w:rFonts w:asciiTheme="minorHAnsi" w:hAnsiTheme="minorHAnsi" w:cstheme="minorHAnsi"/>
        </w:rPr>
      </w:pPr>
    </w:p>
    <w:p w14:paraId="70388AD9" w14:textId="77777777" w:rsidR="005674B6" w:rsidRPr="006D3EDD" w:rsidRDefault="005674B6" w:rsidP="00081769">
      <w:pPr>
        <w:rPr>
          <w:rFonts w:asciiTheme="minorHAnsi" w:hAnsiTheme="minorHAnsi" w:cstheme="minorHAnsi"/>
        </w:rPr>
      </w:pPr>
    </w:p>
    <w:p w14:paraId="18E3D37D" w14:textId="1916503E" w:rsidR="00833C74" w:rsidRPr="006D3EDD" w:rsidRDefault="00833C74" w:rsidP="00081769">
      <w:pPr>
        <w:rPr>
          <w:rFonts w:asciiTheme="minorHAnsi" w:hAnsiTheme="minorHAnsi" w:cstheme="minorHAnsi"/>
        </w:rPr>
      </w:pPr>
    </w:p>
    <w:p w14:paraId="49FD1DFE" w14:textId="715C54C7" w:rsidR="00833C74" w:rsidRPr="006D3EDD" w:rsidRDefault="00E4583F" w:rsidP="00E4583F">
      <w:pPr>
        <w:jc w:val="center"/>
        <w:rPr>
          <w:rFonts w:asciiTheme="minorHAnsi" w:hAnsiTheme="minorHAnsi" w:cstheme="minorHAnsi"/>
        </w:rPr>
      </w:pPr>
      <w:r>
        <w:rPr>
          <w:rFonts w:asciiTheme="minorHAnsi" w:hAnsiTheme="minorHAnsi" w:cstheme="minorHAnsi"/>
          <w:noProof/>
        </w:rPr>
        <w:drawing>
          <wp:inline distT="0" distB="0" distL="0" distR="0" wp14:anchorId="7E2D4D33" wp14:editId="73DE9256">
            <wp:extent cx="5552768" cy="3703625"/>
            <wp:effectExtent l="12700" t="12700" r="10160" b="17780"/>
            <wp:docPr id="1" name="Picture 1" descr="A picture containing text, indoor, window,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window, des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5814" cy="3718996"/>
                    </a:xfrm>
                    <a:prstGeom prst="rect">
                      <a:avLst/>
                    </a:prstGeom>
                    <a:ln>
                      <a:solidFill>
                        <a:schemeClr val="bg2"/>
                      </a:solidFill>
                    </a:ln>
                  </pic:spPr>
                </pic:pic>
              </a:graphicData>
            </a:graphic>
          </wp:inline>
        </w:drawing>
      </w:r>
    </w:p>
    <w:p w14:paraId="229F4629" w14:textId="5353555B" w:rsidR="00833C74" w:rsidRPr="006D3EDD" w:rsidRDefault="00833C74" w:rsidP="00081769">
      <w:pPr>
        <w:rPr>
          <w:rFonts w:asciiTheme="minorHAnsi" w:hAnsiTheme="minorHAnsi" w:cstheme="minorHAnsi"/>
        </w:rPr>
      </w:pPr>
    </w:p>
    <w:p w14:paraId="3EFE6252" w14:textId="400EAA99" w:rsidR="00833C74" w:rsidRPr="006D3EDD" w:rsidRDefault="00833C74" w:rsidP="00081769">
      <w:pPr>
        <w:rPr>
          <w:rFonts w:asciiTheme="minorHAnsi" w:hAnsiTheme="minorHAnsi" w:cstheme="minorHAnsi"/>
        </w:rPr>
      </w:pPr>
    </w:p>
    <w:p w14:paraId="0DB37C03" w14:textId="39A93D0E" w:rsidR="00833C74" w:rsidRPr="006D3EDD" w:rsidRDefault="00833C74" w:rsidP="00081769">
      <w:pPr>
        <w:rPr>
          <w:rFonts w:asciiTheme="minorHAnsi" w:hAnsiTheme="minorHAnsi" w:cstheme="minorHAnsi"/>
        </w:rPr>
      </w:pPr>
    </w:p>
    <w:p w14:paraId="12F22E5C" w14:textId="77777777" w:rsidR="005674B6" w:rsidRPr="006D3EDD" w:rsidRDefault="005674B6" w:rsidP="00081769">
      <w:pPr>
        <w:rPr>
          <w:rFonts w:asciiTheme="minorHAnsi" w:hAnsiTheme="minorHAnsi" w:cstheme="minorHAnsi"/>
        </w:rPr>
      </w:pPr>
    </w:p>
    <w:p w14:paraId="44642AE5" w14:textId="2B7EE509" w:rsidR="007B0248" w:rsidRPr="006D3EDD" w:rsidRDefault="005031CE" w:rsidP="00560A7E">
      <w:pPr>
        <w:jc w:val="center"/>
        <w:rPr>
          <w:rFonts w:asciiTheme="minorHAnsi" w:hAnsiTheme="minorHAnsi" w:cstheme="minorHAnsi"/>
        </w:rPr>
      </w:pPr>
      <w:r>
        <w:rPr>
          <w:rFonts w:asciiTheme="minorHAnsi" w:hAnsiTheme="minorHAnsi" w:cstheme="minorHAnsi"/>
        </w:rPr>
        <w:t>October</w:t>
      </w:r>
      <w:r w:rsidR="006405EC">
        <w:rPr>
          <w:rFonts w:asciiTheme="minorHAnsi" w:hAnsiTheme="minorHAnsi" w:cstheme="minorHAnsi"/>
        </w:rPr>
        <w:t xml:space="preserve"> 2022</w:t>
      </w:r>
    </w:p>
    <w:p w14:paraId="28515FEE" w14:textId="3940F532" w:rsidR="00CD3E27" w:rsidRPr="006D3EDD" w:rsidRDefault="00CD3E27" w:rsidP="00560A7E">
      <w:pPr>
        <w:jc w:val="center"/>
        <w:rPr>
          <w:rFonts w:asciiTheme="minorHAnsi" w:hAnsiTheme="minorHAnsi" w:cstheme="minorHAnsi"/>
        </w:rPr>
      </w:pPr>
    </w:p>
    <w:p w14:paraId="47C50D6D" w14:textId="63558D70" w:rsidR="00833C74" w:rsidRPr="006D3EDD" w:rsidRDefault="00833C74" w:rsidP="00081769">
      <w:pPr>
        <w:rPr>
          <w:rFonts w:asciiTheme="minorHAnsi" w:hAnsiTheme="minorHAnsi" w:cstheme="minorHAnsi"/>
        </w:rPr>
      </w:pPr>
    </w:p>
    <w:p w14:paraId="641FEF4E" w14:textId="77777777" w:rsidR="006B56B1" w:rsidRPr="006D3EDD" w:rsidRDefault="006B56B1" w:rsidP="00081769">
      <w:pPr>
        <w:rPr>
          <w:rFonts w:asciiTheme="minorHAnsi" w:hAnsiTheme="minorHAnsi" w:cstheme="minorHAnsi"/>
        </w:rPr>
      </w:pPr>
    </w:p>
    <w:p w14:paraId="4E63C25B" w14:textId="642408F4" w:rsidR="00020BC6" w:rsidRPr="006D3EDD" w:rsidRDefault="00020BC6" w:rsidP="00081769">
      <w:pPr>
        <w:rPr>
          <w:rFonts w:asciiTheme="minorHAnsi" w:hAnsiTheme="minorHAnsi" w:cstheme="minorHAnsi"/>
        </w:rPr>
      </w:pPr>
    </w:p>
    <w:p w14:paraId="5578680F" w14:textId="3DC80F36" w:rsidR="00020BC6" w:rsidRPr="006D3EDD" w:rsidRDefault="006B56B1" w:rsidP="006B56B1">
      <w:pPr>
        <w:jc w:val="center"/>
        <w:rPr>
          <w:rFonts w:asciiTheme="minorHAnsi" w:hAnsiTheme="minorHAnsi" w:cstheme="minorHAnsi"/>
        </w:rPr>
      </w:pPr>
      <w:r w:rsidRPr="006D3EDD">
        <w:rPr>
          <w:rFonts w:asciiTheme="minorHAnsi" w:hAnsiTheme="minorHAnsi" w:cstheme="minorHAnsi"/>
          <w:noProof/>
        </w:rPr>
        <w:drawing>
          <wp:inline distT="0" distB="0" distL="0" distR="0" wp14:anchorId="3EFC5818" wp14:editId="71CC6383">
            <wp:extent cx="1261240" cy="756745"/>
            <wp:effectExtent l="0" t="0" r="0" b="571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40605" cy="804364"/>
                    </a:xfrm>
                    <a:prstGeom prst="rect">
                      <a:avLst/>
                    </a:prstGeom>
                  </pic:spPr>
                </pic:pic>
              </a:graphicData>
            </a:graphic>
          </wp:inline>
        </w:drawing>
      </w:r>
    </w:p>
    <w:p w14:paraId="0663D7D7" w14:textId="06E4DEA1" w:rsidR="006B56B1" w:rsidRPr="006D3EDD" w:rsidRDefault="006B56B1" w:rsidP="00081769">
      <w:pPr>
        <w:rPr>
          <w:rFonts w:asciiTheme="minorHAnsi" w:hAnsiTheme="minorHAnsi" w:cstheme="minorHAnsi"/>
        </w:rPr>
      </w:pPr>
    </w:p>
    <w:p w14:paraId="153D7A6B" w14:textId="728E09A0" w:rsidR="00A573EB" w:rsidRPr="006D3EDD" w:rsidRDefault="00A573EB" w:rsidP="00081769">
      <w:pPr>
        <w:rPr>
          <w:rFonts w:asciiTheme="minorHAnsi" w:hAnsiTheme="minorHAnsi" w:cstheme="minorHAnsi"/>
        </w:rPr>
      </w:pPr>
    </w:p>
    <w:p w14:paraId="65812DC4" w14:textId="77777777" w:rsidR="00340822" w:rsidRPr="006D3EDD" w:rsidRDefault="00340822" w:rsidP="00340822"/>
    <w:p w14:paraId="52331D24" w14:textId="4745C9CF" w:rsidR="00EA7D44" w:rsidRPr="00C142EA" w:rsidRDefault="00EA7D44" w:rsidP="00495551">
      <w:pPr>
        <w:pStyle w:val="ListParagraph"/>
        <w:numPr>
          <w:ilvl w:val="0"/>
          <w:numId w:val="39"/>
        </w:numPr>
        <w:rPr>
          <w:rFonts w:asciiTheme="minorHAnsi" w:hAnsiTheme="minorHAnsi"/>
          <w:b/>
          <w:bCs/>
        </w:rPr>
      </w:pPr>
      <w:r w:rsidRPr="00C142EA">
        <w:rPr>
          <w:rFonts w:asciiTheme="minorHAnsi" w:hAnsiTheme="minorHAnsi"/>
          <w:b/>
          <w:bCs/>
        </w:rPr>
        <w:t>Statement of Work (SOW)</w:t>
      </w:r>
    </w:p>
    <w:p w14:paraId="477CFC79" w14:textId="5DE5BEC6" w:rsidR="00EA7D44" w:rsidRPr="006D3EDD" w:rsidRDefault="00EA7D44" w:rsidP="00EA7D44">
      <w:pPr>
        <w:pStyle w:val="ListParagraph"/>
        <w:numPr>
          <w:ilvl w:val="1"/>
          <w:numId w:val="39"/>
        </w:numPr>
        <w:rPr>
          <w:rFonts w:asciiTheme="minorHAnsi" w:hAnsiTheme="minorHAnsi"/>
        </w:rPr>
      </w:pPr>
      <w:r w:rsidRPr="006D3EDD">
        <w:rPr>
          <w:rFonts w:asciiTheme="minorHAnsi" w:hAnsiTheme="minorHAnsi"/>
        </w:rPr>
        <w:t>Contains all the information that is needed to start a plan and prepare for a project.</w:t>
      </w:r>
      <w:r w:rsidR="000D4D7D" w:rsidRPr="006D3EDD">
        <w:rPr>
          <w:rFonts w:asciiTheme="minorHAnsi" w:hAnsiTheme="minorHAnsi"/>
        </w:rPr>
        <w:t xml:space="preserve"> Including Test Type(s), Sample Type(s</w:t>
      </w:r>
      <w:proofErr w:type="gramStart"/>
      <w:r w:rsidR="000D4D7D" w:rsidRPr="006D3EDD">
        <w:rPr>
          <w:rFonts w:asciiTheme="minorHAnsi" w:hAnsiTheme="minorHAnsi"/>
        </w:rPr>
        <w:t>)</w:t>
      </w:r>
      <w:proofErr w:type="gramEnd"/>
      <w:r w:rsidR="000D4D7D" w:rsidRPr="006D3EDD">
        <w:rPr>
          <w:rFonts w:asciiTheme="minorHAnsi" w:hAnsiTheme="minorHAnsi"/>
        </w:rPr>
        <w:t xml:space="preserve"> and Scope.</w:t>
      </w:r>
    </w:p>
    <w:p w14:paraId="77F06E0A" w14:textId="77777777" w:rsidR="00DD6F56" w:rsidRPr="006D3EDD" w:rsidRDefault="00DD6F56" w:rsidP="0006554C">
      <w:pPr>
        <w:rPr>
          <w:rFonts w:asciiTheme="minorHAnsi" w:hAnsiTheme="minorHAnsi"/>
        </w:rPr>
      </w:pPr>
    </w:p>
    <w:p w14:paraId="549C3044" w14:textId="3585A400" w:rsidR="00F81728" w:rsidRPr="00C142EA" w:rsidRDefault="00DD6F56" w:rsidP="00F81728">
      <w:pPr>
        <w:pStyle w:val="ListParagraph"/>
        <w:numPr>
          <w:ilvl w:val="0"/>
          <w:numId w:val="39"/>
        </w:numPr>
        <w:rPr>
          <w:rFonts w:asciiTheme="minorHAnsi" w:hAnsiTheme="minorHAnsi" w:cstheme="minorHAnsi"/>
          <w:b/>
          <w:bCs/>
        </w:rPr>
      </w:pPr>
      <w:r w:rsidRPr="00C142EA">
        <w:rPr>
          <w:rFonts w:asciiTheme="minorHAnsi" w:hAnsiTheme="minorHAnsi" w:cstheme="minorHAnsi"/>
          <w:b/>
          <w:bCs/>
        </w:rPr>
        <w:t xml:space="preserve">Test Types and </w:t>
      </w:r>
      <w:r w:rsidR="00F81728" w:rsidRPr="00C142EA">
        <w:rPr>
          <w:rFonts w:asciiTheme="minorHAnsi" w:hAnsiTheme="minorHAnsi" w:cstheme="minorHAnsi"/>
          <w:b/>
          <w:bCs/>
        </w:rPr>
        <w:t>Test Descriptions</w:t>
      </w:r>
    </w:p>
    <w:p w14:paraId="06F47C92" w14:textId="0D3ED57A" w:rsidR="00F81728" w:rsidRPr="006D3EDD" w:rsidRDefault="00F81728" w:rsidP="00F81728">
      <w:pPr>
        <w:pStyle w:val="ListParagraph"/>
        <w:numPr>
          <w:ilvl w:val="1"/>
          <w:numId w:val="39"/>
        </w:numPr>
        <w:rPr>
          <w:rFonts w:asciiTheme="minorHAnsi" w:hAnsiTheme="minorHAnsi" w:cstheme="minorHAnsi"/>
        </w:rPr>
      </w:pPr>
      <w:r w:rsidRPr="006D3EDD">
        <w:rPr>
          <w:rFonts w:asciiTheme="minorHAnsi" w:hAnsiTheme="minorHAnsi" w:cstheme="minorHAnsi"/>
        </w:rPr>
        <w:t>Survey Test</w:t>
      </w:r>
    </w:p>
    <w:p w14:paraId="294EDF14" w14:textId="76B60F73" w:rsidR="00F81728" w:rsidRPr="005031CE" w:rsidRDefault="00F81728" w:rsidP="00F81728">
      <w:pPr>
        <w:pStyle w:val="ListParagraph"/>
        <w:numPr>
          <w:ilvl w:val="2"/>
          <w:numId w:val="39"/>
        </w:numPr>
        <w:rPr>
          <w:rFonts w:asciiTheme="minorHAnsi" w:hAnsiTheme="minorHAnsi" w:cstheme="minorHAnsi"/>
        </w:rPr>
      </w:pPr>
      <w:r w:rsidRPr="002D226F">
        <w:rPr>
          <w:rFonts w:asciiTheme="minorHAnsi" w:hAnsiTheme="minorHAnsi" w:cstheme="minorHAnsi"/>
          <w:b/>
          <w:bCs/>
        </w:rPr>
        <w:t xml:space="preserve">What: </w:t>
      </w:r>
      <w:r w:rsidR="005031CE" w:rsidRPr="005031CE">
        <w:rPr>
          <w:rFonts w:asciiTheme="minorHAnsi" w:hAnsiTheme="minorHAnsi" w:cstheme="minorHAnsi"/>
          <w:color w:val="000000"/>
          <w:sz w:val="27"/>
          <w:szCs w:val="27"/>
        </w:rPr>
        <w:t>Used to verify aerosol migration patterns within a building or areas with a building</w:t>
      </w:r>
    </w:p>
    <w:p w14:paraId="33A1D5E5" w14:textId="77777777" w:rsidR="005031CE" w:rsidRPr="005031CE" w:rsidRDefault="00F81728" w:rsidP="00C94DA6">
      <w:pPr>
        <w:pStyle w:val="ListParagraph"/>
        <w:numPr>
          <w:ilvl w:val="2"/>
          <w:numId w:val="39"/>
        </w:numPr>
        <w:rPr>
          <w:rFonts w:asciiTheme="minorHAnsi" w:hAnsiTheme="minorHAnsi" w:cstheme="minorHAnsi"/>
        </w:rPr>
      </w:pPr>
      <w:r w:rsidRPr="002D226F">
        <w:rPr>
          <w:rFonts w:asciiTheme="minorHAnsi" w:hAnsiTheme="minorHAnsi" w:cstheme="minorHAnsi"/>
          <w:b/>
          <w:bCs/>
        </w:rPr>
        <w:t>Why:</w:t>
      </w:r>
      <w:r w:rsidRPr="005031CE">
        <w:rPr>
          <w:rFonts w:asciiTheme="minorHAnsi" w:hAnsiTheme="minorHAnsi" w:cstheme="minorHAnsi"/>
        </w:rPr>
        <w:t xml:space="preserve"> </w:t>
      </w:r>
      <w:r w:rsidR="005031CE" w:rsidRPr="005031CE">
        <w:rPr>
          <w:rFonts w:asciiTheme="minorHAnsi" w:hAnsiTheme="minorHAnsi" w:cstheme="minorHAnsi"/>
          <w:color w:val="000000"/>
          <w:sz w:val="27"/>
          <w:szCs w:val="27"/>
        </w:rPr>
        <w:t>This test can be conducted under varying scenarios as well as gain baseline data about the HVAC condition of the test environment. This test provides useful information about HVAC system balance.</w:t>
      </w:r>
    </w:p>
    <w:p w14:paraId="6B87B934" w14:textId="4FF012FA" w:rsidR="005031CE" w:rsidRPr="005031CE" w:rsidRDefault="005031CE" w:rsidP="00C94DA6">
      <w:pPr>
        <w:pStyle w:val="ListParagraph"/>
        <w:numPr>
          <w:ilvl w:val="2"/>
          <w:numId w:val="39"/>
        </w:numPr>
        <w:rPr>
          <w:rFonts w:asciiTheme="minorHAnsi" w:hAnsiTheme="minorHAnsi" w:cstheme="minorHAnsi"/>
        </w:rPr>
      </w:pPr>
      <w:r w:rsidRPr="002D226F">
        <w:rPr>
          <w:rFonts w:asciiTheme="minorHAnsi" w:hAnsiTheme="minorHAnsi" w:cstheme="minorHAnsi"/>
          <w:b/>
          <w:bCs/>
          <w:color w:val="000000"/>
        </w:rPr>
        <w:t>How:</w:t>
      </w:r>
      <w:r w:rsidRPr="005031CE">
        <w:rPr>
          <w:rFonts w:asciiTheme="minorHAnsi" w:hAnsiTheme="minorHAnsi" w:cstheme="minorHAnsi"/>
          <w:color w:val="000000"/>
        </w:rPr>
        <w:t>  Aerosols are released and sampled in several defined locations to determine airflows which are displayed on floorplan heatmaps.</w:t>
      </w:r>
    </w:p>
    <w:p w14:paraId="518AECA8" w14:textId="6297904D" w:rsidR="00F81728" w:rsidRPr="005031CE" w:rsidRDefault="00F81728" w:rsidP="00C94DA6">
      <w:pPr>
        <w:pStyle w:val="ListParagraph"/>
        <w:numPr>
          <w:ilvl w:val="2"/>
          <w:numId w:val="39"/>
        </w:numPr>
        <w:rPr>
          <w:rFonts w:asciiTheme="minorHAnsi" w:hAnsiTheme="minorHAnsi" w:cstheme="minorHAnsi"/>
        </w:rPr>
      </w:pPr>
      <w:r w:rsidRPr="002D226F">
        <w:rPr>
          <w:rFonts w:asciiTheme="minorHAnsi" w:hAnsiTheme="minorHAnsi" w:cstheme="minorHAnsi"/>
          <w:b/>
          <w:bCs/>
        </w:rPr>
        <w:t xml:space="preserve">Where: </w:t>
      </w:r>
      <w:r w:rsidRPr="005031CE">
        <w:rPr>
          <w:rFonts w:asciiTheme="minorHAnsi" w:hAnsiTheme="minorHAnsi" w:cstheme="minorHAnsi"/>
        </w:rPr>
        <w:t xml:space="preserve">Typically, the Survey Test is conducted over a large area and may include offices, restrooms, open areas, break rooms, conference rooms, trafficking areas, etc. </w:t>
      </w:r>
    </w:p>
    <w:p w14:paraId="564DADCA" w14:textId="77777777" w:rsidR="00F81728" w:rsidRPr="006D3EDD" w:rsidRDefault="00F81728" w:rsidP="00F81728">
      <w:pPr>
        <w:rPr>
          <w:rFonts w:asciiTheme="minorHAnsi" w:hAnsiTheme="minorHAnsi" w:cstheme="minorHAnsi"/>
        </w:rPr>
      </w:pPr>
    </w:p>
    <w:p w14:paraId="722C23BE" w14:textId="4180324A" w:rsidR="006405EC" w:rsidRDefault="00F66AE9" w:rsidP="00F81728">
      <w:pPr>
        <w:pStyle w:val="ListParagraph"/>
        <w:numPr>
          <w:ilvl w:val="1"/>
          <w:numId w:val="39"/>
        </w:numPr>
        <w:rPr>
          <w:rFonts w:asciiTheme="minorHAnsi" w:hAnsiTheme="minorHAnsi" w:cstheme="minorHAnsi"/>
        </w:rPr>
      </w:pPr>
      <w:r>
        <w:rPr>
          <w:rFonts w:asciiTheme="minorHAnsi" w:hAnsiTheme="minorHAnsi" w:cstheme="minorHAnsi"/>
        </w:rPr>
        <w:t xml:space="preserve">UL </w:t>
      </w:r>
      <w:r w:rsidR="002D226F">
        <w:rPr>
          <w:rFonts w:asciiTheme="minorHAnsi" w:hAnsiTheme="minorHAnsi" w:cstheme="minorHAnsi"/>
        </w:rPr>
        <w:t>Verification</w:t>
      </w:r>
      <w:r w:rsidR="008A184B">
        <w:rPr>
          <w:rFonts w:asciiTheme="minorHAnsi" w:hAnsiTheme="minorHAnsi" w:cstheme="minorHAnsi"/>
        </w:rPr>
        <w:t xml:space="preserve"> </w:t>
      </w:r>
      <w:r w:rsidR="006405EC">
        <w:rPr>
          <w:rFonts w:asciiTheme="minorHAnsi" w:hAnsiTheme="minorHAnsi" w:cstheme="minorHAnsi"/>
        </w:rPr>
        <w:t>Test</w:t>
      </w:r>
    </w:p>
    <w:p w14:paraId="4B25EC04" w14:textId="74E0DC3B" w:rsidR="002D226F" w:rsidRPr="002D226F" w:rsidRDefault="002D226F" w:rsidP="002D226F">
      <w:pPr>
        <w:pStyle w:val="ListParagraph"/>
        <w:numPr>
          <w:ilvl w:val="2"/>
          <w:numId w:val="39"/>
        </w:numPr>
        <w:rPr>
          <w:rFonts w:asciiTheme="minorHAnsi" w:hAnsiTheme="minorHAnsi" w:cstheme="minorHAnsi"/>
        </w:rPr>
      </w:pPr>
      <w:r w:rsidRPr="002D226F">
        <w:rPr>
          <w:rFonts w:asciiTheme="minorHAnsi" w:hAnsiTheme="minorHAnsi" w:cstheme="minorHAnsi"/>
          <w:b/>
          <w:bCs/>
          <w:color w:val="000000"/>
        </w:rPr>
        <w:t>What:</w:t>
      </w:r>
      <w:r w:rsidRPr="002D226F">
        <w:rPr>
          <w:rStyle w:val="apple-converted-space"/>
          <w:rFonts w:asciiTheme="minorHAnsi" w:hAnsiTheme="minorHAnsi" w:cstheme="minorHAnsi"/>
          <w:color w:val="000000"/>
        </w:rPr>
        <w:t> </w:t>
      </w:r>
      <w:r w:rsidRPr="002D226F">
        <w:rPr>
          <w:rFonts w:asciiTheme="minorHAnsi" w:hAnsiTheme="minorHAnsi" w:cstheme="minorHAnsi"/>
          <w:color w:val="000000"/>
        </w:rPr>
        <w:t>Used to verify aerosol reduction rates in occupied spaces.</w:t>
      </w:r>
    </w:p>
    <w:p w14:paraId="08DC227C" w14:textId="32ACE9B8" w:rsidR="002D226F" w:rsidRPr="002D226F" w:rsidRDefault="002D226F" w:rsidP="002D226F">
      <w:pPr>
        <w:pStyle w:val="ListParagraph"/>
        <w:numPr>
          <w:ilvl w:val="2"/>
          <w:numId w:val="39"/>
        </w:numPr>
        <w:rPr>
          <w:rFonts w:asciiTheme="minorHAnsi" w:hAnsiTheme="minorHAnsi" w:cstheme="minorHAnsi"/>
        </w:rPr>
      </w:pPr>
      <w:r w:rsidRPr="002D226F">
        <w:rPr>
          <w:rFonts w:asciiTheme="minorHAnsi" w:hAnsiTheme="minorHAnsi" w:cstheme="minorHAnsi"/>
          <w:b/>
          <w:bCs/>
          <w:color w:val="000000"/>
        </w:rPr>
        <w:t>Why:</w:t>
      </w:r>
      <w:r w:rsidRPr="002D226F">
        <w:rPr>
          <w:rStyle w:val="apple-converted-space"/>
          <w:rFonts w:asciiTheme="minorHAnsi" w:hAnsiTheme="minorHAnsi" w:cstheme="minorHAnsi"/>
          <w:color w:val="000000"/>
        </w:rPr>
        <w:t> </w:t>
      </w:r>
      <w:r w:rsidRPr="002D226F">
        <w:rPr>
          <w:rFonts w:asciiTheme="minorHAnsi" w:hAnsiTheme="minorHAnsi" w:cstheme="minorHAnsi"/>
          <w:color w:val="000000"/>
        </w:rPr>
        <w:t xml:space="preserve">To ensure adequate ventilation/filtration/dilution in areas where occupants gather or are </w:t>
      </w:r>
      <w:proofErr w:type="gramStart"/>
      <w:r w:rsidRPr="002D226F">
        <w:rPr>
          <w:rFonts w:asciiTheme="minorHAnsi" w:hAnsiTheme="minorHAnsi" w:cstheme="minorHAnsi"/>
          <w:color w:val="000000"/>
        </w:rPr>
        <w:t>in close proximity to</w:t>
      </w:r>
      <w:proofErr w:type="gramEnd"/>
      <w:r w:rsidRPr="002D226F">
        <w:rPr>
          <w:rFonts w:asciiTheme="minorHAnsi" w:hAnsiTheme="minorHAnsi" w:cstheme="minorHAnsi"/>
          <w:color w:val="000000"/>
        </w:rPr>
        <w:t xml:space="preserve"> each other.</w:t>
      </w:r>
    </w:p>
    <w:p w14:paraId="00239809" w14:textId="102300F8" w:rsidR="002D226F" w:rsidRPr="002D226F" w:rsidRDefault="002D226F" w:rsidP="002D226F">
      <w:pPr>
        <w:pStyle w:val="ListParagraph"/>
        <w:numPr>
          <w:ilvl w:val="2"/>
          <w:numId w:val="39"/>
        </w:numPr>
        <w:rPr>
          <w:rFonts w:asciiTheme="minorHAnsi" w:hAnsiTheme="minorHAnsi" w:cstheme="minorHAnsi"/>
        </w:rPr>
      </w:pPr>
      <w:r w:rsidRPr="002D226F">
        <w:rPr>
          <w:rFonts w:asciiTheme="minorHAnsi" w:hAnsiTheme="minorHAnsi" w:cstheme="minorHAnsi"/>
          <w:b/>
          <w:bCs/>
          <w:color w:val="000000"/>
        </w:rPr>
        <w:t>How</w:t>
      </w:r>
      <w:r w:rsidRPr="002D226F">
        <w:rPr>
          <w:rFonts w:asciiTheme="minorHAnsi" w:hAnsiTheme="minorHAnsi" w:cstheme="minorHAnsi"/>
          <w:color w:val="000000"/>
        </w:rPr>
        <w:t>: This test consists of</w:t>
      </w:r>
      <w:r w:rsidRPr="002D226F">
        <w:rPr>
          <w:rStyle w:val="apple-converted-space"/>
          <w:rFonts w:asciiTheme="minorHAnsi" w:hAnsiTheme="minorHAnsi" w:cstheme="minorHAnsi"/>
          <w:color w:val="000000"/>
        </w:rPr>
        <w:t> </w:t>
      </w:r>
      <w:r w:rsidRPr="002D226F">
        <w:rPr>
          <w:rFonts w:asciiTheme="minorHAnsi" w:hAnsiTheme="minorHAnsi" w:cstheme="minorHAnsi"/>
          <w:b/>
          <w:bCs/>
          <w:color w:val="000000"/>
        </w:rPr>
        <w:t>Desktop Review</w:t>
      </w:r>
      <w:r w:rsidRPr="002D226F">
        <w:rPr>
          <w:rStyle w:val="apple-converted-space"/>
          <w:rFonts w:asciiTheme="minorHAnsi" w:hAnsiTheme="minorHAnsi" w:cstheme="minorHAnsi"/>
          <w:color w:val="000000"/>
        </w:rPr>
        <w:t> </w:t>
      </w:r>
      <w:r w:rsidRPr="002D226F">
        <w:rPr>
          <w:rFonts w:asciiTheme="minorHAnsi" w:hAnsiTheme="minorHAnsi" w:cstheme="minorHAnsi"/>
          <w:color w:val="000000"/>
        </w:rPr>
        <w:t>(Ventilation and filtration performance evaluated based on a building’s design, HVAC system specifications and other key building data),</w:t>
      </w:r>
      <w:r w:rsidRPr="002D226F">
        <w:rPr>
          <w:rStyle w:val="apple-converted-space"/>
          <w:rFonts w:asciiTheme="minorHAnsi" w:hAnsiTheme="minorHAnsi" w:cstheme="minorHAnsi"/>
          <w:color w:val="000000"/>
        </w:rPr>
        <w:t> </w:t>
      </w:r>
      <w:r w:rsidRPr="002D226F">
        <w:rPr>
          <w:rFonts w:asciiTheme="minorHAnsi" w:hAnsiTheme="minorHAnsi" w:cstheme="minorHAnsi"/>
          <w:b/>
          <w:bCs/>
          <w:color w:val="000000"/>
        </w:rPr>
        <w:t>Field Evaluation</w:t>
      </w:r>
      <w:r w:rsidRPr="002D226F">
        <w:rPr>
          <w:rFonts w:asciiTheme="minorHAnsi" w:hAnsiTheme="minorHAnsi" w:cstheme="minorHAnsi"/>
          <w:color w:val="000000"/>
        </w:rPr>
        <w:t xml:space="preserve"> (Ventilation and filtration performance evaluated in high-density areas) and</w:t>
      </w:r>
      <w:r w:rsidRPr="002D226F">
        <w:rPr>
          <w:rStyle w:val="apple-converted-space"/>
          <w:rFonts w:asciiTheme="minorHAnsi" w:hAnsiTheme="minorHAnsi" w:cstheme="minorHAnsi"/>
          <w:color w:val="000000"/>
        </w:rPr>
        <w:t> </w:t>
      </w:r>
      <w:r w:rsidRPr="002D226F">
        <w:rPr>
          <w:rFonts w:asciiTheme="minorHAnsi" w:hAnsiTheme="minorHAnsi" w:cstheme="minorHAnsi"/>
          <w:b/>
          <w:bCs/>
          <w:color w:val="000000"/>
        </w:rPr>
        <w:t>Verification Mark</w:t>
      </w:r>
      <w:r w:rsidRPr="002D226F">
        <w:rPr>
          <w:rStyle w:val="apple-converted-space"/>
          <w:rFonts w:asciiTheme="minorHAnsi" w:hAnsiTheme="minorHAnsi" w:cstheme="minorHAnsi"/>
          <w:color w:val="000000"/>
        </w:rPr>
        <w:t> </w:t>
      </w:r>
      <w:r w:rsidRPr="002D226F">
        <w:rPr>
          <w:rFonts w:asciiTheme="minorHAnsi" w:hAnsiTheme="minorHAnsi" w:cstheme="minorHAnsi"/>
          <w:color w:val="000000"/>
        </w:rPr>
        <w:t>(Building owner and operator is issued a UL Marketing Claim Verification Mark if a building achieves 99% aerosol removal within 1 hr. in all test locations and passes the Desktop Review).</w:t>
      </w:r>
    </w:p>
    <w:p w14:paraId="708C5274" w14:textId="1293622F" w:rsidR="002D226F" w:rsidRPr="002D226F" w:rsidRDefault="002D226F" w:rsidP="002D226F">
      <w:pPr>
        <w:pStyle w:val="ListParagraph"/>
        <w:numPr>
          <w:ilvl w:val="2"/>
          <w:numId w:val="39"/>
        </w:numPr>
        <w:rPr>
          <w:rFonts w:asciiTheme="minorHAnsi" w:hAnsiTheme="minorHAnsi" w:cstheme="minorHAnsi"/>
        </w:rPr>
      </w:pPr>
      <w:r w:rsidRPr="002D226F">
        <w:rPr>
          <w:rFonts w:asciiTheme="minorHAnsi" w:hAnsiTheme="minorHAnsi" w:cstheme="minorHAnsi"/>
          <w:b/>
          <w:bCs/>
          <w:color w:val="000000"/>
        </w:rPr>
        <w:t>Where:</w:t>
      </w:r>
      <w:r w:rsidRPr="002D226F">
        <w:rPr>
          <w:rStyle w:val="apple-converted-space"/>
          <w:rFonts w:asciiTheme="minorHAnsi" w:hAnsiTheme="minorHAnsi" w:cstheme="minorHAnsi"/>
          <w:color w:val="000000"/>
        </w:rPr>
        <w:t> </w:t>
      </w:r>
      <w:r w:rsidRPr="002D226F">
        <w:rPr>
          <w:rFonts w:asciiTheme="minorHAnsi" w:hAnsiTheme="minorHAnsi" w:cstheme="minorHAnsi"/>
          <w:color w:val="000000"/>
        </w:rPr>
        <w:t>Ventilation and filtration performance evaluated in high-density areas.</w:t>
      </w:r>
    </w:p>
    <w:p w14:paraId="2A5A2413" w14:textId="77777777" w:rsidR="0013127D" w:rsidRPr="002D226F" w:rsidRDefault="0013127D" w:rsidP="00FA2C41">
      <w:pPr>
        <w:pStyle w:val="ListParagraph"/>
        <w:ind w:left="1800"/>
        <w:rPr>
          <w:rFonts w:asciiTheme="minorHAnsi" w:hAnsiTheme="minorHAnsi" w:cstheme="minorHAnsi"/>
        </w:rPr>
      </w:pPr>
    </w:p>
    <w:p w14:paraId="00B23B3D" w14:textId="5C4F4A0A" w:rsidR="00CA5547" w:rsidRDefault="00CA5547" w:rsidP="00F81728">
      <w:pPr>
        <w:pStyle w:val="ListParagraph"/>
        <w:numPr>
          <w:ilvl w:val="1"/>
          <w:numId w:val="39"/>
        </w:numPr>
        <w:rPr>
          <w:rFonts w:asciiTheme="minorHAnsi" w:hAnsiTheme="minorHAnsi" w:cstheme="minorHAnsi"/>
        </w:rPr>
      </w:pPr>
      <w:r>
        <w:rPr>
          <w:rFonts w:asciiTheme="minorHAnsi" w:hAnsiTheme="minorHAnsi" w:cstheme="minorHAnsi"/>
        </w:rPr>
        <w:t>Dilution Test</w:t>
      </w:r>
    </w:p>
    <w:p w14:paraId="219B2CFE" w14:textId="467DEB9C" w:rsidR="00CA5547" w:rsidRPr="00CA5547" w:rsidRDefault="00CA5547" w:rsidP="00CA5547">
      <w:pPr>
        <w:pStyle w:val="ListParagraph"/>
        <w:numPr>
          <w:ilvl w:val="2"/>
          <w:numId w:val="39"/>
        </w:numPr>
        <w:rPr>
          <w:rFonts w:asciiTheme="minorHAnsi" w:hAnsiTheme="minorHAnsi" w:cstheme="minorHAnsi"/>
        </w:rPr>
      </w:pPr>
      <w:r w:rsidRPr="00CA5547">
        <w:rPr>
          <w:rFonts w:asciiTheme="minorHAnsi" w:hAnsiTheme="minorHAnsi" w:cstheme="minorHAnsi"/>
          <w:b/>
          <w:bCs/>
          <w:color w:val="000000"/>
        </w:rPr>
        <w:t>What:</w:t>
      </w:r>
      <w:r w:rsidRPr="00CA5547">
        <w:rPr>
          <w:rStyle w:val="apple-converted-space"/>
          <w:rFonts w:asciiTheme="minorHAnsi" w:hAnsiTheme="minorHAnsi" w:cstheme="minorHAnsi"/>
          <w:color w:val="000000"/>
        </w:rPr>
        <w:t> </w:t>
      </w:r>
      <w:r w:rsidRPr="00CA5547">
        <w:rPr>
          <w:rFonts w:asciiTheme="minorHAnsi" w:hAnsiTheme="minorHAnsi" w:cstheme="minorHAnsi"/>
          <w:color w:val="000000"/>
        </w:rPr>
        <w:t>This test is functionally the same as the UL Verification test without the Desktop Review and Verification Mark. No UL verification is granted.</w:t>
      </w:r>
      <w:r w:rsidRPr="00CA5547">
        <w:rPr>
          <w:rFonts w:asciiTheme="minorHAnsi" w:hAnsiTheme="minorHAnsi" w:cstheme="minorHAnsi"/>
          <w:b/>
          <w:bCs/>
          <w:color w:val="000000"/>
        </w:rPr>
        <w:t>‍</w:t>
      </w:r>
    </w:p>
    <w:p w14:paraId="5919D3AE" w14:textId="00B1FE11" w:rsidR="00CA5547" w:rsidRPr="00CA5547" w:rsidRDefault="00CA5547" w:rsidP="00CA5547">
      <w:pPr>
        <w:pStyle w:val="ListParagraph"/>
        <w:numPr>
          <w:ilvl w:val="2"/>
          <w:numId w:val="39"/>
        </w:numPr>
        <w:rPr>
          <w:rFonts w:asciiTheme="minorHAnsi" w:hAnsiTheme="minorHAnsi" w:cstheme="minorHAnsi"/>
        </w:rPr>
      </w:pPr>
      <w:r w:rsidRPr="00CA5547">
        <w:rPr>
          <w:rFonts w:asciiTheme="minorHAnsi" w:hAnsiTheme="minorHAnsi" w:cstheme="minorHAnsi"/>
          <w:b/>
          <w:bCs/>
          <w:color w:val="000000"/>
        </w:rPr>
        <w:t>Why:</w:t>
      </w:r>
      <w:r w:rsidRPr="00CA5547">
        <w:rPr>
          <w:rStyle w:val="apple-converted-space"/>
          <w:rFonts w:asciiTheme="minorHAnsi" w:hAnsiTheme="minorHAnsi" w:cstheme="minorHAnsi"/>
          <w:color w:val="000000"/>
        </w:rPr>
        <w:t> </w:t>
      </w:r>
      <w:r w:rsidRPr="00CA5547">
        <w:rPr>
          <w:rFonts w:asciiTheme="minorHAnsi" w:hAnsiTheme="minorHAnsi" w:cstheme="minorHAnsi"/>
          <w:color w:val="000000"/>
        </w:rPr>
        <w:t>This test evaluates aerosol removal rates, often used for scenario testing of various HVAC settings or other mitigation strategies like in-room HEPA filtration.</w:t>
      </w:r>
      <w:r w:rsidRPr="00CA5547">
        <w:rPr>
          <w:rFonts w:asciiTheme="minorHAnsi" w:hAnsiTheme="minorHAnsi" w:cstheme="minorHAnsi"/>
          <w:b/>
          <w:bCs/>
          <w:color w:val="000000"/>
        </w:rPr>
        <w:t>‍</w:t>
      </w:r>
    </w:p>
    <w:p w14:paraId="4EDA9805" w14:textId="79AD4208" w:rsidR="00CA5547" w:rsidRPr="00CA5547" w:rsidRDefault="00CA5547" w:rsidP="00CA5547">
      <w:pPr>
        <w:pStyle w:val="ListParagraph"/>
        <w:numPr>
          <w:ilvl w:val="2"/>
          <w:numId w:val="39"/>
        </w:numPr>
        <w:rPr>
          <w:rFonts w:asciiTheme="minorHAnsi" w:hAnsiTheme="minorHAnsi" w:cstheme="minorHAnsi"/>
        </w:rPr>
      </w:pPr>
      <w:r w:rsidRPr="00CA5547">
        <w:rPr>
          <w:rFonts w:asciiTheme="minorHAnsi" w:hAnsiTheme="minorHAnsi" w:cstheme="minorHAnsi"/>
          <w:b/>
          <w:bCs/>
          <w:color w:val="000000"/>
        </w:rPr>
        <w:t>Where:</w:t>
      </w:r>
      <w:r w:rsidRPr="00CA5547">
        <w:rPr>
          <w:rStyle w:val="apple-converted-space"/>
          <w:rFonts w:asciiTheme="minorHAnsi" w:hAnsiTheme="minorHAnsi" w:cstheme="minorHAnsi"/>
          <w:b/>
          <w:bCs/>
          <w:color w:val="000000"/>
        </w:rPr>
        <w:t> </w:t>
      </w:r>
      <w:r w:rsidRPr="00CA5547">
        <w:rPr>
          <w:rFonts w:asciiTheme="minorHAnsi" w:hAnsiTheme="minorHAnsi" w:cstheme="minorHAnsi"/>
          <w:color w:val="000000"/>
        </w:rPr>
        <w:t>Typically, the Dilution test is conducted in enclosed areas but also useful in large open areas such as cubicle areas.</w:t>
      </w:r>
    </w:p>
    <w:p w14:paraId="30BDBAEE" w14:textId="77777777" w:rsidR="00CA5547" w:rsidRPr="00CA5547" w:rsidRDefault="00CA5547" w:rsidP="00CA5547">
      <w:pPr>
        <w:pStyle w:val="ListParagraph"/>
        <w:ind w:left="1080"/>
        <w:rPr>
          <w:rFonts w:asciiTheme="minorHAnsi" w:hAnsiTheme="minorHAnsi" w:cstheme="minorHAnsi"/>
        </w:rPr>
      </w:pPr>
    </w:p>
    <w:p w14:paraId="7D10FE23" w14:textId="706C2AC8" w:rsidR="00F81728" w:rsidRDefault="00F81728" w:rsidP="00F81728">
      <w:pPr>
        <w:pStyle w:val="ListParagraph"/>
        <w:numPr>
          <w:ilvl w:val="1"/>
          <w:numId w:val="39"/>
        </w:numPr>
        <w:rPr>
          <w:rFonts w:asciiTheme="minorHAnsi" w:hAnsiTheme="minorHAnsi" w:cstheme="minorHAnsi"/>
        </w:rPr>
      </w:pPr>
      <w:r w:rsidRPr="006D3EDD">
        <w:rPr>
          <w:rFonts w:asciiTheme="minorHAnsi" w:hAnsiTheme="minorHAnsi" w:cstheme="minorHAnsi"/>
        </w:rPr>
        <w:lastRenderedPageBreak/>
        <w:t xml:space="preserve">Mini-Survey Test: </w:t>
      </w:r>
    </w:p>
    <w:p w14:paraId="46BE045D" w14:textId="5EAECBFA" w:rsidR="00CA5547" w:rsidRPr="00CA5547" w:rsidRDefault="00CA5547" w:rsidP="00CA5547">
      <w:pPr>
        <w:pStyle w:val="ListParagraph"/>
        <w:numPr>
          <w:ilvl w:val="2"/>
          <w:numId w:val="39"/>
        </w:numPr>
        <w:rPr>
          <w:rFonts w:asciiTheme="minorHAnsi" w:hAnsiTheme="minorHAnsi" w:cstheme="minorHAnsi"/>
        </w:rPr>
      </w:pPr>
      <w:r w:rsidRPr="00CA5547">
        <w:rPr>
          <w:rFonts w:asciiTheme="minorHAnsi" w:hAnsiTheme="minorHAnsi" w:cstheme="minorHAnsi"/>
          <w:b/>
          <w:bCs/>
          <w:color w:val="000000"/>
        </w:rPr>
        <w:t>What:</w:t>
      </w:r>
      <w:r w:rsidRPr="00CA5547">
        <w:rPr>
          <w:rStyle w:val="apple-converted-space"/>
          <w:rFonts w:asciiTheme="minorHAnsi" w:hAnsiTheme="minorHAnsi" w:cstheme="minorHAnsi"/>
          <w:color w:val="000000"/>
        </w:rPr>
        <w:t> </w:t>
      </w:r>
      <w:r w:rsidRPr="00CA5547">
        <w:rPr>
          <w:rFonts w:asciiTheme="minorHAnsi" w:hAnsiTheme="minorHAnsi" w:cstheme="minorHAnsi"/>
          <w:color w:val="000000"/>
        </w:rPr>
        <w:t>Used to verify localized aerosol migration patterns.</w:t>
      </w:r>
    </w:p>
    <w:p w14:paraId="02BA4C8A" w14:textId="559542CD" w:rsidR="00CA5547" w:rsidRPr="00CA5547" w:rsidRDefault="00CA5547" w:rsidP="00CA5547">
      <w:pPr>
        <w:pStyle w:val="ListParagraph"/>
        <w:numPr>
          <w:ilvl w:val="2"/>
          <w:numId w:val="39"/>
        </w:numPr>
        <w:rPr>
          <w:rFonts w:asciiTheme="minorHAnsi" w:hAnsiTheme="minorHAnsi" w:cstheme="minorHAnsi"/>
        </w:rPr>
      </w:pPr>
      <w:r w:rsidRPr="00CA5547">
        <w:rPr>
          <w:rFonts w:asciiTheme="minorHAnsi" w:hAnsiTheme="minorHAnsi" w:cstheme="minorHAnsi"/>
          <w:b/>
          <w:bCs/>
          <w:color w:val="000000"/>
        </w:rPr>
        <w:t>Why:</w:t>
      </w:r>
      <w:r w:rsidRPr="00CA5547">
        <w:rPr>
          <w:rStyle w:val="apple-converted-space"/>
          <w:rFonts w:asciiTheme="minorHAnsi" w:hAnsiTheme="minorHAnsi" w:cstheme="minorHAnsi"/>
          <w:b/>
          <w:bCs/>
          <w:color w:val="000000"/>
        </w:rPr>
        <w:t> </w:t>
      </w:r>
      <w:r w:rsidRPr="00CA5547">
        <w:rPr>
          <w:rFonts w:asciiTheme="minorHAnsi" w:hAnsiTheme="minorHAnsi" w:cstheme="minorHAnsi"/>
          <w:color w:val="000000"/>
        </w:rPr>
        <w:t>This test is a more focused Survey Test to measure isolation of an enclosed areas vs surrounding areas or to identify localized aerosol migration patterns. This test may also be combined with the Dilution Test to offer further diagnostic capabilities in occupied spaces.  It is also useful as a follow-up test when localized problems are detected with a General Survey and/or Dilution test.</w:t>
      </w:r>
    </w:p>
    <w:p w14:paraId="4016FB10" w14:textId="3E1ED907" w:rsidR="00CA5547" w:rsidRPr="00CA5547" w:rsidRDefault="00CA5547" w:rsidP="00CA5547">
      <w:pPr>
        <w:pStyle w:val="ListParagraph"/>
        <w:numPr>
          <w:ilvl w:val="2"/>
          <w:numId w:val="39"/>
        </w:numPr>
        <w:rPr>
          <w:rFonts w:asciiTheme="minorHAnsi" w:hAnsiTheme="minorHAnsi" w:cstheme="minorHAnsi"/>
        </w:rPr>
      </w:pPr>
      <w:r w:rsidRPr="00CA5547">
        <w:rPr>
          <w:rFonts w:asciiTheme="minorHAnsi" w:hAnsiTheme="minorHAnsi" w:cstheme="minorHAnsi"/>
          <w:b/>
          <w:bCs/>
          <w:color w:val="000000"/>
        </w:rPr>
        <w:t>Where:</w:t>
      </w:r>
      <w:r w:rsidRPr="00CA5547">
        <w:rPr>
          <w:rStyle w:val="apple-converted-space"/>
          <w:rFonts w:asciiTheme="minorHAnsi" w:hAnsiTheme="minorHAnsi" w:cstheme="minorHAnsi"/>
          <w:b/>
          <w:bCs/>
          <w:color w:val="000000"/>
        </w:rPr>
        <w:t> </w:t>
      </w:r>
      <w:r w:rsidRPr="00CA5547">
        <w:rPr>
          <w:rFonts w:asciiTheme="minorHAnsi" w:hAnsiTheme="minorHAnsi" w:cstheme="minorHAnsi"/>
          <w:color w:val="000000"/>
        </w:rPr>
        <w:t>A single emission point and four samplers are deployed typically in and around enclosed areas or open areas where localized aerosol migration patterns need to be evaluated.</w:t>
      </w:r>
    </w:p>
    <w:p w14:paraId="4078AC06" w14:textId="77777777" w:rsidR="00CA5547" w:rsidRPr="00CA5547" w:rsidRDefault="00CA5547" w:rsidP="00CA5547">
      <w:pPr>
        <w:pStyle w:val="ListParagraph"/>
        <w:ind w:left="1800"/>
        <w:rPr>
          <w:rFonts w:asciiTheme="minorHAnsi" w:hAnsiTheme="minorHAnsi" w:cstheme="minorHAnsi"/>
        </w:rPr>
      </w:pPr>
    </w:p>
    <w:p w14:paraId="66AB3410" w14:textId="241FA4D2" w:rsidR="00F81728" w:rsidRDefault="00F81728" w:rsidP="00F81728">
      <w:pPr>
        <w:pStyle w:val="ListParagraph"/>
        <w:numPr>
          <w:ilvl w:val="1"/>
          <w:numId w:val="39"/>
        </w:numPr>
        <w:rPr>
          <w:rFonts w:asciiTheme="minorHAnsi" w:hAnsiTheme="minorHAnsi" w:cstheme="minorHAnsi"/>
        </w:rPr>
      </w:pPr>
      <w:r w:rsidRPr="006D3EDD">
        <w:rPr>
          <w:rFonts w:asciiTheme="minorHAnsi" w:hAnsiTheme="minorHAnsi" w:cstheme="minorHAnsi"/>
        </w:rPr>
        <w:t>Recirculation Test</w:t>
      </w:r>
    </w:p>
    <w:p w14:paraId="2C55C944" w14:textId="33557356" w:rsidR="00CA5547" w:rsidRPr="00CA5547" w:rsidRDefault="00CA5547" w:rsidP="00CA5547">
      <w:pPr>
        <w:pStyle w:val="ListParagraph"/>
        <w:numPr>
          <w:ilvl w:val="2"/>
          <w:numId w:val="39"/>
        </w:numPr>
        <w:rPr>
          <w:rFonts w:asciiTheme="minorHAnsi" w:hAnsiTheme="minorHAnsi" w:cstheme="minorHAnsi"/>
        </w:rPr>
      </w:pPr>
      <w:r w:rsidRPr="00CA5547">
        <w:rPr>
          <w:rFonts w:asciiTheme="minorHAnsi" w:hAnsiTheme="minorHAnsi" w:cstheme="minorHAnsi"/>
          <w:b/>
          <w:bCs/>
          <w:color w:val="000000"/>
        </w:rPr>
        <w:t>What:</w:t>
      </w:r>
      <w:r w:rsidRPr="00CA5547">
        <w:rPr>
          <w:rStyle w:val="apple-converted-space"/>
          <w:rFonts w:asciiTheme="minorHAnsi" w:hAnsiTheme="minorHAnsi" w:cstheme="minorHAnsi"/>
          <w:color w:val="000000"/>
        </w:rPr>
        <w:t> </w:t>
      </w:r>
      <w:r w:rsidRPr="00CA5547">
        <w:rPr>
          <w:rFonts w:asciiTheme="minorHAnsi" w:hAnsiTheme="minorHAnsi" w:cstheme="minorHAnsi"/>
          <w:color w:val="000000"/>
        </w:rPr>
        <w:t>Used to verify aerosol dilution/filtration through the HVAC Duct system (return and supply).</w:t>
      </w:r>
      <w:r w:rsidRPr="00CA5547">
        <w:rPr>
          <w:rFonts w:asciiTheme="minorHAnsi" w:hAnsiTheme="minorHAnsi" w:cstheme="minorHAnsi"/>
          <w:b/>
          <w:bCs/>
          <w:color w:val="000000"/>
        </w:rPr>
        <w:t>‍</w:t>
      </w:r>
    </w:p>
    <w:p w14:paraId="721711A3" w14:textId="5F74E335" w:rsidR="00CA5547" w:rsidRPr="00CA5547" w:rsidRDefault="00CA5547" w:rsidP="00CA5547">
      <w:pPr>
        <w:pStyle w:val="ListParagraph"/>
        <w:numPr>
          <w:ilvl w:val="2"/>
          <w:numId w:val="39"/>
        </w:numPr>
        <w:rPr>
          <w:rFonts w:asciiTheme="minorHAnsi" w:hAnsiTheme="minorHAnsi" w:cstheme="minorHAnsi"/>
        </w:rPr>
      </w:pPr>
      <w:r w:rsidRPr="00CA5547">
        <w:rPr>
          <w:rFonts w:asciiTheme="minorHAnsi" w:hAnsiTheme="minorHAnsi" w:cstheme="minorHAnsi"/>
          <w:b/>
          <w:bCs/>
          <w:color w:val="000000"/>
        </w:rPr>
        <w:t>Why:</w:t>
      </w:r>
      <w:r w:rsidRPr="00CA5547">
        <w:rPr>
          <w:rStyle w:val="apple-converted-space"/>
          <w:rFonts w:asciiTheme="minorHAnsi" w:hAnsiTheme="minorHAnsi" w:cstheme="minorHAnsi"/>
          <w:b/>
          <w:bCs/>
          <w:color w:val="000000"/>
        </w:rPr>
        <w:t> </w:t>
      </w:r>
      <w:r w:rsidRPr="00CA5547">
        <w:rPr>
          <w:rFonts w:asciiTheme="minorHAnsi" w:hAnsiTheme="minorHAnsi" w:cstheme="minorHAnsi"/>
          <w:color w:val="000000"/>
        </w:rPr>
        <w:t>This test is typically used to monitor the aerosol flow from the occupied space through the HVAC system to verify high dilution/filtration of the supply air.</w:t>
      </w:r>
      <w:r w:rsidRPr="00CA5547">
        <w:rPr>
          <w:rFonts w:asciiTheme="minorHAnsi" w:hAnsiTheme="minorHAnsi" w:cstheme="minorHAnsi"/>
          <w:b/>
          <w:bCs/>
          <w:color w:val="000000"/>
        </w:rPr>
        <w:t>‍</w:t>
      </w:r>
    </w:p>
    <w:p w14:paraId="7A0C958B" w14:textId="00878229" w:rsidR="00CA5547" w:rsidRPr="00CA5547" w:rsidRDefault="00CA5547" w:rsidP="00CA5547">
      <w:pPr>
        <w:pStyle w:val="ListParagraph"/>
        <w:numPr>
          <w:ilvl w:val="2"/>
          <w:numId w:val="39"/>
        </w:numPr>
        <w:rPr>
          <w:rFonts w:asciiTheme="minorHAnsi" w:hAnsiTheme="minorHAnsi" w:cstheme="minorHAnsi"/>
        </w:rPr>
      </w:pPr>
      <w:r w:rsidRPr="00CA5547">
        <w:rPr>
          <w:rFonts w:asciiTheme="minorHAnsi" w:hAnsiTheme="minorHAnsi" w:cstheme="minorHAnsi"/>
          <w:b/>
          <w:bCs/>
          <w:color w:val="000000"/>
        </w:rPr>
        <w:t>Where:</w:t>
      </w:r>
      <w:r w:rsidRPr="00CA5547">
        <w:rPr>
          <w:rStyle w:val="apple-converted-space"/>
          <w:rFonts w:asciiTheme="minorHAnsi" w:hAnsiTheme="minorHAnsi" w:cstheme="minorHAnsi"/>
          <w:color w:val="000000"/>
        </w:rPr>
        <w:t> </w:t>
      </w:r>
      <w:r w:rsidRPr="00CA5547">
        <w:rPr>
          <w:rFonts w:asciiTheme="minorHAnsi" w:hAnsiTheme="minorHAnsi" w:cstheme="minorHAnsi"/>
          <w:color w:val="000000"/>
        </w:rPr>
        <w:t>Release points are selected in the occupied area, which is served by the RTU, or AHU being tested while the samples are collected both upstream (return air) and downstream (supply air) of the filters and outside air damper or Air Handling System(s).</w:t>
      </w:r>
    </w:p>
    <w:p w14:paraId="6D560F33" w14:textId="77777777" w:rsidR="002E5CAB" w:rsidRPr="00CA5547" w:rsidRDefault="002E5CAB" w:rsidP="00495551">
      <w:pPr>
        <w:pStyle w:val="ListParagraph"/>
        <w:ind w:left="1080"/>
        <w:rPr>
          <w:rFonts w:asciiTheme="minorHAnsi" w:hAnsiTheme="minorHAnsi" w:cstheme="minorHAnsi"/>
          <w:u w:val="single"/>
        </w:rPr>
      </w:pPr>
    </w:p>
    <w:p w14:paraId="188F3598" w14:textId="283C3C70" w:rsidR="00495551" w:rsidRPr="00C142EA" w:rsidRDefault="00495551" w:rsidP="00340822">
      <w:pPr>
        <w:pStyle w:val="ListParagraph"/>
        <w:numPr>
          <w:ilvl w:val="0"/>
          <w:numId w:val="39"/>
        </w:numPr>
        <w:rPr>
          <w:rFonts w:asciiTheme="minorHAnsi" w:hAnsiTheme="minorHAnsi"/>
          <w:b/>
          <w:bCs/>
        </w:rPr>
      </w:pPr>
      <w:r w:rsidRPr="00C142EA">
        <w:rPr>
          <w:rFonts w:asciiTheme="minorHAnsi" w:hAnsiTheme="minorHAnsi"/>
          <w:b/>
          <w:bCs/>
        </w:rPr>
        <w:t>Sample Types</w:t>
      </w:r>
    </w:p>
    <w:p w14:paraId="4AB2F86F" w14:textId="00BB3FAD" w:rsidR="00495551" w:rsidRPr="006D3EDD" w:rsidRDefault="00495551" w:rsidP="00495551">
      <w:pPr>
        <w:pStyle w:val="ListParagraph"/>
        <w:numPr>
          <w:ilvl w:val="1"/>
          <w:numId w:val="39"/>
        </w:numPr>
        <w:rPr>
          <w:rFonts w:asciiTheme="minorHAnsi" w:hAnsiTheme="minorHAnsi"/>
        </w:rPr>
      </w:pPr>
      <w:r w:rsidRPr="006D3EDD">
        <w:rPr>
          <w:rFonts w:asciiTheme="minorHAnsi" w:hAnsiTheme="minorHAnsi"/>
        </w:rPr>
        <w:t>Air</w:t>
      </w:r>
    </w:p>
    <w:p w14:paraId="2A868486" w14:textId="10E522BA" w:rsidR="00A76C63" w:rsidRPr="006D3EDD" w:rsidRDefault="00A76C63" w:rsidP="00A76C63">
      <w:pPr>
        <w:pStyle w:val="ListParagraph"/>
        <w:numPr>
          <w:ilvl w:val="2"/>
          <w:numId w:val="39"/>
        </w:numPr>
        <w:rPr>
          <w:rFonts w:asciiTheme="minorHAnsi" w:hAnsiTheme="minorHAnsi"/>
        </w:rPr>
      </w:pPr>
      <w:r w:rsidRPr="006D3EDD">
        <w:rPr>
          <w:rFonts w:asciiTheme="minorHAnsi" w:hAnsiTheme="minorHAnsi"/>
        </w:rPr>
        <w:t>Used in all Test Types.</w:t>
      </w:r>
    </w:p>
    <w:p w14:paraId="4171FE34" w14:textId="77777777" w:rsidR="00A76C63" w:rsidRPr="006D3EDD" w:rsidRDefault="00A76C63" w:rsidP="00A76C63">
      <w:pPr>
        <w:pStyle w:val="ListParagraph"/>
        <w:ind w:left="1800"/>
        <w:rPr>
          <w:rFonts w:asciiTheme="minorHAnsi" w:hAnsiTheme="minorHAnsi"/>
        </w:rPr>
      </w:pPr>
    </w:p>
    <w:p w14:paraId="78844C01" w14:textId="2C4FB2ED" w:rsidR="00495551" w:rsidRPr="006D3EDD" w:rsidRDefault="00A76C63" w:rsidP="00340822">
      <w:pPr>
        <w:pStyle w:val="ListParagraph"/>
        <w:numPr>
          <w:ilvl w:val="1"/>
          <w:numId w:val="39"/>
        </w:numPr>
        <w:rPr>
          <w:rFonts w:asciiTheme="minorHAnsi" w:hAnsiTheme="minorHAnsi"/>
        </w:rPr>
      </w:pPr>
      <w:r w:rsidRPr="006D3EDD">
        <w:rPr>
          <w:rFonts w:asciiTheme="minorHAnsi" w:hAnsiTheme="minorHAnsi"/>
        </w:rPr>
        <w:t>Swab</w:t>
      </w:r>
    </w:p>
    <w:p w14:paraId="113A4043" w14:textId="64264D73" w:rsidR="00A76C63" w:rsidRPr="006D3EDD" w:rsidRDefault="00A76C63" w:rsidP="00A76C63">
      <w:pPr>
        <w:pStyle w:val="ListParagraph"/>
        <w:numPr>
          <w:ilvl w:val="2"/>
          <w:numId w:val="39"/>
        </w:numPr>
        <w:rPr>
          <w:rFonts w:asciiTheme="minorHAnsi" w:hAnsiTheme="minorHAnsi"/>
        </w:rPr>
      </w:pPr>
      <w:r w:rsidRPr="006D3EDD">
        <w:rPr>
          <w:rFonts w:asciiTheme="minorHAnsi" w:hAnsiTheme="minorHAnsi"/>
        </w:rPr>
        <w:t>Used for fomite sampling during Survey Tests.</w:t>
      </w:r>
    </w:p>
    <w:p w14:paraId="44BA8AD8" w14:textId="77777777" w:rsidR="00495551" w:rsidRPr="006D3EDD" w:rsidRDefault="00495551" w:rsidP="00495551">
      <w:pPr>
        <w:pStyle w:val="ListParagraph"/>
        <w:ind w:left="1080"/>
        <w:rPr>
          <w:rFonts w:asciiTheme="minorHAnsi" w:hAnsiTheme="minorHAnsi"/>
        </w:rPr>
      </w:pPr>
    </w:p>
    <w:p w14:paraId="1BE96796" w14:textId="6DDCDAB5" w:rsidR="00495551" w:rsidRPr="00C142EA" w:rsidRDefault="00495551" w:rsidP="00495551">
      <w:pPr>
        <w:pStyle w:val="ListParagraph"/>
        <w:numPr>
          <w:ilvl w:val="0"/>
          <w:numId w:val="39"/>
        </w:numPr>
        <w:rPr>
          <w:rFonts w:asciiTheme="minorHAnsi" w:hAnsiTheme="minorHAnsi"/>
          <w:b/>
          <w:bCs/>
        </w:rPr>
      </w:pPr>
      <w:r w:rsidRPr="00C142EA">
        <w:rPr>
          <w:rFonts w:asciiTheme="minorHAnsi" w:hAnsiTheme="minorHAnsi"/>
          <w:b/>
          <w:bCs/>
        </w:rPr>
        <w:t>Test Matrix</w:t>
      </w:r>
      <w:r w:rsidR="000D4D7D" w:rsidRPr="00C142EA">
        <w:rPr>
          <w:rFonts w:asciiTheme="minorHAnsi" w:hAnsiTheme="minorHAnsi"/>
          <w:b/>
          <w:bCs/>
        </w:rPr>
        <w:t xml:space="preserve"> (Scope)</w:t>
      </w:r>
    </w:p>
    <w:p w14:paraId="686D5D04" w14:textId="785B440B" w:rsidR="00EA7D44" w:rsidRPr="006D3EDD" w:rsidRDefault="00EA7D44" w:rsidP="00EA7D44">
      <w:pPr>
        <w:pStyle w:val="ListParagraph"/>
        <w:numPr>
          <w:ilvl w:val="1"/>
          <w:numId w:val="39"/>
        </w:numPr>
        <w:rPr>
          <w:rFonts w:asciiTheme="minorHAnsi" w:hAnsiTheme="minorHAnsi"/>
        </w:rPr>
      </w:pPr>
      <w:r w:rsidRPr="006D3EDD">
        <w:rPr>
          <w:rFonts w:asciiTheme="minorHAnsi" w:hAnsiTheme="minorHAnsi"/>
        </w:rPr>
        <w:t>Sample Size</w:t>
      </w:r>
    </w:p>
    <w:p w14:paraId="7437F2C3" w14:textId="5F2AD348" w:rsidR="00495551" w:rsidRDefault="00495551" w:rsidP="00EA7D44">
      <w:pPr>
        <w:pStyle w:val="ListParagraph"/>
        <w:numPr>
          <w:ilvl w:val="2"/>
          <w:numId w:val="39"/>
        </w:numPr>
        <w:rPr>
          <w:rFonts w:asciiTheme="minorHAnsi" w:hAnsiTheme="minorHAnsi"/>
        </w:rPr>
      </w:pPr>
      <w:r w:rsidRPr="006D3EDD">
        <w:rPr>
          <w:rFonts w:asciiTheme="minorHAnsi" w:hAnsiTheme="minorHAnsi"/>
        </w:rPr>
        <w:t>Survey: 8 OP x 12 SP, 16 OP x 24 SP</w:t>
      </w:r>
    </w:p>
    <w:p w14:paraId="08F86809" w14:textId="7BE24E8D" w:rsidR="00FA2C41" w:rsidRDefault="00F66AE9" w:rsidP="00EA7D44">
      <w:pPr>
        <w:pStyle w:val="ListParagraph"/>
        <w:numPr>
          <w:ilvl w:val="2"/>
          <w:numId w:val="39"/>
        </w:numPr>
        <w:rPr>
          <w:rFonts w:asciiTheme="minorHAnsi" w:hAnsiTheme="minorHAnsi"/>
        </w:rPr>
      </w:pPr>
      <w:r>
        <w:rPr>
          <w:rFonts w:asciiTheme="minorHAnsi" w:hAnsiTheme="minorHAnsi"/>
        </w:rPr>
        <w:t xml:space="preserve">UL </w:t>
      </w:r>
      <w:r w:rsidR="008A184B">
        <w:rPr>
          <w:rFonts w:asciiTheme="minorHAnsi" w:hAnsiTheme="minorHAnsi"/>
        </w:rPr>
        <w:t>Verification</w:t>
      </w:r>
      <w:r w:rsidR="00FA2C41">
        <w:rPr>
          <w:rFonts w:asciiTheme="minorHAnsi" w:hAnsiTheme="minorHAnsi"/>
        </w:rPr>
        <w:t>: 1-</w:t>
      </w:r>
      <w:r w:rsidR="00C61269">
        <w:rPr>
          <w:rFonts w:asciiTheme="minorHAnsi" w:hAnsiTheme="minorHAnsi"/>
        </w:rPr>
        <w:t xml:space="preserve">4 </w:t>
      </w:r>
      <w:r w:rsidR="00FA2C41">
        <w:rPr>
          <w:rFonts w:asciiTheme="minorHAnsi" w:hAnsiTheme="minorHAnsi"/>
        </w:rPr>
        <w:t>OP x 1-</w:t>
      </w:r>
      <w:r w:rsidR="00C61269">
        <w:rPr>
          <w:rFonts w:asciiTheme="minorHAnsi" w:hAnsiTheme="minorHAnsi"/>
        </w:rPr>
        <w:t>4</w:t>
      </w:r>
      <w:r w:rsidR="00FA2C41">
        <w:rPr>
          <w:rFonts w:asciiTheme="minorHAnsi" w:hAnsiTheme="minorHAnsi"/>
        </w:rPr>
        <w:t xml:space="preserve"> SP</w:t>
      </w:r>
    </w:p>
    <w:p w14:paraId="33EC7960" w14:textId="0DCD41F8" w:rsidR="001B66FE" w:rsidRPr="006D3EDD" w:rsidRDefault="001B66FE" w:rsidP="00EA7D44">
      <w:pPr>
        <w:pStyle w:val="ListParagraph"/>
        <w:numPr>
          <w:ilvl w:val="2"/>
          <w:numId w:val="39"/>
        </w:numPr>
        <w:rPr>
          <w:rFonts w:asciiTheme="minorHAnsi" w:hAnsiTheme="minorHAnsi"/>
        </w:rPr>
      </w:pPr>
      <w:r>
        <w:rPr>
          <w:rFonts w:asciiTheme="minorHAnsi" w:hAnsiTheme="minorHAnsi"/>
        </w:rPr>
        <w:t>Dilution: 1 OP x 4 SP</w:t>
      </w:r>
    </w:p>
    <w:p w14:paraId="40340C88" w14:textId="1991FD6F" w:rsidR="00495551" w:rsidRPr="006D3EDD" w:rsidRDefault="00495551" w:rsidP="00EA7D44">
      <w:pPr>
        <w:pStyle w:val="ListParagraph"/>
        <w:numPr>
          <w:ilvl w:val="2"/>
          <w:numId w:val="39"/>
        </w:numPr>
        <w:rPr>
          <w:rFonts w:asciiTheme="minorHAnsi" w:hAnsiTheme="minorHAnsi"/>
        </w:rPr>
      </w:pPr>
      <w:r w:rsidRPr="006D3EDD">
        <w:rPr>
          <w:rFonts w:asciiTheme="minorHAnsi" w:hAnsiTheme="minorHAnsi"/>
        </w:rPr>
        <w:t>Mini Survey: 1 OP x 4 SP</w:t>
      </w:r>
    </w:p>
    <w:p w14:paraId="10B44001" w14:textId="115B2F33" w:rsidR="002E5CAB" w:rsidRPr="006D3EDD" w:rsidRDefault="002E5CAB" w:rsidP="00EA7D44">
      <w:pPr>
        <w:pStyle w:val="ListParagraph"/>
        <w:numPr>
          <w:ilvl w:val="2"/>
          <w:numId w:val="39"/>
        </w:numPr>
        <w:rPr>
          <w:rFonts w:asciiTheme="minorHAnsi" w:hAnsiTheme="minorHAnsi"/>
        </w:rPr>
      </w:pPr>
      <w:r w:rsidRPr="006D3EDD">
        <w:rPr>
          <w:rFonts w:asciiTheme="minorHAnsi" w:hAnsiTheme="minorHAnsi"/>
        </w:rPr>
        <w:t>Recirculation: #OP x #SP</w:t>
      </w:r>
    </w:p>
    <w:p w14:paraId="109747CF" w14:textId="77777777" w:rsidR="003D7E92" w:rsidRPr="006D3EDD" w:rsidRDefault="003D7E92" w:rsidP="003D7E92">
      <w:pPr>
        <w:pStyle w:val="ListParagraph"/>
        <w:ind w:left="360"/>
        <w:rPr>
          <w:rFonts w:asciiTheme="minorHAnsi" w:hAnsiTheme="minorHAnsi"/>
        </w:rPr>
      </w:pPr>
    </w:p>
    <w:p w14:paraId="16AA9CB4" w14:textId="77777777" w:rsidR="003D7E92" w:rsidRPr="00C142EA" w:rsidRDefault="003D7E92" w:rsidP="003D7E92">
      <w:pPr>
        <w:pStyle w:val="ListParagraph"/>
        <w:numPr>
          <w:ilvl w:val="0"/>
          <w:numId w:val="39"/>
        </w:numPr>
        <w:rPr>
          <w:rFonts w:asciiTheme="minorHAnsi" w:hAnsiTheme="minorHAnsi"/>
          <w:b/>
          <w:bCs/>
        </w:rPr>
      </w:pPr>
      <w:r w:rsidRPr="00C142EA">
        <w:rPr>
          <w:rFonts w:asciiTheme="minorHAnsi" w:hAnsiTheme="minorHAnsi"/>
          <w:b/>
          <w:bCs/>
        </w:rPr>
        <w:t>Facility Map</w:t>
      </w:r>
    </w:p>
    <w:p w14:paraId="2A4A6A54" w14:textId="77777777"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t>Use to identify the area that will be tested as well as the location of the Origin and Sample Points(s).</w:t>
      </w:r>
    </w:p>
    <w:p w14:paraId="03DDD031" w14:textId="77777777" w:rsidR="003D7E92" w:rsidRPr="006D3EDD" w:rsidRDefault="003D7E92" w:rsidP="003D7E92">
      <w:pPr>
        <w:pStyle w:val="ListParagraph"/>
        <w:ind w:left="1080"/>
        <w:rPr>
          <w:rFonts w:asciiTheme="minorHAnsi" w:hAnsiTheme="minorHAnsi"/>
        </w:rPr>
      </w:pPr>
    </w:p>
    <w:p w14:paraId="6F8899B3" w14:textId="77777777" w:rsidR="003D7E92" w:rsidRPr="00C142EA" w:rsidRDefault="003D7E92" w:rsidP="003D7E92">
      <w:pPr>
        <w:pStyle w:val="ListParagraph"/>
        <w:numPr>
          <w:ilvl w:val="0"/>
          <w:numId w:val="39"/>
        </w:numPr>
        <w:rPr>
          <w:rFonts w:asciiTheme="minorHAnsi" w:hAnsiTheme="minorHAnsi"/>
          <w:b/>
          <w:bCs/>
        </w:rPr>
      </w:pPr>
      <w:r w:rsidRPr="00C142EA">
        <w:rPr>
          <w:rFonts w:asciiTheme="minorHAnsi" w:hAnsiTheme="minorHAnsi"/>
          <w:b/>
          <w:bCs/>
        </w:rPr>
        <w:t>Origin Point (OP)</w:t>
      </w:r>
    </w:p>
    <w:p w14:paraId="667D672E" w14:textId="77777777"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t>The location where a single tag solution will be released.</w:t>
      </w:r>
    </w:p>
    <w:p w14:paraId="73EC32FD" w14:textId="77777777"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lastRenderedPageBreak/>
        <w:t xml:space="preserve">Typically, noted as OP-. </w:t>
      </w:r>
    </w:p>
    <w:p w14:paraId="476D0799" w14:textId="77777777"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t xml:space="preserve">Typically, Origin Points are used in multiples of eight. </w:t>
      </w:r>
    </w:p>
    <w:p w14:paraId="3CC963CE" w14:textId="77777777"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t xml:space="preserve">All Origin Points will be pinpointed on the facility map(s). </w:t>
      </w:r>
    </w:p>
    <w:p w14:paraId="1506ACE8" w14:textId="77777777" w:rsidR="003D7E92" w:rsidRPr="006D3EDD" w:rsidRDefault="003D7E92" w:rsidP="003D7E92">
      <w:pPr>
        <w:pStyle w:val="ListParagraph"/>
        <w:ind w:left="1080"/>
        <w:rPr>
          <w:rFonts w:asciiTheme="minorHAnsi" w:hAnsiTheme="minorHAnsi"/>
        </w:rPr>
      </w:pPr>
    </w:p>
    <w:p w14:paraId="3C23F64E" w14:textId="77777777" w:rsidR="003D7E92" w:rsidRPr="00C142EA" w:rsidRDefault="003D7E92" w:rsidP="003D7E92">
      <w:pPr>
        <w:pStyle w:val="ListParagraph"/>
        <w:numPr>
          <w:ilvl w:val="0"/>
          <w:numId w:val="39"/>
        </w:numPr>
        <w:rPr>
          <w:rFonts w:asciiTheme="minorHAnsi" w:hAnsiTheme="minorHAnsi"/>
          <w:b/>
          <w:bCs/>
        </w:rPr>
      </w:pPr>
      <w:r w:rsidRPr="00C142EA">
        <w:rPr>
          <w:rFonts w:asciiTheme="minorHAnsi" w:hAnsiTheme="minorHAnsi"/>
          <w:b/>
          <w:bCs/>
        </w:rPr>
        <w:t>Sample Point (SP)</w:t>
      </w:r>
    </w:p>
    <w:p w14:paraId="4AACE6C0" w14:textId="77777777"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t xml:space="preserve">The location where a single air sample pump and/or weigh boat collects the released tags from the Origin Point. </w:t>
      </w:r>
    </w:p>
    <w:p w14:paraId="661D3A7A" w14:textId="77777777"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t>Typically, noted as SP-00_</w:t>
      </w:r>
    </w:p>
    <w:p w14:paraId="0A593549" w14:textId="77777777"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t>Typically, Sample Points are used in multiples of 12.</w:t>
      </w:r>
    </w:p>
    <w:p w14:paraId="1B5DF8A1" w14:textId="7F17FA6C"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t xml:space="preserve">All Sample Points will be pinpointed on the facility map(s). </w:t>
      </w:r>
    </w:p>
    <w:p w14:paraId="55EEFB71" w14:textId="7B3BAF3E" w:rsidR="003D7E92" w:rsidRDefault="003D7E92" w:rsidP="003D7E92">
      <w:pPr>
        <w:pStyle w:val="ListParagraph"/>
        <w:ind w:left="1080"/>
        <w:rPr>
          <w:rFonts w:asciiTheme="minorHAnsi" w:hAnsiTheme="minorHAnsi"/>
        </w:rPr>
      </w:pPr>
    </w:p>
    <w:p w14:paraId="3BBEE8AA" w14:textId="77777777" w:rsidR="00214A3B" w:rsidRPr="006D3EDD" w:rsidRDefault="00214A3B" w:rsidP="003D7E92">
      <w:pPr>
        <w:pStyle w:val="ListParagraph"/>
        <w:ind w:left="1080"/>
        <w:rPr>
          <w:rFonts w:asciiTheme="minorHAnsi" w:hAnsiTheme="minorHAnsi"/>
        </w:rPr>
      </w:pPr>
    </w:p>
    <w:p w14:paraId="6F46D6CE" w14:textId="131465EF" w:rsidR="003D7E92" w:rsidRPr="00C142EA" w:rsidRDefault="003D7E92" w:rsidP="000D4D7D">
      <w:pPr>
        <w:pStyle w:val="ListParagraph"/>
        <w:numPr>
          <w:ilvl w:val="0"/>
          <w:numId w:val="39"/>
        </w:numPr>
        <w:rPr>
          <w:rFonts w:asciiTheme="minorHAnsi" w:hAnsiTheme="minorHAnsi"/>
          <w:b/>
          <w:bCs/>
        </w:rPr>
      </w:pPr>
      <w:r w:rsidRPr="00C142EA">
        <w:rPr>
          <w:rFonts w:asciiTheme="minorHAnsi" w:hAnsiTheme="minorHAnsi"/>
          <w:b/>
          <w:bCs/>
        </w:rPr>
        <w:t>Origin and Sample Point Selections</w:t>
      </w:r>
    </w:p>
    <w:p w14:paraId="0E5E1905" w14:textId="77777777" w:rsidR="003D7E92" w:rsidRPr="006D3EDD" w:rsidRDefault="003D7E92" w:rsidP="003D7E92">
      <w:pPr>
        <w:pStyle w:val="ListParagraph"/>
        <w:numPr>
          <w:ilvl w:val="1"/>
          <w:numId w:val="39"/>
        </w:numPr>
        <w:rPr>
          <w:rFonts w:asciiTheme="minorHAnsi" w:hAnsiTheme="minorHAnsi"/>
        </w:rPr>
      </w:pPr>
      <w:r w:rsidRPr="006D3EDD">
        <w:rPr>
          <w:rFonts w:asciiTheme="minorHAnsi" w:hAnsiTheme="minorHAnsi"/>
        </w:rPr>
        <w:t>Consider</w:t>
      </w:r>
    </w:p>
    <w:p w14:paraId="637820C3" w14:textId="4AF29628" w:rsidR="003D7E92" w:rsidRPr="006D3EDD" w:rsidRDefault="003D7E92" w:rsidP="003D7E92">
      <w:pPr>
        <w:pStyle w:val="ListParagraph"/>
        <w:numPr>
          <w:ilvl w:val="2"/>
          <w:numId w:val="39"/>
        </w:numPr>
        <w:rPr>
          <w:rFonts w:asciiTheme="minorHAnsi" w:hAnsiTheme="minorHAnsi"/>
        </w:rPr>
      </w:pPr>
      <w:r w:rsidRPr="006D3EDD">
        <w:rPr>
          <w:rFonts w:asciiTheme="minorHAnsi" w:hAnsiTheme="minorHAnsi" w:cstheme="minorHAnsi"/>
        </w:rPr>
        <w:t>Facility Type</w:t>
      </w:r>
    </w:p>
    <w:p w14:paraId="128DB6CE" w14:textId="61A97EEF"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 xml:space="preserve">Work Office, Production, Hospital, Nursing Home, </w:t>
      </w:r>
      <w:proofErr w:type="spellStart"/>
      <w:r w:rsidRPr="006D3EDD">
        <w:rPr>
          <w:rFonts w:asciiTheme="minorHAnsi" w:hAnsiTheme="minorHAnsi" w:cstheme="minorHAnsi"/>
        </w:rPr>
        <w:t>ect</w:t>
      </w:r>
      <w:proofErr w:type="spellEnd"/>
      <w:r w:rsidRPr="006D3EDD">
        <w:rPr>
          <w:rFonts w:asciiTheme="minorHAnsi" w:hAnsiTheme="minorHAnsi" w:cstheme="minorHAnsi"/>
        </w:rPr>
        <w:t>.</w:t>
      </w:r>
    </w:p>
    <w:p w14:paraId="3E77862B" w14:textId="77777777" w:rsidR="006D3EDD" w:rsidRPr="006D3EDD" w:rsidRDefault="006D3EDD" w:rsidP="006D3EDD">
      <w:pPr>
        <w:pStyle w:val="ListParagraph"/>
        <w:ind w:left="2520"/>
        <w:rPr>
          <w:rFonts w:asciiTheme="minorHAnsi" w:hAnsiTheme="minorHAnsi"/>
        </w:rPr>
      </w:pPr>
    </w:p>
    <w:p w14:paraId="6AF30D7A" w14:textId="27BCD569" w:rsidR="003D7E92" w:rsidRPr="006D3EDD" w:rsidRDefault="003D7E92" w:rsidP="003D7E92">
      <w:pPr>
        <w:pStyle w:val="ListParagraph"/>
        <w:numPr>
          <w:ilvl w:val="2"/>
          <w:numId w:val="39"/>
        </w:numPr>
        <w:rPr>
          <w:rFonts w:asciiTheme="minorHAnsi" w:hAnsiTheme="minorHAnsi"/>
        </w:rPr>
      </w:pPr>
      <w:r w:rsidRPr="006D3EDD">
        <w:rPr>
          <w:rFonts w:asciiTheme="minorHAnsi" w:hAnsiTheme="minorHAnsi" w:cstheme="minorHAnsi"/>
        </w:rPr>
        <w:t>Facility Size</w:t>
      </w:r>
    </w:p>
    <w:p w14:paraId="0958E428" w14:textId="1D3FBC3A"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Small and Medium (up to 100,000 sq. ft)</w:t>
      </w:r>
    </w:p>
    <w:p w14:paraId="32357620" w14:textId="0A62F651"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Large (100,000 sq. ft or more)</w:t>
      </w:r>
    </w:p>
    <w:p w14:paraId="11903AF9" w14:textId="77777777" w:rsidR="006D3EDD" w:rsidRPr="006D3EDD" w:rsidRDefault="006D3EDD" w:rsidP="006D3EDD">
      <w:pPr>
        <w:pStyle w:val="ListParagraph"/>
        <w:ind w:left="2520"/>
        <w:rPr>
          <w:rFonts w:asciiTheme="minorHAnsi" w:hAnsiTheme="minorHAnsi"/>
        </w:rPr>
      </w:pPr>
    </w:p>
    <w:p w14:paraId="78F88D9F" w14:textId="7DAD3783" w:rsidR="003D7E92" w:rsidRPr="006D3EDD" w:rsidRDefault="003D7E92" w:rsidP="003D7E92">
      <w:pPr>
        <w:pStyle w:val="ListParagraph"/>
        <w:numPr>
          <w:ilvl w:val="2"/>
          <w:numId w:val="39"/>
        </w:numPr>
        <w:rPr>
          <w:rFonts w:asciiTheme="minorHAnsi" w:hAnsiTheme="minorHAnsi"/>
        </w:rPr>
      </w:pPr>
      <w:r w:rsidRPr="006D3EDD">
        <w:rPr>
          <w:rFonts w:asciiTheme="minorHAnsi" w:hAnsiTheme="minorHAnsi" w:cstheme="minorHAnsi"/>
        </w:rPr>
        <w:t>Workforce Population</w:t>
      </w:r>
    </w:p>
    <w:p w14:paraId="725DFEA6" w14:textId="5516BA77"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Small Population (1 to 100)</w:t>
      </w:r>
    </w:p>
    <w:p w14:paraId="1AFF2A1B" w14:textId="06F16F56"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Medium Population (101 to 999)</w:t>
      </w:r>
    </w:p>
    <w:p w14:paraId="49FF14C4" w14:textId="6533291D"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Large Population (&gt;1000)</w:t>
      </w:r>
    </w:p>
    <w:p w14:paraId="76BD2263" w14:textId="77777777" w:rsidR="006D3EDD" w:rsidRPr="006D3EDD" w:rsidRDefault="006D3EDD" w:rsidP="006D3EDD">
      <w:pPr>
        <w:pStyle w:val="ListParagraph"/>
        <w:ind w:left="2520"/>
        <w:rPr>
          <w:rFonts w:asciiTheme="minorHAnsi" w:hAnsiTheme="minorHAnsi"/>
        </w:rPr>
      </w:pPr>
    </w:p>
    <w:p w14:paraId="493138C5" w14:textId="2A5E5018" w:rsidR="003D7E92" w:rsidRPr="006D3EDD" w:rsidRDefault="003D7E92" w:rsidP="003D7E92">
      <w:pPr>
        <w:pStyle w:val="ListParagraph"/>
        <w:numPr>
          <w:ilvl w:val="2"/>
          <w:numId w:val="39"/>
        </w:numPr>
        <w:rPr>
          <w:rFonts w:asciiTheme="minorHAnsi" w:hAnsiTheme="minorHAnsi"/>
        </w:rPr>
      </w:pPr>
      <w:r w:rsidRPr="006D3EDD">
        <w:rPr>
          <w:rFonts w:asciiTheme="minorHAnsi" w:hAnsiTheme="minorHAnsi"/>
        </w:rPr>
        <w:t>Facility</w:t>
      </w:r>
      <w:r w:rsidR="006D3EDD" w:rsidRPr="006D3EDD">
        <w:rPr>
          <w:rFonts w:asciiTheme="minorHAnsi" w:hAnsiTheme="minorHAnsi"/>
        </w:rPr>
        <w:t xml:space="preserve"> Layout</w:t>
      </w:r>
    </w:p>
    <w:p w14:paraId="14F9FFC4" w14:textId="2EB74DD2" w:rsidR="003D7E92" w:rsidRPr="006D3EDD" w:rsidRDefault="003D7E92" w:rsidP="006D3EDD">
      <w:pPr>
        <w:pStyle w:val="ListParagraph"/>
        <w:numPr>
          <w:ilvl w:val="3"/>
          <w:numId w:val="39"/>
        </w:numPr>
        <w:rPr>
          <w:rFonts w:asciiTheme="minorHAnsi" w:hAnsiTheme="minorHAnsi"/>
        </w:rPr>
      </w:pPr>
      <w:r w:rsidRPr="006D3EDD">
        <w:rPr>
          <w:rFonts w:asciiTheme="minorHAnsi" w:hAnsiTheme="minorHAnsi" w:cstheme="minorHAnsi"/>
        </w:rPr>
        <w:t>Work/Production Areas</w:t>
      </w:r>
    </w:p>
    <w:p w14:paraId="55D5BEBF" w14:textId="72C96DA6" w:rsidR="003D7E92" w:rsidRPr="006D3EDD" w:rsidRDefault="003D7E92" w:rsidP="006D3EDD">
      <w:pPr>
        <w:pStyle w:val="ListParagraph"/>
        <w:numPr>
          <w:ilvl w:val="3"/>
          <w:numId w:val="39"/>
        </w:numPr>
        <w:rPr>
          <w:rFonts w:asciiTheme="minorHAnsi" w:hAnsiTheme="minorHAnsi"/>
        </w:rPr>
      </w:pPr>
      <w:r w:rsidRPr="006D3EDD">
        <w:rPr>
          <w:rFonts w:asciiTheme="minorHAnsi" w:hAnsiTheme="minorHAnsi" w:cstheme="minorHAnsi"/>
        </w:rPr>
        <w:t>Closed/Open Areas.</w:t>
      </w:r>
    </w:p>
    <w:p w14:paraId="0403763D" w14:textId="30B201EE" w:rsidR="003D7E92" w:rsidRPr="006D3EDD" w:rsidRDefault="003D7E92" w:rsidP="006D3EDD">
      <w:pPr>
        <w:pStyle w:val="ListParagraph"/>
        <w:numPr>
          <w:ilvl w:val="3"/>
          <w:numId w:val="39"/>
        </w:numPr>
        <w:rPr>
          <w:rFonts w:asciiTheme="minorHAnsi" w:hAnsiTheme="minorHAnsi"/>
        </w:rPr>
      </w:pPr>
      <w:r w:rsidRPr="006D3EDD">
        <w:rPr>
          <w:rFonts w:asciiTheme="minorHAnsi" w:hAnsiTheme="minorHAnsi" w:cstheme="minorHAnsi"/>
        </w:rPr>
        <w:t>Meeting and Gathering Areas.</w:t>
      </w:r>
    </w:p>
    <w:p w14:paraId="13DBB544" w14:textId="7F33652F" w:rsidR="003D7E92" w:rsidRPr="006D3EDD" w:rsidRDefault="003D7E92" w:rsidP="006D3EDD">
      <w:pPr>
        <w:pStyle w:val="ListParagraph"/>
        <w:numPr>
          <w:ilvl w:val="3"/>
          <w:numId w:val="39"/>
        </w:numPr>
        <w:rPr>
          <w:rFonts w:asciiTheme="minorHAnsi" w:hAnsiTheme="minorHAnsi"/>
        </w:rPr>
      </w:pPr>
      <w:r w:rsidRPr="006D3EDD">
        <w:rPr>
          <w:rFonts w:asciiTheme="minorHAnsi" w:hAnsiTheme="minorHAnsi" w:cstheme="minorHAnsi"/>
        </w:rPr>
        <w:t>Welfare Areas such as Restrooms, Breakrooms and Lunchrooms.</w:t>
      </w:r>
    </w:p>
    <w:p w14:paraId="6EC5A088" w14:textId="04609777"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Greeting Areas such as Reception and Waiting Areas.</w:t>
      </w:r>
    </w:p>
    <w:p w14:paraId="2EAC6F67" w14:textId="50DD1C89"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Trafficking Routes.</w:t>
      </w:r>
    </w:p>
    <w:p w14:paraId="4D9C9540" w14:textId="77777777" w:rsidR="006D3EDD" w:rsidRPr="006D3EDD" w:rsidRDefault="006D3EDD" w:rsidP="006D3EDD">
      <w:pPr>
        <w:pStyle w:val="ListParagraph"/>
        <w:ind w:left="2520"/>
        <w:rPr>
          <w:rFonts w:asciiTheme="minorHAnsi" w:hAnsiTheme="minorHAnsi"/>
        </w:rPr>
      </w:pPr>
    </w:p>
    <w:p w14:paraId="6983F8ED" w14:textId="09E4E50B" w:rsidR="003D7E92" w:rsidRPr="006D3EDD" w:rsidRDefault="003D7E92" w:rsidP="003D7E92">
      <w:pPr>
        <w:pStyle w:val="ListParagraph"/>
        <w:numPr>
          <w:ilvl w:val="2"/>
          <w:numId w:val="39"/>
        </w:numPr>
        <w:rPr>
          <w:rFonts w:asciiTheme="minorHAnsi" w:hAnsiTheme="minorHAnsi"/>
        </w:rPr>
      </w:pPr>
      <w:r w:rsidRPr="006D3EDD">
        <w:rPr>
          <w:rFonts w:asciiTheme="minorHAnsi" w:hAnsiTheme="minorHAnsi" w:cstheme="minorHAnsi"/>
        </w:rPr>
        <w:t>HVAC Systems</w:t>
      </w:r>
    </w:p>
    <w:p w14:paraId="06F18261" w14:textId="3FC4FDB7" w:rsidR="003D7E92" w:rsidRPr="006D3EDD" w:rsidRDefault="003D7E92" w:rsidP="006D3EDD">
      <w:pPr>
        <w:pStyle w:val="ListParagraph"/>
        <w:numPr>
          <w:ilvl w:val="3"/>
          <w:numId w:val="39"/>
        </w:numPr>
        <w:rPr>
          <w:rFonts w:asciiTheme="minorHAnsi" w:hAnsiTheme="minorHAnsi"/>
        </w:rPr>
      </w:pPr>
      <w:r w:rsidRPr="006D3EDD">
        <w:rPr>
          <w:rFonts w:asciiTheme="minorHAnsi" w:hAnsiTheme="minorHAnsi" w:cstheme="minorHAnsi"/>
        </w:rPr>
        <w:t>Number and Location of Air-handlers.</w:t>
      </w:r>
    </w:p>
    <w:p w14:paraId="7A237463" w14:textId="2B006F53"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Make-up air percentage.</w:t>
      </w:r>
    </w:p>
    <w:p w14:paraId="3D350029" w14:textId="0B169E28"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Number of Air-Changes.</w:t>
      </w:r>
    </w:p>
    <w:p w14:paraId="7DBE1934" w14:textId="77777777" w:rsidR="006D3EDD" w:rsidRPr="006D3EDD" w:rsidRDefault="006D3EDD" w:rsidP="006D3EDD">
      <w:pPr>
        <w:pStyle w:val="ListParagraph"/>
        <w:ind w:left="2520"/>
        <w:rPr>
          <w:rFonts w:asciiTheme="minorHAnsi" w:hAnsiTheme="minorHAnsi"/>
        </w:rPr>
      </w:pPr>
    </w:p>
    <w:p w14:paraId="7437AEC2" w14:textId="42DC169D" w:rsidR="003D7E92" w:rsidRPr="006D3EDD" w:rsidRDefault="003D7E92" w:rsidP="003D7E92">
      <w:pPr>
        <w:pStyle w:val="ListParagraph"/>
        <w:numPr>
          <w:ilvl w:val="2"/>
          <w:numId w:val="39"/>
        </w:numPr>
        <w:rPr>
          <w:rFonts w:asciiTheme="minorHAnsi" w:hAnsiTheme="minorHAnsi"/>
        </w:rPr>
      </w:pPr>
      <w:r w:rsidRPr="006D3EDD">
        <w:rPr>
          <w:rFonts w:asciiTheme="minorHAnsi" w:hAnsiTheme="minorHAnsi" w:cstheme="minorHAnsi"/>
        </w:rPr>
        <w:t>Controlled or Non-Controlled Airflow Patterns</w:t>
      </w:r>
    </w:p>
    <w:p w14:paraId="1738308E" w14:textId="526A0A6C" w:rsidR="003D7E92" w:rsidRPr="006D3EDD" w:rsidRDefault="003D7E92" w:rsidP="006D3EDD">
      <w:pPr>
        <w:pStyle w:val="ListParagraph"/>
        <w:numPr>
          <w:ilvl w:val="3"/>
          <w:numId w:val="39"/>
        </w:numPr>
        <w:rPr>
          <w:rFonts w:asciiTheme="minorHAnsi" w:hAnsiTheme="minorHAnsi"/>
        </w:rPr>
      </w:pPr>
      <w:r w:rsidRPr="006D3EDD">
        <w:rPr>
          <w:rFonts w:asciiTheme="minorHAnsi" w:hAnsiTheme="minorHAnsi" w:cstheme="minorHAnsi"/>
        </w:rPr>
        <w:t>Directional (Positive/Negative)</w:t>
      </w:r>
    </w:p>
    <w:p w14:paraId="61AB7699" w14:textId="00D9D455" w:rsidR="003D7E92" w:rsidRPr="006D3EDD" w:rsidRDefault="003D7E92" w:rsidP="003D7E92">
      <w:pPr>
        <w:pStyle w:val="ListParagraph"/>
        <w:numPr>
          <w:ilvl w:val="3"/>
          <w:numId w:val="39"/>
        </w:numPr>
        <w:rPr>
          <w:rFonts w:asciiTheme="minorHAnsi" w:hAnsiTheme="minorHAnsi"/>
        </w:rPr>
      </w:pPr>
      <w:r w:rsidRPr="006D3EDD">
        <w:rPr>
          <w:rFonts w:asciiTheme="minorHAnsi" w:hAnsiTheme="minorHAnsi" w:cstheme="minorHAnsi"/>
        </w:rPr>
        <w:t>Nondirectional (Open)</w:t>
      </w:r>
    </w:p>
    <w:p w14:paraId="3FB37ED8" w14:textId="77777777" w:rsidR="006D3EDD" w:rsidRPr="006D3EDD" w:rsidRDefault="006D3EDD" w:rsidP="006D3EDD">
      <w:pPr>
        <w:pStyle w:val="ListParagraph"/>
        <w:ind w:left="2520"/>
        <w:rPr>
          <w:rFonts w:asciiTheme="minorHAnsi" w:hAnsiTheme="minorHAnsi"/>
        </w:rPr>
      </w:pPr>
    </w:p>
    <w:p w14:paraId="67EE0080" w14:textId="6A879D3A" w:rsidR="006D3EDD" w:rsidRPr="006D3EDD" w:rsidRDefault="006D3EDD" w:rsidP="006D3EDD">
      <w:pPr>
        <w:pStyle w:val="ListParagraph"/>
        <w:numPr>
          <w:ilvl w:val="2"/>
          <w:numId w:val="39"/>
        </w:numPr>
        <w:rPr>
          <w:rFonts w:asciiTheme="minorHAnsi" w:hAnsiTheme="minorHAnsi"/>
        </w:rPr>
      </w:pPr>
      <w:r w:rsidRPr="006D3EDD">
        <w:rPr>
          <w:rFonts w:asciiTheme="minorHAnsi" w:hAnsiTheme="minorHAnsi" w:cstheme="minorHAnsi"/>
        </w:rPr>
        <w:t>Standalone Devices</w:t>
      </w:r>
    </w:p>
    <w:p w14:paraId="6FA7A6A4" w14:textId="315A5666" w:rsidR="006D3EDD" w:rsidRPr="006D3EDD" w:rsidRDefault="006D3EDD" w:rsidP="006D3EDD">
      <w:pPr>
        <w:pStyle w:val="ListParagraph"/>
        <w:numPr>
          <w:ilvl w:val="3"/>
          <w:numId w:val="39"/>
        </w:numPr>
        <w:rPr>
          <w:rFonts w:asciiTheme="minorHAnsi" w:hAnsiTheme="minorHAnsi"/>
        </w:rPr>
      </w:pPr>
      <w:r w:rsidRPr="006D3EDD">
        <w:rPr>
          <w:rFonts w:asciiTheme="minorHAnsi" w:hAnsiTheme="minorHAnsi" w:cstheme="minorHAnsi"/>
        </w:rPr>
        <w:lastRenderedPageBreak/>
        <w:t>HEPA</w:t>
      </w:r>
    </w:p>
    <w:p w14:paraId="71B1508E" w14:textId="37A29E52" w:rsidR="006D3EDD" w:rsidRPr="006D3EDD" w:rsidRDefault="006D3EDD" w:rsidP="006D3EDD">
      <w:pPr>
        <w:pStyle w:val="ListParagraph"/>
        <w:numPr>
          <w:ilvl w:val="3"/>
          <w:numId w:val="39"/>
        </w:numPr>
        <w:rPr>
          <w:rFonts w:asciiTheme="minorHAnsi" w:hAnsiTheme="minorHAnsi"/>
        </w:rPr>
      </w:pPr>
      <w:r w:rsidRPr="006D3EDD">
        <w:rPr>
          <w:rFonts w:asciiTheme="minorHAnsi" w:hAnsiTheme="minorHAnsi" w:cstheme="minorHAnsi"/>
        </w:rPr>
        <w:t>Air Cleaner</w:t>
      </w:r>
    </w:p>
    <w:p w14:paraId="74A07D43" w14:textId="6BE3DD11" w:rsidR="006D3EDD" w:rsidRPr="006D3EDD" w:rsidRDefault="006D3EDD" w:rsidP="006D3EDD">
      <w:pPr>
        <w:pStyle w:val="ListParagraph"/>
        <w:numPr>
          <w:ilvl w:val="3"/>
          <w:numId w:val="39"/>
        </w:numPr>
        <w:rPr>
          <w:rFonts w:asciiTheme="minorHAnsi" w:hAnsiTheme="minorHAnsi"/>
        </w:rPr>
      </w:pPr>
      <w:r w:rsidRPr="006D3EDD">
        <w:rPr>
          <w:rFonts w:asciiTheme="minorHAnsi" w:hAnsiTheme="minorHAnsi" w:cstheme="minorHAnsi"/>
        </w:rPr>
        <w:t>Fans</w:t>
      </w:r>
    </w:p>
    <w:p w14:paraId="1FA4C831" w14:textId="641606A0" w:rsidR="006D3EDD" w:rsidRPr="006D3EDD" w:rsidRDefault="006D3EDD" w:rsidP="006D3EDD">
      <w:pPr>
        <w:pStyle w:val="ListParagraph"/>
        <w:numPr>
          <w:ilvl w:val="3"/>
          <w:numId w:val="39"/>
        </w:numPr>
        <w:rPr>
          <w:rFonts w:asciiTheme="minorHAnsi" w:hAnsiTheme="minorHAnsi"/>
        </w:rPr>
      </w:pPr>
      <w:r w:rsidRPr="006D3EDD">
        <w:rPr>
          <w:rFonts w:asciiTheme="minorHAnsi" w:hAnsiTheme="minorHAnsi" w:cstheme="minorHAnsi"/>
        </w:rPr>
        <w:t>Exhaust</w:t>
      </w:r>
    </w:p>
    <w:p w14:paraId="3C090B7B" w14:textId="77777777" w:rsidR="006D3EDD" w:rsidRPr="006D3EDD" w:rsidRDefault="006D3EDD" w:rsidP="006D3EDD">
      <w:pPr>
        <w:pStyle w:val="ListParagraph"/>
        <w:ind w:left="2520"/>
        <w:rPr>
          <w:rFonts w:asciiTheme="minorHAnsi" w:hAnsiTheme="minorHAnsi"/>
        </w:rPr>
      </w:pPr>
    </w:p>
    <w:p w14:paraId="7E3946D9" w14:textId="1F2F9719" w:rsidR="006D3EDD" w:rsidRPr="006D3EDD" w:rsidRDefault="006D3EDD" w:rsidP="006D3EDD">
      <w:pPr>
        <w:pStyle w:val="ListParagraph"/>
        <w:numPr>
          <w:ilvl w:val="2"/>
          <w:numId w:val="39"/>
        </w:numPr>
        <w:rPr>
          <w:rFonts w:asciiTheme="minorHAnsi" w:hAnsiTheme="minorHAnsi"/>
        </w:rPr>
      </w:pPr>
      <w:r w:rsidRPr="006D3EDD">
        <w:rPr>
          <w:rFonts w:asciiTheme="minorHAnsi" w:hAnsiTheme="minorHAnsi" w:cstheme="minorHAnsi"/>
        </w:rPr>
        <w:t>Natural Ventilation</w:t>
      </w:r>
    </w:p>
    <w:p w14:paraId="7FC4580B" w14:textId="1481AAC0" w:rsidR="006D3EDD" w:rsidRPr="006D3EDD" w:rsidRDefault="006D3EDD" w:rsidP="006D3EDD">
      <w:pPr>
        <w:pStyle w:val="ListParagraph"/>
        <w:numPr>
          <w:ilvl w:val="3"/>
          <w:numId w:val="39"/>
        </w:numPr>
        <w:rPr>
          <w:rFonts w:asciiTheme="minorHAnsi" w:hAnsiTheme="minorHAnsi"/>
        </w:rPr>
      </w:pPr>
      <w:r w:rsidRPr="006D3EDD">
        <w:rPr>
          <w:rFonts w:asciiTheme="minorHAnsi" w:hAnsiTheme="minorHAnsi" w:cstheme="minorHAnsi"/>
        </w:rPr>
        <w:t>Windows</w:t>
      </w:r>
    </w:p>
    <w:p w14:paraId="4D804D6F" w14:textId="3F4C5671" w:rsidR="006D3EDD" w:rsidRPr="006D3EDD" w:rsidRDefault="006D3EDD" w:rsidP="006D3EDD">
      <w:pPr>
        <w:pStyle w:val="ListParagraph"/>
        <w:numPr>
          <w:ilvl w:val="3"/>
          <w:numId w:val="39"/>
        </w:numPr>
        <w:rPr>
          <w:rFonts w:asciiTheme="minorHAnsi" w:hAnsiTheme="minorHAnsi"/>
        </w:rPr>
      </w:pPr>
      <w:r w:rsidRPr="006D3EDD">
        <w:rPr>
          <w:rFonts w:asciiTheme="minorHAnsi" w:hAnsiTheme="minorHAnsi" w:cstheme="minorHAnsi"/>
        </w:rPr>
        <w:t>Doors</w:t>
      </w:r>
    </w:p>
    <w:p w14:paraId="6E9D137A" w14:textId="3F70F7EC" w:rsidR="006D3EDD" w:rsidRPr="006D3EDD" w:rsidRDefault="006D3EDD" w:rsidP="006D3EDD">
      <w:pPr>
        <w:pStyle w:val="ListParagraph"/>
        <w:numPr>
          <w:ilvl w:val="3"/>
          <w:numId w:val="39"/>
        </w:numPr>
        <w:rPr>
          <w:rFonts w:asciiTheme="minorHAnsi" w:hAnsiTheme="minorHAnsi"/>
        </w:rPr>
      </w:pPr>
      <w:r w:rsidRPr="006D3EDD">
        <w:rPr>
          <w:rFonts w:asciiTheme="minorHAnsi" w:hAnsiTheme="minorHAnsi" w:cstheme="minorHAnsi"/>
        </w:rPr>
        <w:t>Facility Structure (Cracks/Holes)</w:t>
      </w:r>
    </w:p>
    <w:p w14:paraId="44001940" w14:textId="77777777" w:rsidR="00F66AE9" w:rsidRPr="00F66AE9" w:rsidRDefault="00F66AE9" w:rsidP="00F66AE9"/>
    <w:tbl>
      <w:tblPr>
        <w:tblStyle w:val="TableGrid"/>
        <w:tblW w:w="9630" w:type="dxa"/>
        <w:tblInd w:w="-95" w:type="dxa"/>
        <w:tblLook w:val="04A0" w:firstRow="1" w:lastRow="0" w:firstColumn="1" w:lastColumn="0" w:noHBand="0" w:noVBand="1"/>
      </w:tblPr>
      <w:tblGrid>
        <w:gridCol w:w="3653"/>
        <w:gridCol w:w="5977"/>
      </w:tblGrid>
      <w:tr w:rsidR="003D7E92" w:rsidRPr="006D3EDD" w14:paraId="66591498" w14:textId="77777777" w:rsidTr="003E7903">
        <w:tc>
          <w:tcPr>
            <w:tcW w:w="3653" w:type="dxa"/>
            <w:shd w:val="clear" w:color="auto" w:fill="D9D9D9" w:themeFill="background1" w:themeFillShade="D9"/>
            <w:vAlign w:val="center"/>
          </w:tcPr>
          <w:p w14:paraId="1AC21F9A" w14:textId="77777777" w:rsidR="003D7E92" w:rsidRPr="00C142EA" w:rsidRDefault="003D7E92" w:rsidP="003E7903">
            <w:pPr>
              <w:jc w:val="center"/>
              <w:rPr>
                <w:rFonts w:asciiTheme="minorHAnsi" w:hAnsiTheme="minorHAnsi" w:cstheme="minorHAnsi"/>
                <w:b/>
                <w:bCs/>
              </w:rPr>
            </w:pPr>
            <w:r w:rsidRPr="00C142EA">
              <w:rPr>
                <w:rFonts w:asciiTheme="minorHAnsi" w:hAnsiTheme="minorHAnsi" w:cstheme="minorHAnsi"/>
                <w:b/>
                <w:bCs/>
              </w:rPr>
              <w:t>Origin/Sample Point Locations</w:t>
            </w:r>
          </w:p>
        </w:tc>
        <w:tc>
          <w:tcPr>
            <w:tcW w:w="5977" w:type="dxa"/>
            <w:shd w:val="clear" w:color="auto" w:fill="D9D9D9" w:themeFill="background1" w:themeFillShade="D9"/>
            <w:vAlign w:val="center"/>
          </w:tcPr>
          <w:p w14:paraId="24431224" w14:textId="77777777" w:rsidR="003D7E92" w:rsidRPr="006D3EDD" w:rsidRDefault="003D7E92" w:rsidP="003E7903">
            <w:pPr>
              <w:jc w:val="center"/>
              <w:rPr>
                <w:rFonts w:asciiTheme="minorHAnsi" w:hAnsiTheme="minorHAnsi" w:cstheme="minorHAnsi"/>
              </w:rPr>
            </w:pPr>
          </w:p>
          <w:p w14:paraId="3C1BB596" w14:textId="77777777" w:rsidR="003D7E92" w:rsidRPr="00C142EA" w:rsidRDefault="003D7E92" w:rsidP="003E7903">
            <w:pPr>
              <w:jc w:val="center"/>
              <w:rPr>
                <w:rFonts w:asciiTheme="minorHAnsi" w:hAnsiTheme="minorHAnsi" w:cstheme="minorHAnsi"/>
                <w:b/>
                <w:bCs/>
              </w:rPr>
            </w:pPr>
            <w:r w:rsidRPr="00C142EA">
              <w:rPr>
                <w:rFonts w:asciiTheme="minorHAnsi" w:hAnsiTheme="minorHAnsi" w:cstheme="minorHAnsi"/>
                <w:b/>
                <w:bCs/>
              </w:rPr>
              <w:t>Examples</w:t>
            </w:r>
          </w:p>
          <w:p w14:paraId="0E12126A" w14:textId="77777777" w:rsidR="003D7E92" w:rsidRPr="006D3EDD" w:rsidRDefault="003D7E92" w:rsidP="003E7903">
            <w:pPr>
              <w:rPr>
                <w:rFonts w:asciiTheme="minorHAnsi" w:hAnsiTheme="minorHAnsi" w:cstheme="minorHAnsi"/>
              </w:rPr>
            </w:pPr>
          </w:p>
        </w:tc>
      </w:tr>
      <w:tr w:rsidR="003D7E92" w:rsidRPr="006D3EDD" w14:paraId="38F60659" w14:textId="77777777" w:rsidTr="003E7903">
        <w:tc>
          <w:tcPr>
            <w:tcW w:w="3653" w:type="dxa"/>
            <w:tcBorders>
              <w:bottom w:val="single" w:sz="4" w:space="0" w:color="auto"/>
            </w:tcBorders>
            <w:vAlign w:val="bottom"/>
          </w:tcPr>
          <w:p w14:paraId="0277EBE1" w14:textId="77777777" w:rsidR="003D7E92" w:rsidRPr="006D3EDD" w:rsidRDefault="003D7E92" w:rsidP="003E7903">
            <w:pPr>
              <w:jc w:val="center"/>
              <w:rPr>
                <w:rFonts w:asciiTheme="minorHAnsi" w:hAnsiTheme="minorHAnsi" w:cstheme="minorHAnsi"/>
                <w:color w:val="000000"/>
              </w:rPr>
            </w:pPr>
          </w:p>
          <w:p w14:paraId="4DA0D65A"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High Traffic Areas</w:t>
            </w:r>
          </w:p>
        </w:tc>
        <w:tc>
          <w:tcPr>
            <w:tcW w:w="5977" w:type="dxa"/>
            <w:tcBorders>
              <w:bottom w:val="single" w:sz="4" w:space="0" w:color="auto"/>
            </w:tcBorders>
            <w:vAlign w:val="bottom"/>
          </w:tcPr>
          <w:p w14:paraId="2E4C1CB5"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Hallways, Common Areas, Kitchen, Lunch Areas, Reception</w:t>
            </w:r>
          </w:p>
        </w:tc>
      </w:tr>
      <w:tr w:rsidR="003D7E92" w:rsidRPr="006D3EDD" w14:paraId="1D6A56EC" w14:textId="77777777" w:rsidTr="003E7903">
        <w:tc>
          <w:tcPr>
            <w:tcW w:w="3653" w:type="dxa"/>
            <w:shd w:val="clear" w:color="auto" w:fill="F2F2F2" w:themeFill="background1" w:themeFillShade="F2"/>
            <w:vAlign w:val="bottom"/>
          </w:tcPr>
          <w:p w14:paraId="515E5FD2" w14:textId="77777777" w:rsidR="003D7E92" w:rsidRPr="006D3EDD" w:rsidRDefault="003D7E92" w:rsidP="003E7903">
            <w:pPr>
              <w:jc w:val="center"/>
              <w:rPr>
                <w:rFonts w:asciiTheme="minorHAnsi" w:hAnsiTheme="minorHAnsi" w:cstheme="minorHAnsi"/>
                <w:color w:val="000000"/>
              </w:rPr>
            </w:pPr>
          </w:p>
          <w:p w14:paraId="2C8ECCD0"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High Touch Points (Fomites)</w:t>
            </w:r>
          </w:p>
        </w:tc>
        <w:tc>
          <w:tcPr>
            <w:tcW w:w="5977" w:type="dxa"/>
            <w:shd w:val="clear" w:color="auto" w:fill="F2F2F2" w:themeFill="background1" w:themeFillShade="F2"/>
            <w:vAlign w:val="bottom"/>
          </w:tcPr>
          <w:p w14:paraId="7D541303"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Kitchen, Break Areas, Labs, Reception, Restrooms</w:t>
            </w:r>
          </w:p>
        </w:tc>
      </w:tr>
      <w:tr w:rsidR="003D7E92" w:rsidRPr="006D3EDD" w14:paraId="41AEF7BB" w14:textId="77777777" w:rsidTr="003E7903">
        <w:tc>
          <w:tcPr>
            <w:tcW w:w="3653" w:type="dxa"/>
            <w:tcBorders>
              <w:bottom w:val="single" w:sz="4" w:space="0" w:color="auto"/>
            </w:tcBorders>
            <w:vAlign w:val="bottom"/>
          </w:tcPr>
          <w:p w14:paraId="139566E4" w14:textId="77777777" w:rsidR="003D7E92" w:rsidRPr="006D3EDD" w:rsidRDefault="003D7E92" w:rsidP="003E7903">
            <w:pPr>
              <w:jc w:val="center"/>
              <w:rPr>
                <w:rFonts w:asciiTheme="minorHAnsi" w:hAnsiTheme="minorHAnsi" w:cstheme="minorHAnsi"/>
                <w:color w:val="000000"/>
              </w:rPr>
            </w:pPr>
          </w:p>
          <w:p w14:paraId="6598F36C"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High Density Area</w:t>
            </w:r>
          </w:p>
        </w:tc>
        <w:tc>
          <w:tcPr>
            <w:tcW w:w="5977" w:type="dxa"/>
            <w:tcBorders>
              <w:bottom w:val="single" w:sz="4" w:space="0" w:color="auto"/>
            </w:tcBorders>
            <w:vAlign w:val="bottom"/>
          </w:tcPr>
          <w:p w14:paraId="37BF51B9"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Open Office, Cubicles, Corridors, Break Areas</w:t>
            </w:r>
          </w:p>
        </w:tc>
      </w:tr>
      <w:tr w:rsidR="003D7E92" w:rsidRPr="006D3EDD" w14:paraId="71008A46" w14:textId="77777777" w:rsidTr="003E7903">
        <w:tc>
          <w:tcPr>
            <w:tcW w:w="3653" w:type="dxa"/>
            <w:shd w:val="clear" w:color="auto" w:fill="F2F2F2" w:themeFill="background1" w:themeFillShade="F2"/>
            <w:vAlign w:val="bottom"/>
          </w:tcPr>
          <w:p w14:paraId="70628C62"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Team in Close Proximity for </w:t>
            </w:r>
          </w:p>
          <w:p w14:paraId="0FB0886F"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Extended Periods of Time</w:t>
            </w:r>
          </w:p>
        </w:tc>
        <w:tc>
          <w:tcPr>
            <w:tcW w:w="5977" w:type="dxa"/>
            <w:shd w:val="clear" w:color="auto" w:fill="F2F2F2" w:themeFill="background1" w:themeFillShade="F2"/>
            <w:vAlign w:val="bottom"/>
          </w:tcPr>
          <w:p w14:paraId="026ED57B"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Conference Rooms, Call Center, Restroom</w:t>
            </w:r>
          </w:p>
        </w:tc>
      </w:tr>
      <w:tr w:rsidR="003D7E92" w:rsidRPr="006D3EDD" w14:paraId="1C45CAA9" w14:textId="77777777" w:rsidTr="003E7903">
        <w:tc>
          <w:tcPr>
            <w:tcW w:w="3653" w:type="dxa"/>
            <w:tcBorders>
              <w:bottom w:val="single" w:sz="4" w:space="0" w:color="auto"/>
            </w:tcBorders>
            <w:vAlign w:val="bottom"/>
          </w:tcPr>
          <w:p w14:paraId="3CC5A149"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Contact with the Public</w:t>
            </w:r>
          </w:p>
        </w:tc>
        <w:tc>
          <w:tcPr>
            <w:tcW w:w="5977" w:type="dxa"/>
            <w:tcBorders>
              <w:bottom w:val="single" w:sz="4" w:space="0" w:color="auto"/>
            </w:tcBorders>
            <w:vAlign w:val="bottom"/>
          </w:tcPr>
          <w:p w14:paraId="04C92FAF"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Reception, Shipping and Receiving, </w:t>
            </w:r>
          </w:p>
          <w:p w14:paraId="35370EF6"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Retail Area, Contractor Access Areas</w:t>
            </w:r>
          </w:p>
        </w:tc>
      </w:tr>
      <w:tr w:rsidR="003D7E92" w:rsidRPr="006D3EDD" w14:paraId="22A48F6C" w14:textId="77777777" w:rsidTr="003E7903">
        <w:tc>
          <w:tcPr>
            <w:tcW w:w="3653" w:type="dxa"/>
            <w:shd w:val="clear" w:color="auto" w:fill="F2F2F2" w:themeFill="background1" w:themeFillShade="F2"/>
            <w:vAlign w:val="bottom"/>
          </w:tcPr>
          <w:p w14:paraId="3C7C8053" w14:textId="77777777" w:rsidR="003D7E92" w:rsidRPr="006D3EDD" w:rsidRDefault="003D7E92" w:rsidP="003E7903">
            <w:pPr>
              <w:jc w:val="center"/>
              <w:rPr>
                <w:rFonts w:asciiTheme="minorHAnsi" w:hAnsiTheme="minorHAnsi" w:cstheme="minorHAnsi"/>
                <w:color w:val="000000"/>
              </w:rPr>
            </w:pPr>
          </w:p>
          <w:p w14:paraId="0F53BC35"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Closed Room Area</w:t>
            </w:r>
          </w:p>
        </w:tc>
        <w:tc>
          <w:tcPr>
            <w:tcW w:w="5977" w:type="dxa"/>
            <w:shd w:val="clear" w:color="auto" w:fill="F2F2F2" w:themeFill="background1" w:themeFillShade="F2"/>
            <w:vAlign w:val="bottom"/>
          </w:tcPr>
          <w:p w14:paraId="1A67FEBE"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Office, Conference Room, Restroom</w:t>
            </w:r>
          </w:p>
        </w:tc>
      </w:tr>
      <w:tr w:rsidR="003D7E92" w:rsidRPr="006D3EDD" w14:paraId="212C05A2" w14:textId="77777777" w:rsidTr="003E7903">
        <w:tc>
          <w:tcPr>
            <w:tcW w:w="3653" w:type="dxa"/>
            <w:tcBorders>
              <w:bottom w:val="single" w:sz="4" w:space="0" w:color="auto"/>
            </w:tcBorders>
            <w:vAlign w:val="bottom"/>
          </w:tcPr>
          <w:p w14:paraId="1E1EF841"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Open Room Area</w:t>
            </w:r>
          </w:p>
        </w:tc>
        <w:tc>
          <w:tcPr>
            <w:tcW w:w="5977" w:type="dxa"/>
            <w:tcBorders>
              <w:bottom w:val="single" w:sz="4" w:space="0" w:color="auto"/>
            </w:tcBorders>
            <w:vAlign w:val="bottom"/>
          </w:tcPr>
          <w:p w14:paraId="25269D2C"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Open Workstations, Cubicles, </w:t>
            </w:r>
          </w:p>
          <w:p w14:paraId="5568665E"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Conference Room with Door Open</w:t>
            </w:r>
          </w:p>
        </w:tc>
      </w:tr>
      <w:tr w:rsidR="003D7E92" w:rsidRPr="006D3EDD" w14:paraId="5E65CE39" w14:textId="77777777" w:rsidTr="003E7903">
        <w:tc>
          <w:tcPr>
            <w:tcW w:w="3653" w:type="dxa"/>
            <w:shd w:val="clear" w:color="auto" w:fill="F2F2F2" w:themeFill="background1" w:themeFillShade="F2"/>
            <w:vAlign w:val="bottom"/>
          </w:tcPr>
          <w:p w14:paraId="30E0D764"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Negative Pressure Area</w:t>
            </w:r>
          </w:p>
        </w:tc>
        <w:tc>
          <w:tcPr>
            <w:tcW w:w="5977" w:type="dxa"/>
            <w:shd w:val="clear" w:color="auto" w:fill="F2F2F2" w:themeFill="background1" w:themeFillShade="F2"/>
            <w:vAlign w:val="bottom"/>
          </w:tcPr>
          <w:p w14:paraId="3CB3F25E"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Restroom, Electrical Room, Lab, Kitchens, Areas with Significant Exhaust</w:t>
            </w:r>
          </w:p>
        </w:tc>
      </w:tr>
      <w:tr w:rsidR="003D7E92" w:rsidRPr="006D3EDD" w14:paraId="4231F5B6" w14:textId="77777777" w:rsidTr="003E7903">
        <w:tc>
          <w:tcPr>
            <w:tcW w:w="3653" w:type="dxa"/>
            <w:tcBorders>
              <w:bottom w:val="single" w:sz="4" w:space="0" w:color="auto"/>
            </w:tcBorders>
            <w:vAlign w:val="bottom"/>
          </w:tcPr>
          <w:p w14:paraId="02A544E4"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Positive Pressure Area</w:t>
            </w:r>
          </w:p>
        </w:tc>
        <w:tc>
          <w:tcPr>
            <w:tcW w:w="5977" w:type="dxa"/>
            <w:tcBorders>
              <w:bottom w:val="single" w:sz="4" w:space="0" w:color="auto"/>
            </w:tcBorders>
            <w:vAlign w:val="bottom"/>
          </w:tcPr>
          <w:p w14:paraId="19508CB0"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Any Area with Intentional Positive Pressure Relative to Surrounding Areas</w:t>
            </w:r>
          </w:p>
        </w:tc>
      </w:tr>
      <w:tr w:rsidR="003D7E92" w:rsidRPr="006D3EDD" w14:paraId="75F7437B" w14:textId="77777777" w:rsidTr="003E7903">
        <w:trPr>
          <w:trHeight w:val="377"/>
        </w:trPr>
        <w:tc>
          <w:tcPr>
            <w:tcW w:w="3653" w:type="dxa"/>
            <w:shd w:val="clear" w:color="auto" w:fill="F2F2F2" w:themeFill="background1" w:themeFillShade="F2"/>
            <w:vAlign w:val="bottom"/>
          </w:tcPr>
          <w:p w14:paraId="11AC1353" w14:textId="77777777" w:rsidR="003D7E92" w:rsidRPr="006D3EDD" w:rsidRDefault="003D7E92" w:rsidP="003E7903">
            <w:pPr>
              <w:jc w:val="center"/>
              <w:rPr>
                <w:rFonts w:asciiTheme="minorHAnsi" w:hAnsiTheme="minorHAnsi" w:cstheme="minorHAnsi"/>
                <w:color w:val="000000"/>
              </w:rPr>
            </w:pPr>
          </w:p>
          <w:p w14:paraId="116E0037"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Low Airflow Area</w:t>
            </w:r>
          </w:p>
        </w:tc>
        <w:tc>
          <w:tcPr>
            <w:tcW w:w="5977" w:type="dxa"/>
            <w:shd w:val="clear" w:color="auto" w:fill="F2F2F2" w:themeFill="background1" w:themeFillShade="F2"/>
            <w:vAlign w:val="bottom"/>
          </w:tcPr>
          <w:p w14:paraId="440B0623"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Restroom, Areas with known limited air circulation</w:t>
            </w:r>
          </w:p>
        </w:tc>
      </w:tr>
      <w:tr w:rsidR="003D7E92" w:rsidRPr="006D3EDD" w14:paraId="18882782" w14:textId="77777777" w:rsidTr="003E7903">
        <w:tc>
          <w:tcPr>
            <w:tcW w:w="3653" w:type="dxa"/>
            <w:tcBorders>
              <w:bottom w:val="single" w:sz="4" w:space="0" w:color="auto"/>
            </w:tcBorders>
            <w:vAlign w:val="bottom"/>
          </w:tcPr>
          <w:p w14:paraId="29E4AC90"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Area with Non-Typical </w:t>
            </w:r>
          </w:p>
          <w:p w14:paraId="44BCD2EC"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Temp/RH settings</w:t>
            </w:r>
          </w:p>
        </w:tc>
        <w:tc>
          <w:tcPr>
            <w:tcW w:w="5977" w:type="dxa"/>
            <w:tcBorders>
              <w:bottom w:val="single" w:sz="4" w:space="0" w:color="auto"/>
            </w:tcBorders>
            <w:vAlign w:val="bottom"/>
          </w:tcPr>
          <w:p w14:paraId="1AF493EF"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Area set either lower or higher temp/RH </w:t>
            </w:r>
          </w:p>
          <w:p w14:paraId="33DBF664"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than usual, Walk in Refrigerator, Food Handling Area</w:t>
            </w:r>
          </w:p>
        </w:tc>
      </w:tr>
      <w:tr w:rsidR="003D7E92" w:rsidRPr="006D3EDD" w14:paraId="37360572" w14:textId="77777777" w:rsidTr="003E7903">
        <w:tc>
          <w:tcPr>
            <w:tcW w:w="3653" w:type="dxa"/>
            <w:shd w:val="clear" w:color="auto" w:fill="F2F2F2" w:themeFill="background1" w:themeFillShade="F2"/>
            <w:vAlign w:val="bottom"/>
          </w:tcPr>
          <w:p w14:paraId="3A605D26"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Area with no HVAC </w:t>
            </w:r>
          </w:p>
          <w:p w14:paraId="1DE25A1E"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Thermostat Control</w:t>
            </w:r>
          </w:p>
        </w:tc>
        <w:tc>
          <w:tcPr>
            <w:tcW w:w="5977" w:type="dxa"/>
            <w:shd w:val="clear" w:color="auto" w:fill="F2F2F2" w:themeFill="background1" w:themeFillShade="F2"/>
            <w:vAlign w:val="bottom"/>
          </w:tcPr>
          <w:p w14:paraId="0FA7E62D"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General understanding of the ambient surrounding</w:t>
            </w:r>
          </w:p>
        </w:tc>
      </w:tr>
      <w:tr w:rsidR="003D7E92" w:rsidRPr="006D3EDD" w14:paraId="0A5727A3" w14:textId="77777777" w:rsidTr="003E7903">
        <w:tc>
          <w:tcPr>
            <w:tcW w:w="3653" w:type="dxa"/>
            <w:tcBorders>
              <w:bottom w:val="single" w:sz="4" w:space="0" w:color="auto"/>
            </w:tcBorders>
            <w:vAlign w:val="bottom"/>
          </w:tcPr>
          <w:p w14:paraId="2E7BA9A0" w14:textId="77777777" w:rsidR="003D7E92" w:rsidRPr="006D3EDD" w:rsidRDefault="003D7E92" w:rsidP="003E7903">
            <w:pPr>
              <w:jc w:val="center"/>
              <w:rPr>
                <w:rFonts w:asciiTheme="minorHAnsi" w:hAnsiTheme="minorHAnsi" w:cstheme="minorHAnsi"/>
                <w:color w:val="000000"/>
              </w:rPr>
            </w:pPr>
          </w:p>
          <w:p w14:paraId="59273657"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Survey typical area performance</w:t>
            </w:r>
          </w:p>
        </w:tc>
        <w:tc>
          <w:tcPr>
            <w:tcW w:w="5977" w:type="dxa"/>
            <w:tcBorders>
              <w:bottom w:val="single" w:sz="4" w:space="0" w:color="auto"/>
            </w:tcBorders>
            <w:vAlign w:val="bottom"/>
          </w:tcPr>
          <w:p w14:paraId="505C91EE"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General understanding of the surrounding area</w:t>
            </w:r>
          </w:p>
        </w:tc>
      </w:tr>
      <w:tr w:rsidR="003D7E92" w:rsidRPr="006D3EDD" w14:paraId="0C176E5D" w14:textId="77777777" w:rsidTr="003E7903">
        <w:tc>
          <w:tcPr>
            <w:tcW w:w="3653" w:type="dxa"/>
            <w:shd w:val="clear" w:color="auto" w:fill="F2F2F2" w:themeFill="background1" w:themeFillShade="F2"/>
            <w:vAlign w:val="bottom"/>
          </w:tcPr>
          <w:p w14:paraId="4C985954"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Communication of Zones</w:t>
            </w:r>
          </w:p>
          <w:p w14:paraId="0BA7BF70"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 xml:space="preserve"> (HVAC at typical setting)</w:t>
            </w:r>
          </w:p>
        </w:tc>
        <w:tc>
          <w:tcPr>
            <w:tcW w:w="5977" w:type="dxa"/>
            <w:shd w:val="clear" w:color="auto" w:fill="F2F2F2" w:themeFill="background1" w:themeFillShade="F2"/>
            <w:vAlign w:val="bottom"/>
          </w:tcPr>
          <w:p w14:paraId="3D67EFF3"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Selected to identify mixing of air between </w:t>
            </w:r>
          </w:p>
          <w:p w14:paraId="576D02F6"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zones with HVAC operating normally</w:t>
            </w:r>
          </w:p>
        </w:tc>
      </w:tr>
      <w:tr w:rsidR="003D7E92" w:rsidRPr="006D3EDD" w14:paraId="5C512A84" w14:textId="77777777" w:rsidTr="003E7903">
        <w:tc>
          <w:tcPr>
            <w:tcW w:w="3653" w:type="dxa"/>
            <w:tcBorders>
              <w:bottom w:val="single" w:sz="4" w:space="0" w:color="auto"/>
            </w:tcBorders>
            <w:vAlign w:val="bottom"/>
          </w:tcPr>
          <w:p w14:paraId="79F194D6"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Communication of Zones </w:t>
            </w:r>
          </w:p>
          <w:p w14:paraId="43E7D8A4"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t>(HVAC non-typical setting)</w:t>
            </w:r>
          </w:p>
        </w:tc>
        <w:tc>
          <w:tcPr>
            <w:tcW w:w="5977" w:type="dxa"/>
            <w:tcBorders>
              <w:bottom w:val="single" w:sz="4" w:space="0" w:color="auto"/>
            </w:tcBorders>
            <w:vAlign w:val="bottom"/>
          </w:tcPr>
          <w:p w14:paraId="306EF202"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Selected to identify mixing of air between zones </w:t>
            </w:r>
          </w:p>
          <w:p w14:paraId="2B46F5D1"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with HVAC operating in a non-standard configuration</w:t>
            </w:r>
          </w:p>
        </w:tc>
      </w:tr>
      <w:tr w:rsidR="003D7E92" w:rsidRPr="006D3EDD" w14:paraId="3B4379A5" w14:textId="77777777" w:rsidTr="003E7903">
        <w:tc>
          <w:tcPr>
            <w:tcW w:w="3653" w:type="dxa"/>
            <w:tcBorders>
              <w:bottom w:val="single" w:sz="4" w:space="0" w:color="auto"/>
            </w:tcBorders>
            <w:shd w:val="clear" w:color="auto" w:fill="F2F2F2" w:themeFill="background1" w:themeFillShade="F2"/>
            <w:vAlign w:val="bottom"/>
          </w:tcPr>
          <w:p w14:paraId="30D8F0C2" w14:textId="77777777" w:rsidR="003D7E92" w:rsidRPr="006D3EDD" w:rsidRDefault="003D7E92" w:rsidP="003E7903">
            <w:pPr>
              <w:jc w:val="center"/>
              <w:rPr>
                <w:rFonts w:asciiTheme="minorHAnsi" w:hAnsiTheme="minorHAnsi" w:cstheme="minorHAnsi"/>
              </w:rPr>
            </w:pPr>
            <w:r w:rsidRPr="006D3EDD">
              <w:rPr>
                <w:rFonts w:asciiTheme="minorHAnsi" w:hAnsiTheme="minorHAnsi" w:cstheme="minorHAnsi"/>
                <w:color w:val="000000"/>
              </w:rPr>
              <w:lastRenderedPageBreak/>
              <w:t>HVAC Setting Survey</w:t>
            </w:r>
          </w:p>
        </w:tc>
        <w:tc>
          <w:tcPr>
            <w:tcW w:w="5977" w:type="dxa"/>
            <w:tcBorders>
              <w:bottom w:val="single" w:sz="4" w:space="0" w:color="auto"/>
            </w:tcBorders>
            <w:shd w:val="clear" w:color="auto" w:fill="F2F2F2" w:themeFill="background1" w:themeFillShade="F2"/>
            <w:vAlign w:val="bottom"/>
          </w:tcPr>
          <w:p w14:paraId="0D98FE0C"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 xml:space="preserve">HVAC set to mimic seasonal </w:t>
            </w:r>
          </w:p>
          <w:p w14:paraId="4156D558"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or other typical operational mode</w:t>
            </w:r>
          </w:p>
        </w:tc>
      </w:tr>
      <w:tr w:rsidR="003D7E92" w:rsidRPr="006D3EDD" w14:paraId="6C1E5DC1" w14:textId="77777777" w:rsidTr="003E7903">
        <w:tc>
          <w:tcPr>
            <w:tcW w:w="3653" w:type="dxa"/>
            <w:shd w:val="clear" w:color="auto" w:fill="auto"/>
            <w:vAlign w:val="bottom"/>
          </w:tcPr>
          <w:p w14:paraId="269E7F44" w14:textId="77777777" w:rsidR="003D7E92" w:rsidRPr="006D3EDD" w:rsidRDefault="003D7E92" w:rsidP="003E7903">
            <w:pPr>
              <w:jc w:val="center"/>
              <w:rPr>
                <w:rFonts w:asciiTheme="minorHAnsi" w:hAnsiTheme="minorHAnsi" w:cstheme="minorHAnsi"/>
                <w:color w:val="000000"/>
              </w:rPr>
            </w:pPr>
          </w:p>
          <w:p w14:paraId="298522C1"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Test Filter Performance</w:t>
            </w:r>
          </w:p>
        </w:tc>
        <w:tc>
          <w:tcPr>
            <w:tcW w:w="5977" w:type="dxa"/>
            <w:shd w:val="clear" w:color="auto" w:fill="auto"/>
            <w:vAlign w:val="bottom"/>
          </w:tcPr>
          <w:p w14:paraId="739311CA" w14:textId="77777777" w:rsidR="003D7E92" w:rsidRPr="006D3EDD" w:rsidRDefault="003D7E92" w:rsidP="003E7903">
            <w:pPr>
              <w:jc w:val="center"/>
              <w:rPr>
                <w:rFonts w:asciiTheme="minorHAnsi" w:hAnsiTheme="minorHAnsi" w:cstheme="minorHAnsi"/>
                <w:color w:val="000000"/>
              </w:rPr>
            </w:pPr>
            <w:r w:rsidRPr="006D3EDD">
              <w:rPr>
                <w:rFonts w:asciiTheme="minorHAnsi" w:hAnsiTheme="minorHAnsi" w:cstheme="minorHAnsi"/>
                <w:color w:val="000000"/>
              </w:rPr>
              <w:t>Typically, near a main air return duct at the air handler</w:t>
            </w:r>
          </w:p>
        </w:tc>
      </w:tr>
    </w:tbl>
    <w:p w14:paraId="74D68325" w14:textId="77777777" w:rsidR="006822E3" w:rsidRPr="006D3EDD" w:rsidRDefault="006822E3" w:rsidP="003D7E92">
      <w:pPr>
        <w:rPr>
          <w:rFonts w:asciiTheme="minorHAnsi" w:hAnsiTheme="minorHAnsi"/>
        </w:rPr>
      </w:pPr>
    </w:p>
    <w:p w14:paraId="65D9EA02" w14:textId="4B49F4F2" w:rsidR="000D4D7D" w:rsidRPr="00C142EA" w:rsidRDefault="000D4D7D" w:rsidP="000D4D7D">
      <w:pPr>
        <w:pStyle w:val="ListParagraph"/>
        <w:numPr>
          <w:ilvl w:val="0"/>
          <w:numId w:val="39"/>
        </w:numPr>
        <w:rPr>
          <w:rFonts w:asciiTheme="minorHAnsi" w:hAnsiTheme="minorHAnsi"/>
          <w:b/>
          <w:bCs/>
        </w:rPr>
      </w:pPr>
      <w:r w:rsidRPr="00C142EA">
        <w:rPr>
          <w:rFonts w:asciiTheme="minorHAnsi" w:hAnsiTheme="minorHAnsi"/>
          <w:b/>
          <w:bCs/>
        </w:rPr>
        <w:t>Facility Map</w:t>
      </w:r>
    </w:p>
    <w:p w14:paraId="0F53C660" w14:textId="0D1171BC" w:rsidR="000D4D7D" w:rsidRPr="006D3EDD" w:rsidRDefault="000D4D7D" w:rsidP="000D4D7D">
      <w:pPr>
        <w:pStyle w:val="ListParagraph"/>
        <w:numPr>
          <w:ilvl w:val="1"/>
          <w:numId w:val="39"/>
        </w:numPr>
        <w:rPr>
          <w:rFonts w:asciiTheme="minorHAnsi" w:hAnsiTheme="minorHAnsi"/>
        </w:rPr>
      </w:pPr>
      <w:r w:rsidRPr="006D3EDD">
        <w:rPr>
          <w:rFonts w:asciiTheme="minorHAnsi" w:hAnsiTheme="minorHAnsi"/>
        </w:rPr>
        <w:t>Use to identify the area that will be tested as well as the location of the Origin and Sample Points(s).</w:t>
      </w:r>
    </w:p>
    <w:p w14:paraId="7144FEC1" w14:textId="77777777" w:rsidR="000D4D7D" w:rsidRPr="006D3EDD" w:rsidRDefault="000D4D7D" w:rsidP="000D4D7D">
      <w:pPr>
        <w:pStyle w:val="ListParagraph"/>
        <w:ind w:left="1080"/>
        <w:rPr>
          <w:rFonts w:asciiTheme="minorHAnsi" w:hAnsiTheme="minorHAnsi"/>
        </w:rPr>
      </w:pPr>
    </w:p>
    <w:p w14:paraId="69F7B19C" w14:textId="0E1F7502" w:rsidR="000D4D7D" w:rsidRPr="00C142EA" w:rsidRDefault="000D4D7D" w:rsidP="000D4D7D">
      <w:pPr>
        <w:pStyle w:val="ListParagraph"/>
        <w:numPr>
          <w:ilvl w:val="0"/>
          <w:numId w:val="39"/>
        </w:numPr>
        <w:rPr>
          <w:rFonts w:asciiTheme="minorHAnsi" w:hAnsiTheme="minorHAnsi"/>
          <w:b/>
          <w:bCs/>
        </w:rPr>
      </w:pPr>
      <w:r w:rsidRPr="00C142EA">
        <w:rPr>
          <w:rFonts w:asciiTheme="minorHAnsi" w:hAnsiTheme="minorHAnsi"/>
          <w:b/>
          <w:bCs/>
        </w:rPr>
        <w:t>Origin Point (OP)</w:t>
      </w:r>
    </w:p>
    <w:p w14:paraId="513DEA56" w14:textId="1ABE1B2D" w:rsidR="000D4D7D" w:rsidRPr="006D3EDD" w:rsidRDefault="000D4D7D" w:rsidP="000D4D7D">
      <w:pPr>
        <w:pStyle w:val="ListParagraph"/>
        <w:numPr>
          <w:ilvl w:val="1"/>
          <w:numId w:val="39"/>
        </w:numPr>
        <w:rPr>
          <w:rFonts w:asciiTheme="minorHAnsi" w:hAnsiTheme="minorHAnsi"/>
        </w:rPr>
      </w:pPr>
      <w:r w:rsidRPr="006D3EDD">
        <w:rPr>
          <w:rFonts w:asciiTheme="minorHAnsi" w:hAnsiTheme="minorHAnsi"/>
        </w:rPr>
        <w:t>The location where a single tag solution will be released.</w:t>
      </w:r>
    </w:p>
    <w:p w14:paraId="1715794F" w14:textId="35618409" w:rsidR="000D4D7D" w:rsidRPr="006D3EDD" w:rsidRDefault="000D4D7D" w:rsidP="000D4D7D">
      <w:pPr>
        <w:pStyle w:val="ListParagraph"/>
        <w:numPr>
          <w:ilvl w:val="1"/>
          <w:numId w:val="39"/>
        </w:numPr>
        <w:rPr>
          <w:rFonts w:asciiTheme="minorHAnsi" w:hAnsiTheme="minorHAnsi"/>
        </w:rPr>
      </w:pPr>
      <w:r w:rsidRPr="006D3EDD">
        <w:rPr>
          <w:rFonts w:asciiTheme="minorHAnsi" w:hAnsiTheme="minorHAnsi"/>
        </w:rPr>
        <w:t xml:space="preserve">Typically, noted as OP-. </w:t>
      </w:r>
    </w:p>
    <w:p w14:paraId="73F6E28E" w14:textId="6CCA6B75" w:rsidR="000D4D7D" w:rsidRPr="006D3EDD" w:rsidRDefault="000D4D7D" w:rsidP="000D4D7D">
      <w:pPr>
        <w:pStyle w:val="ListParagraph"/>
        <w:numPr>
          <w:ilvl w:val="1"/>
          <w:numId w:val="39"/>
        </w:numPr>
        <w:rPr>
          <w:rFonts w:asciiTheme="minorHAnsi" w:hAnsiTheme="minorHAnsi"/>
        </w:rPr>
      </w:pPr>
      <w:r w:rsidRPr="006D3EDD">
        <w:rPr>
          <w:rFonts w:asciiTheme="minorHAnsi" w:hAnsiTheme="minorHAnsi"/>
        </w:rPr>
        <w:t xml:space="preserve">Typically, Origin Points are used in multiples of eight. </w:t>
      </w:r>
    </w:p>
    <w:p w14:paraId="11CB20A5" w14:textId="77777777" w:rsidR="000D4D7D" w:rsidRPr="006D3EDD" w:rsidRDefault="000D4D7D" w:rsidP="000D4D7D">
      <w:pPr>
        <w:pStyle w:val="ListParagraph"/>
        <w:numPr>
          <w:ilvl w:val="1"/>
          <w:numId w:val="39"/>
        </w:numPr>
        <w:rPr>
          <w:rFonts w:asciiTheme="minorHAnsi" w:hAnsiTheme="minorHAnsi"/>
        </w:rPr>
      </w:pPr>
      <w:r w:rsidRPr="006D3EDD">
        <w:rPr>
          <w:rFonts w:asciiTheme="minorHAnsi" w:hAnsiTheme="minorHAnsi"/>
        </w:rPr>
        <w:t xml:space="preserve">All Origin Points will be pinpointed on the facility map(s). </w:t>
      </w:r>
    </w:p>
    <w:p w14:paraId="6C437BF2" w14:textId="7784D7B8" w:rsidR="000D4D7D" w:rsidRPr="006D3EDD" w:rsidRDefault="000D4D7D" w:rsidP="000D4D7D">
      <w:pPr>
        <w:pStyle w:val="ListParagraph"/>
        <w:ind w:left="1080"/>
        <w:rPr>
          <w:rFonts w:asciiTheme="minorHAnsi" w:hAnsiTheme="minorHAnsi"/>
        </w:rPr>
      </w:pPr>
    </w:p>
    <w:p w14:paraId="5E65A4E2" w14:textId="77777777" w:rsidR="000D4D7D" w:rsidRPr="00C142EA" w:rsidRDefault="000D4D7D" w:rsidP="000D4D7D">
      <w:pPr>
        <w:pStyle w:val="ListParagraph"/>
        <w:numPr>
          <w:ilvl w:val="0"/>
          <w:numId w:val="39"/>
        </w:numPr>
        <w:rPr>
          <w:rFonts w:asciiTheme="minorHAnsi" w:hAnsiTheme="minorHAnsi"/>
          <w:b/>
          <w:bCs/>
        </w:rPr>
      </w:pPr>
      <w:r w:rsidRPr="00C142EA">
        <w:rPr>
          <w:rFonts w:asciiTheme="minorHAnsi" w:hAnsiTheme="minorHAnsi"/>
          <w:b/>
          <w:bCs/>
        </w:rPr>
        <w:t>Sample Point (SP)</w:t>
      </w:r>
    </w:p>
    <w:p w14:paraId="61B60B21" w14:textId="77777777" w:rsidR="000D4D7D" w:rsidRPr="006D3EDD" w:rsidRDefault="000D4D7D" w:rsidP="000D4D7D">
      <w:pPr>
        <w:pStyle w:val="ListParagraph"/>
        <w:numPr>
          <w:ilvl w:val="1"/>
          <w:numId w:val="39"/>
        </w:numPr>
        <w:rPr>
          <w:rFonts w:asciiTheme="minorHAnsi" w:hAnsiTheme="minorHAnsi"/>
        </w:rPr>
      </w:pPr>
      <w:r w:rsidRPr="006D3EDD">
        <w:rPr>
          <w:rFonts w:asciiTheme="minorHAnsi" w:hAnsiTheme="minorHAnsi"/>
        </w:rPr>
        <w:t xml:space="preserve">The location where a single air sample pump and/or weigh boat collects the released tags from the Origin Point. </w:t>
      </w:r>
    </w:p>
    <w:p w14:paraId="3355CE48" w14:textId="77777777" w:rsidR="000D4D7D" w:rsidRPr="006D3EDD" w:rsidRDefault="000D4D7D" w:rsidP="000D4D7D">
      <w:pPr>
        <w:pStyle w:val="ListParagraph"/>
        <w:numPr>
          <w:ilvl w:val="1"/>
          <w:numId w:val="39"/>
        </w:numPr>
        <w:rPr>
          <w:rFonts w:asciiTheme="minorHAnsi" w:hAnsiTheme="minorHAnsi"/>
        </w:rPr>
      </w:pPr>
      <w:r w:rsidRPr="006D3EDD">
        <w:rPr>
          <w:rFonts w:asciiTheme="minorHAnsi" w:hAnsiTheme="minorHAnsi"/>
        </w:rPr>
        <w:t>Typically, noted as SP-00_</w:t>
      </w:r>
    </w:p>
    <w:p w14:paraId="2DDB859F" w14:textId="0D18927D" w:rsidR="000D4D7D" w:rsidRPr="006D3EDD" w:rsidRDefault="000D4D7D" w:rsidP="000D4D7D">
      <w:pPr>
        <w:pStyle w:val="ListParagraph"/>
        <w:numPr>
          <w:ilvl w:val="1"/>
          <w:numId w:val="39"/>
        </w:numPr>
        <w:rPr>
          <w:rFonts w:asciiTheme="minorHAnsi" w:hAnsiTheme="minorHAnsi"/>
        </w:rPr>
      </w:pPr>
      <w:r w:rsidRPr="006D3EDD">
        <w:rPr>
          <w:rFonts w:asciiTheme="minorHAnsi" w:hAnsiTheme="minorHAnsi"/>
        </w:rPr>
        <w:t>Typically, Sample Points are used in multiples of 12.</w:t>
      </w:r>
    </w:p>
    <w:p w14:paraId="02B889E6" w14:textId="096AB714" w:rsidR="000D4D7D" w:rsidRPr="006D3EDD" w:rsidRDefault="000D4D7D" w:rsidP="000D4D7D">
      <w:pPr>
        <w:pStyle w:val="ListParagraph"/>
        <w:numPr>
          <w:ilvl w:val="1"/>
          <w:numId w:val="39"/>
        </w:numPr>
        <w:rPr>
          <w:rFonts w:asciiTheme="minorHAnsi" w:hAnsiTheme="minorHAnsi"/>
        </w:rPr>
      </w:pPr>
      <w:r w:rsidRPr="006D3EDD">
        <w:rPr>
          <w:rFonts w:asciiTheme="minorHAnsi" w:hAnsiTheme="minorHAnsi"/>
        </w:rPr>
        <w:t xml:space="preserve">All Sample Points will be pinpointed on the facility map(s). </w:t>
      </w:r>
    </w:p>
    <w:p w14:paraId="173F143A" w14:textId="77777777" w:rsidR="000D4D7D" w:rsidRPr="006D3EDD" w:rsidRDefault="000D4D7D" w:rsidP="00C35C1D">
      <w:pPr>
        <w:pStyle w:val="ListParagraph"/>
        <w:ind w:left="360"/>
        <w:rPr>
          <w:rFonts w:asciiTheme="minorHAnsi" w:hAnsiTheme="minorHAnsi"/>
        </w:rPr>
      </w:pPr>
    </w:p>
    <w:p w14:paraId="094FDA18" w14:textId="6648F07F" w:rsidR="00495551" w:rsidRPr="00C142EA" w:rsidRDefault="00495551" w:rsidP="00495551">
      <w:pPr>
        <w:pStyle w:val="ListParagraph"/>
        <w:numPr>
          <w:ilvl w:val="0"/>
          <w:numId w:val="39"/>
        </w:numPr>
        <w:rPr>
          <w:rFonts w:asciiTheme="minorHAnsi" w:hAnsiTheme="minorHAnsi"/>
          <w:b/>
          <w:bCs/>
        </w:rPr>
      </w:pPr>
      <w:r w:rsidRPr="00C142EA">
        <w:rPr>
          <w:rFonts w:asciiTheme="minorHAnsi" w:hAnsiTheme="minorHAnsi"/>
          <w:b/>
          <w:bCs/>
        </w:rPr>
        <w:t>Scenario</w:t>
      </w:r>
    </w:p>
    <w:p w14:paraId="4B3858AC" w14:textId="1572D27F" w:rsidR="00EA7D44" w:rsidRPr="006D3EDD" w:rsidRDefault="00EA7D44" w:rsidP="00495551">
      <w:pPr>
        <w:pStyle w:val="ListParagraph"/>
        <w:numPr>
          <w:ilvl w:val="1"/>
          <w:numId w:val="39"/>
        </w:numPr>
        <w:rPr>
          <w:rFonts w:asciiTheme="minorHAnsi" w:hAnsiTheme="minorHAnsi"/>
        </w:rPr>
      </w:pPr>
      <w:r w:rsidRPr="006D3EDD">
        <w:rPr>
          <w:rFonts w:asciiTheme="minorHAnsi" w:hAnsiTheme="minorHAnsi"/>
        </w:rPr>
        <w:t>The conditions that you are testing under.</w:t>
      </w:r>
    </w:p>
    <w:p w14:paraId="370EF5F6" w14:textId="2E449477" w:rsidR="00C35C1D" w:rsidRPr="006D3EDD" w:rsidRDefault="00495551" w:rsidP="00EA7D44">
      <w:pPr>
        <w:pStyle w:val="ListParagraph"/>
        <w:numPr>
          <w:ilvl w:val="2"/>
          <w:numId w:val="39"/>
        </w:numPr>
        <w:rPr>
          <w:rFonts w:asciiTheme="minorHAnsi" w:hAnsiTheme="minorHAnsi"/>
        </w:rPr>
      </w:pPr>
      <w:r w:rsidRPr="006D3EDD">
        <w:rPr>
          <w:rFonts w:asciiTheme="minorHAnsi" w:hAnsiTheme="minorHAnsi"/>
        </w:rPr>
        <w:t>Baseline</w:t>
      </w:r>
      <w:r w:rsidR="003D6DCB" w:rsidRPr="006D3EDD">
        <w:rPr>
          <w:rFonts w:asciiTheme="minorHAnsi" w:hAnsiTheme="minorHAnsi"/>
        </w:rPr>
        <w:t xml:space="preserve"> (Typical environment conditions)</w:t>
      </w:r>
    </w:p>
    <w:p w14:paraId="13115E7D" w14:textId="77777777" w:rsidR="00C35C1D" w:rsidRPr="006D3EDD" w:rsidRDefault="00495551" w:rsidP="00EA7D44">
      <w:pPr>
        <w:pStyle w:val="ListParagraph"/>
        <w:numPr>
          <w:ilvl w:val="2"/>
          <w:numId w:val="39"/>
        </w:numPr>
        <w:rPr>
          <w:rFonts w:asciiTheme="minorHAnsi" w:hAnsiTheme="minorHAnsi"/>
        </w:rPr>
      </w:pPr>
      <w:r w:rsidRPr="006D3EDD">
        <w:rPr>
          <w:rFonts w:asciiTheme="minorHAnsi" w:hAnsiTheme="minorHAnsi"/>
        </w:rPr>
        <w:t>HVAC On/Off</w:t>
      </w:r>
      <w:r w:rsidR="00C35C1D" w:rsidRPr="006D3EDD">
        <w:rPr>
          <w:rFonts w:asciiTheme="minorHAnsi" w:hAnsiTheme="minorHAnsi"/>
        </w:rPr>
        <w:t>.</w:t>
      </w:r>
    </w:p>
    <w:p w14:paraId="17907613" w14:textId="7D612D18" w:rsidR="00C35C1D" w:rsidRPr="006D3EDD" w:rsidRDefault="00495551" w:rsidP="00EA7D44">
      <w:pPr>
        <w:pStyle w:val="ListParagraph"/>
        <w:numPr>
          <w:ilvl w:val="2"/>
          <w:numId w:val="39"/>
        </w:numPr>
        <w:rPr>
          <w:rFonts w:asciiTheme="minorHAnsi" w:hAnsiTheme="minorHAnsi"/>
        </w:rPr>
      </w:pPr>
      <w:r w:rsidRPr="006D3EDD">
        <w:rPr>
          <w:rFonts w:asciiTheme="minorHAnsi" w:hAnsiTheme="minorHAnsi"/>
        </w:rPr>
        <w:t>HEPA Filter On/O</w:t>
      </w:r>
      <w:r w:rsidR="00EA7D44" w:rsidRPr="006D3EDD">
        <w:rPr>
          <w:rFonts w:asciiTheme="minorHAnsi" w:hAnsiTheme="minorHAnsi"/>
        </w:rPr>
        <w:t>ff</w:t>
      </w:r>
      <w:r w:rsidR="003D6DCB" w:rsidRPr="006D3EDD">
        <w:rPr>
          <w:rFonts w:asciiTheme="minorHAnsi" w:hAnsiTheme="minorHAnsi"/>
        </w:rPr>
        <w:t>.</w:t>
      </w:r>
    </w:p>
    <w:p w14:paraId="72ADC0CD" w14:textId="140BF2AC" w:rsidR="00C35C1D" w:rsidRPr="006D3EDD" w:rsidRDefault="00495551" w:rsidP="00EA7D44">
      <w:pPr>
        <w:pStyle w:val="ListParagraph"/>
        <w:numPr>
          <w:ilvl w:val="2"/>
          <w:numId w:val="39"/>
        </w:numPr>
        <w:rPr>
          <w:rFonts w:asciiTheme="minorHAnsi" w:hAnsiTheme="minorHAnsi"/>
        </w:rPr>
      </w:pPr>
      <w:r w:rsidRPr="006D3EDD">
        <w:rPr>
          <w:rFonts w:asciiTheme="minorHAnsi" w:hAnsiTheme="minorHAnsi"/>
        </w:rPr>
        <w:t>M</w:t>
      </w:r>
      <w:r w:rsidR="00EA7D44" w:rsidRPr="006D3EDD">
        <w:rPr>
          <w:rFonts w:asciiTheme="minorHAnsi" w:hAnsiTheme="minorHAnsi"/>
        </w:rPr>
        <w:t xml:space="preserve">ERV </w:t>
      </w:r>
      <w:r w:rsidRPr="006D3EDD">
        <w:rPr>
          <w:rFonts w:asciiTheme="minorHAnsi" w:hAnsiTheme="minorHAnsi"/>
        </w:rPr>
        <w:t>8/</w:t>
      </w:r>
      <w:r w:rsidR="00EA7D44" w:rsidRPr="006D3EDD">
        <w:rPr>
          <w:rFonts w:asciiTheme="minorHAnsi" w:hAnsiTheme="minorHAnsi"/>
        </w:rPr>
        <w:t>13</w:t>
      </w:r>
      <w:r w:rsidR="003D6DCB" w:rsidRPr="006D3EDD">
        <w:rPr>
          <w:rFonts w:asciiTheme="minorHAnsi" w:hAnsiTheme="minorHAnsi"/>
        </w:rPr>
        <w:t>.</w:t>
      </w:r>
    </w:p>
    <w:p w14:paraId="74234A63" w14:textId="29697B31" w:rsidR="003D6DCB" w:rsidRPr="006D3EDD" w:rsidRDefault="00EA7D44" w:rsidP="00EA7D44">
      <w:pPr>
        <w:pStyle w:val="ListParagraph"/>
        <w:numPr>
          <w:ilvl w:val="2"/>
          <w:numId w:val="39"/>
        </w:numPr>
        <w:rPr>
          <w:rFonts w:asciiTheme="minorHAnsi" w:hAnsiTheme="minorHAnsi"/>
        </w:rPr>
      </w:pPr>
      <w:r w:rsidRPr="006D3EDD">
        <w:rPr>
          <w:rFonts w:asciiTheme="minorHAnsi" w:hAnsiTheme="minorHAnsi"/>
        </w:rPr>
        <w:t>Doors Open/Close</w:t>
      </w:r>
      <w:r w:rsidR="003D6DCB" w:rsidRPr="006D3EDD">
        <w:rPr>
          <w:rFonts w:asciiTheme="minorHAnsi" w:hAnsiTheme="minorHAnsi"/>
        </w:rPr>
        <w:t>.</w:t>
      </w:r>
    </w:p>
    <w:p w14:paraId="5214A740" w14:textId="4EA7BDF3" w:rsidR="003D6DCB" w:rsidRPr="006D3EDD" w:rsidRDefault="00EA7D44" w:rsidP="00EA7D44">
      <w:pPr>
        <w:pStyle w:val="ListParagraph"/>
        <w:numPr>
          <w:ilvl w:val="2"/>
          <w:numId w:val="39"/>
        </w:numPr>
        <w:rPr>
          <w:rFonts w:asciiTheme="minorHAnsi" w:hAnsiTheme="minorHAnsi"/>
        </w:rPr>
      </w:pPr>
      <w:r w:rsidRPr="006D3EDD">
        <w:rPr>
          <w:rFonts w:asciiTheme="minorHAnsi" w:hAnsiTheme="minorHAnsi"/>
        </w:rPr>
        <w:t>Windows Open/Close</w:t>
      </w:r>
      <w:r w:rsidR="003D6DCB" w:rsidRPr="006D3EDD">
        <w:rPr>
          <w:rFonts w:asciiTheme="minorHAnsi" w:hAnsiTheme="minorHAnsi"/>
        </w:rPr>
        <w:t>.</w:t>
      </w:r>
    </w:p>
    <w:p w14:paraId="5A445B26" w14:textId="77777777" w:rsidR="003D6DCB" w:rsidRPr="006D3EDD" w:rsidRDefault="00EA7D44" w:rsidP="00EA7D44">
      <w:pPr>
        <w:pStyle w:val="ListParagraph"/>
        <w:numPr>
          <w:ilvl w:val="2"/>
          <w:numId w:val="39"/>
        </w:numPr>
        <w:rPr>
          <w:rFonts w:asciiTheme="minorHAnsi" w:hAnsiTheme="minorHAnsi"/>
        </w:rPr>
      </w:pPr>
      <w:r w:rsidRPr="006D3EDD">
        <w:rPr>
          <w:rFonts w:asciiTheme="minorHAnsi" w:hAnsiTheme="minorHAnsi"/>
        </w:rPr>
        <w:t>Exhaust On/Off</w:t>
      </w:r>
      <w:r w:rsidR="003D6DCB" w:rsidRPr="006D3EDD">
        <w:rPr>
          <w:rFonts w:asciiTheme="minorHAnsi" w:hAnsiTheme="minorHAnsi"/>
        </w:rPr>
        <w:t>.</w:t>
      </w:r>
    </w:p>
    <w:p w14:paraId="65FFA585" w14:textId="2C5F2CBF" w:rsidR="00495551" w:rsidRPr="006D3EDD" w:rsidRDefault="00EA7D44" w:rsidP="00EA7D44">
      <w:pPr>
        <w:pStyle w:val="ListParagraph"/>
        <w:numPr>
          <w:ilvl w:val="2"/>
          <w:numId w:val="39"/>
        </w:numPr>
        <w:rPr>
          <w:rFonts w:asciiTheme="minorHAnsi" w:hAnsiTheme="minorHAnsi"/>
        </w:rPr>
      </w:pPr>
      <w:r w:rsidRPr="006D3EDD">
        <w:rPr>
          <w:rFonts w:asciiTheme="minorHAnsi" w:hAnsiTheme="minorHAnsi"/>
        </w:rPr>
        <w:t>etc.</w:t>
      </w:r>
    </w:p>
    <w:p w14:paraId="7A501115" w14:textId="77777777" w:rsidR="002E5CAB" w:rsidRPr="008070BC" w:rsidRDefault="002E5CAB" w:rsidP="008070BC">
      <w:pPr>
        <w:ind w:left="1620"/>
        <w:rPr>
          <w:rFonts w:asciiTheme="minorHAnsi" w:hAnsiTheme="minorHAnsi"/>
        </w:rPr>
      </w:pPr>
    </w:p>
    <w:p w14:paraId="259B98C4" w14:textId="2241C746" w:rsidR="00EA7D44" w:rsidRPr="00C142EA" w:rsidRDefault="00EA7D44" w:rsidP="00EA7D44">
      <w:pPr>
        <w:pStyle w:val="ListParagraph"/>
        <w:numPr>
          <w:ilvl w:val="0"/>
          <w:numId w:val="39"/>
        </w:numPr>
        <w:rPr>
          <w:rFonts w:asciiTheme="minorHAnsi" w:hAnsiTheme="minorHAnsi"/>
          <w:b/>
          <w:bCs/>
        </w:rPr>
      </w:pPr>
      <w:r w:rsidRPr="00C142EA">
        <w:rPr>
          <w:rFonts w:asciiTheme="minorHAnsi" w:hAnsiTheme="minorHAnsi"/>
          <w:b/>
          <w:bCs/>
        </w:rPr>
        <w:t>Interval</w:t>
      </w:r>
    </w:p>
    <w:p w14:paraId="408FEA7D" w14:textId="77777777" w:rsidR="00840E8E" w:rsidRPr="006D3EDD" w:rsidRDefault="004B79EA" w:rsidP="004B79EA">
      <w:pPr>
        <w:pStyle w:val="ListParagraph"/>
        <w:numPr>
          <w:ilvl w:val="1"/>
          <w:numId w:val="39"/>
        </w:numPr>
        <w:rPr>
          <w:rFonts w:asciiTheme="minorHAnsi" w:hAnsiTheme="minorHAnsi"/>
        </w:rPr>
      </w:pPr>
      <w:r w:rsidRPr="006D3EDD">
        <w:rPr>
          <w:rFonts w:asciiTheme="minorHAnsi" w:hAnsiTheme="minorHAnsi"/>
        </w:rPr>
        <w:t>Interval Count</w:t>
      </w:r>
    </w:p>
    <w:p w14:paraId="5FB8D842" w14:textId="2DE4E0C6" w:rsidR="004B79EA" w:rsidRPr="006D3EDD" w:rsidRDefault="004B79EA" w:rsidP="00840E8E">
      <w:pPr>
        <w:pStyle w:val="ListParagraph"/>
        <w:numPr>
          <w:ilvl w:val="2"/>
          <w:numId w:val="39"/>
        </w:numPr>
        <w:rPr>
          <w:rFonts w:asciiTheme="minorHAnsi" w:hAnsiTheme="minorHAnsi"/>
        </w:rPr>
      </w:pPr>
      <w:r w:rsidRPr="006D3EDD">
        <w:rPr>
          <w:rFonts w:asciiTheme="minorHAnsi" w:hAnsiTheme="minorHAnsi"/>
        </w:rPr>
        <w:t>The number of samples taken at a single Sample Point. A Sample Point may have more than one Interval depending on the type of test being completed.</w:t>
      </w:r>
    </w:p>
    <w:p w14:paraId="4E6B9D49" w14:textId="77777777" w:rsidR="004B79EA" w:rsidRPr="006D3EDD" w:rsidRDefault="004B79EA" w:rsidP="004B79EA">
      <w:pPr>
        <w:rPr>
          <w:rFonts w:asciiTheme="minorHAnsi" w:hAnsiTheme="minorHAnsi"/>
        </w:rPr>
      </w:pPr>
    </w:p>
    <w:p w14:paraId="6FF627C6" w14:textId="77777777" w:rsidR="00840E8E" w:rsidRPr="006D3EDD" w:rsidRDefault="004B79EA" w:rsidP="004B79EA">
      <w:pPr>
        <w:pStyle w:val="ListParagraph"/>
        <w:numPr>
          <w:ilvl w:val="1"/>
          <w:numId w:val="39"/>
        </w:numPr>
        <w:rPr>
          <w:rFonts w:asciiTheme="minorHAnsi" w:hAnsiTheme="minorHAnsi"/>
        </w:rPr>
      </w:pPr>
      <w:r w:rsidRPr="006D3EDD">
        <w:rPr>
          <w:rFonts w:asciiTheme="minorHAnsi" w:hAnsiTheme="minorHAnsi"/>
        </w:rPr>
        <w:t>Interval Duration</w:t>
      </w:r>
    </w:p>
    <w:p w14:paraId="117DDB3B" w14:textId="71A55D38" w:rsidR="004B79EA" w:rsidRPr="006D3EDD" w:rsidRDefault="004B79EA" w:rsidP="00840E8E">
      <w:pPr>
        <w:pStyle w:val="ListParagraph"/>
        <w:numPr>
          <w:ilvl w:val="2"/>
          <w:numId w:val="39"/>
        </w:numPr>
        <w:rPr>
          <w:rFonts w:asciiTheme="minorHAnsi" w:hAnsiTheme="minorHAnsi"/>
        </w:rPr>
      </w:pPr>
      <w:r w:rsidRPr="006D3EDD">
        <w:rPr>
          <w:rFonts w:asciiTheme="minorHAnsi" w:hAnsiTheme="minorHAnsi"/>
        </w:rPr>
        <w:t xml:space="preserve">The total sampling time in minutes. </w:t>
      </w:r>
    </w:p>
    <w:p w14:paraId="6C37D165" w14:textId="77777777" w:rsidR="004B79EA" w:rsidRPr="006D3EDD" w:rsidRDefault="004B79EA" w:rsidP="004B79EA">
      <w:pPr>
        <w:pStyle w:val="ListParagraph"/>
        <w:rPr>
          <w:rFonts w:asciiTheme="minorHAnsi" w:hAnsiTheme="minorHAnsi"/>
        </w:rPr>
      </w:pPr>
    </w:p>
    <w:p w14:paraId="12DBBAB0" w14:textId="56C52E41" w:rsidR="004B79EA" w:rsidRPr="00C142EA" w:rsidRDefault="004B79EA" w:rsidP="004B79EA">
      <w:pPr>
        <w:pStyle w:val="ListParagraph"/>
        <w:numPr>
          <w:ilvl w:val="0"/>
          <w:numId w:val="39"/>
        </w:numPr>
        <w:rPr>
          <w:rFonts w:asciiTheme="minorHAnsi" w:hAnsiTheme="minorHAnsi"/>
          <w:b/>
          <w:bCs/>
        </w:rPr>
      </w:pPr>
      <w:r w:rsidRPr="00C142EA">
        <w:rPr>
          <w:rFonts w:asciiTheme="minorHAnsi" w:hAnsiTheme="minorHAnsi"/>
          <w:b/>
          <w:bCs/>
        </w:rPr>
        <w:t>Tag System</w:t>
      </w:r>
    </w:p>
    <w:p w14:paraId="0A0A9209" w14:textId="22A114E1" w:rsidR="00840E8E" w:rsidRPr="006D3EDD" w:rsidRDefault="004B79EA" w:rsidP="004B79EA">
      <w:pPr>
        <w:pStyle w:val="ListParagraph"/>
        <w:numPr>
          <w:ilvl w:val="1"/>
          <w:numId w:val="39"/>
        </w:numPr>
        <w:rPr>
          <w:rFonts w:asciiTheme="minorHAnsi" w:hAnsiTheme="minorHAnsi"/>
        </w:rPr>
      </w:pPr>
      <w:r w:rsidRPr="006D3EDD">
        <w:rPr>
          <w:rFonts w:asciiTheme="minorHAnsi" w:hAnsiTheme="minorHAnsi"/>
        </w:rPr>
        <w:t>Tag</w:t>
      </w:r>
    </w:p>
    <w:p w14:paraId="12959CF3" w14:textId="5160CFA3" w:rsidR="004B79EA" w:rsidRPr="006D3EDD" w:rsidRDefault="004B79EA" w:rsidP="00840E8E">
      <w:pPr>
        <w:pStyle w:val="ListParagraph"/>
        <w:numPr>
          <w:ilvl w:val="2"/>
          <w:numId w:val="39"/>
        </w:numPr>
        <w:rPr>
          <w:rFonts w:asciiTheme="minorHAnsi" w:hAnsiTheme="minorHAnsi"/>
        </w:rPr>
      </w:pPr>
      <w:r w:rsidRPr="006D3EDD">
        <w:rPr>
          <w:rFonts w:asciiTheme="minorHAnsi" w:hAnsiTheme="minorHAnsi"/>
        </w:rPr>
        <w:t>Unique DNA sequences. One unique tag is released at a single Origin Point.</w:t>
      </w:r>
    </w:p>
    <w:p w14:paraId="10B2D3CC" w14:textId="77777777" w:rsidR="004B79EA" w:rsidRPr="006D3EDD" w:rsidRDefault="004B79EA" w:rsidP="004B79EA">
      <w:pPr>
        <w:ind w:firstLine="360"/>
        <w:rPr>
          <w:rFonts w:asciiTheme="minorHAnsi" w:hAnsiTheme="minorHAnsi"/>
        </w:rPr>
      </w:pPr>
    </w:p>
    <w:p w14:paraId="3773F175" w14:textId="77777777" w:rsidR="004B79EA" w:rsidRPr="006D3EDD" w:rsidRDefault="004B79EA" w:rsidP="00840E8E">
      <w:pPr>
        <w:ind w:left="1080" w:firstLine="720"/>
        <w:rPr>
          <w:rFonts w:asciiTheme="minorHAnsi" w:hAnsiTheme="minorHAnsi"/>
        </w:rPr>
      </w:pPr>
      <w:r w:rsidRPr="006D3EDD">
        <w:rPr>
          <w:rFonts w:asciiTheme="minorHAnsi" w:hAnsiTheme="minorHAnsi"/>
        </w:rPr>
        <w:t>Examples: A1, A2, A3, A4, A5, A6, A7, A8.</w:t>
      </w:r>
    </w:p>
    <w:p w14:paraId="7602DFC1" w14:textId="56755D37" w:rsidR="004B79EA" w:rsidRPr="006D3EDD" w:rsidRDefault="004B79EA" w:rsidP="004B79EA">
      <w:pPr>
        <w:ind w:left="1440"/>
        <w:rPr>
          <w:rFonts w:asciiTheme="minorHAnsi" w:hAnsiTheme="minorHAnsi"/>
        </w:rPr>
      </w:pPr>
      <w:r w:rsidRPr="006D3EDD">
        <w:rPr>
          <w:rFonts w:asciiTheme="minorHAnsi" w:hAnsiTheme="minorHAnsi"/>
          <w:i/>
          <w:iCs/>
        </w:rPr>
        <w:t xml:space="preserve">       </w:t>
      </w:r>
      <w:r w:rsidR="00840E8E" w:rsidRPr="006D3EDD">
        <w:rPr>
          <w:rFonts w:asciiTheme="minorHAnsi" w:hAnsiTheme="minorHAnsi"/>
          <w:i/>
          <w:iCs/>
        </w:rPr>
        <w:tab/>
      </w:r>
      <w:r w:rsidR="00840E8E" w:rsidRPr="006D3EDD">
        <w:rPr>
          <w:rFonts w:asciiTheme="minorHAnsi" w:hAnsiTheme="minorHAnsi"/>
          <w:i/>
          <w:iCs/>
        </w:rPr>
        <w:tab/>
      </w:r>
      <w:r w:rsidRPr="006D3EDD">
        <w:rPr>
          <w:rFonts w:asciiTheme="minorHAnsi" w:hAnsiTheme="minorHAnsi"/>
        </w:rPr>
        <w:t>B1, B2, B3, B4, B5, B6, B7, B8.</w:t>
      </w:r>
    </w:p>
    <w:p w14:paraId="674EEF8A" w14:textId="0F924A9F" w:rsidR="004B79EA" w:rsidRPr="006D3EDD" w:rsidRDefault="004B79EA" w:rsidP="004B79EA">
      <w:pPr>
        <w:ind w:left="1440"/>
        <w:rPr>
          <w:rFonts w:asciiTheme="minorHAnsi" w:hAnsiTheme="minorHAnsi"/>
        </w:rPr>
      </w:pPr>
      <w:r w:rsidRPr="006D3EDD">
        <w:rPr>
          <w:rFonts w:asciiTheme="minorHAnsi" w:hAnsiTheme="minorHAnsi"/>
        </w:rPr>
        <w:t xml:space="preserve">   </w:t>
      </w:r>
      <w:r w:rsidR="00840E8E" w:rsidRPr="006D3EDD">
        <w:rPr>
          <w:rFonts w:asciiTheme="minorHAnsi" w:hAnsiTheme="minorHAnsi"/>
        </w:rPr>
        <w:tab/>
      </w:r>
      <w:r w:rsidR="00840E8E" w:rsidRPr="006D3EDD">
        <w:rPr>
          <w:rFonts w:asciiTheme="minorHAnsi" w:hAnsiTheme="minorHAnsi"/>
        </w:rPr>
        <w:tab/>
      </w:r>
      <w:r w:rsidRPr="006D3EDD">
        <w:rPr>
          <w:rFonts w:asciiTheme="minorHAnsi" w:hAnsiTheme="minorHAnsi"/>
        </w:rPr>
        <w:t>C1, C2, C3, C4, C5, C6, C7, C8</w:t>
      </w:r>
    </w:p>
    <w:p w14:paraId="51454BBA" w14:textId="77777777" w:rsidR="006F05C1" w:rsidRPr="006D3EDD" w:rsidRDefault="006F05C1" w:rsidP="006F05C1">
      <w:pPr>
        <w:rPr>
          <w:rFonts w:asciiTheme="minorHAnsi" w:hAnsiTheme="minorHAnsi"/>
        </w:rPr>
      </w:pPr>
    </w:p>
    <w:p w14:paraId="153A8531" w14:textId="77777777" w:rsidR="00840E8E" w:rsidRPr="006D3EDD" w:rsidRDefault="004B79EA" w:rsidP="004B79EA">
      <w:pPr>
        <w:pStyle w:val="ListParagraph"/>
        <w:numPr>
          <w:ilvl w:val="1"/>
          <w:numId w:val="39"/>
        </w:numPr>
        <w:rPr>
          <w:rFonts w:asciiTheme="minorHAnsi" w:hAnsiTheme="minorHAnsi"/>
        </w:rPr>
      </w:pPr>
      <w:r w:rsidRPr="006D3EDD">
        <w:rPr>
          <w:rFonts w:asciiTheme="minorHAnsi" w:hAnsiTheme="minorHAnsi"/>
        </w:rPr>
        <w:t>Panel</w:t>
      </w:r>
    </w:p>
    <w:p w14:paraId="49EE2397" w14:textId="5E08DE06" w:rsidR="004B79EA" w:rsidRPr="006D3EDD" w:rsidRDefault="004B79EA" w:rsidP="00840E8E">
      <w:pPr>
        <w:pStyle w:val="ListParagraph"/>
        <w:numPr>
          <w:ilvl w:val="2"/>
          <w:numId w:val="39"/>
        </w:numPr>
        <w:rPr>
          <w:rFonts w:asciiTheme="minorHAnsi" w:hAnsiTheme="minorHAnsi"/>
        </w:rPr>
      </w:pPr>
      <w:r w:rsidRPr="006D3EDD">
        <w:rPr>
          <w:rFonts w:asciiTheme="minorHAnsi" w:hAnsiTheme="minorHAnsi"/>
        </w:rPr>
        <w:t xml:space="preserve">Contains the subsets of each tag. </w:t>
      </w:r>
    </w:p>
    <w:p w14:paraId="108EEC5B" w14:textId="7AD0AB6F" w:rsidR="004B79EA" w:rsidRPr="006D3EDD" w:rsidRDefault="004B79EA" w:rsidP="00840E8E">
      <w:pPr>
        <w:pStyle w:val="ListParagraph"/>
        <w:numPr>
          <w:ilvl w:val="3"/>
          <w:numId w:val="39"/>
        </w:numPr>
        <w:rPr>
          <w:rFonts w:asciiTheme="minorHAnsi" w:hAnsiTheme="minorHAnsi"/>
        </w:rPr>
      </w:pPr>
      <w:r w:rsidRPr="006D3EDD">
        <w:rPr>
          <w:rFonts w:asciiTheme="minorHAnsi" w:hAnsiTheme="minorHAnsi"/>
        </w:rPr>
        <w:t>Typically, noted as Panel A and P</w:t>
      </w:r>
      <w:r w:rsidR="0069374D" w:rsidRPr="006D3EDD">
        <w:rPr>
          <w:rFonts w:asciiTheme="minorHAnsi" w:hAnsiTheme="minorHAnsi"/>
        </w:rPr>
        <w:t>anel</w:t>
      </w:r>
      <w:r w:rsidRPr="006D3EDD">
        <w:rPr>
          <w:rFonts w:asciiTheme="minorHAnsi" w:hAnsiTheme="minorHAnsi"/>
        </w:rPr>
        <w:t xml:space="preserve"> B and are used to execute Survey Project Plans. </w:t>
      </w:r>
    </w:p>
    <w:p w14:paraId="26C53DE3" w14:textId="30B4033E" w:rsidR="004B79EA" w:rsidRPr="006D3EDD" w:rsidRDefault="004B79EA" w:rsidP="00840E8E">
      <w:pPr>
        <w:pStyle w:val="ListParagraph"/>
        <w:numPr>
          <w:ilvl w:val="3"/>
          <w:numId w:val="39"/>
        </w:numPr>
        <w:rPr>
          <w:rFonts w:asciiTheme="minorHAnsi" w:hAnsiTheme="minorHAnsi"/>
        </w:rPr>
      </w:pPr>
      <w:r w:rsidRPr="006D3EDD">
        <w:rPr>
          <w:rFonts w:asciiTheme="minorHAnsi" w:hAnsiTheme="minorHAnsi"/>
        </w:rPr>
        <w:t>Panel C is typically used in Dilution Project</w:t>
      </w:r>
      <w:r w:rsidR="0069374D" w:rsidRPr="006D3EDD">
        <w:rPr>
          <w:rFonts w:asciiTheme="minorHAnsi" w:hAnsiTheme="minorHAnsi"/>
        </w:rPr>
        <w:t>,</w:t>
      </w:r>
      <w:r w:rsidRPr="006D3EDD">
        <w:rPr>
          <w:rFonts w:asciiTheme="minorHAnsi" w:hAnsiTheme="minorHAnsi"/>
        </w:rPr>
        <w:t xml:space="preserve"> Mini-Survey </w:t>
      </w:r>
      <w:proofErr w:type="gramStart"/>
      <w:r w:rsidRPr="006D3EDD">
        <w:rPr>
          <w:rFonts w:asciiTheme="minorHAnsi" w:hAnsiTheme="minorHAnsi"/>
        </w:rPr>
        <w:t>Project</w:t>
      </w:r>
      <w:proofErr w:type="gramEnd"/>
      <w:r w:rsidRPr="006D3EDD">
        <w:rPr>
          <w:rFonts w:asciiTheme="minorHAnsi" w:hAnsiTheme="minorHAnsi"/>
        </w:rPr>
        <w:t xml:space="preserve"> </w:t>
      </w:r>
      <w:r w:rsidR="0069374D" w:rsidRPr="006D3EDD">
        <w:rPr>
          <w:rFonts w:asciiTheme="minorHAnsi" w:hAnsiTheme="minorHAnsi"/>
        </w:rPr>
        <w:t xml:space="preserve">and Recirculation </w:t>
      </w:r>
      <w:r w:rsidRPr="006D3EDD">
        <w:rPr>
          <w:rFonts w:asciiTheme="minorHAnsi" w:hAnsiTheme="minorHAnsi"/>
        </w:rPr>
        <w:t>Plans.</w:t>
      </w:r>
    </w:p>
    <w:p w14:paraId="77E3F492" w14:textId="77777777" w:rsidR="004B79EA" w:rsidRPr="006D3EDD" w:rsidRDefault="004B79EA" w:rsidP="004B79EA">
      <w:pPr>
        <w:ind w:left="360"/>
        <w:rPr>
          <w:rFonts w:asciiTheme="minorHAnsi" w:hAnsiTheme="minorHAnsi"/>
        </w:rPr>
      </w:pPr>
    </w:p>
    <w:p w14:paraId="7F2A6D56" w14:textId="22885EC3" w:rsidR="004B79EA" w:rsidRPr="006D3EDD" w:rsidRDefault="004B79EA" w:rsidP="00840E8E">
      <w:pPr>
        <w:ind w:left="1440" w:firstLine="360"/>
        <w:rPr>
          <w:rFonts w:asciiTheme="minorHAnsi" w:hAnsiTheme="minorHAnsi"/>
        </w:rPr>
      </w:pPr>
      <w:r w:rsidRPr="006D3EDD">
        <w:rPr>
          <w:rFonts w:asciiTheme="minorHAnsi" w:hAnsiTheme="minorHAnsi"/>
        </w:rPr>
        <w:t xml:space="preserve">Examples: Panel A contains tags: A1, A2, A3, A4, A5, A6, A7, A8. </w:t>
      </w:r>
    </w:p>
    <w:p w14:paraId="19B17674" w14:textId="1F96F64E" w:rsidR="004B79EA" w:rsidRPr="006D3EDD" w:rsidRDefault="004B79EA" w:rsidP="00840E8E">
      <w:pPr>
        <w:ind w:left="2520" w:firstLine="360"/>
        <w:rPr>
          <w:rFonts w:asciiTheme="minorHAnsi" w:hAnsiTheme="minorHAnsi"/>
        </w:rPr>
      </w:pPr>
      <w:r w:rsidRPr="006D3EDD">
        <w:rPr>
          <w:rFonts w:asciiTheme="minorHAnsi" w:hAnsiTheme="minorHAnsi"/>
        </w:rPr>
        <w:t>Panel B contains tags: B1, B2, B3, B4, B5, B6, B7, B8.</w:t>
      </w:r>
    </w:p>
    <w:p w14:paraId="4819FD82" w14:textId="7FFCBDB8" w:rsidR="004B79EA" w:rsidRPr="006D3EDD" w:rsidRDefault="004B79EA" w:rsidP="00840E8E">
      <w:pPr>
        <w:ind w:left="2160" w:firstLine="720"/>
        <w:rPr>
          <w:rFonts w:asciiTheme="minorHAnsi" w:hAnsiTheme="minorHAnsi"/>
        </w:rPr>
      </w:pPr>
      <w:r w:rsidRPr="006D3EDD">
        <w:rPr>
          <w:rFonts w:asciiTheme="minorHAnsi" w:hAnsiTheme="minorHAnsi"/>
        </w:rPr>
        <w:t>Panel C contains tags: C1, C2, C3, C4, C5, C6, C7, C8</w:t>
      </w:r>
    </w:p>
    <w:p w14:paraId="510004B5" w14:textId="77777777" w:rsidR="00E41F20" w:rsidRPr="006D3EDD" w:rsidRDefault="00E41F20" w:rsidP="004B79EA">
      <w:pPr>
        <w:ind w:left="1080" w:firstLine="720"/>
        <w:rPr>
          <w:rFonts w:asciiTheme="minorHAnsi" w:hAnsiTheme="minorHAnsi"/>
        </w:rPr>
      </w:pPr>
    </w:p>
    <w:p w14:paraId="3F914B35" w14:textId="2439F3DE" w:rsidR="009D6F09" w:rsidRPr="00C142EA" w:rsidRDefault="006F05C1" w:rsidP="009D6F09">
      <w:pPr>
        <w:pStyle w:val="ListParagraph"/>
        <w:numPr>
          <w:ilvl w:val="0"/>
          <w:numId w:val="39"/>
        </w:numPr>
        <w:rPr>
          <w:rFonts w:asciiTheme="minorHAnsi" w:hAnsiTheme="minorHAnsi"/>
          <w:b/>
          <w:bCs/>
        </w:rPr>
      </w:pPr>
      <w:r w:rsidRPr="00C142EA">
        <w:rPr>
          <w:rFonts w:asciiTheme="minorHAnsi" w:hAnsiTheme="minorHAnsi"/>
          <w:b/>
          <w:bCs/>
        </w:rPr>
        <w:t>Date Coding</w:t>
      </w:r>
    </w:p>
    <w:p w14:paraId="748BA0C8" w14:textId="77777777" w:rsidR="00840E8E" w:rsidRPr="006D3EDD" w:rsidRDefault="006F05C1" w:rsidP="006F05C1">
      <w:pPr>
        <w:pStyle w:val="ListParagraph"/>
        <w:numPr>
          <w:ilvl w:val="1"/>
          <w:numId w:val="39"/>
        </w:numPr>
        <w:rPr>
          <w:rFonts w:asciiTheme="minorHAnsi" w:hAnsiTheme="minorHAnsi"/>
        </w:rPr>
      </w:pPr>
      <w:r w:rsidRPr="006D3EDD">
        <w:rPr>
          <w:rFonts w:asciiTheme="minorHAnsi" w:hAnsiTheme="minorHAnsi"/>
        </w:rPr>
        <w:t>Expiration Date</w:t>
      </w:r>
    </w:p>
    <w:p w14:paraId="25488111" w14:textId="0E26760E" w:rsidR="006F05C1" w:rsidRPr="006D3EDD" w:rsidRDefault="006F05C1" w:rsidP="00840E8E">
      <w:pPr>
        <w:pStyle w:val="ListParagraph"/>
        <w:numPr>
          <w:ilvl w:val="2"/>
          <w:numId w:val="39"/>
        </w:numPr>
        <w:rPr>
          <w:rFonts w:asciiTheme="minorHAnsi" w:hAnsiTheme="minorHAnsi"/>
        </w:rPr>
      </w:pPr>
      <w:r w:rsidRPr="006D3EDD">
        <w:rPr>
          <w:rFonts w:asciiTheme="minorHAnsi" w:hAnsiTheme="minorHAnsi"/>
        </w:rPr>
        <w:t>The tag solution must be used by this date. This information is found on the spray bucko.</w:t>
      </w:r>
    </w:p>
    <w:p w14:paraId="6D9EF4BE" w14:textId="77777777" w:rsidR="006F05C1" w:rsidRPr="006D3EDD" w:rsidRDefault="006F05C1" w:rsidP="006F05C1">
      <w:pPr>
        <w:pStyle w:val="ListParagraph"/>
        <w:ind w:left="360"/>
        <w:rPr>
          <w:rFonts w:asciiTheme="minorHAnsi" w:hAnsiTheme="minorHAnsi"/>
        </w:rPr>
      </w:pPr>
    </w:p>
    <w:p w14:paraId="3F79013D" w14:textId="737616BE" w:rsidR="006F05C1" w:rsidRPr="006D3EDD" w:rsidRDefault="006F05C1" w:rsidP="00840E8E">
      <w:pPr>
        <w:pStyle w:val="ListParagraph"/>
        <w:ind w:left="1080" w:firstLine="720"/>
        <w:rPr>
          <w:rFonts w:asciiTheme="minorHAnsi" w:hAnsiTheme="minorHAnsi"/>
        </w:rPr>
      </w:pPr>
      <w:r w:rsidRPr="006D3EDD">
        <w:rPr>
          <w:rFonts w:asciiTheme="minorHAnsi" w:hAnsiTheme="minorHAnsi"/>
        </w:rPr>
        <w:t xml:space="preserve">Example: TAG- B02: Expiration: Feb 2, 2021 </w:t>
      </w:r>
    </w:p>
    <w:p w14:paraId="5AB314E4" w14:textId="77777777" w:rsidR="006F05C1" w:rsidRPr="006D3EDD" w:rsidRDefault="006F05C1" w:rsidP="006F05C1">
      <w:pPr>
        <w:rPr>
          <w:rFonts w:asciiTheme="minorHAnsi" w:hAnsiTheme="minorHAnsi"/>
        </w:rPr>
      </w:pPr>
    </w:p>
    <w:p w14:paraId="681FE98D" w14:textId="77777777" w:rsidR="00840E8E" w:rsidRPr="006D3EDD" w:rsidRDefault="006F05C1" w:rsidP="006F05C1">
      <w:pPr>
        <w:pStyle w:val="ListParagraph"/>
        <w:numPr>
          <w:ilvl w:val="1"/>
          <w:numId w:val="39"/>
        </w:numPr>
        <w:rPr>
          <w:rFonts w:asciiTheme="minorHAnsi" w:hAnsiTheme="minorHAnsi"/>
        </w:rPr>
      </w:pPr>
      <w:r w:rsidRPr="006D3EDD">
        <w:rPr>
          <w:rFonts w:asciiTheme="minorHAnsi" w:hAnsiTheme="minorHAnsi"/>
        </w:rPr>
        <w:t>Lot Number</w:t>
      </w:r>
    </w:p>
    <w:p w14:paraId="2335655E" w14:textId="20729DE4" w:rsidR="006F05C1" w:rsidRPr="006D3EDD" w:rsidRDefault="006F05C1" w:rsidP="00840E8E">
      <w:pPr>
        <w:pStyle w:val="ListParagraph"/>
        <w:numPr>
          <w:ilvl w:val="2"/>
          <w:numId w:val="39"/>
        </w:numPr>
        <w:rPr>
          <w:rFonts w:asciiTheme="minorHAnsi" w:hAnsiTheme="minorHAnsi"/>
        </w:rPr>
      </w:pPr>
      <w:r w:rsidRPr="006D3EDD">
        <w:rPr>
          <w:rFonts w:asciiTheme="minorHAnsi" w:hAnsiTheme="minorHAnsi"/>
        </w:rPr>
        <w:t>The date which the tag solution was poured into the bucko. This number is extremely important and is linked to the number that is used to determine to DNA log reduction for the final report visualizations. This information is found on the spray bucko.</w:t>
      </w:r>
    </w:p>
    <w:p w14:paraId="527E8843" w14:textId="77777777" w:rsidR="006F05C1" w:rsidRPr="006D3EDD" w:rsidRDefault="006F05C1" w:rsidP="006F05C1">
      <w:pPr>
        <w:pStyle w:val="ListParagraph"/>
        <w:ind w:left="360"/>
        <w:rPr>
          <w:rFonts w:asciiTheme="minorHAnsi" w:hAnsiTheme="minorHAnsi"/>
        </w:rPr>
      </w:pPr>
    </w:p>
    <w:p w14:paraId="5B3E4642" w14:textId="33273A64" w:rsidR="006F05C1" w:rsidRPr="006D3EDD" w:rsidRDefault="006F05C1" w:rsidP="00840E8E">
      <w:pPr>
        <w:pStyle w:val="ListParagraph"/>
        <w:ind w:left="1440" w:firstLine="360"/>
        <w:rPr>
          <w:rFonts w:asciiTheme="minorHAnsi" w:hAnsiTheme="minorHAnsi"/>
        </w:rPr>
      </w:pPr>
      <w:r w:rsidRPr="006D3EDD">
        <w:rPr>
          <w:rFonts w:asciiTheme="minorHAnsi" w:hAnsiTheme="minorHAnsi"/>
        </w:rPr>
        <w:t>Example: TAG- B02: Lot #: 20201211</w:t>
      </w:r>
    </w:p>
    <w:p w14:paraId="2064D95E" w14:textId="77777777" w:rsidR="0062732F" w:rsidRPr="006D3EDD" w:rsidRDefault="0062732F" w:rsidP="0062732F">
      <w:pPr>
        <w:rPr>
          <w:rFonts w:asciiTheme="minorHAnsi" w:hAnsiTheme="minorHAnsi"/>
        </w:rPr>
      </w:pPr>
    </w:p>
    <w:p w14:paraId="7F1A3C99" w14:textId="72CCC8CB" w:rsidR="006F05C1" w:rsidRPr="00C142EA" w:rsidRDefault="0062732F" w:rsidP="006F05C1">
      <w:pPr>
        <w:pStyle w:val="ListParagraph"/>
        <w:numPr>
          <w:ilvl w:val="0"/>
          <w:numId w:val="39"/>
        </w:numPr>
        <w:rPr>
          <w:rFonts w:asciiTheme="minorHAnsi" w:hAnsiTheme="minorHAnsi"/>
          <w:b/>
          <w:bCs/>
        </w:rPr>
      </w:pPr>
      <w:r w:rsidRPr="00C142EA">
        <w:rPr>
          <w:rFonts w:asciiTheme="minorHAnsi" w:hAnsiTheme="minorHAnsi"/>
          <w:b/>
          <w:bCs/>
        </w:rPr>
        <w:t>Numbering</w:t>
      </w:r>
    </w:p>
    <w:p w14:paraId="2B6754C5" w14:textId="77777777" w:rsidR="00DD1D65" w:rsidRPr="006D3EDD" w:rsidRDefault="00DD1D65" w:rsidP="00DD1D65">
      <w:pPr>
        <w:pStyle w:val="ListParagraph"/>
        <w:numPr>
          <w:ilvl w:val="1"/>
          <w:numId w:val="39"/>
        </w:numPr>
        <w:rPr>
          <w:rFonts w:asciiTheme="minorHAnsi" w:hAnsiTheme="minorHAnsi"/>
        </w:rPr>
      </w:pPr>
      <w:r w:rsidRPr="006D3EDD">
        <w:rPr>
          <w:rFonts w:asciiTheme="minorHAnsi" w:hAnsiTheme="minorHAnsi"/>
        </w:rPr>
        <w:t>Scenario Number</w:t>
      </w:r>
    </w:p>
    <w:p w14:paraId="16957FBD" w14:textId="100859BD" w:rsidR="00DD1D65" w:rsidRPr="006D3EDD" w:rsidRDefault="00DD1D65" w:rsidP="00DD1D65">
      <w:pPr>
        <w:pStyle w:val="ListParagraph"/>
        <w:numPr>
          <w:ilvl w:val="2"/>
          <w:numId w:val="39"/>
        </w:numPr>
        <w:rPr>
          <w:rFonts w:asciiTheme="minorHAnsi" w:hAnsiTheme="minorHAnsi"/>
        </w:rPr>
      </w:pPr>
      <w:r w:rsidRPr="006D3EDD">
        <w:rPr>
          <w:rFonts w:asciiTheme="minorHAnsi" w:hAnsiTheme="minorHAnsi"/>
        </w:rPr>
        <w:t>Unique identifiers that outline the conditions within each test(s).</w:t>
      </w:r>
    </w:p>
    <w:p w14:paraId="1664080C" w14:textId="77777777" w:rsidR="00DD1D65" w:rsidRPr="006D3EDD" w:rsidRDefault="00DD1D65" w:rsidP="00DD1D65">
      <w:pPr>
        <w:pStyle w:val="ListParagraph"/>
        <w:ind w:left="1080"/>
        <w:rPr>
          <w:rFonts w:asciiTheme="minorHAnsi" w:hAnsiTheme="minorHAnsi"/>
        </w:rPr>
      </w:pPr>
    </w:p>
    <w:p w14:paraId="14BA22AD" w14:textId="0F24EB50" w:rsidR="00DD1D65" w:rsidRPr="006D3EDD" w:rsidRDefault="00840E8E" w:rsidP="00840E8E">
      <w:pPr>
        <w:pStyle w:val="ListParagraph"/>
        <w:numPr>
          <w:ilvl w:val="1"/>
          <w:numId w:val="39"/>
        </w:numPr>
        <w:rPr>
          <w:rFonts w:asciiTheme="minorHAnsi" w:hAnsiTheme="minorHAnsi"/>
        </w:rPr>
      </w:pPr>
      <w:r w:rsidRPr="006D3EDD">
        <w:rPr>
          <w:rFonts w:asciiTheme="minorHAnsi" w:hAnsiTheme="minorHAnsi"/>
        </w:rPr>
        <w:t>Origin Point Count</w:t>
      </w:r>
    </w:p>
    <w:p w14:paraId="10FFD847" w14:textId="07D2C97D" w:rsidR="00840E8E" w:rsidRPr="006D3EDD" w:rsidRDefault="00840E8E" w:rsidP="00DD1D65">
      <w:pPr>
        <w:pStyle w:val="ListParagraph"/>
        <w:numPr>
          <w:ilvl w:val="2"/>
          <w:numId w:val="39"/>
        </w:numPr>
        <w:rPr>
          <w:rFonts w:asciiTheme="minorHAnsi" w:hAnsiTheme="minorHAnsi"/>
        </w:rPr>
      </w:pPr>
      <w:r w:rsidRPr="006D3EDD">
        <w:rPr>
          <w:rFonts w:asciiTheme="minorHAnsi" w:hAnsiTheme="minorHAnsi"/>
        </w:rPr>
        <w:t>The total number of Origin Points in each Test Scenario.</w:t>
      </w:r>
    </w:p>
    <w:p w14:paraId="3C88729D" w14:textId="77777777" w:rsidR="00DD1D65" w:rsidRPr="006D3EDD" w:rsidRDefault="00DD1D65" w:rsidP="00DD1D65">
      <w:pPr>
        <w:pStyle w:val="ListParagraph"/>
        <w:ind w:left="1800"/>
        <w:rPr>
          <w:rFonts w:asciiTheme="minorHAnsi" w:hAnsiTheme="minorHAnsi"/>
        </w:rPr>
      </w:pPr>
    </w:p>
    <w:p w14:paraId="3B675FCB" w14:textId="77777777" w:rsidR="00DD1D65" w:rsidRPr="006D3EDD" w:rsidRDefault="00840E8E" w:rsidP="00840E8E">
      <w:pPr>
        <w:pStyle w:val="ListParagraph"/>
        <w:numPr>
          <w:ilvl w:val="1"/>
          <w:numId w:val="39"/>
        </w:numPr>
        <w:rPr>
          <w:rFonts w:asciiTheme="minorHAnsi" w:hAnsiTheme="minorHAnsi"/>
        </w:rPr>
      </w:pPr>
      <w:r w:rsidRPr="006D3EDD">
        <w:rPr>
          <w:rFonts w:asciiTheme="minorHAnsi" w:hAnsiTheme="minorHAnsi"/>
        </w:rPr>
        <w:t>Sample Point Count</w:t>
      </w:r>
    </w:p>
    <w:p w14:paraId="4BBAA869" w14:textId="59A1BF55" w:rsidR="00840E8E" w:rsidRPr="006D3EDD" w:rsidRDefault="00840E8E" w:rsidP="00DD1D65">
      <w:pPr>
        <w:pStyle w:val="ListParagraph"/>
        <w:numPr>
          <w:ilvl w:val="2"/>
          <w:numId w:val="39"/>
        </w:numPr>
        <w:rPr>
          <w:rFonts w:asciiTheme="minorHAnsi" w:hAnsiTheme="minorHAnsi"/>
        </w:rPr>
      </w:pPr>
      <w:r w:rsidRPr="006D3EDD">
        <w:rPr>
          <w:rFonts w:asciiTheme="minorHAnsi" w:hAnsiTheme="minorHAnsi"/>
        </w:rPr>
        <w:t>The total number of Sample Points in each Test Scenario.</w:t>
      </w:r>
    </w:p>
    <w:p w14:paraId="2D3618F7" w14:textId="77777777" w:rsidR="00DD1D65" w:rsidRPr="006D3EDD" w:rsidRDefault="00DD1D65" w:rsidP="00DD1D65">
      <w:pPr>
        <w:pStyle w:val="ListParagraph"/>
        <w:ind w:left="1800"/>
        <w:rPr>
          <w:rFonts w:asciiTheme="minorHAnsi" w:hAnsiTheme="minorHAnsi"/>
        </w:rPr>
      </w:pPr>
    </w:p>
    <w:p w14:paraId="5FDD06C9" w14:textId="77777777" w:rsidR="00DD1D65" w:rsidRPr="006D3EDD" w:rsidRDefault="00840E8E" w:rsidP="00840E8E">
      <w:pPr>
        <w:pStyle w:val="ListParagraph"/>
        <w:numPr>
          <w:ilvl w:val="1"/>
          <w:numId w:val="39"/>
        </w:numPr>
        <w:rPr>
          <w:rFonts w:asciiTheme="minorHAnsi" w:hAnsiTheme="minorHAnsi"/>
        </w:rPr>
      </w:pPr>
      <w:r w:rsidRPr="006D3EDD">
        <w:rPr>
          <w:rFonts w:asciiTheme="minorHAnsi" w:hAnsiTheme="minorHAnsi"/>
        </w:rPr>
        <w:t>Sample Number</w:t>
      </w:r>
    </w:p>
    <w:p w14:paraId="0B87D6DF" w14:textId="3D5A4056" w:rsidR="00840E8E" w:rsidRPr="006D3EDD" w:rsidRDefault="00840E8E" w:rsidP="00DD1D65">
      <w:pPr>
        <w:pStyle w:val="ListParagraph"/>
        <w:numPr>
          <w:ilvl w:val="2"/>
          <w:numId w:val="39"/>
        </w:numPr>
        <w:rPr>
          <w:rFonts w:asciiTheme="minorHAnsi" w:hAnsiTheme="minorHAnsi"/>
        </w:rPr>
      </w:pPr>
      <w:r w:rsidRPr="006D3EDD">
        <w:rPr>
          <w:rFonts w:asciiTheme="minorHAnsi" w:hAnsiTheme="minorHAnsi"/>
        </w:rPr>
        <w:lastRenderedPageBreak/>
        <w:t>The unique number given to each sample. This number is not the same as the Sample Point Number. A Sample Point may have more than one Sample Number.</w:t>
      </w:r>
    </w:p>
    <w:p w14:paraId="4A62EB9F" w14:textId="77777777" w:rsidR="00DD1D65" w:rsidRPr="006D3EDD" w:rsidRDefault="00DD1D65" w:rsidP="00DD1D65">
      <w:pPr>
        <w:pStyle w:val="ListParagraph"/>
        <w:ind w:left="1800"/>
        <w:rPr>
          <w:rFonts w:asciiTheme="minorHAnsi" w:hAnsiTheme="minorHAnsi"/>
        </w:rPr>
      </w:pPr>
    </w:p>
    <w:p w14:paraId="4BB45ADE" w14:textId="77777777" w:rsidR="00DD1D65" w:rsidRPr="006D3EDD" w:rsidRDefault="00840E8E" w:rsidP="00840E8E">
      <w:pPr>
        <w:pStyle w:val="ListParagraph"/>
        <w:numPr>
          <w:ilvl w:val="1"/>
          <w:numId w:val="39"/>
        </w:numPr>
        <w:rPr>
          <w:rFonts w:asciiTheme="minorHAnsi" w:hAnsiTheme="minorHAnsi"/>
        </w:rPr>
      </w:pPr>
      <w:r w:rsidRPr="006D3EDD">
        <w:rPr>
          <w:rFonts w:asciiTheme="minorHAnsi" w:hAnsiTheme="minorHAnsi"/>
        </w:rPr>
        <w:t>Sample Count</w:t>
      </w:r>
    </w:p>
    <w:p w14:paraId="754AE70D" w14:textId="35C8A727" w:rsidR="00840E8E" w:rsidRPr="006D3EDD" w:rsidRDefault="00840E8E" w:rsidP="00DD1D65">
      <w:pPr>
        <w:pStyle w:val="ListParagraph"/>
        <w:numPr>
          <w:ilvl w:val="2"/>
          <w:numId w:val="39"/>
        </w:numPr>
        <w:rPr>
          <w:rFonts w:asciiTheme="minorHAnsi" w:hAnsiTheme="minorHAnsi"/>
        </w:rPr>
      </w:pPr>
      <w:r w:rsidRPr="006D3EDD">
        <w:rPr>
          <w:rFonts w:asciiTheme="minorHAnsi" w:hAnsiTheme="minorHAnsi"/>
        </w:rPr>
        <w:t>The total number of samples taken in each Test Scenario. This number is affected by the number of intervals at each Sample Point.</w:t>
      </w:r>
    </w:p>
    <w:p w14:paraId="6DC14C72" w14:textId="77777777" w:rsidR="001B1C8C" w:rsidRPr="006D3EDD" w:rsidRDefault="001B1C8C" w:rsidP="001B1C8C">
      <w:pPr>
        <w:pStyle w:val="ListParagraph"/>
        <w:ind w:left="1800"/>
        <w:rPr>
          <w:rFonts w:asciiTheme="minorHAnsi" w:hAnsiTheme="minorHAnsi"/>
        </w:rPr>
      </w:pPr>
    </w:p>
    <w:p w14:paraId="0E4988AE" w14:textId="77777777" w:rsidR="001B1C8C" w:rsidRPr="00C142EA" w:rsidRDefault="001B1C8C" w:rsidP="001B1C8C">
      <w:pPr>
        <w:pStyle w:val="ListParagraph"/>
        <w:numPr>
          <w:ilvl w:val="0"/>
          <w:numId w:val="39"/>
        </w:numPr>
        <w:rPr>
          <w:rFonts w:asciiTheme="minorHAnsi" w:hAnsiTheme="minorHAnsi"/>
          <w:b/>
          <w:bCs/>
        </w:rPr>
      </w:pPr>
      <w:r w:rsidRPr="00C142EA">
        <w:rPr>
          <w:rFonts w:asciiTheme="minorHAnsi" w:hAnsiTheme="minorHAnsi"/>
          <w:b/>
          <w:bCs/>
        </w:rPr>
        <w:t>Project Plan Overview</w:t>
      </w:r>
    </w:p>
    <w:p w14:paraId="7040ED28" w14:textId="360D2399" w:rsidR="001B1C8C" w:rsidRPr="006D3EDD" w:rsidRDefault="001B1C8C" w:rsidP="001B1C8C">
      <w:pPr>
        <w:pStyle w:val="ListParagraph"/>
        <w:numPr>
          <w:ilvl w:val="1"/>
          <w:numId w:val="39"/>
        </w:numPr>
        <w:rPr>
          <w:rFonts w:asciiTheme="minorHAnsi" w:hAnsiTheme="minorHAnsi"/>
        </w:rPr>
      </w:pPr>
      <w:r w:rsidRPr="006D3EDD">
        <w:rPr>
          <w:rFonts w:asciiTheme="minorHAnsi" w:hAnsiTheme="minorHAnsi"/>
        </w:rPr>
        <w:t>A charted summary which contains all the details of the project.</w:t>
      </w:r>
    </w:p>
    <w:p w14:paraId="311B7AC0" w14:textId="77777777" w:rsidR="001B1C8C" w:rsidRPr="006D3EDD" w:rsidRDefault="001B1C8C" w:rsidP="001B1C8C">
      <w:pPr>
        <w:pStyle w:val="ListParagraph"/>
        <w:ind w:left="1080"/>
        <w:rPr>
          <w:rFonts w:asciiTheme="minorHAnsi" w:hAnsiTheme="minorHAnsi"/>
        </w:rPr>
      </w:pPr>
    </w:p>
    <w:p w14:paraId="7A141A46" w14:textId="578FA1A4" w:rsidR="001B1C8C" w:rsidRPr="00C142EA" w:rsidRDefault="001B1C8C" w:rsidP="00840E8E">
      <w:pPr>
        <w:pStyle w:val="ListParagraph"/>
        <w:numPr>
          <w:ilvl w:val="0"/>
          <w:numId w:val="39"/>
        </w:numPr>
        <w:rPr>
          <w:rFonts w:asciiTheme="minorHAnsi" w:hAnsiTheme="minorHAnsi"/>
          <w:b/>
          <w:bCs/>
        </w:rPr>
      </w:pPr>
      <w:r w:rsidRPr="00C142EA">
        <w:rPr>
          <w:rFonts w:asciiTheme="minorHAnsi" w:hAnsiTheme="minorHAnsi"/>
          <w:b/>
          <w:bCs/>
        </w:rPr>
        <w:t>Facility Maps</w:t>
      </w:r>
    </w:p>
    <w:p w14:paraId="14764B54" w14:textId="0E4D5766" w:rsidR="001B1C8C" w:rsidRPr="006D3EDD" w:rsidRDefault="001B1C8C" w:rsidP="001B1C8C">
      <w:pPr>
        <w:pStyle w:val="ListParagraph"/>
        <w:numPr>
          <w:ilvl w:val="1"/>
          <w:numId w:val="39"/>
        </w:numPr>
        <w:rPr>
          <w:rFonts w:asciiTheme="minorHAnsi" w:hAnsiTheme="minorHAnsi"/>
        </w:rPr>
      </w:pPr>
      <w:r w:rsidRPr="006D3EDD">
        <w:rPr>
          <w:rFonts w:asciiTheme="minorHAnsi" w:hAnsiTheme="minorHAnsi"/>
        </w:rPr>
        <w:t>Generic Floor Plan</w:t>
      </w:r>
    </w:p>
    <w:p w14:paraId="557533D2" w14:textId="5AAF5C57" w:rsidR="001B1C8C" w:rsidRPr="006D3EDD" w:rsidRDefault="001B1C8C" w:rsidP="001B1C8C">
      <w:pPr>
        <w:pStyle w:val="ListParagraph"/>
        <w:numPr>
          <w:ilvl w:val="2"/>
          <w:numId w:val="39"/>
        </w:numPr>
        <w:rPr>
          <w:rFonts w:asciiTheme="minorHAnsi" w:hAnsiTheme="minorHAnsi"/>
        </w:rPr>
      </w:pPr>
      <w:r w:rsidRPr="006D3EDD">
        <w:rPr>
          <w:rFonts w:asciiTheme="minorHAnsi" w:hAnsiTheme="minorHAnsi"/>
        </w:rPr>
        <w:t>Clean floor plan that will be used to mark-up as needed before, during or after the test project. A generic floor plan will be needed to visualize (converted to heat maps) the results once sample analysis is completed.</w:t>
      </w:r>
    </w:p>
    <w:p w14:paraId="0C51E785" w14:textId="77777777" w:rsidR="001B1C8C" w:rsidRPr="006D3EDD" w:rsidRDefault="001B1C8C" w:rsidP="001B1C8C">
      <w:pPr>
        <w:pStyle w:val="ListParagraph"/>
        <w:ind w:left="360"/>
        <w:rPr>
          <w:rFonts w:asciiTheme="minorHAnsi" w:hAnsiTheme="minorHAnsi"/>
        </w:rPr>
      </w:pPr>
    </w:p>
    <w:p w14:paraId="78B221E1" w14:textId="77777777" w:rsidR="001B1C8C" w:rsidRPr="006D3EDD" w:rsidRDefault="001B1C8C" w:rsidP="001B1C8C">
      <w:pPr>
        <w:pStyle w:val="ListParagraph"/>
        <w:numPr>
          <w:ilvl w:val="1"/>
          <w:numId w:val="39"/>
        </w:numPr>
        <w:rPr>
          <w:rFonts w:asciiTheme="minorHAnsi" w:hAnsiTheme="minorHAnsi"/>
        </w:rPr>
      </w:pPr>
      <w:r w:rsidRPr="006D3EDD">
        <w:rPr>
          <w:rFonts w:asciiTheme="minorHAnsi" w:hAnsiTheme="minorHAnsi"/>
        </w:rPr>
        <w:t>Annotated Floor Plan</w:t>
      </w:r>
    </w:p>
    <w:p w14:paraId="0B80306E" w14:textId="202E6251" w:rsidR="008070BC" w:rsidRPr="00F66AE9" w:rsidRDefault="001B1C8C" w:rsidP="00E41F20">
      <w:pPr>
        <w:pStyle w:val="ListParagraph"/>
        <w:numPr>
          <w:ilvl w:val="2"/>
          <w:numId w:val="39"/>
        </w:numPr>
        <w:rPr>
          <w:rFonts w:asciiTheme="minorHAnsi" w:hAnsiTheme="minorHAnsi"/>
        </w:rPr>
      </w:pPr>
      <w:r w:rsidRPr="006D3EDD">
        <w:rPr>
          <w:rFonts w:asciiTheme="minorHAnsi" w:hAnsiTheme="minorHAnsi"/>
        </w:rPr>
        <w:t>Contains all Origin and Sample Points.</w:t>
      </w:r>
    </w:p>
    <w:p w14:paraId="44B61E23" w14:textId="77777777" w:rsidR="008070BC" w:rsidRPr="006D3EDD" w:rsidRDefault="008070BC" w:rsidP="00E41F20">
      <w:pPr>
        <w:rPr>
          <w:rFonts w:asciiTheme="minorHAnsi" w:hAnsiTheme="minorHAnsi"/>
        </w:rPr>
      </w:pPr>
    </w:p>
    <w:p w14:paraId="3A5B050B" w14:textId="0F355C25" w:rsidR="001B1C8C" w:rsidRPr="00C142EA" w:rsidRDefault="001B1C8C" w:rsidP="00327B1A">
      <w:pPr>
        <w:pStyle w:val="ListParagraph"/>
        <w:numPr>
          <w:ilvl w:val="0"/>
          <w:numId w:val="39"/>
        </w:numPr>
        <w:rPr>
          <w:rFonts w:asciiTheme="minorHAnsi" w:hAnsiTheme="minorHAnsi"/>
          <w:b/>
          <w:bCs/>
        </w:rPr>
      </w:pPr>
      <w:r w:rsidRPr="00C142EA">
        <w:rPr>
          <w:rFonts w:asciiTheme="minorHAnsi" w:hAnsiTheme="minorHAnsi"/>
          <w:b/>
          <w:bCs/>
        </w:rPr>
        <w:t>Examples</w:t>
      </w:r>
      <w:r w:rsidR="00327B1A" w:rsidRPr="00C142EA">
        <w:rPr>
          <w:rFonts w:asciiTheme="minorHAnsi" w:hAnsiTheme="minorHAnsi"/>
          <w:b/>
          <w:bCs/>
        </w:rPr>
        <w:t xml:space="preserve">: </w:t>
      </w:r>
      <w:r w:rsidRPr="00C142EA">
        <w:rPr>
          <w:rFonts w:asciiTheme="minorHAnsi" w:hAnsiTheme="minorHAnsi"/>
          <w:b/>
          <w:bCs/>
        </w:rPr>
        <w:t>Project Plan Overview</w:t>
      </w:r>
    </w:p>
    <w:p w14:paraId="7FE29B22" w14:textId="336656C5" w:rsidR="003F032B" w:rsidRPr="006D3EDD" w:rsidRDefault="003F032B" w:rsidP="003F032B">
      <w:pPr>
        <w:pStyle w:val="ListParagraph"/>
        <w:ind w:left="1080"/>
        <w:rPr>
          <w:rFonts w:asciiTheme="minorHAnsi" w:hAnsiTheme="minorHAnsi"/>
        </w:rPr>
      </w:pPr>
    </w:p>
    <w:p w14:paraId="769345D3" w14:textId="79D02806" w:rsidR="003F032B" w:rsidRPr="00C142EA" w:rsidRDefault="003F032B" w:rsidP="003F032B">
      <w:pPr>
        <w:ind w:firstLine="360"/>
        <w:rPr>
          <w:rFonts w:asciiTheme="minorHAnsi" w:hAnsiTheme="minorHAnsi"/>
          <w:b/>
          <w:bCs/>
          <w:u w:val="single"/>
        </w:rPr>
      </w:pPr>
      <w:r w:rsidRPr="00C142EA">
        <w:rPr>
          <w:rFonts w:asciiTheme="minorHAnsi" w:hAnsiTheme="minorHAnsi"/>
          <w:b/>
          <w:bCs/>
          <w:u w:val="single"/>
        </w:rPr>
        <w:t xml:space="preserve">Project Plan Example: Chart 1 (One Survey </w:t>
      </w:r>
      <w:r w:rsidR="00327B1A" w:rsidRPr="00C142EA">
        <w:rPr>
          <w:rFonts w:asciiTheme="minorHAnsi" w:hAnsiTheme="minorHAnsi"/>
          <w:b/>
          <w:bCs/>
          <w:u w:val="single"/>
        </w:rPr>
        <w:t xml:space="preserve">“Air” </w:t>
      </w:r>
      <w:r w:rsidRPr="00C142EA">
        <w:rPr>
          <w:rFonts w:asciiTheme="minorHAnsi" w:hAnsiTheme="minorHAnsi"/>
          <w:b/>
          <w:bCs/>
          <w:u w:val="single"/>
        </w:rPr>
        <w:t>Test)</w:t>
      </w:r>
    </w:p>
    <w:p w14:paraId="216D3B93" w14:textId="77777777" w:rsidR="003F032B" w:rsidRPr="006D3EDD" w:rsidRDefault="003F032B" w:rsidP="003F032B">
      <w:pPr>
        <w:rPr>
          <w:rFonts w:asciiTheme="minorHAnsi" w:hAnsiTheme="minorHAnsi"/>
        </w:rPr>
      </w:pPr>
    </w:p>
    <w:tbl>
      <w:tblPr>
        <w:tblStyle w:val="TableGrid"/>
        <w:tblW w:w="0" w:type="auto"/>
        <w:tblLook w:val="04A0" w:firstRow="1" w:lastRow="0" w:firstColumn="1" w:lastColumn="0" w:noHBand="0" w:noVBand="1"/>
      </w:tblPr>
      <w:tblGrid>
        <w:gridCol w:w="2336"/>
        <w:gridCol w:w="2338"/>
        <w:gridCol w:w="2338"/>
        <w:gridCol w:w="2338"/>
      </w:tblGrid>
      <w:tr w:rsidR="001B1C8C" w:rsidRPr="006D3EDD" w14:paraId="47C2E225" w14:textId="77777777" w:rsidTr="001B1C8C">
        <w:tc>
          <w:tcPr>
            <w:tcW w:w="2336" w:type="dxa"/>
            <w:shd w:val="clear" w:color="auto" w:fill="D9D9D9" w:themeFill="background1" w:themeFillShade="D9"/>
          </w:tcPr>
          <w:p w14:paraId="1047D897" w14:textId="77777777" w:rsidR="001B1C8C" w:rsidRPr="006D3EDD" w:rsidRDefault="001B1C8C" w:rsidP="001B1C8C">
            <w:pPr>
              <w:jc w:val="center"/>
              <w:rPr>
                <w:rFonts w:asciiTheme="minorHAnsi" w:hAnsiTheme="minorHAnsi"/>
              </w:rPr>
            </w:pPr>
            <w:r w:rsidRPr="006D3EDD">
              <w:rPr>
                <w:rFonts w:asciiTheme="minorHAnsi" w:hAnsiTheme="minorHAnsi"/>
              </w:rPr>
              <w:t>Test Name</w:t>
            </w:r>
          </w:p>
        </w:tc>
        <w:tc>
          <w:tcPr>
            <w:tcW w:w="2338" w:type="dxa"/>
            <w:shd w:val="clear" w:color="auto" w:fill="D9D9D9" w:themeFill="background1" w:themeFillShade="D9"/>
          </w:tcPr>
          <w:p w14:paraId="2F4CE44F" w14:textId="77777777" w:rsidR="001B1C8C" w:rsidRPr="006D3EDD" w:rsidRDefault="001B1C8C" w:rsidP="00A95AE5">
            <w:pPr>
              <w:jc w:val="center"/>
              <w:rPr>
                <w:rFonts w:asciiTheme="minorHAnsi" w:hAnsiTheme="minorHAnsi"/>
              </w:rPr>
            </w:pPr>
            <w:r w:rsidRPr="006D3EDD">
              <w:rPr>
                <w:rFonts w:asciiTheme="minorHAnsi" w:hAnsiTheme="minorHAnsi"/>
              </w:rPr>
              <w:t>Test Number</w:t>
            </w:r>
          </w:p>
        </w:tc>
        <w:tc>
          <w:tcPr>
            <w:tcW w:w="2338" w:type="dxa"/>
            <w:shd w:val="clear" w:color="auto" w:fill="D9D9D9" w:themeFill="background1" w:themeFillShade="D9"/>
          </w:tcPr>
          <w:p w14:paraId="33DF812B" w14:textId="77777777" w:rsidR="001B1C8C" w:rsidRPr="006D3EDD" w:rsidRDefault="001B1C8C" w:rsidP="00A95AE5">
            <w:pPr>
              <w:jc w:val="center"/>
              <w:rPr>
                <w:rFonts w:asciiTheme="minorHAnsi" w:hAnsiTheme="minorHAnsi"/>
              </w:rPr>
            </w:pPr>
            <w:r w:rsidRPr="006D3EDD">
              <w:rPr>
                <w:rFonts w:asciiTheme="minorHAnsi" w:hAnsiTheme="minorHAnsi"/>
              </w:rPr>
              <w:t>Scenarios</w:t>
            </w:r>
          </w:p>
        </w:tc>
        <w:tc>
          <w:tcPr>
            <w:tcW w:w="2338" w:type="dxa"/>
            <w:shd w:val="clear" w:color="auto" w:fill="D9D9D9" w:themeFill="background1" w:themeFillShade="D9"/>
          </w:tcPr>
          <w:p w14:paraId="206B19A0" w14:textId="77777777" w:rsidR="001B1C8C" w:rsidRPr="006D3EDD" w:rsidRDefault="001B1C8C" w:rsidP="00A95AE5">
            <w:pPr>
              <w:jc w:val="center"/>
              <w:rPr>
                <w:rFonts w:asciiTheme="minorHAnsi" w:hAnsiTheme="minorHAnsi"/>
              </w:rPr>
            </w:pPr>
            <w:r w:rsidRPr="006D3EDD">
              <w:rPr>
                <w:rFonts w:asciiTheme="minorHAnsi" w:hAnsiTheme="minorHAnsi"/>
              </w:rPr>
              <w:t>OP Count</w:t>
            </w:r>
          </w:p>
        </w:tc>
      </w:tr>
      <w:tr w:rsidR="001B1C8C" w:rsidRPr="006D3EDD" w14:paraId="426B3D30" w14:textId="77777777" w:rsidTr="001B1C8C">
        <w:tc>
          <w:tcPr>
            <w:tcW w:w="2336" w:type="dxa"/>
            <w:tcBorders>
              <w:bottom w:val="single" w:sz="4" w:space="0" w:color="auto"/>
            </w:tcBorders>
          </w:tcPr>
          <w:p w14:paraId="1A6A892C" w14:textId="77777777" w:rsidR="001B1C8C" w:rsidRPr="006D3EDD" w:rsidRDefault="001B1C8C" w:rsidP="00A95AE5">
            <w:pPr>
              <w:jc w:val="center"/>
              <w:rPr>
                <w:rFonts w:asciiTheme="minorHAnsi" w:hAnsiTheme="minorHAnsi"/>
              </w:rPr>
            </w:pPr>
            <w:r w:rsidRPr="006D3EDD">
              <w:rPr>
                <w:rFonts w:asciiTheme="minorHAnsi" w:hAnsiTheme="minorHAnsi"/>
              </w:rPr>
              <w:t>Survey</w:t>
            </w:r>
          </w:p>
        </w:tc>
        <w:tc>
          <w:tcPr>
            <w:tcW w:w="2338" w:type="dxa"/>
            <w:tcBorders>
              <w:bottom w:val="single" w:sz="4" w:space="0" w:color="auto"/>
            </w:tcBorders>
          </w:tcPr>
          <w:p w14:paraId="041D2DC3" w14:textId="77777777" w:rsidR="001B1C8C" w:rsidRPr="006D3EDD" w:rsidRDefault="001B1C8C" w:rsidP="00A95AE5">
            <w:pPr>
              <w:jc w:val="center"/>
              <w:rPr>
                <w:rFonts w:asciiTheme="minorHAnsi" w:hAnsiTheme="minorHAnsi"/>
              </w:rPr>
            </w:pPr>
            <w:r w:rsidRPr="006D3EDD">
              <w:rPr>
                <w:rFonts w:asciiTheme="minorHAnsi" w:hAnsiTheme="minorHAnsi"/>
              </w:rPr>
              <w:t>1</w:t>
            </w:r>
          </w:p>
        </w:tc>
        <w:tc>
          <w:tcPr>
            <w:tcW w:w="2338" w:type="dxa"/>
            <w:tcBorders>
              <w:bottom w:val="single" w:sz="4" w:space="0" w:color="auto"/>
            </w:tcBorders>
          </w:tcPr>
          <w:p w14:paraId="6E713DF8" w14:textId="77777777" w:rsidR="001B1C8C" w:rsidRPr="006D3EDD" w:rsidRDefault="001B1C8C" w:rsidP="00A95AE5">
            <w:pPr>
              <w:jc w:val="center"/>
              <w:rPr>
                <w:rFonts w:asciiTheme="minorHAnsi" w:hAnsiTheme="minorHAnsi"/>
              </w:rPr>
            </w:pPr>
            <w:r w:rsidRPr="006D3EDD">
              <w:rPr>
                <w:rFonts w:asciiTheme="minorHAnsi" w:hAnsiTheme="minorHAnsi"/>
              </w:rPr>
              <w:t>1</w:t>
            </w:r>
          </w:p>
        </w:tc>
        <w:tc>
          <w:tcPr>
            <w:tcW w:w="2338" w:type="dxa"/>
            <w:tcBorders>
              <w:bottom w:val="single" w:sz="4" w:space="0" w:color="auto"/>
            </w:tcBorders>
          </w:tcPr>
          <w:p w14:paraId="096352C6" w14:textId="77777777" w:rsidR="001B1C8C" w:rsidRPr="006D3EDD" w:rsidRDefault="001B1C8C" w:rsidP="00A95AE5">
            <w:pPr>
              <w:jc w:val="center"/>
              <w:rPr>
                <w:rFonts w:asciiTheme="minorHAnsi" w:hAnsiTheme="minorHAnsi"/>
              </w:rPr>
            </w:pPr>
            <w:r w:rsidRPr="006D3EDD">
              <w:rPr>
                <w:rFonts w:asciiTheme="minorHAnsi" w:hAnsiTheme="minorHAnsi"/>
              </w:rPr>
              <w:t>8</w:t>
            </w:r>
          </w:p>
        </w:tc>
      </w:tr>
      <w:tr w:rsidR="001B1C8C" w:rsidRPr="006D3EDD" w14:paraId="431EA996" w14:textId="77777777" w:rsidTr="001B1C8C">
        <w:tc>
          <w:tcPr>
            <w:tcW w:w="2336" w:type="dxa"/>
            <w:shd w:val="clear" w:color="auto" w:fill="D9D9D9" w:themeFill="background1" w:themeFillShade="D9"/>
          </w:tcPr>
          <w:p w14:paraId="27172A50" w14:textId="77777777" w:rsidR="001B1C8C" w:rsidRPr="006D3EDD" w:rsidRDefault="001B1C8C" w:rsidP="00A95AE5">
            <w:pPr>
              <w:jc w:val="center"/>
              <w:rPr>
                <w:rFonts w:asciiTheme="minorHAnsi" w:hAnsiTheme="minorHAnsi"/>
              </w:rPr>
            </w:pPr>
            <w:r w:rsidRPr="006D3EDD">
              <w:rPr>
                <w:rFonts w:asciiTheme="minorHAnsi" w:hAnsiTheme="minorHAnsi"/>
              </w:rPr>
              <w:t>SP Count</w:t>
            </w:r>
          </w:p>
        </w:tc>
        <w:tc>
          <w:tcPr>
            <w:tcW w:w="2338" w:type="dxa"/>
            <w:shd w:val="clear" w:color="auto" w:fill="D9D9D9" w:themeFill="background1" w:themeFillShade="D9"/>
          </w:tcPr>
          <w:p w14:paraId="3EBF0AAA" w14:textId="77777777" w:rsidR="001B1C8C" w:rsidRPr="006D3EDD" w:rsidRDefault="001B1C8C" w:rsidP="00A95AE5">
            <w:pPr>
              <w:jc w:val="center"/>
              <w:rPr>
                <w:rFonts w:asciiTheme="minorHAnsi" w:hAnsiTheme="minorHAnsi"/>
              </w:rPr>
            </w:pPr>
            <w:r w:rsidRPr="006D3EDD">
              <w:rPr>
                <w:rFonts w:asciiTheme="minorHAnsi" w:hAnsiTheme="minorHAnsi"/>
              </w:rPr>
              <w:t>Interval Count</w:t>
            </w:r>
          </w:p>
        </w:tc>
        <w:tc>
          <w:tcPr>
            <w:tcW w:w="2338" w:type="dxa"/>
            <w:shd w:val="clear" w:color="auto" w:fill="D9D9D9" w:themeFill="background1" w:themeFillShade="D9"/>
          </w:tcPr>
          <w:p w14:paraId="42090029" w14:textId="77777777" w:rsidR="001B1C8C" w:rsidRPr="006D3EDD" w:rsidRDefault="001B1C8C" w:rsidP="00A95AE5">
            <w:pPr>
              <w:jc w:val="center"/>
              <w:rPr>
                <w:rFonts w:asciiTheme="minorHAnsi" w:hAnsiTheme="minorHAnsi"/>
              </w:rPr>
            </w:pPr>
            <w:r w:rsidRPr="006D3EDD">
              <w:rPr>
                <w:rFonts w:asciiTheme="minorHAnsi" w:hAnsiTheme="minorHAnsi"/>
              </w:rPr>
              <w:t>Interval Duration</w:t>
            </w:r>
          </w:p>
        </w:tc>
        <w:tc>
          <w:tcPr>
            <w:tcW w:w="2338" w:type="dxa"/>
            <w:shd w:val="clear" w:color="auto" w:fill="D9D9D9" w:themeFill="background1" w:themeFillShade="D9"/>
          </w:tcPr>
          <w:p w14:paraId="6E580E04" w14:textId="4A9B70B3" w:rsidR="001B1C8C" w:rsidRPr="006D3EDD" w:rsidRDefault="001B1C8C" w:rsidP="00A95AE5">
            <w:pPr>
              <w:jc w:val="center"/>
              <w:rPr>
                <w:rFonts w:asciiTheme="minorHAnsi" w:hAnsiTheme="minorHAnsi"/>
              </w:rPr>
            </w:pPr>
            <w:r w:rsidRPr="006D3EDD">
              <w:rPr>
                <w:rFonts w:asciiTheme="minorHAnsi" w:hAnsiTheme="minorHAnsi"/>
              </w:rPr>
              <w:t>Sample Total</w:t>
            </w:r>
          </w:p>
        </w:tc>
      </w:tr>
      <w:tr w:rsidR="001B1C8C" w:rsidRPr="006D3EDD" w14:paraId="3ADA76DA" w14:textId="77777777" w:rsidTr="003F032B">
        <w:tc>
          <w:tcPr>
            <w:tcW w:w="2336" w:type="dxa"/>
            <w:tcBorders>
              <w:bottom w:val="single" w:sz="4" w:space="0" w:color="auto"/>
            </w:tcBorders>
          </w:tcPr>
          <w:p w14:paraId="0A5CBC55" w14:textId="77777777" w:rsidR="001B1C8C" w:rsidRPr="006D3EDD" w:rsidRDefault="001B1C8C" w:rsidP="00A95AE5">
            <w:pPr>
              <w:jc w:val="center"/>
              <w:rPr>
                <w:rFonts w:asciiTheme="minorHAnsi" w:hAnsiTheme="minorHAnsi"/>
              </w:rPr>
            </w:pPr>
            <w:r w:rsidRPr="006D3EDD">
              <w:rPr>
                <w:rFonts w:asciiTheme="minorHAnsi" w:hAnsiTheme="minorHAnsi"/>
              </w:rPr>
              <w:t>12</w:t>
            </w:r>
          </w:p>
        </w:tc>
        <w:tc>
          <w:tcPr>
            <w:tcW w:w="2338" w:type="dxa"/>
            <w:tcBorders>
              <w:bottom w:val="single" w:sz="4" w:space="0" w:color="auto"/>
            </w:tcBorders>
          </w:tcPr>
          <w:p w14:paraId="22B1BE61" w14:textId="77777777" w:rsidR="001B1C8C" w:rsidRPr="006D3EDD" w:rsidRDefault="001B1C8C" w:rsidP="00A95AE5">
            <w:pPr>
              <w:jc w:val="center"/>
              <w:rPr>
                <w:rFonts w:asciiTheme="minorHAnsi" w:hAnsiTheme="minorHAnsi"/>
              </w:rPr>
            </w:pPr>
            <w:r w:rsidRPr="006D3EDD">
              <w:rPr>
                <w:rFonts w:asciiTheme="minorHAnsi" w:hAnsiTheme="minorHAnsi"/>
              </w:rPr>
              <w:t>1</w:t>
            </w:r>
          </w:p>
        </w:tc>
        <w:tc>
          <w:tcPr>
            <w:tcW w:w="2338" w:type="dxa"/>
            <w:tcBorders>
              <w:bottom w:val="single" w:sz="4" w:space="0" w:color="auto"/>
            </w:tcBorders>
          </w:tcPr>
          <w:p w14:paraId="17E15D3E" w14:textId="77777777" w:rsidR="001B1C8C" w:rsidRPr="006D3EDD" w:rsidRDefault="001B1C8C" w:rsidP="00A95AE5">
            <w:pPr>
              <w:jc w:val="center"/>
              <w:rPr>
                <w:rFonts w:asciiTheme="minorHAnsi" w:hAnsiTheme="minorHAnsi"/>
              </w:rPr>
            </w:pPr>
            <w:r w:rsidRPr="006D3EDD">
              <w:rPr>
                <w:rFonts w:asciiTheme="minorHAnsi" w:hAnsiTheme="minorHAnsi"/>
              </w:rPr>
              <w:t>30</w:t>
            </w:r>
          </w:p>
        </w:tc>
        <w:tc>
          <w:tcPr>
            <w:tcW w:w="2338" w:type="dxa"/>
            <w:tcBorders>
              <w:bottom w:val="single" w:sz="4" w:space="0" w:color="auto"/>
            </w:tcBorders>
          </w:tcPr>
          <w:p w14:paraId="3BC2CA5F" w14:textId="77777777" w:rsidR="001B1C8C" w:rsidRPr="006D3EDD" w:rsidRDefault="001B1C8C" w:rsidP="00A95AE5">
            <w:pPr>
              <w:jc w:val="center"/>
              <w:rPr>
                <w:rFonts w:asciiTheme="minorHAnsi" w:hAnsiTheme="minorHAnsi"/>
              </w:rPr>
            </w:pPr>
            <w:r w:rsidRPr="006D3EDD">
              <w:rPr>
                <w:rFonts w:asciiTheme="minorHAnsi" w:hAnsiTheme="minorHAnsi"/>
              </w:rPr>
              <w:t>12</w:t>
            </w:r>
          </w:p>
        </w:tc>
      </w:tr>
      <w:tr w:rsidR="001B1C8C" w:rsidRPr="006D3EDD" w14:paraId="52AFA14D" w14:textId="77777777" w:rsidTr="003F032B">
        <w:tc>
          <w:tcPr>
            <w:tcW w:w="2336" w:type="dxa"/>
            <w:shd w:val="clear" w:color="auto" w:fill="D9D9D9" w:themeFill="background1" w:themeFillShade="D9"/>
          </w:tcPr>
          <w:p w14:paraId="6A0E68F4" w14:textId="77777777" w:rsidR="001B1C8C" w:rsidRPr="006D3EDD" w:rsidRDefault="001B1C8C" w:rsidP="003F032B">
            <w:pPr>
              <w:jc w:val="center"/>
              <w:rPr>
                <w:rFonts w:asciiTheme="minorHAnsi" w:hAnsiTheme="minorHAnsi"/>
              </w:rPr>
            </w:pPr>
            <w:r w:rsidRPr="006D3EDD">
              <w:rPr>
                <w:rFonts w:asciiTheme="minorHAnsi" w:hAnsiTheme="minorHAnsi"/>
              </w:rPr>
              <w:t>Sample Numbers</w:t>
            </w:r>
          </w:p>
        </w:tc>
        <w:tc>
          <w:tcPr>
            <w:tcW w:w="2338" w:type="dxa"/>
            <w:shd w:val="clear" w:color="auto" w:fill="auto"/>
          </w:tcPr>
          <w:p w14:paraId="5FAE6FAC" w14:textId="77777777" w:rsidR="001B1C8C" w:rsidRPr="006D3EDD" w:rsidRDefault="001B1C8C" w:rsidP="003F032B">
            <w:pPr>
              <w:jc w:val="center"/>
              <w:rPr>
                <w:rFonts w:asciiTheme="minorHAnsi" w:hAnsiTheme="minorHAnsi"/>
              </w:rPr>
            </w:pPr>
            <w:r w:rsidRPr="006D3EDD">
              <w:rPr>
                <w:rFonts w:asciiTheme="minorHAnsi" w:hAnsiTheme="minorHAnsi"/>
              </w:rPr>
              <w:t>SN-001 to SN-012</w:t>
            </w:r>
          </w:p>
        </w:tc>
        <w:tc>
          <w:tcPr>
            <w:tcW w:w="2338" w:type="dxa"/>
            <w:shd w:val="clear" w:color="auto" w:fill="D9D9D9" w:themeFill="background1" w:themeFillShade="D9"/>
          </w:tcPr>
          <w:p w14:paraId="35CDB199" w14:textId="1A176717" w:rsidR="001B1C8C" w:rsidRPr="006D3EDD" w:rsidRDefault="003F032B" w:rsidP="003F032B">
            <w:pPr>
              <w:jc w:val="center"/>
              <w:rPr>
                <w:rFonts w:asciiTheme="minorHAnsi" w:hAnsiTheme="minorHAnsi"/>
              </w:rPr>
            </w:pPr>
            <w:r w:rsidRPr="006D3EDD">
              <w:rPr>
                <w:rFonts w:asciiTheme="minorHAnsi" w:hAnsiTheme="minorHAnsi"/>
              </w:rPr>
              <w:t>Tags</w:t>
            </w:r>
          </w:p>
        </w:tc>
        <w:tc>
          <w:tcPr>
            <w:tcW w:w="2338" w:type="dxa"/>
            <w:shd w:val="clear" w:color="auto" w:fill="auto"/>
          </w:tcPr>
          <w:p w14:paraId="45DD37B9" w14:textId="4AC360CC" w:rsidR="001B1C8C" w:rsidRPr="006D3EDD" w:rsidRDefault="003F032B" w:rsidP="003F032B">
            <w:pPr>
              <w:jc w:val="center"/>
              <w:rPr>
                <w:rFonts w:asciiTheme="minorHAnsi" w:hAnsiTheme="minorHAnsi"/>
              </w:rPr>
            </w:pPr>
            <w:r w:rsidRPr="006D3EDD">
              <w:rPr>
                <w:rFonts w:asciiTheme="minorHAnsi" w:hAnsiTheme="minorHAnsi"/>
              </w:rPr>
              <w:t>A1-A8</w:t>
            </w:r>
          </w:p>
        </w:tc>
      </w:tr>
    </w:tbl>
    <w:p w14:paraId="36CBF2CC" w14:textId="77777777" w:rsidR="001B1C8C" w:rsidRPr="006D3EDD" w:rsidRDefault="001B1C8C" w:rsidP="001B1C8C">
      <w:pPr>
        <w:ind w:firstLine="360"/>
        <w:rPr>
          <w:rFonts w:asciiTheme="minorHAnsi" w:hAnsiTheme="minorHAnsi"/>
        </w:rPr>
      </w:pPr>
    </w:p>
    <w:p w14:paraId="4CFE2AF6" w14:textId="4DC2FFE0" w:rsidR="0009745B" w:rsidRPr="006D3EDD" w:rsidRDefault="0009745B" w:rsidP="002B7EF3">
      <w:pPr>
        <w:rPr>
          <w:rFonts w:asciiTheme="minorHAnsi" w:hAnsiTheme="minorHAnsi"/>
        </w:rPr>
      </w:pPr>
    </w:p>
    <w:p w14:paraId="35E463AF" w14:textId="77777777" w:rsidR="0009745B" w:rsidRPr="006D3EDD" w:rsidRDefault="0009745B" w:rsidP="00340822">
      <w:pPr>
        <w:ind w:firstLine="360"/>
        <w:rPr>
          <w:rFonts w:asciiTheme="minorHAnsi" w:hAnsiTheme="minorHAnsi"/>
        </w:rPr>
      </w:pPr>
    </w:p>
    <w:p w14:paraId="3ED0644B" w14:textId="77777777" w:rsidR="00340822" w:rsidRPr="006D3EDD" w:rsidRDefault="00340822" w:rsidP="00340822">
      <w:pPr>
        <w:ind w:firstLine="360"/>
        <w:rPr>
          <w:rFonts w:asciiTheme="minorHAnsi" w:hAnsiTheme="minorHAnsi"/>
        </w:rPr>
      </w:pPr>
      <w:r w:rsidRPr="006D3EDD">
        <w:rPr>
          <w:rFonts w:asciiTheme="minorHAnsi" w:hAnsiTheme="minorHAnsi"/>
        </w:rPr>
        <w:tab/>
      </w:r>
    </w:p>
    <w:sectPr w:rsidR="00340822" w:rsidRPr="006D3EDD" w:rsidSect="004100F3">
      <w:headerReference w:type="default" r:id="rId10"/>
      <w:footerReference w:type="even" r:id="rId11"/>
      <w:footerReference w:type="defaul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5854" w14:textId="77777777" w:rsidR="003B23F9" w:rsidRDefault="003B23F9" w:rsidP="00D4170D">
      <w:r>
        <w:separator/>
      </w:r>
    </w:p>
  </w:endnote>
  <w:endnote w:type="continuationSeparator" w:id="0">
    <w:p w14:paraId="78AFE9D9" w14:textId="77777777" w:rsidR="003B23F9" w:rsidRDefault="003B23F9" w:rsidP="00D4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334576"/>
      <w:docPartObj>
        <w:docPartGallery w:val="Page Numbers (Bottom of Page)"/>
        <w:docPartUnique/>
      </w:docPartObj>
    </w:sdtPr>
    <w:sdtContent>
      <w:p w14:paraId="030DDE8E" w14:textId="4795076D" w:rsidR="00143EA3" w:rsidRDefault="00143EA3" w:rsidP="004100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5A045" w14:textId="77777777" w:rsidR="00143EA3" w:rsidRDefault="00143EA3" w:rsidP="00491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2091125800"/>
      <w:docPartObj>
        <w:docPartGallery w:val="Page Numbers (Bottom of Page)"/>
        <w:docPartUnique/>
      </w:docPartObj>
    </w:sdtPr>
    <w:sdtEndPr>
      <w:rPr>
        <w:rStyle w:val="PageNumber"/>
        <w:b/>
        <w:bCs/>
        <w:sz w:val="16"/>
        <w:szCs w:val="16"/>
      </w:rPr>
    </w:sdtEndPr>
    <w:sdtContent>
      <w:p w14:paraId="33D9E19B" w14:textId="7EDAE5D0" w:rsidR="00143EA3" w:rsidRPr="00EE4713" w:rsidRDefault="00143EA3" w:rsidP="004100F3">
        <w:pPr>
          <w:pStyle w:val="Footer"/>
          <w:framePr w:wrap="none" w:vAnchor="text" w:hAnchor="margin" w:xAlign="right" w:y="1"/>
          <w:jc w:val="right"/>
          <w:rPr>
            <w:rStyle w:val="PageNumber"/>
            <w:rFonts w:asciiTheme="minorHAnsi" w:hAnsiTheme="minorHAnsi" w:cstheme="minorHAnsi"/>
            <w:b/>
            <w:bCs/>
            <w:sz w:val="16"/>
            <w:szCs w:val="16"/>
          </w:rPr>
        </w:pPr>
        <w:r w:rsidRPr="00EE4713">
          <w:rPr>
            <w:rStyle w:val="PageNumber"/>
            <w:rFonts w:asciiTheme="minorHAnsi" w:hAnsiTheme="minorHAnsi" w:cstheme="minorHAnsi"/>
            <w:b/>
            <w:bCs/>
            <w:sz w:val="16"/>
            <w:szCs w:val="16"/>
          </w:rPr>
          <w:fldChar w:fldCharType="begin"/>
        </w:r>
        <w:r w:rsidRPr="00EE4713">
          <w:rPr>
            <w:rStyle w:val="PageNumber"/>
            <w:rFonts w:asciiTheme="minorHAnsi" w:hAnsiTheme="minorHAnsi" w:cstheme="minorHAnsi"/>
            <w:b/>
            <w:bCs/>
            <w:sz w:val="16"/>
            <w:szCs w:val="16"/>
          </w:rPr>
          <w:instrText xml:space="preserve"> PAGE </w:instrText>
        </w:r>
        <w:r w:rsidRPr="00EE4713">
          <w:rPr>
            <w:rStyle w:val="PageNumber"/>
            <w:rFonts w:asciiTheme="minorHAnsi" w:hAnsiTheme="minorHAnsi" w:cstheme="minorHAnsi"/>
            <w:b/>
            <w:bCs/>
            <w:sz w:val="16"/>
            <w:szCs w:val="16"/>
          </w:rPr>
          <w:fldChar w:fldCharType="separate"/>
        </w:r>
        <w:r w:rsidRPr="00EE4713">
          <w:rPr>
            <w:rStyle w:val="PageNumber"/>
            <w:rFonts w:asciiTheme="minorHAnsi" w:hAnsiTheme="minorHAnsi" w:cstheme="minorHAnsi"/>
            <w:b/>
            <w:bCs/>
            <w:noProof/>
            <w:sz w:val="16"/>
            <w:szCs w:val="16"/>
          </w:rPr>
          <w:t>2</w:t>
        </w:r>
        <w:r w:rsidRPr="00EE4713">
          <w:rPr>
            <w:rStyle w:val="PageNumber"/>
            <w:rFonts w:asciiTheme="minorHAnsi" w:hAnsiTheme="minorHAnsi" w:cstheme="minorHAnsi"/>
            <w:b/>
            <w:bCs/>
            <w:sz w:val="16"/>
            <w:szCs w:val="16"/>
          </w:rPr>
          <w:fldChar w:fldCharType="end"/>
        </w:r>
      </w:p>
    </w:sdtContent>
  </w:sdt>
  <w:p w14:paraId="13208E45" w14:textId="143B0A53" w:rsidR="00143EA3" w:rsidRPr="00EE4713" w:rsidRDefault="00143EA3" w:rsidP="004100F3">
    <w:pPr>
      <w:pStyle w:val="Footer"/>
      <w:framePr w:wrap="none" w:vAnchor="text" w:hAnchor="margin" w:xAlign="right" w:y="1"/>
      <w:ind w:right="360"/>
      <w:rPr>
        <w:rStyle w:val="PageNumber"/>
        <w:rFonts w:ascii="Calibri" w:hAnsi="Calibri" w:cs="Calibri"/>
        <w:b/>
        <w:bCs/>
        <w:sz w:val="16"/>
        <w:szCs w:val="16"/>
      </w:rPr>
    </w:pPr>
  </w:p>
  <w:p w14:paraId="457E010F" w14:textId="4E15A44F" w:rsidR="00143EA3" w:rsidRPr="00EE4713" w:rsidRDefault="00143EA3" w:rsidP="009E53D1">
    <w:pPr>
      <w:pStyle w:val="Footer"/>
      <w:ind w:right="360"/>
      <w:jc w:val="center"/>
      <w:rPr>
        <w:rFonts w:ascii="Calibri" w:hAnsi="Calibri" w:cs="Calibri"/>
        <w:b/>
        <w:bCs/>
        <w:sz w:val="16"/>
        <w:szCs w:val="16"/>
      </w:rPr>
    </w:pPr>
    <w:r w:rsidRPr="00EE4713">
      <w:rPr>
        <w:rFonts w:ascii="Calibri" w:hAnsi="Calibri" w:cs="Calibri"/>
        <w:b/>
        <w:bCs/>
        <w:sz w:val="16"/>
        <w:szCs w:val="16"/>
      </w:rPr>
      <w:t>“Confidential property of SafeTraces, Inc.,</w:t>
    </w:r>
  </w:p>
  <w:p w14:paraId="0DFB7192" w14:textId="1F225A84" w:rsidR="00143EA3" w:rsidRPr="00EE4713" w:rsidRDefault="00143EA3" w:rsidP="009E53D1">
    <w:pPr>
      <w:pStyle w:val="Footer"/>
      <w:ind w:right="360"/>
      <w:jc w:val="center"/>
      <w:rPr>
        <w:rFonts w:ascii="Calibri" w:hAnsi="Calibri" w:cs="Calibri"/>
        <w:b/>
        <w:bCs/>
        <w:sz w:val="16"/>
        <w:szCs w:val="16"/>
      </w:rPr>
    </w:pPr>
    <w:r w:rsidRPr="00EE4713">
      <w:rPr>
        <w:rFonts w:ascii="Calibri" w:hAnsi="Calibri" w:cs="Calibri"/>
        <w:b/>
        <w:bCs/>
        <w:sz w:val="16"/>
        <w:szCs w:val="16"/>
      </w:rPr>
      <w:t>do not copy or distribute without prior written consent from SafeTraces, Inc.”</w:t>
    </w:r>
  </w:p>
  <w:p w14:paraId="1EFE8E9A" w14:textId="5C06FCA1" w:rsidR="00143EA3" w:rsidRPr="00EE4713" w:rsidRDefault="00143EA3" w:rsidP="009E53D1">
    <w:pPr>
      <w:pStyle w:val="Footer"/>
      <w:ind w:right="360"/>
      <w:jc w:val="center"/>
      <w:rPr>
        <w:rFonts w:ascii="Calibri" w:hAnsi="Calibri" w:cs="Calibri"/>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1368" w14:textId="6C400EE9" w:rsidR="00143EA3" w:rsidRPr="00CC4974" w:rsidRDefault="00EC1FDE" w:rsidP="00CC4974">
    <w:pPr>
      <w:pStyle w:val="Footer"/>
      <w:jc w:val="right"/>
      <w:rPr>
        <w:rFonts w:asciiTheme="minorHAnsi" w:hAnsiTheme="minorHAnsi" w:cstheme="minorHAnsi"/>
        <w:sz w:val="20"/>
        <w:szCs w:val="20"/>
      </w:rPr>
    </w:pPr>
    <w:r>
      <w:rPr>
        <w:rFonts w:asciiTheme="minorHAnsi" w:hAnsiTheme="minorHAnsi" w:cstheme="minorHAnsi"/>
        <w:sz w:val="20"/>
        <w:szCs w:val="20"/>
      </w:rPr>
      <w:t>GUID-80500-001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E058" w14:textId="77777777" w:rsidR="003B23F9" w:rsidRDefault="003B23F9" w:rsidP="00D4170D">
      <w:r>
        <w:separator/>
      </w:r>
    </w:p>
  </w:footnote>
  <w:footnote w:type="continuationSeparator" w:id="0">
    <w:p w14:paraId="643E6DD8" w14:textId="77777777" w:rsidR="003B23F9" w:rsidRDefault="003B23F9" w:rsidP="00D4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DABE" w14:textId="66BB7CBD" w:rsidR="00143EA3" w:rsidRPr="00095AF2" w:rsidRDefault="00143EA3">
    <w:pPr>
      <w:pStyle w:val="Header"/>
      <w:rPr>
        <w:b/>
        <w:sz w:val="28"/>
        <w:szCs w:val="28"/>
      </w:rPr>
    </w:pPr>
    <w:r>
      <w:rPr>
        <w:noProof/>
      </w:rPr>
      <w:drawing>
        <wp:inline distT="0" distB="0" distL="0" distR="0" wp14:anchorId="3AE4B034" wp14:editId="72488E48">
          <wp:extent cx="1845289" cy="44747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8147" cy="450590"/>
                  </a:xfrm>
                  <a:prstGeom prst="rect">
                    <a:avLst/>
                  </a:prstGeom>
                </pic:spPr>
              </pic:pic>
            </a:graphicData>
          </a:graphic>
        </wp:inline>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B36"/>
    <w:multiLevelType w:val="hybridMultilevel"/>
    <w:tmpl w:val="E73A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F43B2"/>
    <w:multiLevelType w:val="hybridMultilevel"/>
    <w:tmpl w:val="EFD6ACF6"/>
    <w:lvl w:ilvl="0" w:tplc="0F80FBC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235676"/>
    <w:multiLevelType w:val="hybridMultilevel"/>
    <w:tmpl w:val="8218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63F27"/>
    <w:multiLevelType w:val="hybridMultilevel"/>
    <w:tmpl w:val="D82CB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E613E"/>
    <w:multiLevelType w:val="hybridMultilevel"/>
    <w:tmpl w:val="832A7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94F67"/>
    <w:multiLevelType w:val="hybridMultilevel"/>
    <w:tmpl w:val="3D4AC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424B5"/>
    <w:multiLevelType w:val="hybridMultilevel"/>
    <w:tmpl w:val="00AAF55C"/>
    <w:lvl w:ilvl="0" w:tplc="8132CBDE">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F08F9"/>
    <w:multiLevelType w:val="hybridMultilevel"/>
    <w:tmpl w:val="F800C1D8"/>
    <w:lvl w:ilvl="0" w:tplc="18EEE726">
      <w:start w:val="1"/>
      <w:numFmt w:val="decimal"/>
      <w:lvlText w:val="%1."/>
      <w:lvlJc w:val="left"/>
      <w:pPr>
        <w:ind w:left="108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64D39"/>
    <w:multiLevelType w:val="hybridMultilevel"/>
    <w:tmpl w:val="95289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04D2A"/>
    <w:multiLevelType w:val="hybridMultilevel"/>
    <w:tmpl w:val="1C2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B1930"/>
    <w:multiLevelType w:val="hybridMultilevel"/>
    <w:tmpl w:val="8D4C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D3757A"/>
    <w:multiLevelType w:val="hybridMultilevel"/>
    <w:tmpl w:val="18A493D8"/>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41126"/>
    <w:multiLevelType w:val="multilevel"/>
    <w:tmpl w:val="89284272"/>
    <w:lvl w:ilvl="0">
      <w:start w:val="1"/>
      <w:numFmt w:val="decimal"/>
      <w:lvlText w:val="%1."/>
      <w:lvlJc w:val="left"/>
      <w:pPr>
        <w:ind w:left="-450" w:hanging="360"/>
      </w:pPr>
      <w:rPr>
        <w:rFonts w:hint="default"/>
        <w:sz w:val="20"/>
      </w:rPr>
    </w:lvl>
    <w:lvl w:ilvl="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3" w15:restartNumberingAfterBreak="0">
    <w:nsid w:val="2F382D16"/>
    <w:multiLevelType w:val="hybridMultilevel"/>
    <w:tmpl w:val="ABCA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D6B71"/>
    <w:multiLevelType w:val="hybridMultilevel"/>
    <w:tmpl w:val="D3B8D802"/>
    <w:lvl w:ilvl="0" w:tplc="18EEE726">
      <w:start w:val="1"/>
      <w:numFmt w:val="decimal"/>
      <w:lvlText w:val="%1."/>
      <w:lvlJc w:val="left"/>
      <w:pPr>
        <w:ind w:left="360" w:hanging="360"/>
      </w:pPr>
      <w:rPr>
        <w:b/>
        <w:bCs/>
      </w:rPr>
    </w:lvl>
    <w:lvl w:ilvl="1" w:tplc="6C3A873A">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505ED9"/>
    <w:multiLevelType w:val="hybridMultilevel"/>
    <w:tmpl w:val="F8E6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E6E00"/>
    <w:multiLevelType w:val="hybridMultilevel"/>
    <w:tmpl w:val="898A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96915"/>
    <w:multiLevelType w:val="hybridMultilevel"/>
    <w:tmpl w:val="205E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01C6B"/>
    <w:multiLevelType w:val="hybridMultilevel"/>
    <w:tmpl w:val="90B4F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FE2821"/>
    <w:multiLevelType w:val="hybridMultilevel"/>
    <w:tmpl w:val="81A4F9F0"/>
    <w:lvl w:ilvl="0" w:tplc="18EEE72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26D89"/>
    <w:multiLevelType w:val="hybridMultilevel"/>
    <w:tmpl w:val="66CE8982"/>
    <w:lvl w:ilvl="0" w:tplc="AD4A6BB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476E5"/>
    <w:multiLevelType w:val="hybridMultilevel"/>
    <w:tmpl w:val="A38C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94014"/>
    <w:multiLevelType w:val="hybridMultilevel"/>
    <w:tmpl w:val="887EB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D27BAA"/>
    <w:multiLevelType w:val="multilevel"/>
    <w:tmpl w:val="13F6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B6935"/>
    <w:multiLevelType w:val="hybridMultilevel"/>
    <w:tmpl w:val="BA26E5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5A3EDF"/>
    <w:multiLevelType w:val="multilevel"/>
    <w:tmpl w:val="A8CAFB8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CD03F7"/>
    <w:multiLevelType w:val="hybridMultilevel"/>
    <w:tmpl w:val="920EC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6D09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E449EF"/>
    <w:multiLevelType w:val="hybridMultilevel"/>
    <w:tmpl w:val="3A32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F4400"/>
    <w:multiLevelType w:val="multilevel"/>
    <w:tmpl w:val="051ED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E5633"/>
    <w:multiLevelType w:val="hybridMultilevel"/>
    <w:tmpl w:val="FFF8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23D4D"/>
    <w:multiLevelType w:val="hybridMultilevel"/>
    <w:tmpl w:val="EED4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57C5B"/>
    <w:multiLevelType w:val="hybridMultilevel"/>
    <w:tmpl w:val="3756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C2F89"/>
    <w:multiLevelType w:val="hybridMultilevel"/>
    <w:tmpl w:val="B63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A1EFA"/>
    <w:multiLevelType w:val="hybridMultilevel"/>
    <w:tmpl w:val="9ECEC5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950A1A"/>
    <w:multiLevelType w:val="hybridMultilevel"/>
    <w:tmpl w:val="4A88B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AA25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4607C7"/>
    <w:multiLevelType w:val="hybridMultilevel"/>
    <w:tmpl w:val="293669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692D3D"/>
    <w:multiLevelType w:val="hybridMultilevel"/>
    <w:tmpl w:val="B5EA4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C84DCB"/>
    <w:multiLevelType w:val="hybridMultilevel"/>
    <w:tmpl w:val="71900D98"/>
    <w:lvl w:ilvl="0" w:tplc="EABAA0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A554F"/>
    <w:multiLevelType w:val="hybridMultilevel"/>
    <w:tmpl w:val="F182C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9695B"/>
    <w:multiLevelType w:val="hybridMultilevel"/>
    <w:tmpl w:val="1C3A3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4214141">
    <w:abstractNumId w:val="24"/>
  </w:num>
  <w:num w:numId="2" w16cid:durableId="262760775">
    <w:abstractNumId w:val="37"/>
  </w:num>
  <w:num w:numId="3" w16cid:durableId="1302806999">
    <w:abstractNumId w:val="17"/>
  </w:num>
  <w:num w:numId="4" w16cid:durableId="1669670062">
    <w:abstractNumId w:val="34"/>
  </w:num>
  <w:num w:numId="5" w16cid:durableId="435713457">
    <w:abstractNumId w:val="18"/>
  </w:num>
  <w:num w:numId="6" w16cid:durableId="672681462">
    <w:abstractNumId w:val="35"/>
  </w:num>
  <w:num w:numId="7" w16cid:durableId="1211922674">
    <w:abstractNumId w:val="22"/>
  </w:num>
  <w:num w:numId="8" w16cid:durableId="1798520707">
    <w:abstractNumId w:val="28"/>
  </w:num>
  <w:num w:numId="9" w16cid:durableId="223222882">
    <w:abstractNumId w:val="0"/>
  </w:num>
  <w:num w:numId="10" w16cid:durableId="2083407963">
    <w:abstractNumId w:val="36"/>
  </w:num>
  <w:num w:numId="11" w16cid:durableId="1458452194">
    <w:abstractNumId w:val="25"/>
  </w:num>
  <w:num w:numId="12" w16cid:durableId="830413824">
    <w:abstractNumId w:val="33"/>
  </w:num>
  <w:num w:numId="13" w16cid:durableId="1110785101">
    <w:abstractNumId w:val="4"/>
  </w:num>
  <w:num w:numId="14" w16cid:durableId="775490339">
    <w:abstractNumId w:val="38"/>
  </w:num>
  <w:num w:numId="15" w16cid:durableId="1237789769">
    <w:abstractNumId w:val="3"/>
  </w:num>
  <w:num w:numId="16" w16cid:durableId="2000814573">
    <w:abstractNumId w:val="26"/>
  </w:num>
  <w:num w:numId="17" w16cid:durableId="1664314848">
    <w:abstractNumId w:val="5"/>
  </w:num>
  <w:num w:numId="18" w16cid:durableId="1004630915">
    <w:abstractNumId w:val="10"/>
  </w:num>
  <w:num w:numId="19" w16cid:durableId="1797795164">
    <w:abstractNumId w:val="16"/>
  </w:num>
  <w:num w:numId="20" w16cid:durableId="1459950074">
    <w:abstractNumId w:val="40"/>
  </w:num>
  <w:num w:numId="21" w16cid:durableId="2129811752">
    <w:abstractNumId w:val="41"/>
  </w:num>
  <w:num w:numId="22" w16cid:durableId="1500122598">
    <w:abstractNumId w:val="21"/>
  </w:num>
  <w:num w:numId="23" w16cid:durableId="1418406009">
    <w:abstractNumId w:val="6"/>
  </w:num>
  <w:num w:numId="24" w16cid:durableId="546916104">
    <w:abstractNumId w:val="12"/>
  </w:num>
  <w:num w:numId="25" w16cid:durableId="153959328">
    <w:abstractNumId w:val="1"/>
  </w:num>
  <w:num w:numId="26" w16cid:durableId="735250114">
    <w:abstractNumId w:val="23"/>
  </w:num>
  <w:num w:numId="27" w16cid:durableId="6714943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605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9879811">
    <w:abstractNumId w:val="39"/>
  </w:num>
  <w:num w:numId="30" w16cid:durableId="661198187">
    <w:abstractNumId w:val="2"/>
  </w:num>
  <w:num w:numId="31" w16cid:durableId="1480339870">
    <w:abstractNumId w:val="20"/>
  </w:num>
  <w:num w:numId="32" w16cid:durableId="261763471">
    <w:abstractNumId w:val="11"/>
  </w:num>
  <w:num w:numId="33" w16cid:durableId="220948599">
    <w:abstractNumId w:val="31"/>
  </w:num>
  <w:num w:numId="34" w16cid:durableId="1227956698">
    <w:abstractNumId w:val="15"/>
  </w:num>
  <w:num w:numId="35" w16cid:durableId="1117875172">
    <w:abstractNumId w:val="9"/>
  </w:num>
  <w:num w:numId="36" w16cid:durableId="2067994587">
    <w:abstractNumId w:val="32"/>
  </w:num>
  <w:num w:numId="37" w16cid:durableId="234052102">
    <w:abstractNumId w:val="30"/>
  </w:num>
  <w:num w:numId="38" w16cid:durableId="991787873">
    <w:abstractNumId w:val="13"/>
  </w:num>
  <w:num w:numId="39" w16cid:durableId="1370181556">
    <w:abstractNumId w:val="14"/>
  </w:num>
  <w:num w:numId="40" w16cid:durableId="1906329476">
    <w:abstractNumId w:val="7"/>
  </w:num>
  <w:num w:numId="41" w16cid:durableId="769082976">
    <w:abstractNumId w:val="19"/>
  </w:num>
  <w:num w:numId="42" w16cid:durableId="79722488">
    <w:abstractNumId w:val="8"/>
  </w:num>
  <w:num w:numId="43" w16cid:durableId="696197946">
    <w:abstractNumId w:val="27"/>
  </w:num>
  <w:num w:numId="44" w16cid:durableId="877763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80"/>
    <w:rsid w:val="00001FD8"/>
    <w:rsid w:val="0000215E"/>
    <w:rsid w:val="00002B57"/>
    <w:rsid w:val="000068C2"/>
    <w:rsid w:val="000078FE"/>
    <w:rsid w:val="000126DF"/>
    <w:rsid w:val="00017863"/>
    <w:rsid w:val="00020BC6"/>
    <w:rsid w:val="00020F1B"/>
    <w:rsid w:val="00021916"/>
    <w:rsid w:val="00021CCE"/>
    <w:rsid w:val="000227E8"/>
    <w:rsid w:val="00022CB5"/>
    <w:rsid w:val="00025BF0"/>
    <w:rsid w:val="0002683F"/>
    <w:rsid w:val="00026AC8"/>
    <w:rsid w:val="00031743"/>
    <w:rsid w:val="0003196B"/>
    <w:rsid w:val="000323D4"/>
    <w:rsid w:val="00032E1E"/>
    <w:rsid w:val="00032F02"/>
    <w:rsid w:val="000337E5"/>
    <w:rsid w:val="00035E7E"/>
    <w:rsid w:val="00041020"/>
    <w:rsid w:val="00043026"/>
    <w:rsid w:val="0004569C"/>
    <w:rsid w:val="00047A5B"/>
    <w:rsid w:val="00047D91"/>
    <w:rsid w:val="0005315E"/>
    <w:rsid w:val="00053947"/>
    <w:rsid w:val="000542A1"/>
    <w:rsid w:val="000545A9"/>
    <w:rsid w:val="0005751D"/>
    <w:rsid w:val="0006381C"/>
    <w:rsid w:val="00064587"/>
    <w:rsid w:val="00064BEB"/>
    <w:rsid w:val="0006554C"/>
    <w:rsid w:val="00066B6E"/>
    <w:rsid w:val="00066BA6"/>
    <w:rsid w:val="00070093"/>
    <w:rsid w:val="000719EA"/>
    <w:rsid w:val="00073AF9"/>
    <w:rsid w:val="00073C00"/>
    <w:rsid w:val="00074C33"/>
    <w:rsid w:val="00076701"/>
    <w:rsid w:val="00077E7A"/>
    <w:rsid w:val="00081769"/>
    <w:rsid w:val="00081CA0"/>
    <w:rsid w:val="00083E74"/>
    <w:rsid w:val="00090568"/>
    <w:rsid w:val="00091E85"/>
    <w:rsid w:val="00094CCF"/>
    <w:rsid w:val="00095181"/>
    <w:rsid w:val="00095AF2"/>
    <w:rsid w:val="0009745B"/>
    <w:rsid w:val="00097EB5"/>
    <w:rsid w:val="000A2530"/>
    <w:rsid w:val="000A4ED9"/>
    <w:rsid w:val="000A54C6"/>
    <w:rsid w:val="000A5CAA"/>
    <w:rsid w:val="000A653F"/>
    <w:rsid w:val="000A684D"/>
    <w:rsid w:val="000B1AA9"/>
    <w:rsid w:val="000B1F66"/>
    <w:rsid w:val="000B4969"/>
    <w:rsid w:val="000B534E"/>
    <w:rsid w:val="000C287C"/>
    <w:rsid w:val="000C5916"/>
    <w:rsid w:val="000C7AA3"/>
    <w:rsid w:val="000D09C4"/>
    <w:rsid w:val="000D30EA"/>
    <w:rsid w:val="000D3F43"/>
    <w:rsid w:val="000D4C0F"/>
    <w:rsid w:val="000D4D7D"/>
    <w:rsid w:val="000E14B4"/>
    <w:rsid w:val="000E5C07"/>
    <w:rsid w:val="000E6058"/>
    <w:rsid w:val="000E679D"/>
    <w:rsid w:val="000F0DF6"/>
    <w:rsid w:val="000F21E4"/>
    <w:rsid w:val="000F621F"/>
    <w:rsid w:val="000F79D0"/>
    <w:rsid w:val="00102806"/>
    <w:rsid w:val="001028CD"/>
    <w:rsid w:val="00103080"/>
    <w:rsid w:val="00104C40"/>
    <w:rsid w:val="00105E9D"/>
    <w:rsid w:val="00106FBE"/>
    <w:rsid w:val="00111B59"/>
    <w:rsid w:val="00112385"/>
    <w:rsid w:val="00115682"/>
    <w:rsid w:val="00115963"/>
    <w:rsid w:val="00116E6D"/>
    <w:rsid w:val="0012031C"/>
    <w:rsid w:val="001276DB"/>
    <w:rsid w:val="0013127D"/>
    <w:rsid w:val="00131D22"/>
    <w:rsid w:val="001337E2"/>
    <w:rsid w:val="00136E0D"/>
    <w:rsid w:val="00136F48"/>
    <w:rsid w:val="00137560"/>
    <w:rsid w:val="00140223"/>
    <w:rsid w:val="0014152D"/>
    <w:rsid w:val="0014212E"/>
    <w:rsid w:val="00142641"/>
    <w:rsid w:val="00143A71"/>
    <w:rsid w:val="00143A8B"/>
    <w:rsid w:val="00143EA3"/>
    <w:rsid w:val="00146815"/>
    <w:rsid w:val="00154585"/>
    <w:rsid w:val="00157E16"/>
    <w:rsid w:val="00162376"/>
    <w:rsid w:val="00163114"/>
    <w:rsid w:val="001676CD"/>
    <w:rsid w:val="0016782C"/>
    <w:rsid w:val="00167D8E"/>
    <w:rsid w:val="00171342"/>
    <w:rsid w:val="00176328"/>
    <w:rsid w:val="001832BB"/>
    <w:rsid w:val="00186621"/>
    <w:rsid w:val="00187F57"/>
    <w:rsid w:val="001905EC"/>
    <w:rsid w:val="0019120A"/>
    <w:rsid w:val="001918F7"/>
    <w:rsid w:val="0019236A"/>
    <w:rsid w:val="001931F4"/>
    <w:rsid w:val="00194906"/>
    <w:rsid w:val="00194F64"/>
    <w:rsid w:val="0019642B"/>
    <w:rsid w:val="001A1C38"/>
    <w:rsid w:val="001A5069"/>
    <w:rsid w:val="001A5BB8"/>
    <w:rsid w:val="001A6098"/>
    <w:rsid w:val="001B1257"/>
    <w:rsid w:val="001B1B21"/>
    <w:rsid w:val="001B1C8C"/>
    <w:rsid w:val="001B4D50"/>
    <w:rsid w:val="001B66FE"/>
    <w:rsid w:val="001C439D"/>
    <w:rsid w:val="001C682D"/>
    <w:rsid w:val="001D013E"/>
    <w:rsid w:val="001D0517"/>
    <w:rsid w:val="001D09CF"/>
    <w:rsid w:val="001D5C5F"/>
    <w:rsid w:val="001E0903"/>
    <w:rsid w:val="001F005A"/>
    <w:rsid w:val="001F0F08"/>
    <w:rsid w:val="001F7FFE"/>
    <w:rsid w:val="002000E4"/>
    <w:rsid w:val="002033BB"/>
    <w:rsid w:val="00203A03"/>
    <w:rsid w:val="00204A25"/>
    <w:rsid w:val="00206936"/>
    <w:rsid w:val="00207A25"/>
    <w:rsid w:val="00207EDA"/>
    <w:rsid w:val="0021021E"/>
    <w:rsid w:val="00214A3B"/>
    <w:rsid w:val="002152AD"/>
    <w:rsid w:val="0021667B"/>
    <w:rsid w:val="002169BF"/>
    <w:rsid w:val="0022316B"/>
    <w:rsid w:val="0022486F"/>
    <w:rsid w:val="00224BDC"/>
    <w:rsid w:val="00226449"/>
    <w:rsid w:val="00226B4A"/>
    <w:rsid w:val="00227A69"/>
    <w:rsid w:val="002308DB"/>
    <w:rsid w:val="00233426"/>
    <w:rsid w:val="00236614"/>
    <w:rsid w:val="00241A72"/>
    <w:rsid w:val="00243B25"/>
    <w:rsid w:val="00243F28"/>
    <w:rsid w:val="0024492A"/>
    <w:rsid w:val="00250C42"/>
    <w:rsid w:val="00252114"/>
    <w:rsid w:val="002522AB"/>
    <w:rsid w:val="00257CD9"/>
    <w:rsid w:val="00261F92"/>
    <w:rsid w:val="0026316F"/>
    <w:rsid w:val="00263955"/>
    <w:rsid w:val="0026529A"/>
    <w:rsid w:val="002656AC"/>
    <w:rsid w:val="0026664D"/>
    <w:rsid w:val="002806D7"/>
    <w:rsid w:val="0028439A"/>
    <w:rsid w:val="002853BD"/>
    <w:rsid w:val="00287D3C"/>
    <w:rsid w:val="0029009A"/>
    <w:rsid w:val="00290664"/>
    <w:rsid w:val="00292F0C"/>
    <w:rsid w:val="0029348C"/>
    <w:rsid w:val="002966FA"/>
    <w:rsid w:val="002A2C48"/>
    <w:rsid w:val="002A55B6"/>
    <w:rsid w:val="002B0809"/>
    <w:rsid w:val="002B130F"/>
    <w:rsid w:val="002B1FAF"/>
    <w:rsid w:val="002B38A9"/>
    <w:rsid w:val="002B4066"/>
    <w:rsid w:val="002B5B0E"/>
    <w:rsid w:val="002B5FD5"/>
    <w:rsid w:val="002B692A"/>
    <w:rsid w:val="002B7EF3"/>
    <w:rsid w:val="002C190C"/>
    <w:rsid w:val="002C19E0"/>
    <w:rsid w:val="002C202B"/>
    <w:rsid w:val="002C3A41"/>
    <w:rsid w:val="002C7FF7"/>
    <w:rsid w:val="002D13F0"/>
    <w:rsid w:val="002D2112"/>
    <w:rsid w:val="002D226F"/>
    <w:rsid w:val="002D3F4C"/>
    <w:rsid w:val="002D68BB"/>
    <w:rsid w:val="002E2685"/>
    <w:rsid w:val="002E5CAB"/>
    <w:rsid w:val="002E6277"/>
    <w:rsid w:val="002E7A6A"/>
    <w:rsid w:val="002F44F3"/>
    <w:rsid w:val="002F7A5B"/>
    <w:rsid w:val="002F7F69"/>
    <w:rsid w:val="0030066D"/>
    <w:rsid w:val="003024AC"/>
    <w:rsid w:val="00304BA3"/>
    <w:rsid w:val="003076D9"/>
    <w:rsid w:val="00311C82"/>
    <w:rsid w:val="0031268B"/>
    <w:rsid w:val="003132F5"/>
    <w:rsid w:val="003143C0"/>
    <w:rsid w:val="00315025"/>
    <w:rsid w:val="00317AF1"/>
    <w:rsid w:val="0032380E"/>
    <w:rsid w:val="00326A7C"/>
    <w:rsid w:val="00327B1A"/>
    <w:rsid w:val="003301ED"/>
    <w:rsid w:val="00333950"/>
    <w:rsid w:val="00333EAC"/>
    <w:rsid w:val="00333F2F"/>
    <w:rsid w:val="00340822"/>
    <w:rsid w:val="0034190E"/>
    <w:rsid w:val="0034232A"/>
    <w:rsid w:val="00342E43"/>
    <w:rsid w:val="00345EB4"/>
    <w:rsid w:val="003515F9"/>
    <w:rsid w:val="003516DF"/>
    <w:rsid w:val="00355ABD"/>
    <w:rsid w:val="00355E50"/>
    <w:rsid w:val="0036732A"/>
    <w:rsid w:val="003673EC"/>
    <w:rsid w:val="003678F4"/>
    <w:rsid w:val="00370C86"/>
    <w:rsid w:val="00373E71"/>
    <w:rsid w:val="00383A43"/>
    <w:rsid w:val="00385A4E"/>
    <w:rsid w:val="00387596"/>
    <w:rsid w:val="003978E9"/>
    <w:rsid w:val="00397AB2"/>
    <w:rsid w:val="003A1A94"/>
    <w:rsid w:val="003A40BC"/>
    <w:rsid w:val="003A58DC"/>
    <w:rsid w:val="003B1FAD"/>
    <w:rsid w:val="003B23F9"/>
    <w:rsid w:val="003B4401"/>
    <w:rsid w:val="003C1D23"/>
    <w:rsid w:val="003C1FEF"/>
    <w:rsid w:val="003C23C0"/>
    <w:rsid w:val="003C4E1F"/>
    <w:rsid w:val="003C5B83"/>
    <w:rsid w:val="003D615D"/>
    <w:rsid w:val="003D6DCB"/>
    <w:rsid w:val="003D7C0B"/>
    <w:rsid w:val="003D7C1E"/>
    <w:rsid w:val="003D7E92"/>
    <w:rsid w:val="003E0476"/>
    <w:rsid w:val="003E784B"/>
    <w:rsid w:val="003F032B"/>
    <w:rsid w:val="003F0EB8"/>
    <w:rsid w:val="003F0EDB"/>
    <w:rsid w:val="00405F73"/>
    <w:rsid w:val="004100F3"/>
    <w:rsid w:val="00410830"/>
    <w:rsid w:val="0041352B"/>
    <w:rsid w:val="00420631"/>
    <w:rsid w:val="004242D8"/>
    <w:rsid w:val="00427A20"/>
    <w:rsid w:val="0043262C"/>
    <w:rsid w:val="004328E0"/>
    <w:rsid w:val="00433989"/>
    <w:rsid w:val="00434BA8"/>
    <w:rsid w:val="00436078"/>
    <w:rsid w:val="004371DE"/>
    <w:rsid w:val="00443716"/>
    <w:rsid w:val="00445E3A"/>
    <w:rsid w:val="00445E95"/>
    <w:rsid w:val="00446799"/>
    <w:rsid w:val="004467E4"/>
    <w:rsid w:val="00447E83"/>
    <w:rsid w:val="004510D7"/>
    <w:rsid w:val="0045501E"/>
    <w:rsid w:val="00455AEC"/>
    <w:rsid w:val="00455CE5"/>
    <w:rsid w:val="0046243A"/>
    <w:rsid w:val="004634DF"/>
    <w:rsid w:val="00464FE2"/>
    <w:rsid w:val="00465B12"/>
    <w:rsid w:val="004739D1"/>
    <w:rsid w:val="00474387"/>
    <w:rsid w:val="0047598C"/>
    <w:rsid w:val="00477338"/>
    <w:rsid w:val="00483518"/>
    <w:rsid w:val="004850F3"/>
    <w:rsid w:val="004855FE"/>
    <w:rsid w:val="00490747"/>
    <w:rsid w:val="00491B2C"/>
    <w:rsid w:val="0049489D"/>
    <w:rsid w:val="00495551"/>
    <w:rsid w:val="00495934"/>
    <w:rsid w:val="004A0AE0"/>
    <w:rsid w:val="004A27F4"/>
    <w:rsid w:val="004A2951"/>
    <w:rsid w:val="004A303F"/>
    <w:rsid w:val="004A69C8"/>
    <w:rsid w:val="004B332D"/>
    <w:rsid w:val="004B464A"/>
    <w:rsid w:val="004B4CCA"/>
    <w:rsid w:val="004B5666"/>
    <w:rsid w:val="004B58C3"/>
    <w:rsid w:val="004B79EA"/>
    <w:rsid w:val="004C0203"/>
    <w:rsid w:val="004C2077"/>
    <w:rsid w:val="004C46B0"/>
    <w:rsid w:val="004C7291"/>
    <w:rsid w:val="004D0AC8"/>
    <w:rsid w:val="004D62CD"/>
    <w:rsid w:val="004D6655"/>
    <w:rsid w:val="004D74C8"/>
    <w:rsid w:val="004E22B1"/>
    <w:rsid w:val="004E2B4C"/>
    <w:rsid w:val="004E35CA"/>
    <w:rsid w:val="004E3F9E"/>
    <w:rsid w:val="004E40F5"/>
    <w:rsid w:val="004E552E"/>
    <w:rsid w:val="004E6EB9"/>
    <w:rsid w:val="004F209E"/>
    <w:rsid w:val="004F2892"/>
    <w:rsid w:val="004F31D4"/>
    <w:rsid w:val="004F3C99"/>
    <w:rsid w:val="004F3E99"/>
    <w:rsid w:val="004F4B5A"/>
    <w:rsid w:val="00502967"/>
    <w:rsid w:val="005031CE"/>
    <w:rsid w:val="00504412"/>
    <w:rsid w:val="00504A39"/>
    <w:rsid w:val="00505B6A"/>
    <w:rsid w:val="00506405"/>
    <w:rsid w:val="00506F24"/>
    <w:rsid w:val="005102B6"/>
    <w:rsid w:val="00511CDD"/>
    <w:rsid w:val="005141DF"/>
    <w:rsid w:val="005227D1"/>
    <w:rsid w:val="00522DFC"/>
    <w:rsid w:val="00527657"/>
    <w:rsid w:val="00532005"/>
    <w:rsid w:val="005344BB"/>
    <w:rsid w:val="005345F8"/>
    <w:rsid w:val="00541852"/>
    <w:rsid w:val="00544038"/>
    <w:rsid w:val="00546C3E"/>
    <w:rsid w:val="005540EB"/>
    <w:rsid w:val="0055444B"/>
    <w:rsid w:val="00556CBC"/>
    <w:rsid w:val="00560A7E"/>
    <w:rsid w:val="00561085"/>
    <w:rsid w:val="005674B6"/>
    <w:rsid w:val="0057060B"/>
    <w:rsid w:val="005729D5"/>
    <w:rsid w:val="00573DDC"/>
    <w:rsid w:val="00575358"/>
    <w:rsid w:val="005762A4"/>
    <w:rsid w:val="005763F6"/>
    <w:rsid w:val="005764C2"/>
    <w:rsid w:val="00580960"/>
    <w:rsid w:val="00580CD5"/>
    <w:rsid w:val="00583373"/>
    <w:rsid w:val="00584B5A"/>
    <w:rsid w:val="005850FD"/>
    <w:rsid w:val="00585156"/>
    <w:rsid w:val="00585B1B"/>
    <w:rsid w:val="00587B10"/>
    <w:rsid w:val="0059138C"/>
    <w:rsid w:val="005957FF"/>
    <w:rsid w:val="005A2704"/>
    <w:rsid w:val="005A41E3"/>
    <w:rsid w:val="005A53F7"/>
    <w:rsid w:val="005A69F5"/>
    <w:rsid w:val="005B072E"/>
    <w:rsid w:val="005B2F51"/>
    <w:rsid w:val="005B3CFD"/>
    <w:rsid w:val="005B43F4"/>
    <w:rsid w:val="005B464E"/>
    <w:rsid w:val="005B7DF2"/>
    <w:rsid w:val="005C0EFC"/>
    <w:rsid w:val="005C17AD"/>
    <w:rsid w:val="005C3392"/>
    <w:rsid w:val="005C479F"/>
    <w:rsid w:val="005C6719"/>
    <w:rsid w:val="005C6B2F"/>
    <w:rsid w:val="005C7812"/>
    <w:rsid w:val="005D371E"/>
    <w:rsid w:val="005D484A"/>
    <w:rsid w:val="005D4B1C"/>
    <w:rsid w:val="005D572E"/>
    <w:rsid w:val="005D70CE"/>
    <w:rsid w:val="005D7DE3"/>
    <w:rsid w:val="005E11DF"/>
    <w:rsid w:val="005E1734"/>
    <w:rsid w:val="005E2240"/>
    <w:rsid w:val="005E224D"/>
    <w:rsid w:val="005E53BF"/>
    <w:rsid w:val="005E5B13"/>
    <w:rsid w:val="005E5CCE"/>
    <w:rsid w:val="005E61A4"/>
    <w:rsid w:val="005E67F0"/>
    <w:rsid w:val="005F08A1"/>
    <w:rsid w:val="005F4F06"/>
    <w:rsid w:val="00601887"/>
    <w:rsid w:val="00606FCF"/>
    <w:rsid w:val="0060717F"/>
    <w:rsid w:val="00615297"/>
    <w:rsid w:val="006155FE"/>
    <w:rsid w:val="006177A0"/>
    <w:rsid w:val="00620274"/>
    <w:rsid w:val="0062090E"/>
    <w:rsid w:val="006216C2"/>
    <w:rsid w:val="00621780"/>
    <w:rsid w:val="00624690"/>
    <w:rsid w:val="00625B8C"/>
    <w:rsid w:val="00625DB2"/>
    <w:rsid w:val="0062732F"/>
    <w:rsid w:val="00630FCD"/>
    <w:rsid w:val="00632311"/>
    <w:rsid w:val="006327AF"/>
    <w:rsid w:val="00632E37"/>
    <w:rsid w:val="00633CBE"/>
    <w:rsid w:val="006374D6"/>
    <w:rsid w:val="006402CE"/>
    <w:rsid w:val="006405EC"/>
    <w:rsid w:val="006423BD"/>
    <w:rsid w:val="0064280B"/>
    <w:rsid w:val="00642A08"/>
    <w:rsid w:val="00642AFB"/>
    <w:rsid w:val="006438D5"/>
    <w:rsid w:val="00644CBD"/>
    <w:rsid w:val="0064544E"/>
    <w:rsid w:val="006463C9"/>
    <w:rsid w:val="0064695C"/>
    <w:rsid w:val="00647500"/>
    <w:rsid w:val="0065316E"/>
    <w:rsid w:val="00653331"/>
    <w:rsid w:val="006539AC"/>
    <w:rsid w:val="006541A7"/>
    <w:rsid w:val="00657C1C"/>
    <w:rsid w:val="00662D1D"/>
    <w:rsid w:val="00663719"/>
    <w:rsid w:val="00663954"/>
    <w:rsid w:val="006653AD"/>
    <w:rsid w:val="00670795"/>
    <w:rsid w:val="0067084D"/>
    <w:rsid w:val="00671EEE"/>
    <w:rsid w:val="00673084"/>
    <w:rsid w:val="0067366E"/>
    <w:rsid w:val="006752FD"/>
    <w:rsid w:val="00676354"/>
    <w:rsid w:val="006802FE"/>
    <w:rsid w:val="006822E3"/>
    <w:rsid w:val="006828E3"/>
    <w:rsid w:val="00682BBF"/>
    <w:rsid w:val="00687C3D"/>
    <w:rsid w:val="00690ED1"/>
    <w:rsid w:val="006914E2"/>
    <w:rsid w:val="006930CC"/>
    <w:rsid w:val="0069374D"/>
    <w:rsid w:val="00694C2F"/>
    <w:rsid w:val="006A7BDA"/>
    <w:rsid w:val="006B11AC"/>
    <w:rsid w:val="006B174C"/>
    <w:rsid w:val="006B33D4"/>
    <w:rsid w:val="006B4AD3"/>
    <w:rsid w:val="006B5073"/>
    <w:rsid w:val="006B56B1"/>
    <w:rsid w:val="006B6227"/>
    <w:rsid w:val="006C0906"/>
    <w:rsid w:val="006C1D39"/>
    <w:rsid w:val="006C295E"/>
    <w:rsid w:val="006C2B59"/>
    <w:rsid w:val="006C3DAE"/>
    <w:rsid w:val="006C6EB4"/>
    <w:rsid w:val="006C7075"/>
    <w:rsid w:val="006C7E19"/>
    <w:rsid w:val="006D09FE"/>
    <w:rsid w:val="006D38CC"/>
    <w:rsid w:val="006D3EDD"/>
    <w:rsid w:val="006D4B6D"/>
    <w:rsid w:val="006D6392"/>
    <w:rsid w:val="006D63BA"/>
    <w:rsid w:val="006E33A1"/>
    <w:rsid w:val="006E4B1F"/>
    <w:rsid w:val="006E6173"/>
    <w:rsid w:val="006E62D7"/>
    <w:rsid w:val="006E6AC5"/>
    <w:rsid w:val="006E7614"/>
    <w:rsid w:val="006F05C1"/>
    <w:rsid w:val="006F148F"/>
    <w:rsid w:val="006F2F60"/>
    <w:rsid w:val="006F737D"/>
    <w:rsid w:val="006F791B"/>
    <w:rsid w:val="00704CDE"/>
    <w:rsid w:val="00704F57"/>
    <w:rsid w:val="00705299"/>
    <w:rsid w:val="00706693"/>
    <w:rsid w:val="00710DE4"/>
    <w:rsid w:val="00710FF4"/>
    <w:rsid w:val="00722EF7"/>
    <w:rsid w:val="00724496"/>
    <w:rsid w:val="007245AC"/>
    <w:rsid w:val="007279F7"/>
    <w:rsid w:val="00730C9A"/>
    <w:rsid w:val="007502F3"/>
    <w:rsid w:val="00750794"/>
    <w:rsid w:val="00750F34"/>
    <w:rsid w:val="007525FB"/>
    <w:rsid w:val="0075337E"/>
    <w:rsid w:val="00753C04"/>
    <w:rsid w:val="00755866"/>
    <w:rsid w:val="00761400"/>
    <w:rsid w:val="00762E40"/>
    <w:rsid w:val="007646A6"/>
    <w:rsid w:val="007710D8"/>
    <w:rsid w:val="00774F6C"/>
    <w:rsid w:val="007768DB"/>
    <w:rsid w:val="007800F2"/>
    <w:rsid w:val="007826CF"/>
    <w:rsid w:val="00782CB7"/>
    <w:rsid w:val="0078600C"/>
    <w:rsid w:val="00786854"/>
    <w:rsid w:val="00787A32"/>
    <w:rsid w:val="007937F2"/>
    <w:rsid w:val="00794CBF"/>
    <w:rsid w:val="0079672F"/>
    <w:rsid w:val="007A3749"/>
    <w:rsid w:val="007A51AF"/>
    <w:rsid w:val="007A5BD3"/>
    <w:rsid w:val="007A74C7"/>
    <w:rsid w:val="007B0248"/>
    <w:rsid w:val="007B031F"/>
    <w:rsid w:val="007B530B"/>
    <w:rsid w:val="007B590D"/>
    <w:rsid w:val="007C0210"/>
    <w:rsid w:val="007C1D3F"/>
    <w:rsid w:val="007D0A3F"/>
    <w:rsid w:val="007E0B90"/>
    <w:rsid w:val="007E1D47"/>
    <w:rsid w:val="007E3E90"/>
    <w:rsid w:val="007E59F1"/>
    <w:rsid w:val="007F1663"/>
    <w:rsid w:val="007F6CBB"/>
    <w:rsid w:val="00802E46"/>
    <w:rsid w:val="008049D8"/>
    <w:rsid w:val="008070BC"/>
    <w:rsid w:val="008107E3"/>
    <w:rsid w:val="0081604C"/>
    <w:rsid w:val="00816C3D"/>
    <w:rsid w:val="008220EE"/>
    <w:rsid w:val="00823AB8"/>
    <w:rsid w:val="008241E8"/>
    <w:rsid w:val="00830ECD"/>
    <w:rsid w:val="008311E2"/>
    <w:rsid w:val="00832771"/>
    <w:rsid w:val="00833C74"/>
    <w:rsid w:val="0083584A"/>
    <w:rsid w:val="008377C0"/>
    <w:rsid w:val="00840E8E"/>
    <w:rsid w:val="00845E79"/>
    <w:rsid w:val="00850B75"/>
    <w:rsid w:val="0085445B"/>
    <w:rsid w:val="00854CBF"/>
    <w:rsid w:val="00856FA1"/>
    <w:rsid w:val="00857BEB"/>
    <w:rsid w:val="00861D29"/>
    <w:rsid w:val="00864C90"/>
    <w:rsid w:val="00871842"/>
    <w:rsid w:val="00877620"/>
    <w:rsid w:val="008837D4"/>
    <w:rsid w:val="00885D68"/>
    <w:rsid w:val="008864AC"/>
    <w:rsid w:val="00890C20"/>
    <w:rsid w:val="00897C48"/>
    <w:rsid w:val="008A13F1"/>
    <w:rsid w:val="008A184B"/>
    <w:rsid w:val="008A3091"/>
    <w:rsid w:val="008A30E0"/>
    <w:rsid w:val="008A322C"/>
    <w:rsid w:val="008A3BEF"/>
    <w:rsid w:val="008A5090"/>
    <w:rsid w:val="008A5213"/>
    <w:rsid w:val="008A620D"/>
    <w:rsid w:val="008B0002"/>
    <w:rsid w:val="008B1292"/>
    <w:rsid w:val="008B4D04"/>
    <w:rsid w:val="008B5E2F"/>
    <w:rsid w:val="008B6C06"/>
    <w:rsid w:val="008C2F59"/>
    <w:rsid w:val="008C42BD"/>
    <w:rsid w:val="008D2A67"/>
    <w:rsid w:val="008D2E53"/>
    <w:rsid w:val="008D3FA0"/>
    <w:rsid w:val="008D45EB"/>
    <w:rsid w:val="008D5564"/>
    <w:rsid w:val="008D7C96"/>
    <w:rsid w:val="008E311F"/>
    <w:rsid w:val="008E365D"/>
    <w:rsid w:val="008E4317"/>
    <w:rsid w:val="008E4783"/>
    <w:rsid w:val="008E64F8"/>
    <w:rsid w:val="008E779A"/>
    <w:rsid w:val="00904C6D"/>
    <w:rsid w:val="00905DF4"/>
    <w:rsid w:val="00906FB1"/>
    <w:rsid w:val="0091348D"/>
    <w:rsid w:val="009142D0"/>
    <w:rsid w:val="0091497D"/>
    <w:rsid w:val="009212F3"/>
    <w:rsid w:val="009217FA"/>
    <w:rsid w:val="00925AFA"/>
    <w:rsid w:val="00925B70"/>
    <w:rsid w:val="0092695F"/>
    <w:rsid w:val="009304B9"/>
    <w:rsid w:val="0093198B"/>
    <w:rsid w:val="009324F6"/>
    <w:rsid w:val="00934B89"/>
    <w:rsid w:val="00943C47"/>
    <w:rsid w:val="00944FB6"/>
    <w:rsid w:val="00950334"/>
    <w:rsid w:val="00952B6D"/>
    <w:rsid w:val="0095557D"/>
    <w:rsid w:val="009567D2"/>
    <w:rsid w:val="009571EE"/>
    <w:rsid w:val="0096004E"/>
    <w:rsid w:val="00960129"/>
    <w:rsid w:val="009601AD"/>
    <w:rsid w:val="00961DA2"/>
    <w:rsid w:val="009628A7"/>
    <w:rsid w:val="00967E00"/>
    <w:rsid w:val="009726FB"/>
    <w:rsid w:val="009747BA"/>
    <w:rsid w:val="00976F86"/>
    <w:rsid w:val="009805C2"/>
    <w:rsid w:val="0098245F"/>
    <w:rsid w:val="009843A5"/>
    <w:rsid w:val="00990496"/>
    <w:rsid w:val="009936D3"/>
    <w:rsid w:val="00993739"/>
    <w:rsid w:val="00993C8A"/>
    <w:rsid w:val="00994DB7"/>
    <w:rsid w:val="00995A1F"/>
    <w:rsid w:val="009960EC"/>
    <w:rsid w:val="0099622C"/>
    <w:rsid w:val="009972E4"/>
    <w:rsid w:val="009A7CA8"/>
    <w:rsid w:val="009B0592"/>
    <w:rsid w:val="009B0F03"/>
    <w:rsid w:val="009B1620"/>
    <w:rsid w:val="009B1830"/>
    <w:rsid w:val="009B2A9E"/>
    <w:rsid w:val="009B4474"/>
    <w:rsid w:val="009B59F8"/>
    <w:rsid w:val="009C00A7"/>
    <w:rsid w:val="009C0A32"/>
    <w:rsid w:val="009C45CB"/>
    <w:rsid w:val="009C63AD"/>
    <w:rsid w:val="009C68F6"/>
    <w:rsid w:val="009D035A"/>
    <w:rsid w:val="009D0400"/>
    <w:rsid w:val="009D2FC9"/>
    <w:rsid w:val="009D3FDA"/>
    <w:rsid w:val="009D5E9E"/>
    <w:rsid w:val="009D6F09"/>
    <w:rsid w:val="009E0254"/>
    <w:rsid w:val="009E14BA"/>
    <w:rsid w:val="009E53D1"/>
    <w:rsid w:val="009F31F8"/>
    <w:rsid w:val="009F4D7D"/>
    <w:rsid w:val="009F67E7"/>
    <w:rsid w:val="009F76D4"/>
    <w:rsid w:val="00A002E4"/>
    <w:rsid w:val="00A025D3"/>
    <w:rsid w:val="00A03B1C"/>
    <w:rsid w:val="00A0603A"/>
    <w:rsid w:val="00A074DD"/>
    <w:rsid w:val="00A1059B"/>
    <w:rsid w:val="00A16FD1"/>
    <w:rsid w:val="00A172EC"/>
    <w:rsid w:val="00A24FED"/>
    <w:rsid w:val="00A32D77"/>
    <w:rsid w:val="00A4107D"/>
    <w:rsid w:val="00A43EB6"/>
    <w:rsid w:val="00A44F07"/>
    <w:rsid w:val="00A45EAA"/>
    <w:rsid w:val="00A47B6A"/>
    <w:rsid w:val="00A47C10"/>
    <w:rsid w:val="00A546FB"/>
    <w:rsid w:val="00A573EB"/>
    <w:rsid w:val="00A61174"/>
    <w:rsid w:val="00A624F3"/>
    <w:rsid w:val="00A627A1"/>
    <w:rsid w:val="00A66755"/>
    <w:rsid w:val="00A67D3D"/>
    <w:rsid w:val="00A67E6C"/>
    <w:rsid w:val="00A70F7A"/>
    <w:rsid w:val="00A75854"/>
    <w:rsid w:val="00A764F1"/>
    <w:rsid w:val="00A76B0E"/>
    <w:rsid w:val="00A76C63"/>
    <w:rsid w:val="00A810ED"/>
    <w:rsid w:val="00A81CBC"/>
    <w:rsid w:val="00A81DFA"/>
    <w:rsid w:val="00A81E2E"/>
    <w:rsid w:val="00A829D1"/>
    <w:rsid w:val="00A82DA1"/>
    <w:rsid w:val="00A85A1D"/>
    <w:rsid w:val="00A86EE7"/>
    <w:rsid w:val="00A90D39"/>
    <w:rsid w:val="00A90E3F"/>
    <w:rsid w:val="00A92C1E"/>
    <w:rsid w:val="00A93BB0"/>
    <w:rsid w:val="00A96353"/>
    <w:rsid w:val="00A96D1A"/>
    <w:rsid w:val="00AA0746"/>
    <w:rsid w:val="00AA282F"/>
    <w:rsid w:val="00AA40E8"/>
    <w:rsid w:val="00AA5757"/>
    <w:rsid w:val="00AB5C9A"/>
    <w:rsid w:val="00AC125A"/>
    <w:rsid w:val="00AC3B2A"/>
    <w:rsid w:val="00AC44D6"/>
    <w:rsid w:val="00AD0E54"/>
    <w:rsid w:val="00AD0F85"/>
    <w:rsid w:val="00AD607A"/>
    <w:rsid w:val="00AE40A3"/>
    <w:rsid w:val="00AE4A6A"/>
    <w:rsid w:val="00AE7EAF"/>
    <w:rsid w:val="00AE7F04"/>
    <w:rsid w:val="00AF0378"/>
    <w:rsid w:val="00AF07B0"/>
    <w:rsid w:val="00AF1005"/>
    <w:rsid w:val="00AF7220"/>
    <w:rsid w:val="00B01A17"/>
    <w:rsid w:val="00B1293D"/>
    <w:rsid w:val="00B17DF9"/>
    <w:rsid w:val="00B224E6"/>
    <w:rsid w:val="00B25F1F"/>
    <w:rsid w:val="00B263D5"/>
    <w:rsid w:val="00B26834"/>
    <w:rsid w:val="00B316E1"/>
    <w:rsid w:val="00B3263E"/>
    <w:rsid w:val="00B327EC"/>
    <w:rsid w:val="00B35EDA"/>
    <w:rsid w:val="00B40953"/>
    <w:rsid w:val="00B41E7A"/>
    <w:rsid w:val="00B4367F"/>
    <w:rsid w:val="00B437E7"/>
    <w:rsid w:val="00B46839"/>
    <w:rsid w:val="00B46F43"/>
    <w:rsid w:val="00B5003C"/>
    <w:rsid w:val="00B51E0E"/>
    <w:rsid w:val="00B52B6A"/>
    <w:rsid w:val="00B56A2C"/>
    <w:rsid w:val="00B62798"/>
    <w:rsid w:val="00B64E41"/>
    <w:rsid w:val="00B6766F"/>
    <w:rsid w:val="00B71998"/>
    <w:rsid w:val="00B72735"/>
    <w:rsid w:val="00B737EE"/>
    <w:rsid w:val="00B746B4"/>
    <w:rsid w:val="00B7732B"/>
    <w:rsid w:val="00B80CD1"/>
    <w:rsid w:val="00B84885"/>
    <w:rsid w:val="00B84CF1"/>
    <w:rsid w:val="00B904BF"/>
    <w:rsid w:val="00B94320"/>
    <w:rsid w:val="00B96500"/>
    <w:rsid w:val="00BA1E35"/>
    <w:rsid w:val="00BA2370"/>
    <w:rsid w:val="00BA4F98"/>
    <w:rsid w:val="00BA7605"/>
    <w:rsid w:val="00BB09A2"/>
    <w:rsid w:val="00BB26B0"/>
    <w:rsid w:val="00BB39DD"/>
    <w:rsid w:val="00BB3AF8"/>
    <w:rsid w:val="00BB3F41"/>
    <w:rsid w:val="00BB6953"/>
    <w:rsid w:val="00BB6E40"/>
    <w:rsid w:val="00BC0159"/>
    <w:rsid w:val="00BC01DA"/>
    <w:rsid w:val="00BC0526"/>
    <w:rsid w:val="00BC4180"/>
    <w:rsid w:val="00BC5454"/>
    <w:rsid w:val="00BC5D1E"/>
    <w:rsid w:val="00BC6497"/>
    <w:rsid w:val="00BC7130"/>
    <w:rsid w:val="00BD1F08"/>
    <w:rsid w:val="00BD3D2F"/>
    <w:rsid w:val="00BD4AB1"/>
    <w:rsid w:val="00BE039B"/>
    <w:rsid w:val="00BE2191"/>
    <w:rsid w:val="00BE21C4"/>
    <w:rsid w:val="00BE2E6F"/>
    <w:rsid w:val="00BE2FE2"/>
    <w:rsid w:val="00BE4AFE"/>
    <w:rsid w:val="00BE60AD"/>
    <w:rsid w:val="00BF02B2"/>
    <w:rsid w:val="00BF3968"/>
    <w:rsid w:val="00BF4FB8"/>
    <w:rsid w:val="00C01E51"/>
    <w:rsid w:val="00C022E0"/>
    <w:rsid w:val="00C027AD"/>
    <w:rsid w:val="00C048E5"/>
    <w:rsid w:val="00C0707F"/>
    <w:rsid w:val="00C10CDC"/>
    <w:rsid w:val="00C11BC6"/>
    <w:rsid w:val="00C12971"/>
    <w:rsid w:val="00C12EA0"/>
    <w:rsid w:val="00C142EA"/>
    <w:rsid w:val="00C16585"/>
    <w:rsid w:val="00C166B9"/>
    <w:rsid w:val="00C17B6B"/>
    <w:rsid w:val="00C22CCE"/>
    <w:rsid w:val="00C232EB"/>
    <w:rsid w:val="00C3216F"/>
    <w:rsid w:val="00C32C6B"/>
    <w:rsid w:val="00C3394F"/>
    <w:rsid w:val="00C33F3F"/>
    <w:rsid w:val="00C35C1D"/>
    <w:rsid w:val="00C36C2C"/>
    <w:rsid w:val="00C37D03"/>
    <w:rsid w:val="00C4475C"/>
    <w:rsid w:val="00C4667F"/>
    <w:rsid w:val="00C5081B"/>
    <w:rsid w:val="00C5129F"/>
    <w:rsid w:val="00C517DA"/>
    <w:rsid w:val="00C563C2"/>
    <w:rsid w:val="00C61269"/>
    <w:rsid w:val="00C612E4"/>
    <w:rsid w:val="00C663A8"/>
    <w:rsid w:val="00C674DE"/>
    <w:rsid w:val="00C67EEE"/>
    <w:rsid w:val="00C71365"/>
    <w:rsid w:val="00C71F49"/>
    <w:rsid w:val="00C734D9"/>
    <w:rsid w:val="00C7373A"/>
    <w:rsid w:val="00C73A63"/>
    <w:rsid w:val="00C756BB"/>
    <w:rsid w:val="00C76335"/>
    <w:rsid w:val="00C76412"/>
    <w:rsid w:val="00C766F0"/>
    <w:rsid w:val="00C76F02"/>
    <w:rsid w:val="00C826CB"/>
    <w:rsid w:val="00C84EDC"/>
    <w:rsid w:val="00C87878"/>
    <w:rsid w:val="00C96EF6"/>
    <w:rsid w:val="00C975E1"/>
    <w:rsid w:val="00CA457B"/>
    <w:rsid w:val="00CA50AE"/>
    <w:rsid w:val="00CA5547"/>
    <w:rsid w:val="00CA6620"/>
    <w:rsid w:val="00CB06E1"/>
    <w:rsid w:val="00CB0DA5"/>
    <w:rsid w:val="00CB5754"/>
    <w:rsid w:val="00CC4974"/>
    <w:rsid w:val="00CC4B6E"/>
    <w:rsid w:val="00CC7C73"/>
    <w:rsid w:val="00CC7DA6"/>
    <w:rsid w:val="00CD3E27"/>
    <w:rsid w:val="00CD630E"/>
    <w:rsid w:val="00CD64C9"/>
    <w:rsid w:val="00CD78D1"/>
    <w:rsid w:val="00CD7D82"/>
    <w:rsid w:val="00CE0EA3"/>
    <w:rsid w:val="00CE239D"/>
    <w:rsid w:val="00CE2ACB"/>
    <w:rsid w:val="00CE2E72"/>
    <w:rsid w:val="00CE2F8F"/>
    <w:rsid w:val="00CE5A19"/>
    <w:rsid w:val="00CE6FCA"/>
    <w:rsid w:val="00CE7F2D"/>
    <w:rsid w:val="00CF0CC9"/>
    <w:rsid w:val="00CF364A"/>
    <w:rsid w:val="00CF5A80"/>
    <w:rsid w:val="00CF6145"/>
    <w:rsid w:val="00CF7915"/>
    <w:rsid w:val="00D01669"/>
    <w:rsid w:val="00D0437F"/>
    <w:rsid w:val="00D04A8C"/>
    <w:rsid w:val="00D1146A"/>
    <w:rsid w:val="00D130B7"/>
    <w:rsid w:val="00D131E9"/>
    <w:rsid w:val="00D13F1E"/>
    <w:rsid w:val="00D14904"/>
    <w:rsid w:val="00D14D6E"/>
    <w:rsid w:val="00D1570E"/>
    <w:rsid w:val="00D16F01"/>
    <w:rsid w:val="00D16FD8"/>
    <w:rsid w:val="00D20213"/>
    <w:rsid w:val="00D206C5"/>
    <w:rsid w:val="00D20E20"/>
    <w:rsid w:val="00D23D80"/>
    <w:rsid w:val="00D358F7"/>
    <w:rsid w:val="00D36B41"/>
    <w:rsid w:val="00D36E42"/>
    <w:rsid w:val="00D37389"/>
    <w:rsid w:val="00D40025"/>
    <w:rsid w:val="00D4170D"/>
    <w:rsid w:val="00D42A28"/>
    <w:rsid w:val="00D4559E"/>
    <w:rsid w:val="00D46BAC"/>
    <w:rsid w:val="00D51939"/>
    <w:rsid w:val="00D5538C"/>
    <w:rsid w:val="00D57EBF"/>
    <w:rsid w:val="00D60A64"/>
    <w:rsid w:val="00D63992"/>
    <w:rsid w:val="00D643C9"/>
    <w:rsid w:val="00D646B3"/>
    <w:rsid w:val="00D679CC"/>
    <w:rsid w:val="00D72EF4"/>
    <w:rsid w:val="00D752F5"/>
    <w:rsid w:val="00D77B3B"/>
    <w:rsid w:val="00D77C4C"/>
    <w:rsid w:val="00D85CFC"/>
    <w:rsid w:val="00D874E8"/>
    <w:rsid w:val="00D91400"/>
    <w:rsid w:val="00D91675"/>
    <w:rsid w:val="00D91949"/>
    <w:rsid w:val="00D935E1"/>
    <w:rsid w:val="00D95C8E"/>
    <w:rsid w:val="00D95CDF"/>
    <w:rsid w:val="00D96CD8"/>
    <w:rsid w:val="00D96F23"/>
    <w:rsid w:val="00D979D4"/>
    <w:rsid w:val="00DA100F"/>
    <w:rsid w:val="00DA14E8"/>
    <w:rsid w:val="00DA5A73"/>
    <w:rsid w:val="00DA78E4"/>
    <w:rsid w:val="00DB0F36"/>
    <w:rsid w:val="00DB19FF"/>
    <w:rsid w:val="00DB207B"/>
    <w:rsid w:val="00DB60EA"/>
    <w:rsid w:val="00DB779E"/>
    <w:rsid w:val="00DC311D"/>
    <w:rsid w:val="00DC330B"/>
    <w:rsid w:val="00DC4427"/>
    <w:rsid w:val="00DD0647"/>
    <w:rsid w:val="00DD0DCC"/>
    <w:rsid w:val="00DD14CC"/>
    <w:rsid w:val="00DD1D65"/>
    <w:rsid w:val="00DD26BD"/>
    <w:rsid w:val="00DD3616"/>
    <w:rsid w:val="00DD6C0D"/>
    <w:rsid w:val="00DD6F56"/>
    <w:rsid w:val="00DE0C86"/>
    <w:rsid w:val="00DE1BB5"/>
    <w:rsid w:val="00DE2B5E"/>
    <w:rsid w:val="00DE46F2"/>
    <w:rsid w:val="00DE68F4"/>
    <w:rsid w:val="00DF29D4"/>
    <w:rsid w:val="00DF70F7"/>
    <w:rsid w:val="00E0002E"/>
    <w:rsid w:val="00E0027F"/>
    <w:rsid w:val="00E0282B"/>
    <w:rsid w:val="00E0475F"/>
    <w:rsid w:val="00E051BF"/>
    <w:rsid w:val="00E05F1B"/>
    <w:rsid w:val="00E0758C"/>
    <w:rsid w:val="00E10E8A"/>
    <w:rsid w:val="00E11C59"/>
    <w:rsid w:val="00E20CCC"/>
    <w:rsid w:val="00E211B1"/>
    <w:rsid w:val="00E217A2"/>
    <w:rsid w:val="00E22B95"/>
    <w:rsid w:val="00E23B85"/>
    <w:rsid w:val="00E25FAE"/>
    <w:rsid w:val="00E277A9"/>
    <w:rsid w:val="00E305F6"/>
    <w:rsid w:val="00E31A2D"/>
    <w:rsid w:val="00E34AA3"/>
    <w:rsid w:val="00E3587E"/>
    <w:rsid w:val="00E36372"/>
    <w:rsid w:val="00E36F91"/>
    <w:rsid w:val="00E41F20"/>
    <w:rsid w:val="00E42265"/>
    <w:rsid w:val="00E432B4"/>
    <w:rsid w:val="00E4583F"/>
    <w:rsid w:val="00E4606C"/>
    <w:rsid w:val="00E50BA9"/>
    <w:rsid w:val="00E5165B"/>
    <w:rsid w:val="00E52626"/>
    <w:rsid w:val="00E54A9B"/>
    <w:rsid w:val="00E550B7"/>
    <w:rsid w:val="00E57079"/>
    <w:rsid w:val="00E611BD"/>
    <w:rsid w:val="00E72F9B"/>
    <w:rsid w:val="00E73AB5"/>
    <w:rsid w:val="00E822EE"/>
    <w:rsid w:val="00E87D3B"/>
    <w:rsid w:val="00E91783"/>
    <w:rsid w:val="00E9288C"/>
    <w:rsid w:val="00E93ACC"/>
    <w:rsid w:val="00E9497C"/>
    <w:rsid w:val="00E962FF"/>
    <w:rsid w:val="00E96705"/>
    <w:rsid w:val="00E96AFD"/>
    <w:rsid w:val="00EA0E14"/>
    <w:rsid w:val="00EA4A36"/>
    <w:rsid w:val="00EA7D44"/>
    <w:rsid w:val="00EB2872"/>
    <w:rsid w:val="00EB4AFA"/>
    <w:rsid w:val="00EB63AC"/>
    <w:rsid w:val="00EB687A"/>
    <w:rsid w:val="00EB7064"/>
    <w:rsid w:val="00EB732D"/>
    <w:rsid w:val="00EB7F40"/>
    <w:rsid w:val="00EC1422"/>
    <w:rsid w:val="00EC1B21"/>
    <w:rsid w:val="00EC1FDE"/>
    <w:rsid w:val="00EC5CF4"/>
    <w:rsid w:val="00ED2A4E"/>
    <w:rsid w:val="00ED3AD8"/>
    <w:rsid w:val="00ED4E30"/>
    <w:rsid w:val="00ED59FB"/>
    <w:rsid w:val="00ED7E37"/>
    <w:rsid w:val="00EE14A2"/>
    <w:rsid w:val="00EE1805"/>
    <w:rsid w:val="00EE221E"/>
    <w:rsid w:val="00EE278C"/>
    <w:rsid w:val="00EE39DF"/>
    <w:rsid w:val="00EE4713"/>
    <w:rsid w:val="00EE6302"/>
    <w:rsid w:val="00EF1427"/>
    <w:rsid w:val="00EF1F96"/>
    <w:rsid w:val="00EF2DCC"/>
    <w:rsid w:val="00EF4529"/>
    <w:rsid w:val="00EF65C2"/>
    <w:rsid w:val="00EF7B8C"/>
    <w:rsid w:val="00F0073D"/>
    <w:rsid w:val="00F01BF6"/>
    <w:rsid w:val="00F0224E"/>
    <w:rsid w:val="00F02CBF"/>
    <w:rsid w:val="00F02F16"/>
    <w:rsid w:val="00F119A4"/>
    <w:rsid w:val="00F11B94"/>
    <w:rsid w:val="00F11E10"/>
    <w:rsid w:val="00F134DE"/>
    <w:rsid w:val="00F15EB3"/>
    <w:rsid w:val="00F1722D"/>
    <w:rsid w:val="00F20756"/>
    <w:rsid w:val="00F22582"/>
    <w:rsid w:val="00F237F1"/>
    <w:rsid w:val="00F25A49"/>
    <w:rsid w:val="00F33E3D"/>
    <w:rsid w:val="00F41B76"/>
    <w:rsid w:val="00F45024"/>
    <w:rsid w:val="00F50A84"/>
    <w:rsid w:val="00F54ACD"/>
    <w:rsid w:val="00F55030"/>
    <w:rsid w:val="00F560E6"/>
    <w:rsid w:val="00F626FE"/>
    <w:rsid w:val="00F64074"/>
    <w:rsid w:val="00F6418D"/>
    <w:rsid w:val="00F64A38"/>
    <w:rsid w:val="00F66AE9"/>
    <w:rsid w:val="00F66F1E"/>
    <w:rsid w:val="00F672D9"/>
    <w:rsid w:val="00F70130"/>
    <w:rsid w:val="00F703DB"/>
    <w:rsid w:val="00F72D0D"/>
    <w:rsid w:val="00F73AD0"/>
    <w:rsid w:val="00F73B6E"/>
    <w:rsid w:val="00F779F0"/>
    <w:rsid w:val="00F81728"/>
    <w:rsid w:val="00F8318C"/>
    <w:rsid w:val="00F872D5"/>
    <w:rsid w:val="00F8764D"/>
    <w:rsid w:val="00F9105C"/>
    <w:rsid w:val="00FA0749"/>
    <w:rsid w:val="00FA093A"/>
    <w:rsid w:val="00FA2C41"/>
    <w:rsid w:val="00FA3EA1"/>
    <w:rsid w:val="00FA697B"/>
    <w:rsid w:val="00FA7735"/>
    <w:rsid w:val="00FA7A37"/>
    <w:rsid w:val="00FB304C"/>
    <w:rsid w:val="00FB447F"/>
    <w:rsid w:val="00FB4FE7"/>
    <w:rsid w:val="00FB5292"/>
    <w:rsid w:val="00FB797E"/>
    <w:rsid w:val="00FC4477"/>
    <w:rsid w:val="00FD0EE1"/>
    <w:rsid w:val="00FD40A3"/>
    <w:rsid w:val="00FD4C53"/>
    <w:rsid w:val="00FD6017"/>
    <w:rsid w:val="00FD79D2"/>
    <w:rsid w:val="00FE16D9"/>
    <w:rsid w:val="00FE2230"/>
    <w:rsid w:val="00FE46A2"/>
    <w:rsid w:val="00FE5030"/>
    <w:rsid w:val="00FE799F"/>
    <w:rsid w:val="00FF0E73"/>
    <w:rsid w:val="00FF2D97"/>
    <w:rsid w:val="00FF676F"/>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61449"/>
  <w15:chartTrackingRefBased/>
  <w15:docId w15:val="{C71C8367-9DA0-B041-A450-FD1FE78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7D"/>
    <w:rPr>
      <w:rFonts w:ascii="Times New Roman" w:eastAsia="Times New Roman" w:hAnsi="Times New Roman" w:cs="Times New Roman"/>
    </w:rPr>
  </w:style>
  <w:style w:type="paragraph" w:styleId="Heading1">
    <w:name w:val="heading 1"/>
    <w:basedOn w:val="Normal"/>
    <w:next w:val="Normal"/>
    <w:link w:val="Heading1Char"/>
    <w:uiPriority w:val="9"/>
    <w:qFormat/>
    <w:rsid w:val="00C76412"/>
    <w:pPr>
      <w:keepNext/>
      <w:keepLines/>
      <w:numPr>
        <w:numId w:val="1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69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444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70D"/>
    <w:pPr>
      <w:tabs>
        <w:tab w:val="center" w:pos="4680"/>
        <w:tab w:val="right" w:pos="9360"/>
      </w:tabs>
    </w:pPr>
  </w:style>
  <w:style w:type="character" w:customStyle="1" w:styleId="HeaderChar">
    <w:name w:val="Header Char"/>
    <w:basedOn w:val="DefaultParagraphFont"/>
    <w:link w:val="Header"/>
    <w:uiPriority w:val="99"/>
    <w:rsid w:val="00D4170D"/>
  </w:style>
  <w:style w:type="paragraph" w:styleId="Footer">
    <w:name w:val="footer"/>
    <w:basedOn w:val="Normal"/>
    <w:link w:val="FooterChar"/>
    <w:uiPriority w:val="99"/>
    <w:unhideWhenUsed/>
    <w:rsid w:val="00D4170D"/>
    <w:pPr>
      <w:tabs>
        <w:tab w:val="center" w:pos="4680"/>
        <w:tab w:val="right" w:pos="9360"/>
      </w:tabs>
    </w:pPr>
  </w:style>
  <w:style w:type="character" w:customStyle="1" w:styleId="FooterChar">
    <w:name w:val="Footer Char"/>
    <w:basedOn w:val="DefaultParagraphFont"/>
    <w:link w:val="Footer"/>
    <w:uiPriority w:val="99"/>
    <w:rsid w:val="00D4170D"/>
  </w:style>
  <w:style w:type="paragraph" w:styleId="ListParagraph">
    <w:name w:val="List Paragraph"/>
    <w:basedOn w:val="Normal"/>
    <w:uiPriority w:val="34"/>
    <w:qFormat/>
    <w:rsid w:val="0096004E"/>
    <w:pPr>
      <w:ind w:left="720"/>
      <w:contextualSpacing/>
    </w:pPr>
  </w:style>
  <w:style w:type="paragraph" w:styleId="BalloonText">
    <w:name w:val="Balloon Text"/>
    <w:basedOn w:val="Normal"/>
    <w:link w:val="BalloonTextChar"/>
    <w:uiPriority w:val="99"/>
    <w:semiHidden/>
    <w:unhideWhenUsed/>
    <w:rsid w:val="00E25FAE"/>
    <w:rPr>
      <w:sz w:val="18"/>
      <w:szCs w:val="18"/>
    </w:rPr>
  </w:style>
  <w:style w:type="character" w:customStyle="1" w:styleId="BalloonTextChar">
    <w:name w:val="Balloon Text Char"/>
    <w:basedOn w:val="DefaultParagraphFont"/>
    <w:link w:val="BalloonText"/>
    <w:uiPriority w:val="99"/>
    <w:semiHidden/>
    <w:rsid w:val="00E25FAE"/>
    <w:rPr>
      <w:rFonts w:ascii="Times New Roman" w:hAnsi="Times New Roman" w:cs="Times New Roman"/>
      <w:sz w:val="18"/>
      <w:szCs w:val="18"/>
    </w:rPr>
  </w:style>
  <w:style w:type="character" w:styleId="PageNumber">
    <w:name w:val="page number"/>
    <w:basedOn w:val="DefaultParagraphFont"/>
    <w:uiPriority w:val="99"/>
    <w:semiHidden/>
    <w:unhideWhenUsed/>
    <w:rsid w:val="00491B2C"/>
  </w:style>
  <w:style w:type="table" w:styleId="TableGrid">
    <w:name w:val="Table Grid"/>
    <w:basedOn w:val="TableNormal"/>
    <w:uiPriority w:val="39"/>
    <w:rsid w:val="00AD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FD8"/>
    <w:rPr>
      <w:color w:val="0563C1" w:themeColor="hyperlink"/>
      <w:u w:val="single"/>
    </w:rPr>
  </w:style>
  <w:style w:type="character" w:styleId="UnresolvedMention">
    <w:name w:val="Unresolved Mention"/>
    <w:basedOn w:val="DefaultParagraphFont"/>
    <w:uiPriority w:val="99"/>
    <w:semiHidden/>
    <w:unhideWhenUsed/>
    <w:rsid w:val="00D16FD8"/>
    <w:rPr>
      <w:color w:val="605E5C"/>
      <w:shd w:val="clear" w:color="auto" w:fill="E1DFDD"/>
    </w:rPr>
  </w:style>
  <w:style w:type="character" w:styleId="FollowedHyperlink">
    <w:name w:val="FollowedHyperlink"/>
    <w:basedOn w:val="DefaultParagraphFont"/>
    <w:uiPriority w:val="99"/>
    <w:semiHidden/>
    <w:unhideWhenUsed/>
    <w:rsid w:val="00CC4B6E"/>
    <w:rPr>
      <w:color w:val="954F72" w:themeColor="followedHyperlink"/>
      <w:u w:val="single"/>
    </w:rPr>
  </w:style>
  <w:style w:type="character" w:customStyle="1" w:styleId="Heading1Char">
    <w:name w:val="Heading 1 Char"/>
    <w:basedOn w:val="DefaultParagraphFont"/>
    <w:link w:val="Heading1"/>
    <w:uiPriority w:val="9"/>
    <w:rsid w:val="00C7641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607A"/>
    <w:pPr>
      <w:spacing w:before="480" w:line="276" w:lineRule="auto"/>
      <w:outlineLvl w:val="9"/>
    </w:pPr>
    <w:rPr>
      <w:b/>
      <w:bCs/>
      <w:sz w:val="28"/>
      <w:szCs w:val="28"/>
    </w:rPr>
  </w:style>
  <w:style w:type="paragraph" w:styleId="TOC1">
    <w:name w:val="toc 1"/>
    <w:basedOn w:val="Normal"/>
    <w:next w:val="Normal"/>
    <w:autoRedefine/>
    <w:uiPriority w:val="39"/>
    <w:unhideWhenUsed/>
    <w:rsid w:val="00AD607A"/>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D607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AD607A"/>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D607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D607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D607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D607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D607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D607A"/>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5A69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444B"/>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13127D"/>
    <w:rPr>
      <w:b/>
      <w:bCs/>
    </w:rPr>
  </w:style>
  <w:style w:type="character" w:customStyle="1" w:styleId="apple-converted-space">
    <w:name w:val="apple-converted-space"/>
    <w:basedOn w:val="DefaultParagraphFont"/>
    <w:rsid w:val="0050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4656">
      <w:bodyDiv w:val="1"/>
      <w:marLeft w:val="0"/>
      <w:marRight w:val="0"/>
      <w:marTop w:val="0"/>
      <w:marBottom w:val="0"/>
      <w:divBdr>
        <w:top w:val="none" w:sz="0" w:space="0" w:color="auto"/>
        <w:left w:val="none" w:sz="0" w:space="0" w:color="auto"/>
        <w:bottom w:val="none" w:sz="0" w:space="0" w:color="auto"/>
        <w:right w:val="none" w:sz="0" w:space="0" w:color="auto"/>
      </w:divBdr>
    </w:div>
    <w:div w:id="209650807">
      <w:bodyDiv w:val="1"/>
      <w:marLeft w:val="0"/>
      <w:marRight w:val="0"/>
      <w:marTop w:val="0"/>
      <w:marBottom w:val="0"/>
      <w:divBdr>
        <w:top w:val="none" w:sz="0" w:space="0" w:color="auto"/>
        <w:left w:val="none" w:sz="0" w:space="0" w:color="auto"/>
        <w:bottom w:val="none" w:sz="0" w:space="0" w:color="auto"/>
        <w:right w:val="none" w:sz="0" w:space="0" w:color="auto"/>
      </w:divBdr>
    </w:div>
    <w:div w:id="315651047">
      <w:bodyDiv w:val="1"/>
      <w:marLeft w:val="0"/>
      <w:marRight w:val="0"/>
      <w:marTop w:val="0"/>
      <w:marBottom w:val="0"/>
      <w:divBdr>
        <w:top w:val="none" w:sz="0" w:space="0" w:color="auto"/>
        <w:left w:val="none" w:sz="0" w:space="0" w:color="auto"/>
        <w:bottom w:val="none" w:sz="0" w:space="0" w:color="auto"/>
        <w:right w:val="none" w:sz="0" w:space="0" w:color="auto"/>
      </w:divBdr>
    </w:div>
    <w:div w:id="583756906">
      <w:bodyDiv w:val="1"/>
      <w:marLeft w:val="0"/>
      <w:marRight w:val="0"/>
      <w:marTop w:val="0"/>
      <w:marBottom w:val="0"/>
      <w:divBdr>
        <w:top w:val="none" w:sz="0" w:space="0" w:color="auto"/>
        <w:left w:val="none" w:sz="0" w:space="0" w:color="auto"/>
        <w:bottom w:val="none" w:sz="0" w:space="0" w:color="auto"/>
        <w:right w:val="none" w:sz="0" w:space="0" w:color="auto"/>
      </w:divBdr>
    </w:div>
    <w:div w:id="846092937">
      <w:bodyDiv w:val="1"/>
      <w:marLeft w:val="0"/>
      <w:marRight w:val="0"/>
      <w:marTop w:val="0"/>
      <w:marBottom w:val="0"/>
      <w:divBdr>
        <w:top w:val="none" w:sz="0" w:space="0" w:color="auto"/>
        <w:left w:val="none" w:sz="0" w:space="0" w:color="auto"/>
        <w:bottom w:val="none" w:sz="0" w:space="0" w:color="auto"/>
        <w:right w:val="none" w:sz="0" w:space="0" w:color="auto"/>
      </w:divBdr>
    </w:div>
    <w:div w:id="1001587802">
      <w:bodyDiv w:val="1"/>
      <w:marLeft w:val="0"/>
      <w:marRight w:val="0"/>
      <w:marTop w:val="0"/>
      <w:marBottom w:val="0"/>
      <w:divBdr>
        <w:top w:val="none" w:sz="0" w:space="0" w:color="auto"/>
        <w:left w:val="none" w:sz="0" w:space="0" w:color="auto"/>
        <w:bottom w:val="none" w:sz="0" w:space="0" w:color="auto"/>
        <w:right w:val="none" w:sz="0" w:space="0" w:color="auto"/>
      </w:divBdr>
    </w:div>
    <w:div w:id="1024599583">
      <w:bodyDiv w:val="1"/>
      <w:marLeft w:val="0"/>
      <w:marRight w:val="0"/>
      <w:marTop w:val="0"/>
      <w:marBottom w:val="0"/>
      <w:divBdr>
        <w:top w:val="none" w:sz="0" w:space="0" w:color="auto"/>
        <w:left w:val="none" w:sz="0" w:space="0" w:color="auto"/>
        <w:bottom w:val="none" w:sz="0" w:space="0" w:color="auto"/>
        <w:right w:val="none" w:sz="0" w:space="0" w:color="auto"/>
      </w:divBdr>
    </w:div>
    <w:div w:id="1129742117">
      <w:bodyDiv w:val="1"/>
      <w:marLeft w:val="0"/>
      <w:marRight w:val="0"/>
      <w:marTop w:val="0"/>
      <w:marBottom w:val="0"/>
      <w:divBdr>
        <w:top w:val="none" w:sz="0" w:space="0" w:color="auto"/>
        <w:left w:val="none" w:sz="0" w:space="0" w:color="auto"/>
        <w:bottom w:val="none" w:sz="0" w:space="0" w:color="auto"/>
        <w:right w:val="none" w:sz="0" w:space="0" w:color="auto"/>
      </w:divBdr>
    </w:div>
    <w:div w:id="1343043112">
      <w:bodyDiv w:val="1"/>
      <w:marLeft w:val="0"/>
      <w:marRight w:val="0"/>
      <w:marTop w:val="0"/>
      <w:marBottom w:val="0"/>
      <w:divBdr>
        <w:top w:val="none" w:sz="0" w:space="0" w:color="auto"/>
        <w:left w:val="none" w:sz="0" w:space="0" w:color="auto"/>
        <w:bottom w:val="none" w:sz="0" w:space="0" w:color="auto"/>
        <w:right w:val="none" w:sz="0" w:space="0" w:color="auto"/>
      </w:divBdr>
    </w:div>
    <w:div w:id="1493989538">
      <w:bodyDiv w:val="1"/>
      <w:marLeft w:val="0"/>
      <w:marRight w:val="0"/>
      <w:marTop w:val="0"/>
      <w:marBottom w:val="0"/>
      <w:divBdr>
        <w:top w:val="none" w:sz="0" w:space="0" w:color="auto"/>
        <w:left w:val="none" w:sz="0" w:space="0" w:color="auto"/>
        <w:bottom w:val="none" w:sz="0" w:space="0" w:color="auto"/>
        <w:right w:val="none" w:sz="0" w:space="0" w:color="auto"/>
      </w:divBdr>
    </w:div>
    <w:div w:id="1497380129">
      <w:bodyDiv w:val="1"/>
      <w:marLeft w:val="0"/>
      <w:marRight w:val="0"/>
      <w:marTop w:val="0"/>
      <w:marBottom w:val="0"/>
      <w:divBdr>
        <w:top w:val="none" w:sz="0" w:space="0" w:color="auto"/>
        <w:left w:val="none" w:sz="0" w:space="0" w:color="auto"/>
        <w:bottom w:val="none" w:sz="0" w:space="0" w:color="auto"/>
        <w:right w:val="none" w:sz="0" w:space="0" w:color="auto"/>
      </w:divBdr>
    </w:div>
    <w:div w:id="1903833814">
      <w:bodyDiv w:val="1"/>
      <w:marLeft w:val="0"/>
      <w:marRight w:val="0"/>
      <w:marTop w:val="0"/>
      <w:marBottom w:val="0"/>
      <w:divBdr>
        <w:top w:val="none" w:sz="0" w:space="0" w:color="auto"/>
        <w:left w:val="none" w:sz="0" w:space="0" w:color="auto"/>
        <w:bottom w:val="none" w:sz="0" w:space="0" w:color="auto"/>
        <w:right w:val="none" w:sz="0" w:space="0" w:color="auto"/>
      </w:divBdr>
    </w:div>
    <w:div w:id="2068066834">
      <w:bodyDiv w:val="1"/>
      <w:marLeft w:val="0"/>
      <w:marRight w:val="0"/>
      <w:marTop w:val="0"/>
      <w:marBottom w:val="0"/>
      <w:divBdr>
        <w:top w:val="none" w:sz="0" w:space="0" w:color="auto"/>
        <w:left w:val="none" w:sz="0" w:space="0" w:color="auto"/>
        <w:bottom w:val="none" w:sz="0" w:space="0" w:color="auto"/>
        <w:right w:val="none" w:sz="0" w:space="0" w:color="auto"/>
      </w:divBdr>
    </w:div>
    <w:div w:id="2100321726">
      <w:bodyDiv w:val="1"/>
      <w:marLeft w:val="0"/>
      <w:marRight w:val="0"/>
      <w:marTop w:val="0"/>
      <w:marBottom w:val="0"/>
      <w:divBdr>
        <w:top w:val="none" w:sz="0" w:space="0" w:color="auto"/>
        <w:left w:val="none" w:sz="0" w:space="0" w:color="auto"/>
        <w:bottom w:val="none" w:sz="0" w:space="0" w:color="auto"/>
        <w:right w:val="none" w:sz="0" w:space="0" w:color="auto"/>
      </w:divBdr>
      <w:divsChild>
        <w:div w:id="10997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657374">
              <w:marLeft w:val="0"/>
              <w:marRight w:val="0"/>
              <w:marTop w:val="0"/>
              <w:marBottom w:val="0"/>
              <w:divBdr>
                <w:top w:val="none" w:sz="0" w:space="0" w:color="auto"/>
                <w:left w:val="none" w:sz="0" w:space="0" w:color="auto"/>
                <w:bottom w:val="none" w:sz="0" w:space="0" w:color="auto"/>
                <w:right w:val="none" w:sz="0" w:space="0" w:color="auto"/>
              </w:divBdr>
              <w:divsChild>
                <w:div w:id="1955676602">
                  <w:marLeft w:val="0"/>
                  <w:marRight w:val="0"/>
                  <w:marTop w:val="0"/>
                  <w:marBottom w:val="0"/>
                  <w:divBdr>
                    <w:top w:val="none" w:sz="0" w:space="0" w:color="auto"/>
                    <w:left w:val="none" w:sz="0" w:space="0" w:color="auto"/>
                    <w:bottom w:val="none" w:sz="0" w:space="0" w:color="auto"/>
                    <w:right w:val="none" w:sz="0" w:space="0" w:color="auto"/>
                  </w:divBdr>
                  <w:divsChild>
                    <w:div w:id="1444961816">
                      <w:marLeft w:val="0"/>
                      <w:marRight w:val="0"/>
                      <w:marTop w:val="0"/>
                      <w:marBottom w:val="0"/>
                      <w:divBdr>
                        <w:top w:val="none" w:sz="0" w:space="0" w:color="auto"/>
                        <w:left w:val="none" w:sz="0" w:space="0" w:color="auto"/>
                        <w:bottom w:val="none" w:sz="0" w:space="0" w:color="auto"/>
                        <w:right w:val="none" w:sz="0" w:space="0" w:color="auto"/>
                      </w:divBdr>
                      <w:divsChild>
                        <w:div w:id="10010812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79241">
                              <w:marLeft w:val="0"/>
                              <w:marRight w:val="0"/>
                              <w:marTop w:val="0"/>
                              <w:marBottom w:val="0"/>
                              <w:divBdr>
                                <w:top w:val="none" w:sz="0" w:space="0" w:color="auto"/>
                                <w:left w:val="none" w:sz="0" w:space="0" w:color="auto"/>
                                <w:bottom w:val="none" w:sz="0" w:space="0" w:color="auto"/>
                                <w:right w:val="none" w:sz="0" w:space="0" w:color="auto"/>
                              </w:divBdr>
                              <w:divsChild>
                                <w:div w:id="1872918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9058071">
                                      <w:marLeft w:val="0"/>
                                      <w:marRight w:val="0"/>
                                      <w:marTop w:val="0"/>
                                      <w:marBottom w:val="0"/>
                                      <w:divBdr>
                                        <w:top w:val="none" w:sz="0" w:space="0" w:color="auto"/>
                                        <w:left w:val="none" w:sz="0" w:space="0" w:color="auto"/>
                                        <w:bottom w:val="none" w:sz="0" w:space="0" w:color="auto"/>
                                        <w:right w:val="none" w:sz="0" w:space="0" w:color="auto"/>
                                      </w:divBdr>
                                      <w:divsChild>
                                        <w:div w:id="1635910939">
                                          <w:marLeft w:val="0"/>
                                          <w:marRight w:val="0"/>
                                          <w:marTop w:val="0"/>
                                          <w:marBottom w:val="0"/>
                                          <w:divBdr>
                                            <w:top w:val="none" w:sz="0" w:space="0" w:color="auto"/>
                                            <w:left w:val="none" w:sz="0" w:space="0" w:color="auto"/>
                                            <w:bottom w:val="none" w:sz="0" w:space="0" w:color="auto"/>
                                            <w:right w:val="none" w:sz="0" w:space="0" w:color="auto"/>
                                          </w:divBdr>
                                          <w:divsChild>
                                            <w:div w:id="4048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172B-DDBC-F04D-82CB-F59BC4CB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Caroline Paikoff</cp:lastModifiedBy>
  <cp:revision>2</cp:revision>
  <dcterms:created xsi:type="dcterms:W3CDTF">2022-11-09T21:50:00Z</dcterms:created>
  <dcterms:modified xsi:type="dcterms:W3CDTF">2022-11-09T21:50:00Z</dcterms:modified>
</cp:coreProperties>
</file>