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5779" w14:textId="0FC17B5B" w:rsidR="00683D58" w:rsidRPr="00BE6F69" w:rsidRDefault="00683D58">
      <w:pPr>
        <w:jc w:val="center"/>
        <w:rPr>
          <w:rFonts w:ascii="Times New Roman" w:hAnsi="Times New Roman"/>
          <w:b/>
          <w:sz w:val="20"/>
        </w:rPr>
      </w:pPr>
      <w:bookmarkStart w:id="0" w:name="_GoBack"/>
      <w:bookmarkEnd w:id="0"/>
    </w:p>
    <w:p w14:paraId="706689FB" w14:textId="0D29009C" w:rsidR="00683D58" w:rsidRPr="00BE6F69" w:rsidRDefault="00683D58">
      <w:pPr>
        <w:jc w:val="center"/>
        <w:rPr>
          <w:rFonts w:ascii="Times New Roman" w:hAnsi="Times New Roman"/>
          <w:b/>
          <w:sz w:val="20"/>
        </w:rPr>
      </w:pPr>
    </w:p>
    <w:p w14:paraId="28C857E6" w14:textId="79091C03" w:rsidR="00683D58" w:rsidRPr="00BE6F69" w:rsidRDefault="00B87AA5">
      <w:pPr>
        <w:rPr>
          <w:rFonts w:ascii="Times New Roman" w:hAnsi="Times New Roman"/>
        </w:rPr>
      </w:pPr>
      <w:r w:rsidRPr="00BE6F69">
        <w:rPr>
          <w:rFonts w:ascii="Times New Roman" w:hAnsi="Times New Roman"/>
          <w:noProof/>
        </w:rPr>
        <w:drawing>
          <wp:anchor distT="0" distB="0" distL="114300" distR="114300" simplePos="0" relativeHeight="251658240" behindDoc="1" locked="0" layoutInCell="1" allowOverlap="1" wp14:anchorId="599447CB" wp14:editId="728812F7">
            <wp:simplePos x="0" y="0"/>
            <wp:positionH relativeFrom="column">
              <wp:posOffset>1324610</wp:posOffset>
            </wp:positionH>
            <wp:positionV relativeFrom="paragraph">
              <wp:posOffset>31115</wp:posOffset>
            </wp:positionV>
            <wp:extent cx="3380784" cy="1883977"/>
            <wp:effectExtent l="0" t="0" r="0" b="2540"/>
            <wp:wrapTight wrapText="bothSides">
              <wp:wrapPolygon edited="0">
                <wp:start x="0" y="0"/>
                <wp:lineTo x="0" y="21411"/>
                <wp:lineTo x="21421" y="21411"/>
                <wp:lineTo x="2142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784" cy="1883977"/>
                    </a:xfrm>
                    <a:prstGeom prst="rect">
                      <a:avLst/>
                    </a:prstGeom>
                    <a:noFill/>
                    <a:ln>
                      <a:noFill/>
                    </a:ln>
                  </pic:spPr>
                </pic:pic>
              </a:graphicData>
            </a:graphic>
          </wp:anchor>
        </w:drawing>
      </w:r>
    </w:p>
    <w:p w14:paraId="28E0D3D2" w14:textId="77777777" w:rsidR="00683D58" w:rsidRPr="00BE6F69" w:rsidRDefault="00683D58">
      <w:pPr>
        <w:rPr>
          <w:rFonts w:ascii="Times New Roman" w:hAnsi="Times New Roman"/>
        </w:rPr>
      </w:pPr>
    </w:p>
    <w:p w14:paraId="542ADAC8" w14:textId="4FF538CE" w:rsidR="00683D58" w:rsidRPr="00BE6F69" w:rsidRDefault="00683D58">
      <w:pPr>
        <w:jc w:val="center"/>
        <w:rPr>
          <w:rFonts w:ascii="Times New Roman" w:hAnsi="Times New Roman"/>
        </w:rPr>
      </w:pPr>
    </w:p>
    <w:p w14:paraId="0B180D0A" w14:textId="77777777" w:rsidR="00683D58" w:rsidRPr="00BE6F69" w:rsidRDefault="00683D58">
      <w:pPr>
        <w:rPr>
          <w:rFonts w:ascii="Times New Roman" w:hAnsi="Times New Roman"/>
        </w:rPr>
      </w:pPr>
    </w:p>
    <w:p w14:paraId="34B8FF11" w14:textId="77777777" w:rsidR="00683D58" w:rsidRPr="00BE6F69" w:rsidRDefault="00683D58">
      <w:pPr>
        <w:rPr>
          <w:rFonts w:ascii="Times New Roman" w:hAnsi="Times New Roman"/>
        </w:rPr>
      </w:pPr>
    </w:p>
    <w:p w14:paraId="381DFF20" w14:textId="77777777" w:rsidR="00683D58" w:rsidRPr="00BE6F69" w:rsidRDefault="00683D58">
      <w:pPr>
        <w:rPr>
          <w:rFonts w:ascii="Times New Roman" w:hAnsi="Times New Roman"/>
        </w:rPr>
      </w:pPr>
    </w:p>
    <w:p w14:paraId="71D14131" w14:textId="77777777" w:rsidR="00683D58" w:rsidRPr="00BE6F69" w:rsidRDefault="00683D58">
      <w:pPr>
        <w:rPr>
          <w:rFonts w:ascii="Times New Roman" w:hAnsi="Times New Roman"/>
        </w:rPr>
      </w:pPr>
    </w:p>
    <w:p w14:paraId="03BEFB73" w14:textId="77777777" w:rsidR="00683D58" w:rsidRPr="00BE6F69" w:rsidRDefault="00683D58">
      <w:pPr>
        <w:rPr>
          <w:rFonts w:ascii="Times New Roman" w:hAnsi="Times New Roman"/>
        </w:rPr>
      </w:pPr>
    </w:p>
    <w:p w14:paraId="50C12DFD" w14:textId="112C5869" w:rsidR="00683D58" w:rsidRPr="00BE6F69" w:rsidRDefault="00683D58">
      <w:pPr>
        <w:rPr>
          <w:rFonts w:ascii="Times New Roman" w:hAnsi="Times New Roman"/>
        </w:rPr>
      </w:pPr>
    </w:p>
    <w:p w14:paraId="6D487BEC" w14:textId="10C70D64" w:rsidR="00B87AA5" w:rsidRPr="00BE6F69" w:rsidRDefault="00B87AA5">
      <w:pPr>
        <w:rPr>
          <w:rFonts w:ascii="Times New Roman" w:hAnsi="Times New Roman"/>
        </w:rPr>
      </w:pPr>
    </w:p>
    <w:p w14:paraId="3F596429" w14:textId="63644086" w:rsidR="00B87AA5" w:rsidRPr="00BE6F69" w:rsidRDefault="00B87AA5">
      <w:pPr>
        <w:rPr>
          <w:rFonts w:ascii="Times New Roman" w:hAnsi="Times New Roman"/>
        </w:rPr>
      </w:pPr>
    </w:p>
    <w:p w14:paraId="180C4766" w14:textId="2A1BCB0E" w:rsidR="00B87AA5" w:rsidRPr="00BE6F69" w:rsidRDefault="00B87AA5">
      <w:pPr>
        <w:rPr>
          <w:rFonts w:ascii="Times New Roman" w:hAnsi="Times New Roman"/>
        </w:rPr>
      </w:pPr>
    </w:p>
    <w:p w14:paraId="07499801" w14:textId="2D590F85" w:rsidR="00B87AA5" w:rsidRPr="00BE6F69" w:rsidRDefault="00B87AA5">
      <w:pPr>
        <w:rPr>
          <w:rFonts w:ascii="Times New Roman" w:hAnsi="Times New Roman"/>
        </w:rPr>
      </w:pPr>
    </w:p>
    <w:p w14:paraId="4CB51AC9" w14:textId="5AD17712" w:rsidR="00B87AA5" w:rsidRPr="00BE6F69" w:rsidRDefault="00B87AA5">
      <w:pPr>
        <w:rPr>
          <w:rFonts w:ascii="Times New Roman" w:hAnsi="Times New Roman"/>
        </w:rPr>
      </w:pPr>
    </w:p>
    <w:p w14:paraId="30D1D684" w14:textId="77777777" w:rsidR="00B87AA5" w:rsidRPr="00BE6F69" w:rsidRDefault="00B87AA5">
      <w:pPr>
        <w:rPr>
          <w:rFonts w:ascii="Times New Roman" w:hAnsi="Times New Roman"/>
        </w:rPr>
      </w:pPr>
    </w:p>
    <w:p w14:paraId="1E0E1A21" w14:textId="77777777" w:rsidR="00683D58" w:rsidRPr="00BE6F69" w:rsidRDefault="00683D58">
      <w:pPr>
        <w:rPr>
          <w:rFonts w:ascii="Times New Roman" w:hAnsi="Times New Roman"/>
          <w:u w:val="single"/>
        </w:rPr>
      </w:pPr>
    </w:p>
    <w:p w14:paraId="1E0D27F3" w14:textId="77777777" w:rsidR="00683D58" w:rsidRPr="00BE6F69" w:rsidRDefault="00683D58">
      <w:pPr>
        <w:jc w:val="center"/>
        <w:rPr>
          <w:rFonts w:ascii="Times New Roman" w:hAnsi="Times New Roman"/>
          <w:b/>
          <w:sz w:val="28"/>
        </w:rPr>
      </w:pPr>
      <w:r w:rsidRPr="00BE6F69">
        <w:rPr>
          <w:rFonts w:ascii="Times New Roman" w:hAnsi="Times New Roman"/>
          <w:b/>
          <w:sz w:val="28"/>
          <w:u w:val="single"/>
        </w:rPr>
        <w:t>RÈGLEMENTS ET PROCÉDURES</w:t>
      </w:r>
    </w:p>
    <w:p w14:paraId="79C26573" w14:textId="77777777" w:rsidR="00683D58" w:rsidRPr="00BE6F69" w:rsidRDefault="00683D58">
      <w:pPr>
        <w:jc w:val="center"/>
        <w:rPr>
          <w:rFonts w:ascii="Times New Roman" w:hAnsi="Times New Roman"/>
          <w:b/>
          <w:sz w:val="28"/>
        </w:rPr>
      </w:pPr>
    </w:p>
    <w:p w14:paraId="31BAD441" w14:textId="77777777" w:rsidR="00683D58" w:rsidRPr="00BE6F69" w:rsidRDefault="00683D58">
      <w:pPr>
        <w:jc w:val="center"/>
        <w:rPr>
          <w:rFonts w:ascii="Times New Roman" w:hAnsi="Times New Roman"/>
          <w:b/>
          <w:sz w:val="28"/>
        </w:rPr>
      </w:pPr>
    </w:p>
    <w:p w14:paraId="676D959B" w14:textId="77777777" w:rsidR="00683D58" w:rsidRPr="00BE6F69" w:rsidRDefault="00683D58">
      <w:pPr>
        <w:jc w:val="center"/>
        <w:rPr>
          <w:rFonts w:ascii="Times New Roman" w:hAnsi="Times New Roman"/>
          <w:b/>
          <w:sz w:val="28"/>
        </w:rPr>
      </w:pPr>
    </w:p>
    <w:p w14:paraId="72114CE6" w14:textId="77777777" w:rsidR="00683D58" w:rsidRPr="00BE6F69" w:rsidRDefault="00683D58" w:rsidP="00683D58">
      <w:pPr>
        <w:jc w:val="center"/>
        <w:rPr>
          <w:rFonts w:ascii="Times New Roman" w:hAnsi="Times New Roman"/>
          <w:b/>
          <w:sz w:val="28"/>
        </w:rPr>
      </w:pPr>
      <w:r w:rsidRPr="00BE6F69">
        <w:rPr>
          <w:rFonts w:ascii="Times New Roman" w:hAnsi="Times New Roman"/>
          <w:b/>
          <w:sz w:val="28"/>
        </w:rPr>
        <w:t>CIRCUIT RÉGIONAL</w:t>
      </w:r>
    </w:p>
    <w:p w14:paraId="1CBFFB7C" w14:textId="77777777" w:rsidR="00683D58" w:rsidRPr="00BE6F69" w:rsidRDefault="00683D58" w:rsidP="00683D58">
      <w:pPr>
        <w:jc w:val="center"/>
        <w:rPr>
          <w:rFonts w:ascii="Times New Roman" w:hAnsi="Times New Roman"/>
          <w:b/>
          <w:sz w:val="28"/>
        </w:rPr>
      </w:pPr>
      <w:r w:rsidRPr="00BE6F69">
        <w:rPr>
          <w:rFonts w:ascii="Times New Roman" w:hAnsi="Times New Roman"/>
          <w:b/>
          <w:sz w:val="28"/>
        </w:rPr>
        <w:t xml:space="preserve"> ET </w:t>
      </w:r>
    </w:p>
    <w:p w14:paraId="0C1F7521" w14:textId="77777777" w:rsidR="00683D58" w:rsidRPr="00BE6F69" w:rsidRDefault="00683D58">
      <w:pPr>
        <w:jc w:val="center"/>
        <w:rPr>
          <w:rFonts w:ascii="Times New Roman" w:hAnsi="Times New Roman"/>
          <w:b/>
          <w:sz w:val="28"/>
        </w:rPr>
      </w:pPr>
      <w:r w:rsidRPr="00BE6F69">
        <w:rPr>
          <w:rFonts w:ascii="Times New Roman" w:hAnsi="Times New Roman"/>
          <w:b/>
          <w:sz w:val="28"/>
        </w:rPr>
        <w:t xml:space="preserve">CIRCUIT </w:t>
      </w:r>
      <w:r w:rsidR="00323227" w:rsidRPr="00BE6F69">
        <w:rPr>
          <w:rFonts w:ascii="Times New Roman" w:hAnsi="Times New Roman"/>
          <w:b/>
          <w:sz w:val="28"/>
        </w:rPr>
        <w:t>ACROBATZ</w:t>
      </w:r>
    </w:p>
    <w:p w14:paraId="2DDD257E" w14:textId="77777777" w:rsidR="00683D58" w:rsidRPr="00BE6F69" w:rsidRDefault="00683D58">
      <w:pPr>
        <w:jc w:val="center"/>
        <w:rPr>
          <w:rFonts w:ascii="Times New Roman" w:hAnsi="Times New Roman"/>
          <w:b/>
          <w:sz w:val="28"/>
        </w:rPr>
      </w:pPr>
    </w:p>
    <w:p w14:paraId="17F41696" w14:textId="77777777" w:rsidR="00683D58" w:rsidRPr="00BE6F69" w:rsidRDefault="00683D58">
      <w:pPr>
        <w:rPr>
          <w:rFonts w:ascii="Times New Roman" w:hAnsi="Times New Roman"/>
          <w:b/>
          <w:sz w:val="28"/>
        </w:rPr>
      </w:pPr>
    </w:p>
    <w:p w14:paraId="0A133ABB" w14:textId="77777777" w:rsidR="00683D58" w:rsidRPr="00BE6F69" w:rsidRDefault="00683D58">
      <w:pPr>
        <w:jc w:val="center"/>
        <w:rPr>
          <w:rFonts w:ascii="Times New Roman" w:hAnsi="Times New Roman"/>
          <w:b/>
          <w:sz w:val="28"/>
        </w:rPr>
      </w:pPr>
      <w:r w:rsidRPr="00BE6F69">
        <w:rPr>
          <w:rFonts w:ascii="Times New Roman" w:hAnsi="Times New Roman"/>
          <w:b/>
          <w:sz w:val="28"/>
        </w:rPr>
        <w:t>TOUTES CATÉGORIES</w:t>
      </w:r>
    </w:p>
    <w:p w14:paraId="1EC0E14A" w14:textId="1C6A1CE7" w:rsidR="00683D58" w:rsidRPr="00BE6F69" w:rsidRDefault="00323227">
      <w:pPr>
        <w:jc w:val="center"/>
        <w:rPr>
          <w:rFonts w:ascii="Times New Roman" w:hAnsi="Times New Roman"/>
          <w:b/>
          <w:sz w:val="28"/>
        </w:rPr>
      </w:pPr>
      <w:r w:rsidRPr="00BE6F69">
        <w:rPr>
          <w:rFonts w:ascii="Times New Roman" w:hAnsi="Times New Roman"/>
          <w:b/>
          <w:sz w:val="28"/>
        </w:rPr>
        <w:t xml:space="preserve">SAISON </w:t>
      </w:r>
      <w:r w:rsidR="00711637" w:rsidRPr="00BE6F69">
        <w:rPr>
          <w:rFonts w:ascii="Times New Roman" w:hAnsi="Times New Roman"/>
          <w:b/>
          <w:sz w:val="28"/>
        </w:rPr>
        <w:t>2021</w:t>
      </w:r>
      <w:r w:rsidR="00562CC0" w:rsidRPr="00BE6F69">
        <w:rPr>
          <w:rFonts w:ascii="Times New Roman" w:hAnsi="Times New Roman"/>
          <w:b/>
          <w:sz w:val="28"/>
        </w:rPr>
        <w:t>-20</w:t>
      </w:r>
      <w:r w:rsidR="00711637" w:rsidRPr="00BE6F69">
        <w:rPr>
          <w:rFonts w:ascii="Times New Roman" w:hAnsi="Times New Roman"/>
          <w:b/>
          <w:sz w:val="28"/>
        </w:rPr>
        <w:t>22</w:t>
      </w:r>
    </w:p>
    <w:p w14:paraId="688FA70D" w14:textId="77777777" w:rsidR="00683D58" w:rsidRPr="00BE6F69" w:rsidRDefault="00683D58">
      <w:pPr>
        <w:jc w:val="center"/>
        <w:rPr>
          <w:rFonts w:ascii="Times New Roman" w:hAnsi="Times New Roman"/>
          <w:b/>
          <w:sz w:val="28"/>
        </w:rPr>
      </w:pPr>
    </w:p>
    <w:p w14:paraId="6A088F63" w14:textId="77777777" w:rsidR="00683D58" w:rsidRPr="00BE6F69" w:rsidRDefault="00683D58">
      <w:pPr>
        <w:jc w:val="center"/>
        <w:rPr>
          <w:rFonts w:ascii="Times New Roman" w:hAnsi="Times New Roman"/>
          <w:b/>
          <w:sz w:val="20"/>
        </w:rPr>
      </w:pPr>
    </w:p>
    <w:p w14:paraId="6571B7DB" w14:textId="77777777" w:rsidR="00683D58" w:rsidRPr="00BE6F69" w:rsidRDefault="00683D58">
      <w:pPr>
        <w:rPr>
          <w:rFonts w:ascii="Times New Roman" w:hAnsi="Times New Roman"/>
          <w:b/>
          <w:sz w:val="20"/>
        </w:rPr>
      </w:pPr>
    </w:p>
    <w:p w14:paraId="56A7462B" w14:textId="77777777" w:rsidR="00683D58" w:rsidRPr="00BE6F69" w:rsidRDefault="00683D58">
      <w:pPr>
        <w:rPr>
          <w:rFonts w:ascii="Times New Roman" w:hAnsi="Times New Roman"/>
          <w:b/>
          <w:sz w:val="20"/>
        </w:rPr>
      </w:pPr>
    </w:p>
    <w:p w14:paraId="6A3BB1E4" w14:textId="77777777" w:rsidR="00683D58" w:rsidRPr="00BE6F69" w:rsidRDefault="00683D58">
      <w:pPr>
        <w:rPr>
          <w:rFonts w:ascii="Times New Roman" w:hAnsi="Times New Roman"/>
          <w:b/>
          <w:sz w:val="20"/>
        </w:rPr>
      </w:pPr>
    </w:p>
    <w:p w14:paraId="3F0039C5" w14:textId="0BA18750" w:rsidR="00683D58" w:rsidRPr="00BE6F69" w:rsidRDefault="00683D58">
      <w:pPr>
        <w:rPr>
          <w:rFonts w:ascii="Times New Roman" w:hAnsi="Times New Roman"/>
          <w:b/>
          <w:sz w:val="20"/>
        </w:rPr>
      </w:pPr>
    </w:p>
    <w:p w14:paraId="06B500B4" w14:textId="77777777" w:rsidR="00683D58" w:rsidRPr="00BE6F69" w:rsidRDefault="00683D58">
      <w:pPr>
        <w:rPr>
          <w:rFonts w:ascii="Times New Roman" w:hAnsi="Times New Roman"/>
          <w:b/>
          <w:sz w:val="20"/>
        </w:rPr>
      </w:pPr>
    </w:p>
    <w:p w14:paraId="68E8AD77" w14:textId="77777777" w:rsidR="00683D58" w:rsidRPr="00BE6F69" w:rsidRDefault="00683D58">
      <w:pPr>
        <w:rPr>
          <w:rFonts w:ascii="Times New Roman" w:hAnsi="Times New Roman"/>
          <w:b/>
          <w:sz w:val="20"/>
        </w:rPr>
      </w:pPr>
    </w:p>
    <w:p w14:paraId="41539149" w14:textId="77777777" w:rsidR="00683D58" w:rsidRPr="00BE6F69" w:rsidRDefault="00683D58">
      <w:pPr>
        <w:rPr>
          <w:rFonts w:ascii="Times New Roman" w:hAnsi="Times New Roman"/>
          <w:b/>
          <w:sz w:val="20"/>
        </w:rPr>
      </w:pPr>
    </w:p>
    <w:p w14:paraId="3DF97C4E" w14:textId="77777777" w:rsidR="00683D58" w:rsidRPr="00BE6F69" w:rsidRDefault="00683D58">
      <w:pPr>
        <w:rPr>
          <w:rFonts w:ascii="Times New Roman" w:hAnsi="Times New Roman"/>
          <w:b/>
          <w:sz w:val="20"/>
        </w:rPr>
      </w:pPr>
    </w:p>
    <w:p w14:paraId="27228D8F" w14:textId="77777777" w:rsidR="00683D58" w:rsidRPr="00BE6F69" w:rsidRDefault="00683D58">
      <w:pPr>
        <w:jc w:val="right"/>
        <w:rPr>
          <w:rFonts w:ascii="Times New Roman" w:hAnsi="Times New Roman"/>
          <w:b/>
          <w:sz w:val="20"/>
        </w:rPr>
      </w:pPr>
      <w:r w:rsidRPr="00BE6F69">
        <w:rPr>
          <w:rFonts w:ascii="Times New Roman" w:hAnsi="Times New Roman"/>
          <w:b/>
          <w:sz w:val="20"/>
        </w:rPr>
        <w:t>Date de création : Janvier 2007</w:t>
      </w:r>
    </w:p>
    <w:p w14:paraId="739D7CE4" w14:textId="135A1EA3" w:rsidR="00683D58" w:rsidRPr="00BE6F69" w:rsidRDefault="00683D58" w:rsidP="002E5301">
      <w:pPr>
        <w:jc w:val="right"/>
        <w:rPr>
          <w:rFonts w:ascii="Times New Roman" w:hAnsi="Times New Roman"/>
          <w:color w:val="00B050"/>
        </w:rPr>
      </w:pPr>
      <w:r w:rsidRPr="00BE6F69">
        <w:rPr>
          <w:rFonts w:ascii="Times New Roman" w:hAnsi="Times New Roman"/>
          <w:b/>
          <w:sz w:val="20"/>
        </w:rPr>
        <w:t>Dernière mise à jour :</w:t>
      </w:r>
      <w:r w:rsidR="002E5301" w:rsidRPr="00BE6F69">
        <w:rPr>
          <w:rFonts w:ascii="Times New Roman" w:hAnsi="Times New Roman"/>
          <w:b/>
          <w:sz w:val="20"/>
        </w:rPr>
        <w:t xml:space="preserve"> </w:t>
      </w:r>
      <w:r w:rsidR="005875B2" w:rsidRPr="005875B2">
        <w:rPr>
          <w:rFonts w:ascii="Times New Roman" w:hAnsi="Times New Roman"/>
          <w:b/>
          <w:color w:val="FF0000"/>
          <w:sz w:val="20"/>
        </w:rPr>
        <w:t>10 janvier 2022</w:t>
      </w:r>
    </w:p>
    <w:p w14:paraId="7BCD1DC7" w14:textId="77777777" w:rsidR="00683D58" w:rsidRPr="00BE6F69" w:rsidRDefault="00683D58">
      <w:pPr>
        <w:jc w:val="center"/>
        <w:rPr>
          <w:rFonts w:ascii="Times New Roman" w:hAnsi="Times New Roman"/>
        </w:rPr>
      </w:pPr>
    </w:p>
    <w:p w14:paraId="06FC4B51" w14:textId="69F8C2C3" w:rsidR="00627A07" w:rsidRPr="00BE6F69" w:rsidRDefault="00683D58">
      <w:pPr>
        <w:jc w:val="center"/>
        <w:rPr>
          <w:rFonts w:ascii="Times New Roman" w:hAnsi="Times New Roman"/>
          <w:b/>
        </w:rPr>
      </w:pPr>
      <w:r w:rsidRPr="00BE6F69">
        <w:rPr>
          <w:rFonts w:ascii="Times New Roman" w:hAnsi="Times New Roman"/>
          <w:b/>
        </w:rPr>
        <w:t xml:space="preserve"> </w:t>
      </w:r>
    </w:p>
    <w:p w14:paraId="6BB64DF9" w14:textId="699119F8" w:rsidR="00A40B66" w:rsidRPr="00BE6F69" w:rsidRDefault="00A40B66">
      <w:pPr>
        <w:jc w:val="center"/>
        <w:rPr>
          <w:rFonts w:ascii="Times New Roman" w:hAnsi="Times New Roman"/>
          <w:b/>
        </w:rPr>
      </w:pPr>
    </w:p>
    <w:p w14:paraId="5688377A" w14:textId="7678FE20" w:rsidR="00A40B66" w:rsidRPr="00BE6F69" w:rsidRDefault="00A40B66">
      <w:pPr>
        <w:jc w:val="center"/>
        <w:rPr>
          <w:rFonts w:ascii="Times New Roman" w:hAnsi="Times New Roman"/>
          <w:b/>
        </w:rPr>
      </w:pPr>
    </w:p>
    <w:p w14:paraId="2719F327" w14:textId="77777777" w:rsidR="006B36DC" w:rsidRDefault="00A40B66" w:rsidP="00D17596">
      <w:pPr>
        <w:rPr>
          <w:rFonts w:ascii="Times New Roman" w:hAnsi="Times New Roman"/>
          <w:b/>
        </w:rPr>
        <w:sectPr w:rsidR="006B36DC" w:rsidSect="00683D58">
          <w:footerReference w:type="even" r:id="rId9"/>
          <w:footerReference w:type="default" r:id="rId10"/>
          <w:footerReference w:type="first" r:id="rId11"/>
          <w:pgSz w:w="12240" w:h="15840"/>
          <w:pgMar w:top="851" w:right="1134" w:bottom="851" w:left="1134" w:header="709" w:footer="709" w:gutter="0"/>
          <w:pgNumType w:start="1"/>
          <w:cols w:space="708"/>
          <w:titlePg/>
          <w:docGrid w:linePitch="360"/>
        </w:sectPr>
      </w:pPr>
      <w:r w:rsidRPr="00BE6F69">
        <w:rPr>
          <w:rFonts w:ascii="Times New Roman" w:hAnsi="Times New Roman"/>
          <w:b/>
          <w:noProof/>
        </w:rPr>
        <w:drawing>
          <wp:anchor distT="0" distB="0" distL="114300" distR="114300" simplePos="0" relativeHeight="251659264" behindDoc="1" locked="0" layoutInCell="1" allowOverlap="1" wp14:anchorId="6BF906C9" wp14:editId="76B72FD4">
            <wp:simplePos x="0" y="0"/>
            <wp:positionH relativeFrom="margin">
              <wp:posOffset>60109</wp:posOffset>
            </wp:positionH>
            <wp:positionV relativeFrom="paragraph">
              <wp:posOffset>10160</wp:posOffset>
            </wp:positionV>
            <wp:extent cx="6332220" cy="13982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png"/>
                    <pic:cNvPicPr/>
                  </pic:nvPicPr>
                  <pic:blipFill>
                    <a:blip r:embed="rId12">
                      <a:extLst>
                        <a:ext uri="{28A0092B-C50C-407E-A947-70E740481C1C}">
                          <a14:useLocalDpi xmlns:a14="http://schemas.microsoft.com/office/drawing/2010/main" val="0"/>
                        </a:ext>
                      </a:extLst>
                    </a:blip>
                    <a:stretch>
                      <a:fillRect/>
                    </a:stretch>
                  </pic:blipFill>
                  <pic:spPr>
                    <a:xfrm>
                      <a:off x="0" y="0"/>
                      <a:ext cx="6332220" cy="1398270"/>
                    </a:xfrm>
                    <a:prstGeom prst="rect">
                      <a:avLst/>
                    </a:prstGeom>
                  </pic:spPr>
                </pic:pic>
              </a:graphicData>
            </a:graphic>
            <wp14:sizeRelH relativeFrom="page">
              <wp14:pctWidth>0</wp14:pctWidth>
            </wp14:sizeRelH>
            <wp14:sizeRelV relativeFrom="page">
              <wp14:pctHeight>0</wp14:pctHeight>
            </wp14:sizeRelV>
          </wp:anchor>
        </w:drawing>
      </w:r>
    </w:p>
    <w:p w14:paraId="390E0B85" w14:textId="05BF36DF" w:rsidR="00F4328C" w:rsidRPr="00BE6F69" w:rsidRDefault="00F4328C" w:rsidP="00D17596">
      <w:pPr>
        <w:rPr>
          <w:rFonts w:ascii="Times New Roman" w:hAnsi="Times New Roman"/>
          <w:b/>
        </w:rPr>
      </w:pPr>
      <w:r w:rsidRPr="00BE6F69">
        <w:rPr>
          <w:rFonts w:ascii="Times New Roman" w:hAnsi="Times New Roman"/>
          <w:b/>
        </w:rPr>
        <w:lastRenderedPageBreak/>
        <w:t>TABLE DES MATIÈRES</w:t>
      </w:r>
    </w:p>
    <w:p w14:paraId="13A8CD6D" w14:textId="77777777" w:rsidR="00795180" w:rsidRPr="00BE6F69" w:rsidRDefault="00795180" w:rsidP="00D17596">
      <w:pPr>
        <w:rPr>
          <w:rFonts w:ascii="Times New Roman" w:hAnsi="Times New Roman"/>
          <w:b/>
        </w:rPr>
      </w:pPr>
    </w:p>
    <w:p w14:paraId="5D4421EB" w14:textId="77777777" w:rsidR="00AD5FC3" w:rsidRDefault="00E15B6E">
      <w:pPr>
        <w:pStyle w:val="TM1"/>
        <w:tabs>
          <w:tab w:val="right" w:leader="underscore" w:pos="9962"/>
        </w:tabs>
        <w:rPr>
          <w:noProof/>
        </w:rPr>
      </w:pPr>
      <w:r>
        <w:rPr>
          <w:rFonts w:ascii="Times New Roman" w:hAnsi="Times New Roman" w:cs="Times New Roman"/>
          <w:sz w:val="22"/>
        </w:rPr>
        <w:t xml:space="preserve"> </w:t>
      </w:r>
      <w:r w:rsidR="003D7C61" w:rsidRPr="00BE6F69">
        <w:rPr>
          <w:rFonts w:ascii="Times New Roman" w:hAnsi="Times New Roman" w:cs="Times New Roman"/>
          <w:sz w:val="22"/>
        </w:rPr>
        <w:fldChar w:fldCharType="begin"/>
      </w:r>
      <w:r w:rsidR="003D7C61" w:rsidRPr="00BE6F69">
        <w:rPr>
          <w:rFonts w:ascii="Times New Roman" w:hAnsi="Times New Roman" w:cs="Times New Roman"/>
          <w:sz w:val="22"/>
        </w:rPr>
        <w:instrText xml:space="preserve"> TOC \h \z \t "Titre 1;2;Titre 2;3;Titre;1" </w:instrText>
      </w:r>
      <w:r w:rsidR="003D7C61" w:rsidRPr="00BE6F69">
        <w:rPr>
          <w:rFonts w:ascii="Times New Roman" w:hAnsi="Times New Roman" w:cs="Times New Roman"/>
          <w:sz w:val="22"/>
        </w:rPr>
        <w:fldChar w:fldCharType="separate"/>
      </w:r>
    </w:p>
    <w:p w14:paraId="19D61388" w14:textId="13BCAA17" w:rsidR="00AD5FC3" w:rsidRDefault="003D15A5">
      <w:pPr>
        <w:pStyle w:val="TM1"/>
        <w:tabs>
          <w:tab w:val="right" w:leader="underscore" w:pos="9962"/>
        </w:tabs>
        <w:rPr>
          <w:rFonts w:eastAsiaTheme="minorEastAsia" w:cstheme="minorBidi"/>
          <w:b w:val="0"/>
          <w:bCs w:val="0"/>
          <w:i w:val="0"/>
          <w:iCs w:val="0"/>
          <w:noProof/>
          <w:sz w:val="22"/>
          <w:szCs w:val="22"/>
        </w:rPr>
      </w:pPr>
      <w:hyperlink w:anchor="_Toc91096327" w:history="1">
        <w:r w:rsidR="00AD5FC3" w:rsidRPr="00A419A6">
          <w:rPr>
            <w:rStyle w:val="Lienhypertexte"/>
            <w:rFonts w:cs="Times New Roman"/>
            <w:noProof/>
          </w:rPr>
          <w:t>PARTIE 1. PARAMÈTRES GÉNÉRAUX</w:t>
        </w:r>
        <w:r w:rsidR="00AD5FC3">
          <w:rPr>
            <w:noProof/>
            <w:webHidden/>
          </w:rPr>
          <w:tab/>
        </w:r>
        <w:r w:rsidR="00AD5FC3">
          <w:rPr>
            <w:noProof/>
            <w:webHidden/>
          </w:rPr>
          <w:fldChar w:fldCharType="begin"/>
        </w:r>
        <w:r w:rsidR="00AD5FC3">
          <w:rPr>
            <w:noProof/>
            <w:webHidden/>
          </w:rPr>
          <w:instrText xml:space="preserve"> PAGEREF _Toc91096327 \h </w:instrText>
        </w:r>
        <w:r w:rsidR="00AD5FC3">
          <w:rPr>
            <w:noProof/>
            <w:webHidden/>
          </w:rPr>
        </w:r>
        <w:r w:rsidR="00AD5FC3">
          <w:rPr>
            <w:noProof/>
            <w:webHidden/>
          </w:rPr>
          <w:fldChar w:fldCharType="separate"/>
        </w:r>
        <w:r w:rsidR="00AD5FC3">
          <w:rPr>
            <w:noProof/>
            <w:webHidden/>
          </w:rPr>
          <w:t>1</w:t>
        </w:r>
        <w:r w:rsidR="00AD5FC3">
          <w:rPr>
            <w:noProof/>
            <w:webHidden/>
          </w:rPr>
          <w:fldChar w:fldCharType="end"/>
        </w:r>
      </w:hyperlink>
    </w:p>
    <w:p w14:paraId="44B8161B" w14:textId="7D9EA9AB" w:rsidR="00AD5FC3" w:rsidRDefault="003D15A5">
      <w:pPr>
        <w:pStyle w:val="TM2"/>
        <w:tabs>
          <w:tab w:val="left" w:pos="720"/>
          <w:tab w:val="right" w:leader="underscore" w:pos="9962"/>
        </w:tabs>
        <w:rPr>
          <w:rFonts w:eastAsiaTheme="minorEastAsia" w:cstheme="minorBidi"/>
          <w:b w:val="0"/>
          <w:bCs w:val="0"/>
          <w:noProof/>
        </w:rPr>
      </w:pPr>
      <w:hyperlink w:anchor="_Toc91096328" w:history="1">
        <w:r w:rsidR="00AD5FC3" w:rsidRPr="00A419A6">
          <w:rPr>
            <w:rStyle w:val="Lienhypertexte"/>
            <w:noProof/>
          </w:rPr>
          <w:t>1.</w:t>
        </w:r>
        <w:r w:rsidR="00AD5FC3">
          <w:rPr>
            <w:rFonts w:eastAsiaTheme="minorEastAsia" w:cstheme="minorBidi"/>
            <w:b w:val="0"/>
            <w:bCs w:val="0"/>
            <w:noProof/>
          </w:rPr>
          <w:tab/>
        </w:r>
        <w:r w:rsidR="00AD5FC3" w:rsidRPr="00A419A6">
          <w:rPr>
            <w:rStyle w:val="Lienhypertexte"/>
            <w:noProof/>
          </w:rPr>
          <w:t>Définitions</w:t>
        </w:r>
        <w:r w:rsidR="00AD5FC3">
          <w:rPr>
            <w:noProof/>
            <w:webHidden/>
          </w:rPr>
          <w:tab/>
        </w:r>
        <w:r w:rsidR="00AD5FC3">
          <w:rPr>
            <w:noProof/>
            <w:webHidden/>
          </w:rPr>
          <w:fldChar w:fldCharType="begin"/>
        </w:r>
        <w:r w:rsidR="00AD5FC3">
          <w:rPr>
            <w:noProof/>
            <w:webHidden/>
          </w:rPr>
          <w:instrText xml:space="preserve"> PAGEREF _Toc91096328 \h </w:instrText>
        </w:r>
        <w:r w:rsidR="00AD5FC3">
          <w:rPr>
            <w:noProof/>
            <w:webHidden/>
          </w:rPr>
        </w:r>
        <w:r w:rsidR="00AD5FC3">
          <w:rPr>
            <w:noProof/>
            <w:webHidden/>
          </w:rPr>
          <w:fldChar w:fldCharType="separate"/>
        </w:r>
        <w:r w:rsidR="00AD5FC3">
          <w:rPr>
            <w:noProof/>
            <w:webHidden/>
          </w:rPr>
          <w:t>1</w:t>
        </w:r>
        <w:r w:rsidR="00AD5FC3">
          <w:rPr>
            <w:noProof/>
            <w:webHidden/>
          </w:rPr>
          <w:fldChar w:fldCharType="end"/>
        </w:r>
      </w:hyperlink>
    </w:p>
    <w:p w14:paraId="6534F182" w14:textId="351D2741" w:rsidR="00AD5FC3" w:rsidRDefault="003D15A5">
      <w:pPr>
        <w:pStyle w:val="TM3"/>
        <w:tabs>
          <w:tab w:val="left" w:pos="960"/>
          <w:tab w:val="right" w:leader="underscore" w:pos="9962"/>
        </w:tabs>
        <w:rPr>
          <w:rFonts w:eastAsiaTheme="minorEastAsia" w:cstheme="minorBidi"/>
          <w:noProof/>
          <w:sz w:val="22"/>
          <w:szCs w:val="22"/>
        </w:rPr>
      </w:pPr>
      <w:hyperlink w:anchor="_Toc91096329" w:history="1">
        <w:r w:rsidR="00AD5FC3" w:rsidRPr="00A419A6">
          <w:rPr>
            <w:rStyle w:val="Lienhypertexte"/>
            <w:noProof/>
          </w:rPr>
          <w:t>1.1</w:t>
        </w:r>
        <w:r w:rsidR="00AD5FC3">
          <w:rPr>
            <w:rFonts w:eastAsiaTheme="minorEastAsia" w:cstheme="minorBidi"/>
            <w:noProof/>
            <w:sz w:val="22"/>
            <w:szCs w:val="22"/>
          </w:rPr>
          <w:tab/>
        </w:r>
        <w:r w:rsidR="00AD5FC3" w:rsidRPr="00A419A6">
          <w:rPr>
            <w:rStyle w:val="Lienhypertexte"/>
            <w:noProof/>
          </w:rPr>
          <w:t>Bosses en simple</w:t>
        </w:r>
        <w:r w:rsidR="00AD5FC3">
          <w:rPr>
            <w:noProof/>
            <w:webHidden/>
          </w:rPr>
          <w:tab/>
        </w:r>
        <w:r w:rsidR="00AD5FC3">
          <w:rPr>
            <w:noProof/>
            <w:webHidden/>
          </w:rPr>
          <w:fldChar w:fldCharType="begin"/>
        </w:r>
        <w:r w:rsidR="00AD5FC3">
          <w:rPr>
            <w:noProof/>
            <w:webHidden/>
          </w:rPr>
          <w:instrText xml:space="preserve"> PAGEREF _Toc91096329 \h </w:instrText>
        </w:r>
        <w:r w:rsidR="00AD5FC3">
          <w:rPr>
            <w:noProof/>
            <w:webHidden/>
          </w:rPr>
        </w:r>
        <w:r w:rsidR="00AD5FC3">
          <w:rPr>
            <w:noProof/>
            <w:webHidden/>
          </w:rPr>
          <w:fldChar w:fldCharType="separate"/>
        </w:r>
        <w:r w:rsidR="00AD5FC3">
          <w:rPr>
            <w:noProof/>
            <w:webHidden/>
          </w:rPr>
          <w:t>1</w:t>
        </w:r>
        <w:r w:rsidR="00AD5FC3">
          <w:rPr>
            <w:noProof/>
            <w:webHidden/>
          </w:rPr>
          <w:fldChar w:fldCharType="end"/>
        </w:r>
      </w:hyperlink>
    </w:p>
    <w:p w14:paraId="3B21F10D" w14:textId="5FD04046" w:rsidR="00AD5FC3" w:rsidRDefault="003D15A5">
      <w:pPr>
        <w:pStyle w:val="TM3"/>
        <w:tabs>
          <w:tab w:val="left" w:pos="960"/>
          <w:tab w:val="right" w:leader="underscore" w:pos="9962"/>
        </w:tabs>
        <w:rPr>
          <w:rFonts w:eastAsiaTheme="minorEastAsia" w:cstheme="minorBidi"/>
          <w:noProof/>
          <w:sz w:val="22"/>
          <w:szCs w:val="22"/>
        </w:rPr>
      </w:pPr>
      <w:hyperlink w:anchor="_Toc91096330" w:history="1">
        <w:r w:rsidR="00AD5FC3" w:rsidRPr="00A419A6">
          <w:rPr>
            <w:rStyle w:val="Lienhypertexte"/>
            <w:noProof/>
          </w:rPr>
          <w:t>1.2</w:t>
        </w:r>
        <w:r w:rsidR="00AD5FC3">
          <w:rPr>
            <w:rFonts w:eastAsiaTheme="minorEastAsia" w:cstheme="minorBidi"/>
            <w:noProof/>
            <w:sz w:val="22"/>
            <w:szCs w:val="22"/>
          </w:rPr>
          <w:tab/>
        </w:r>
        <w:r w:rsidR="00AD5FC3" w:rsidRPr="00A419A6">
          <w:rPr>
            <w:rStyle w:val="Lienhypertexte"/>
            <w:noProof/>
          </w:rPr>
          <w:t>Bosses en parallèle (duel)</w:t>
        </w:r>
        <w:r w:rsidR="00AD5FC3">
          <w:rPr>
            <w:noProof/>
            <w:webHidden/>
          </w:rPr>
          <w:tab/>
        </w:r>
        <w:r w:rsidR="00AD5FC3">
          <w:rPr>
            <w:noProof/>
            <w:webHidden/>
          </w:rPr>
          <w:fldChar w:fldCharType="begin"/>
        </w:r>
        <w:r w:rsidR="00AD5FC3">
          <w:rPr>
            <w:noProof/>
            <w:webHidden/>
          </w:rPr>
          <w:instrText xml:space="preserve"> PAGEREF _Toc91096330 \h </w:instrText>
        </w:r>
        <w:r w:rsidR="00AD5FC3">
          <w:rPr>
            <w:noProof/>
            <w:webHidden/>
          </w:rPr>
        </w:r>
        <w:r w:rsidR="00AD5FC3">
          <w:rPr>
            <w:noProof/>
            <w:webHidden/>
          </w:rPr>
          <w:fldChar w:fldCharType="separate"/>
        </w:r>
        <w:r w:rsidR="00AD5FC3">
          <w:rPr>
            <w:noProof/>
            <w:webHidden/>
          </w:rPr>
          <w:t>2</w:t>
        </w:r>
        <w:r w:rsidR="00AD5FC3">
          <w:rPr>
            <w:noProof/>
            <w:webHidden/>
          </w:rPr>
          <w:fldChar w:fldCharType="end"/>
        </w:r>
      </w:hyperlink>
    </w:p>
    <w:p w14:paraId="20295DFC" w14:textId="2827F311" w:rsidR="00AD5FC3" w:rsidRDefault="003D15A5">
      <w:pPr>
        <w:pStyle w:val="TM3"/>
        <w:tabs>
          <w:tab w:val="left" w:pos="960"/>
          <w:tab w:val="right" w:leader="underscore" w:pos="9962"/>
        </w:tabs>
        <w:rPr>
          <w:rFonts w:eastAsiaTheme="minorEastAsia" w:cstheme="minorBidi"/>
          <w:noProof/>
          <w:sz w:val="22"/>
          <w:szCs w:val="22"/>
        </w:rPr>
      </w:pPr>
      <w:hyperlink w:anchor="_Toc91096331" w:history="1">
        <w:r w:rsidR="00AD5FC3" w:rsidRPr="00A419A6">
          <w:rPr>
            <w:rStyle w:val="Lienhypertexte"/>
            <w:noProof/>
          </w:rPr>
          <w:t>1.3</w:t>
        </w:r>
        <w:r w:rsidR="00AD5FC3">
          <w:rPr>
            <w:rFonts w:eastAsiaTheme="minorEastAsia" w:cstheme="minorBidi"/>
            <w:noProof/>
            <w:sz w:val="22"/>
            <w:szCs w:val="22"/>
          </w:rPr>
          <w:tab/>
        </w:r>
        <w:r w:rsidR="00AD5FC3" w:rsidRPr="00A419A6">
          <w:rPr>
            <w:rStyle w:val="Lienhypertexte"/>
            <w:noProof/>
          </w:rPr>
          <w:t>Sauts</w:t>
        </w:r>
        <w:r w:rsidR="00AD5FC3">
          <w:rPr>
            <w:noProof/>
            <w:webHidden/>
          </w:rPr>
          <w:tab/>
        </w:r>
        <w:r w:rsidR="00AD5FC3">
          <w:rPr>
            <w:noProof/>
            <w:webHidden/>
          </w:rPr>
          <w:fldChar w:fldCharType="begin"/>
        </w:r>
        <w:r w:rsidR="00AD5FC3">
          <w:rPr>
            <w:noProof/>
            <w:webHidden/>
          </w:rPr>
          <w:instrText xml:space="preserve"> PAGEREF _Toc91096331 \h </w:instrText>
        </w:r>
        <w:r w:rsidR="00AD5FC3">
          <w:rPr>
            <w:noProof/>
            <w:webHidden/>
          </w:rPr>
        </w:r>
        <w:r w:rsidR="00AD5FC3">
          <w:rPr>
            <w:noProof/>
            <w:webHidden/>
          </w:rPr>
          <w:fldChar w:fldCharType="separate"/>
        </w:r>
        <w:r w:rsidR="00AD5FC3">
          <w:rPr>
            <w:noProof/>
            <w:webHidden/>
          </w:rPr>
          <w:t>2</w:t>
        </w:r>
        <w:r w:rsidR="00AD5FC3">
          <w:rPr>
            <w:noProof/>
            <w:webHidden/>
          </w:rPr>
          <w:fldChar w:fldCharType="end"/>
        </w:r>
      </w:hyperlink>
    </w:p>
    <w:p w14:paraId="6E07535A" w14:textId="22EA150C" w:rsidR="00AD5FC3" w:rsidRDefault="003D15A5">
      <w:pPr>
        <w:pStyle w:val="TM3"/>
        <w:tabs>
          <w:tab w:val="left" w:pos="960"/>
          <w:tab w:val="right" w:leader="underscore" w:pos="9962"/>
        </w:tabs>
        <w:rPr>
          <w:rFonts w:eastAsiaTheme="minorEastAsia" w:cstheme="minorBidi"/>
          <w:noProof/>
          <w:sz w:val="22"/>
          <w:szCs w:val="22"/>
        </w:rPr>
      </w:pPr>
      <w:hyperlink w:anchor="_Toc91096332" w:history="1">
        <w:r w:rsidR="00AD5FC3" w:rsidRPr="00A419A6">
          <w:rPr>
            <w:rStyle w:val="Lienhypertexte"/>
            <w:noProof/>
          </w:rPr>
          <w:t>1.4</w:t>
        </w:r>
        <w:r w:rsidR="00AD5FC3">
          <w:rPr>
            <w:rFonts w:eastAsiaTheme="minorEastAsia" w:cstheme="minorBidi"/>
            <w:noProof/>
            <w:sz w:val="22"/>
            <w:szCs w:val="22"/>
          </w:rPr>
          <w:tab/>
        </w:r>
        <w:r w:rsidR="00AD5FC3" w:rsidRPr="00A419A6">
          <w:rPr>
            <w:rStyle w:val="Lienhypertexte"/>
            <w:noProof/>
          </w:rPr>
          <w:t>Évènement Slopestyle</w:t>
        </w:r>
        <w:r w:rsidR="00AD5FC3">
          <w:rPr>
            <w:noProof/>
            <w:webHidden/>
          </w:rPr>
          <w:tab/>
        </w:r>
        <w:r w:rsidR="00AD5FC3">
          <w:rPr>
            <w:noProof/>
            <w:webHidden/>
          </w:rPr>
          <w:fldChar w:fldCharType="begin"/>
        </w:r>
        <w:r w:rsidR="00AD5FC3">
          <w:rPr>
            <w:noProof/>
            <w:webHidden/>
          </w:rPr>
          <w:instrText xml:space="preserve"> PAGEREF _Toc91096332 \h </w:instrText>
        </w:r>
        <w:r w:rsidR="00AD5FC3">
          <w:rPr>
            <w:noProof/>
            <w:webHidden/>
          </w:rPr>
        </w:r>
        <w:r w:rsidR="00AD5FC3">
          <w:rPr>
            <w:noProof/>
            <w:webHidden/>
          </w:rPr>
          <w:fldChar w:fldCharType="separate"/>
        </w:r>
        <w:r w:rsidR="00AD5FC3">
          <w:rPr>
            <w:noProof/>
            <w:webHidden/>
          </w:rPr>
          <w:t>2</w:t>
        </w:r>
        <w:r w:rsidR="00AD5FC3">
          <w:rPr>
            <w:noProof/>
            <w:webHidden/>
          </w:rPr>
          <w:fldChar w:fldCharType="end"/>
        </w:r>
      </w:hyperlink>
    </w:p>
    <w:p w14:paraId="2A15967D" w14:textId="34466122" w:rsidR="00AD5FC3" w:rsidRDefault="003D15A5">
      <w:pPr>
        <w:pStyle w:val="TM3"/>
        <w:tabs>
          <w:tab w:val="left" w:pos="960"/>
          <w:tab w:val="right" w:leader="underscore" w:pos="9962"/>
        </w:tabs>
        <w:rPr>
          <w:rFonts w:eastAsiaTheme="minorEastAsia" w:cstheme="minorBidi"/>
          <w:noProof/>
          <w:sz w:val="22"/>
          <w:szCs w:val="22"/>
        </w:rPr>
      </w:pPr>
      <w:hyperlink w:anchor="_Toc91096333" w:history="1">
        <w:r w:rsidR="00AD5FC3" w:rsidRPr="00A419A6">
          <w:rPr>
            <w:rStyle w:val="Lienhypertexte"/>
            <w:noProof/>
          </w:rPr>
          <w:t>1.5</w:t>
        </w:r>
        <w:r w:rsidR="00AD5FC3">
          <w:rPr>
            <w:rFonts w:eastAsiaTheme="minorEastAsia" w:cstheme="minorBidi"/>
            <w:noProof/>
            <w:sz w:val="22"/>
            <w:szCs w:val="22"/>
          </w:rPr>
          <w:tab/>
        </w:r>
        <w:r w:rsidR="00AD5FC3" w:rsidRPr="00A419A6">
          <w:rPr>
            <w:rStyle w:val="Lienhypertexte"/>
            <w:noProof/>
          </w:rPr>
          <w:t>Circuit Acrobatz</w:t>
        </w:r>
        <w:r w:rsidR="00AD5FC3">
          <w:rPr>
            <w:noProof/>
            <w:webHidden/>
          </w:rPr>
          <w:tab/>
        </w:r>
        <w:r w:rsidR="00AD5FC3">
          <w:rPr>
            <w:noProof/>
            <w:webHidden/>
          </w:rPr>
          <w:fldChar w:fldCharType="begin"/>
        </w:r>
        <w:r w:rsidR="00AD5FC3">
          <w:rPr>
            <w:noProof/>
            <w:webHidden/>
          </w:rPr>
          <w:instrText xml:space="preserve"> PAGEREF _Toc91096333 \h </w:instrText>
        </w:r>
        <w:r w:rsidR="00AD5FC3">
          <w:rPr>
            <w:noProof/>
            <w:webHidden/>
          </w:rPr>
        </w:r>
        <w:r w:rsidR="00AD5FC3">
          <w:rPr>
            <w:noProof/>
            <w:webHidden/>
          </w:rPr>
          <w:fldChar w:fldCharType="separate"/>
        </w:r>
        <w:r w:rsidR="00AD5FC3">
          <w:rPr>
            <w:noProof/>
            <w:webHidden/>
          </w:rPr>
          <w:t>3</w:t>
        </w:r>
        <w:r w:rsidR="00AD5FC3">
          <w:rPr>
            <w:noProof/>
            <w:webHidden/>
          </w:rPr>
          <w:fldChar w:fldCharType="end"/>
        </w:r>
      </w:hyperlink>
    </w:p>
    <w:p w14:paraId="193AF761" w14:textId="7BF38C8F" w:rsidR="00AD5FC3" w:rsidRDefault="003D15A5">
      <w:pPr>
        <w:pStyle w:val="TM3"/>
        <w:tabs>
          <w:tab w:val="left" w:pos="960"/>
          <w:tab w:val="right" w:leader="underscore" w:pos="9962"/>
        </w:tabs>
        <w:rPr>
          <w:rFonts w:eastAsiaTheme="minorEastAsia" w:cstheme="minorBidi"/>
          <w:noProof/>
          <w:sz w:val="22"/>
          <w:szCs w:val="22"/>
        </w:rPr>
      </w:pPr>
      <w:hyperlink w:anchor="_Toc91096334" w:history="1">
        <w:r w:rsidR="00AD5FC3" w:rsidRPr="00A419A6">
          <w:rPr>
            <w:rStyle w:val="Lienhypertexte"/>
            <w:noProof/>
          </w:rPr>
          <w:t>1.6</w:t>
        </w:r>
        <w:r w:rsidR="00AD5FC3">
          <w:rPr>
            <w:rFonts w:eastAsiaTheme="minorEastAsia" w:cstheme="minorBidi"/>
            <w:noProof/>
            <w:sz w:val="22"/>
            <w:szCs w:val="22"/>
          </w:rPr>
          <w:tab/>
        </w:r>
        <w:r w:rsidR="00AD5FC3" w:rsidRPr="00A419A6">
          <w:rPr>
            <w:rStyle w:val="Lienhypertexte"/>
            <w:noProof/>
          </w:rPr>
          <w:t>Sécurité</w:t>
        </w:r>
        <w:r w:rsidR="00AD5FC3">
          <w:rPr>
            <w:noProof/>
            <w:webHidden/>
          </w:rPr>
          <w:tab/>
        </w:r>
        <w:r w:rsidR="00AD5FC3">
          <w:rPr>
            <w:noProof/>
            <w:webHidden/>
          </w:rPr>
          <w:fldChar w:fldCharType="begin"/>
        </w:r>
        <w:r w:rsidR="00AD5FC3">
          <w:rPr>
            <w:noProof/>
            <w:webHidden/>
          </w:rPr>
          <w:instrText xml:space="preserve"> PAGEREF _Toc91096334 \h </w:instrText>
        </w:r>
        <w:r w:rsidR="00AD5FC3">
          <w:rPr>
            <w:noProof/>
            <w:webHidden/>
          </w:rPr>
        </w:r>
        <w:r w:rsidR="00AD5FC3">
          <w:rPr>
            <w:noProof/>
            <w:webHidden/>
          </w:rPr>
          <w:fldChar w:fldCharType="separate"/>
        </w:r>
        <w:r w:rsidR="00AD5FC3">
          <w:rPr>
            <w:noProof/>
            <w:webHidden/>
          </w:rPr>
          <w:t>3</w:t>
        </w:r>
        <w:r w:rsidR="00AD5FC3">
          <w:rPr>
            <w:noProof/>
            <w:webHidden/>
          </w:rPr>
          <w:fldChar w:fldCharType="end"/>
        </w:r>
      </w:hyperlink>
    </w:p>
    <w:p w14:paraId="06310009" w14:textId="5D613A0C" w:rsidR="00AD5FC3" w:rsidRDefault="003D15A5">
      <w:pPr>
        <w:pStyle w:val="TM3"/>
        <w:tabs>
          <w:tab w:val="left" w:pos="960"/>
          <w:tab w:val="right" w:leader="underscore" w:pos="9962"/>
        </w:tabs>
        <w:rPr>
          <w:rFonts w:eastAsiaTheme="minorEastAsia" w:cstheme="minorBidi"/>
          <w:noProof/>
          <w:sz w:val="22"/>
          <w:szCs w:val="22"/>
        </w:rPr>
      </w:pPr>
      <w:hyperlink w:anchor="_Toc91096335" w:history="1">
        <w:r w:rsidR="00AD5FC3" w:rsidRPr="00A419A6">
          <w:rPr>
            <w:rStyle w:val="Lienhypertexte"/>
            <w:noProof/>
          </w:rPr>
          <w:t>1.7</w:t>
        </w:r>
        <w:r w:rsidR="00AD5FC3">
          <w:rPr>
            <w:rFonts w:eastAsiaTheme="minorEastAsia" w:cstheme="minorBidi"/>
            <w:noProof/>
            <w:sz w:val="22"/>
            <w:szCs w:val="22"/>
          </w:rPr>
          <w:tab/>
        </w:r>
        <w:r w:rsidR="00AD5FC3" w:rsidRPr="00A419A6">
          <w:rPr>
            <w:rStyle w:val="Lienhypertexte"/>
            <w:noProof/>
          </w:rPr>
          <w:t>Catégories d’âge</w:t>
        </w:r>
        <w:r w:rsidR="00AD5FC3">
          <w:rPr>
            <w:noProof/>
            <w:webHidden/>
          </w:rPr>
          <w:tab/>
        </w:r>
        <w:r w:rsidR="00AD5FC3">
          <w:rPr>
            <w:noProof/>
            <w:webHidden/>
          </w:rPr>
          <w:fldChar w:fldCharType="begin"/>
        </w:r>
        <w:r w:rsidR="00AD5FC3">
          <w:rPr>
            <w:noProof/>
            <w:webHidden/>
          </w:rPr>
          <w:instrText xml:space="preserve"> PAGEREF _Toc91096335 \h </w:instrText>
        </w:r>
        <w:r w:rsidR="00AD5FC3">
          <w:rPr>
            <w:noProof/>
            <w:webHidden/>
          </w:rPr>
        </w:r>
        <w:r w:rsidR="00AD5FC3">
          <w:rPr>
            <w:noProof/>
            <w:webHidden/>
          </w:rPr>
          <w:fldChar w:fldCharType="separate"/>
        </w:r>
        <w:r w:rsidR="00AD5FC3">
          <w:rPr>
            <w:noProof/>
            <w:webHidden/>
          </w:rPr>
          <w:t>3</w:t>
        </w:r>
        <w:r w:rsidR="00AD5FC3">
          <w:rPr>
            <w:noProof/>
            <w:webHidden/>
          </w:rPr>
          <w:fldChar w:fldCharType="end"/>
        </w:r>
      </w:hyperlink>
    </w:p>
    <w:p w14:paraId="20DB0ACD" w14:textId="21C18F4D" w:rsidR="00AD5FC3" w:rsidRDefault="003D15A5">
      <w:pPr>
        <w:pStyle w:val="TM2"/>
        <w:tabs>
          <w:tab w:val="left" w:pos="720"/>
          <w:tab w:val="right" w:leader="underscore" w:pos="9962"/>
        </w:tabs>
        <w:rPr>
          <w:rFonts w:eastAsiaTheme="minorEastAsia" w:cstheme="minorBidi"/>
          <w:b w:val="0"/>
          <w:bCs w:val="0"/>
          <w:noProof/>
        </w:rPr>
      </w:pPr>
      <w:hyperlink w:anchor="_Toc91096336" w:history="1">
        <w:r w:rsidR="00AD5FC3" w:rsidRPr="00A419A6">
          <w:rPr>
            <w:rStyle w:val="Lienhypertexte"/>
            <w:noProof/>
          </w:rPr>
          <w:t>2.</w:t>
        </w:r>
        <w:r w:rsidR="00AD5FC3">
          <w:rPr>
            <w:rFonts w:eastAsiaTheme="minorEastAsia" w:cstheme="minorBidi"/>
            <w:b w:val="0"/>
            <w:bCs w:val="0"/>
            <w:noProof/>
          </w:rPr>
          <w:tab/>
        </w:r>
        <w:r w:rsidR="00AD5FC3" w:rsidRPr="00A419A6">
          <w:rPr>
            <w:rStyle w:val="Lienhypertexte"/>
            <w:noProof/>
          </w:rPr>
          <w:t>Admissibilité</w:t>
        </w:r>
        <w:r w:rsidR="00AD5FC3">
          <w:rPr>
            <w:noProof/>
            <w:webHidden/>
          </w:rPr>
          <w:tab/>
        </w:r>
        <w:r w:rsidR="00AD5FC3">
          <w:rPr>
            <w:noProof/>
            <w:webHidden/>
          </w:rPr>
          <w:fldChar w:fldCharType="begin"/>
        </w:r>
        <w:r w:rsidR="00AD5FC3">
          <w:rPr>
            <w:noProof/>
            <w:webHidden/>
          </w:rPr>
          <w:instrText xml:space="preserve"> PAGEREF _Toc91096336 \h </w:instrText>
        </w:r>
        <w:r w:rsidR="00AD5FC3">
          <w:rPr>
            <w:noProof/>
            <w:webHidden/>
          </w:rPr>
        </w:r>
        <w:r w:rsidR="00AD5FC3">
          <w:rPr>
            <w:noProof/>
            <w:webHidden/>
          </w:rPr>
          <w:fldChar w:fldCharType="separate"/>
        </w:r>
        <w:r w:rsidR="00AD5FC3">
          <w:rPr>
            <w:noProof/>
            <w:webHidden/>
          </w:rPr>
          <w:t>4</w:t>
        </w:r>
        <w:r w:rsidR="00AD5FC3">
          <w:rPr>
            <w:noProof/>
            <w:webHidden/>
          </w:rPr>
          <w:fldChar w:fldCharType="end"/>
        </w:r>
      </w:hyperlink>
    </w:p>
    <w:p w14:paraId="0E3A106D" w14:textId="374E987A" w:rsidR="00AD5FC3" w:rsidRDefault="003D15A5">
      <w:pPr>
        <w:pStyle w:val="TM3"/>
        <w:tabs>
          <w:tab w:val="left" w:pos="960"/>
          <w:tab w:val="right" w:leader="underscore" w:pos="9962"/>
        </w:tabs>
        <w:rPr>
          <w:rFonts w:eastAsiaTheme="minorEastAsia" w:cstheme="minorBidi"/>
          <w:noProof/>
          <w:sz w:val="22"/>
          <w:szCs w:val="22"/>
        </w:rPr>
      </w:pPr>
      <w:hyperlink w:anchor="_Toc91096337" w:history="1">
        <w:r w:rsidR="00AD5FC3" w:rsidRPr="00A419A6">
          <w:rPr>
            <w:rStyle w:val="Lienhypertexte"/>
            <w:noProof/>
          </w:rPr>
          <w:t>2.1</w:t>
        </w:r>
        <w:r w:rsidR="00AD5FC3">
          <w:rPr>
            <w:rFonts w:eastAsiaTheme="minorEastAsia" w:cstheme="minorBidi"/>
            <w:noProof/>
            <w:sz w:val="22"/>
            <w:szCs w:val="22"/>
          </w:rPr>
          <w:tab/>
        </w:r>
        <w:r w:rsidR="00AD5FC3" w:rsidRPr="00A419A6">
          <w:rPr>
            <w:rStyle w:val="Lienhypertexte"/>
            <w:noProof/>
          </w:rPr>
          <w:t>Membres compétiteurs</w:t>
        </w:r>
        <w:r w:rsidR="00AD5FC3">
          <w:rPr>
            <w:noProof/>
            <w:webHidden/>
          </w:rPr>
          <w:tab/>
        </w:r>
        <w:r w:rsidR="00AD5FC3">
          <w:rPr>
            <w:noProof/>
            <w:webHidden/>
          </w:rPr>
          <w:fldChar w:fldCharType="begin"/>
        </w:r>
        <w:r w:rsidR="00AD5FC3">
          <w:rPr>
            <w:noProof/>
            <w:webHidden/>
          </w:rPr>
          <w:instrText xml:space="preserve"> PAGEREF _Toc91096337 \h </w:instrText>
        </w:r>
        <w:r w:rsidR="00AD5FC3">
          <w:rPr>
            <w:noProof/>
            <w:webHidden/>
          </w:rPr>
        </w:r>
        <w:r w:rsidR="00AD5FC3">
          <w:rPr>
            <w:noProof/>
            <w:webHidden/>
          </w:rPr>
          <w:fldChar w:fldCharType="separate"/>
        </w:r>
        <w:r w:rsidR="00AD5FC3">
          <w:rPr>
            <w:noProof/>
            <w:webHidden/>
          </w:rPr>
          <w:t>4</w:t>
        </w:r>
        <w:r w:rsidR="00AD5FC3">
          <w:rPr>
            <w:noProof/>
            <w:webHidden/>
          </w:rPr>
          <w:fldChar w:fldCharType="end"/>
        </w:r>
      </w:hyperlink>
    </w:p>
    <w:p w14:paraId="6494D0AE" w14:textId="27DC543D" w:rsidR="00AD5FC3" w:rsidRDefault="003D15A5">
      <w:pPr>
        <w:pStyle w:val="TM3"/>
        <w:tabs>
          <w:tab w:val="left" w:pos="960"/>
          <w:tab w:val="right" w:leader="underscore" w:pos="9962"/>
        </w:tabs>
        <w:rPr>
          <w:rFonts w:eastAsiaTheme="minorEastAsia" w:cstheme="minorBidi"/>
          <w:noProof/>
          <w:sz w:val="22"/>
          <w:szCs w:val="22"/>
        </w:rPr>
      </w:pPr>
      <w:hyperlink w:anchor="_Toc91096338" w:history="1">
        <w:r w:rsidR="00AD5FC3" w:rsidRPr="00A419A6">
          <w:rPr>
            <w:rStyle w:val="Lienhypertexte"/>
            <w:noProof/>
          </w:rPr>
          <w:t>2.2</w:t>
        </w:r>
        <w:r w:rsidR="00AD5FC3">
          <w:rPr>
            <w:rFonts w:eastAsiaTheme="minorEastAsia" w:cstheme="minorBidi"/>
            <w:noProof/>
            <w:sz w:val="22"/>
            <w:szCs w:val="22"/>
          </w:rPr>
          <w:tab/>
        </w:r>
        <w:r w:rsidR="00AD5FC3" w:rsidRPr="00A419A6">
          <w:rPr>
            <w:rStyle w:val="Lienhypertexte"/>
            <w:noProof/>
          </w:rPr>
          <w:t>Club local de ski acrobatique</w:t>
        </w:r>
        <w:r w:rsidR="00AD5FC3">
          <w:rPr>
            <w:noProof/>
            <w:webHidden/>
          </w:rPr>
          <w:tab/>
        </w:r>
        <w:r w:rsidR="00AD5FC3">
          <w:rPr>
            <w:noProof/>
            <w:webHidden/>
          </w:rPr>
          <w:fldChar w:fldCharType="begin"/>
        </w:r>
        <w:r w:rsidR="00AD5FC3">
          <w:rPr>
            <w:noProof/>
            <w:webHidden/>
          </w:rPr>
          <w:instrText xml:space="preserve"> PAGEREF _Toc91096338 \h </w:instrText>
        </w:r>
        <w:r w:rsidR="00AD5FC3">
          <w:rPr>
            <w:noProof/>
            <w:webHidden/>
          </w:rPr>
        </w:r>
        <w:r w:rsidR="00AD5FC3">
          <w:rPr>
            <w:noProof/>
            <w:webHidden/>
          </w:rPr>
          <w:fldChar w:fldCharType="separate"/>
        </w:r>
        <w:r w:rsidR="00AD5FC3">
          <w:rPr>
            <w:noProof/>
            <w:webHidden/>
          </w:rPr>
          <w:t>4</w:t>
        </w:r>
        <w:r w:rsidR="00AD5FC3">
          <w:rPr>
            <w:noProof/>
            <w:webHidden/>
          </w:rPr>
          <w:fldChar w:fldCharType="end"/>
        </w:r>
      </w:hyperlink>
    </w:p>
    <w:p w14:paraId="3C168E0F" w14:textId="2BD54C0F" w:rsidR="00AD5FC3" w:rsidRDefault="003D15A5">
      <w:pPr>
        <w:pStyle w:val="TM3"/>
        <w:tabs>
          <w:tab w:val="left" w:pos="960"/>
          <w:tab w:val="right" w:leader="underscore" w:pos="9962"/>
        </w:tabs>
        <w:rPr>
          <w:rFonts w:eastAsiaTheme="minorEastAsia" w:cstheme="minorBidi"/>
          <w:noProof/>
          <w:sz w:val="22"/>
          <w:szCs w:val="22"/>
        </w:rPr>
      </w:pPr>
      <w:hyperlink w:anchor="_Toc91096339" w:history="1">
        <w:r w:rsidR="00AD5FC3" w:rsidRPr="00A419A6">
          <w:rPr>
            <w:rStyle w:val="Lienhypertexte"/>
            <w:noProof/>
          </w:rPr>
          <w:t>2.3</w:t>
        </w:r>
        <w:r w:rsidR="00AD5FC3">
          <w:rPr>
            <w:rFonts w:eastAsiaTheme="minorEastAsia" w:cstheme="minorBidi"/>
            <w:noProof/>
            <w:sz w:val="22"/>
            <w:szCs w:val="22"/>
          </w:rPr>
          <w:tab/>
        </w:r>
        <w:r w:rsidR="00AD5FC3" w:rsidRPr="00A419A6">
          <w:rPr>
            <w:rStyle w:val="Lienhypertexte"/>
            <w:noProof/>
          </w:rPr>
          <w:t>Changement de lieu de résidence</w:t>
        </w:r>
        <w:r w:rsidR="00AD5FC3">
          <w:rPr>
            <w:noProof/>
            <w:webHidden/>
          </w:rPr>
          <w:tab/>
        </w:r>
        <w:r w:rsidR="00AD5FC3">
          <w:rPr>
            <w:noProof/>
            <w:webHidden/>
          </w:rPr>
          <w:fldChar w:fldCharType="begin"/>
        </w:r>
        <w:r w:rsidR="00AD5FC3">
          <w:rPr>
            <w:noProof/>
            <w:webHidden/>
          </w:rPr>
          <w:instrText xml:space="preserve"> PAGEREF _Toc91096339 \h </w:instrText>
        </w:r>
        <w:r w:rsidR="00AD5FC3">
          <w:rPr>
            <w:noProof/>
            <w:webHidden/>
          </w:rPr>
        </w:r>
        <w:r w:rsidR="00AD5FC3">
          <w:rPr>
            <w:noProof/>
            <w:webHidden/>
          </w:rPr>
          <w:fldChar w:fldCharType="separate"/>
        </w:r>
        <w:r w:rsidR="00AD5FC3">
          <w:rPr>
            <w:noProof/>
            <w:webHidden/>
          </w:rPr>
          <w:t>4</w:t>
        </w:r>
        <w:r w:rsidR="00AD5FC3">
          <w:rPr>
            <w:noProof/>
            <w:webHidden/>
          </w:rPr>
          <w:fldChar w:fldCharType="end"/>
        </w:r>
      </w:hyperlink>
    </w:p>
    <w:p w14:paraId="4854B00A" w14:textId="38516E1F" w:rsidR="00AD5FC3" w:rsidRDefault="003D15A5">
      <w:pPr>
        <w:pStyle w:val="TM2"/>
        <w:tabs>
          <w:tab w:val="left" w:pos="720"/>
          <w:tab w:val="right" w:leader="underscore" w:pos="9962"/>
        </w:tabs>
        <w:rPr>
          <w:rFonts w:eastAsiaTheme="minorEastAsia" w:cstheme="minorBidi"/>
          <w:b w:val="0"/>
          <w:bCs w:val="0"/>
          <w:noProof/>
        </w:rPr>
      </w:pPr>
      <w:hyperlink w:anchor="_Toc91096340" w:history="1">
        <w:r w:rsidR="00AD5FC3" w:rsidRPr="00A419A6">
          <w:rPr>
            <w:rStyle w:val="Lienhypertexte"/>
            <w:noProof/>
          </w:rPr>
          <w:t>3.</w:t>
        </w:r>
        <w:r w:rsidR="00AD5FC3">
          <w:rPr>
            <w:rFonts w:eastAsiaTheme="minorEastAsia" w:cstheme="minorBidi"/>
            <w:b w:val="0"/>
            <w:bCs w:val="0"/>
            <w:noProof/>
          </w:rPr>
          <w:tab/>
        </w:r>
        <w:r w:rsidR="00AD5FC3" w:rsidRPr="00A419A6">
          <w:rPr>
            <w:rStyle w:val="Lienhypertexte"/>
            <w:noProof/>
          </w:rPr>
          <w:t>Quotas</w:t>
        </w:r>
        <w:r w:rsidR="00AD5FC3">
          <w:rPr>
            <w:noProof/>
            <w:webHidden/>
          </w:rPr>
          <w:tab/>
        </w:r>
        <w:r w:rsidR="00AD5FC3">
          <w:rPr>
            <w:noProof/>
            <w:webHidden/>
          </w:rPr>
          <w:fldChar w:fldCharType="begin"/>
        </w:r>
        <w:r w:rsidR="00AD5FC3">
          <w:rPr>
            <w:noProof/>
            <w:webHidden/>
          </w:rPr>
          <w:instrText xml:space="preserve"> PAGEREF _Toc91096340 \h </w:instrText>
        </w:r>
        <w:r w:rsidR="00AD5FC3">
          <w:rPr>
            <w:noProof/>
            <w:webHidden/>
          </w:rPr>
        </w:r>
        <w:r w:rsidR="00AD5FC3">
          <w:rPr>
            <w:noProof/>
            <w:webHidden/>
          </w:rPr>
          <w:fldChar w:fldCharType="separate"/>
        </w:r>
        <w:r w:rsidR="00AD5FC3">
          <w:rPr>
            <w:noProof/>
            <w:webHidden/>
          </w:rPr>
          <w:t>4</w:t>
        </w:r>
        <w:r w:rsidR="00AD5FC3">
          <w:rPr>
            <w:noProof/>
            <w:webHidden/>
          </w:rPr>
          <w:fldChar w:fldCharType="end"/>
        </w:r>
      </w:hyperlink>
    </w:p>
    <w:p w14:paraId="73F23A42" w14:textId="33A4EBCE" w:rsidR="00AD5FC3" w:rsidRDefault="003D15A5">
      <w:pPr>
        <w:pStyle w:val="TM3"/>
        <w:tabs>
          <w:tab w:val="left" w:pos="960"/>
          <w:tab w:val="right" w:leader="underscore" w:pos="9962"/>
        </w:tabs>
        <w:rPr>
          <w:rFonts w:eastAsiaTheme="minorEastAsia" w:cstheme="minorBidi"/>
          <w:noProof/>
          <w:sz w:val="22"/>
          <w:szCs w:val="22"/>
        </w:rPr>
      </w:pPr>
      <w:hyperlink w:anchor="_Toc91096341" w:history="1">
        <w:r w:rsidR="00AD5FC3" w:rsidRPr="00A419A6">
          <w:rPr>
            <w:rStyle w:val="Lienhypertexte"/>
            <w:noProof/>
          </w:rPr>
          <w:t>3.1</w:t>
        </w:r>
        <w:r w:rsidR="00AD5FC3">
          <w:rPr>
            <w:rFonts w:eastAsiaTheme="minorEastAsia" w:cstheme="minorBidi"/>
            <w:noProof/>
            <w:sz w:val="22"/>
            <w:szCs w:val="22"/>
          </w:rPr>
          <w:tab/>
        </w:r>
        <w:r w:rsidR="00AD5FC3" w:rsidRPr="00A419A6">
          <w:rPr>
            <w:rStyle w:val="Lienhypertexte"/>
            <w:noProof/>
          </w:rPr>
          <w:t>Nombre de places</w:t>
        </w:r>
        <w:r w:rsidR="00AD5FC3">
          <w:rPr>
            <w:noProof/>
            <w:webHidden/>
          </w:rPr>
          <w:tab/>
        </w:r>
        <w:r w:rsidR="00AD5FC3">
          <w:rPr>
            <w:noProof/>
            <w:webHidden/>
          </w:rPr>
          <w:fldChar w:fldCharType="begin"/>
        </w:r>
        <w:r w:rsidR="00AD5FC3">
          <w:rPr>
            <w:noProof/>
            <w:webHidden/>
          </w:rPr>
          <w:instrText xml:space="preserve"> PAGEREF _Toc91096341 \h </w:instrText>
        </w:r>
        <w:r w:rsidR="00AD5FC3">
          <w:rPr>
            <w:noProof/>
            <w:webHidden/>
          </w:rPr>
        </w:r>
        <w:r w:rsidR="00AD5FC3">
          <w:rPr>
            <w:noProof/>
            <w:webHidden/>
          </w:rPr>
          <w:fldChar w:fldCharType="separate"/>
        </w:r>
        <w:r w:rsidR="00AD5FC3">
          <w:rPr>
            <w:noProof/>
            <w:webHidden/>
          </w:rPr>
          <w:t>4</w:t>
        </w:r>
        <w:r w:rsidR="00AD5FC3">
          <w:rPr>
            <w:noProof/>
            <w:webHidden/>
          </w:rPr>
          <w:fldChar w:fldCharType="end"/>
        </w:r>
      </w:hyperlink>
    </w:p>
    <w:p w14:paraId="2EB1F2E2" w14:textId="4904A28E" w:rsidR="00AD5FC3" w:rsidRDefault="003D15A5">
      <w:pPr>
        <w:pStyle w:val="TM3"/>
        <w:tabs>
          <w:tab w:val="left" w:pos="960"/>
          <w:tab w:val="right" w:leader="underscore" w:pos="9962"/>
        </w:tabs>
        <w:rPr>
          <w:rFonts w:eastAsiaTheme="minorEastAsia" w:cstheme="minorBidi"/>
          <w:noProof/>
          <w:sz w:val="22"/>
          <w:szCs w:val="22"/>
        </w:rPr>
      </w:pPr>
      <w:hyperlink w:anchor="_Toc91096342" w:history="1">
        <w:r w:rsidR="00AD5FC3" w:rsidRPr="00A419A6">
          <w:rPr>
            <w:rStyle w:val="Lienhypertexte"/>
            <w:noProof/>
          </w:rPr>
          <w:t>3.2</w:t>
        </w:r>
        <w:r w:rsidR="00AD5FC3">
          <w:rPr>
            <w:rFonts w:eastAsiaTheme="minorEastAsia" w:cstheme="minorBidi"/>
            <w:noProof/>
            <w:sz w:val="22"/>
            <w:szCs w:val="22"/>
          </w:rPr>
          <w:tab/>
        </w:r>
        <w:r w:rsidR="00AD5FC3" w:rsidRPr="00A419A6">
          <w:rPr>
            <w:rStyle w:val="Lienhypertexte"/>
            <w:noProof/>
          </w:rPr>
          <w:t>Déroulement de compétition de type bosses en simple sur le circuit régional</w:t>
        </w:r>
        <w:r w:rsidR="00AD5FC3">
          <w:rPr>
            <w:noProof/>
            <w:webHidden/>
          </w:rPr>
          <w:tab/>
        </w:r>
        <w:r w:rsidR="00AD5FC3">
          <w:rPr>
            <w:noProof/>
            <w:webHidden/>
          </w:rPr>
          <w:fldChar w:fldCharType="begin"/>
        </w:r>
        <w:r w:rsidR="00AD5FC3">
          <w:rPr>
            <w:noProof/>
            <w:webHidden/>
          </w:rPr>
          <w:instrText xml:space="preserve"> PAGEREF _Toc91096342 \h </w:instrText>
        </w:r>
        <w:r w:rsidR="00AD5FC3">
          <w:rPr>
            <w:noProof/>
            <w:webHidden/>
          </w:rPr>
        </w:r>
        <w:r w:rsidR="00AD5FC3">
          <w:rPr>
            <w:noProof/>
            <w:webHidden/>
          </w:rPr>
          <w:fldChar w:fldCharType="separate"/>
        </w:r>
        <w:r w:rsidR="00AD5FC3">
          <w:rPr>
            <w:noProof/>
            <w:webHidden/>
          </w:rPr>
          <w:t>4</w:t>
        </w:r>
        <w:r w:rsidR="00AD5FC3">
          <w:rPr>
            <w:noProof/>
            <w:webHidden/>
          </w:rPr>
          <w:fldChar w:fldCharType="end"/>
        </w:r>
      </w:hyperlink>
    </w:p>
    <w:p w14:paraId="7BBF9A25" w14:textId="2140B1FF" w:rsidR="00AD5FC3" w:rsidRDefault="003D15A5">
      <w:pPr>
        <w:pStyle w:val="TM2"/>
        <w:tabs>
          <w:tab w:val="left" w:pos="720"/>
          <w:tab w:val="right" w:leader="underscore" w:pos="9962"/>
        </w:tabs>
        <w:rPr>
          <w:rFonts w:eastAsiaTheme="minorEastAsia" w:cstheme="minorBidi"/>
          <w:b w:val="0"/>
          <w:bCs w:val="0"/>
          <w:noProof/>
        </w:rPr>
      </w:pPr>
      <w:hyperlink w:anchor="_Toc91096343" w:history="1">
        <w:r w:rsidR="00AD5FC3" w:rsidRPr="00A419A6">
          <w:rPr>
            <w:rStyle w:val="Lienhypertexte"/>
            <w:noProof/>
          </w:rPr>
          <w:t>4.</w:t>
        </w:r>
        <w:r w:rsidR="00AD5FC3">
          <w:rPr>
            <w:rFonts w:eastAsiaTheme="minorEastAsia" w:cstheme="minorBidi"/>
            <w:b w:val="0"/>
            <w:bCs w:val="0"/>
            <w:noProof/>
          </w:rPr>
          <w:tab/>
        </w:r>
        <w:r w:rsidR="00AD5FC3" w:rsidRPr="00A419A6">
          <w:rPr>
            <w:rStyle w:val="Lienhypertexte"/>
            <w:noProof/>
          </w:rPr>
          <w:t>Commandite et promotion</w:t>
        </w:r>
        <w:r w:rsidR="00AD5FC3">
          <w:rPr>
            <w:noProof/>
            <w:webHidden/>
          </w:rPr>
          <w:tab/>
        </w:r>
        <w:r w:rsidR="00AD5FC3">
          <w:rPr>
            <w:noProof/>
            <w:webHidden/>
          </w:rPr>
          <w:fldChar w:fldCharType="begin"/>
        </w:r>
        <w:r w:rsidR="00AD5FC3">
          <w:rPr>
            <w:noProof/>
            <w:webHidden/>
          </w:rPr>
          <w:instrText xml:space="preserve"> PAGEREF _Toc91096343 \h </w:instrText>
        </w:r>
        <w:r w:rsidR="00AD5FC3">
          <w:rPr>
            <w:noProof/>
            <w:webHidden/>
          </w:rPr>
        </w:r>
        <w:r w:rsidR="00AD5FC3">
          <w:rPr>
            <w:noProof/>
            <w:webHidden/>
          </w:rPr>
          <w:fldChar w:fldCharType="separate"/>
        </w:r>
        <w:r w:rsidR="00AD5FC3">
          <w:rPr>
            <w:noProof/>
            <w:webHidden/>
          </w:rPr>
          <w:t>5</w:t>
        </w:r>
        <w:r w:rsidR="00AD5FC3">
          <w:rPr>
            <w:noProof/>
            <w:webHidden/>
          </w:rPr>
          <w:fldChar w:fldCharType="end"/>
        </w:r>
      </w:hyperlink>
    </w:p>
    <w:p w14:paraId="008979AD" w14:textId="689B571C" w:rsidR="00AD5FC3" w:rsidRDefault="003D15A5">
      <w:pPr>
        <w:pStyle w:val="TM3"/>
        <w:tabs>
          <w:tab w:val="left" w:pos="960"/>
          <w:tab w:val="right" w:leader="underscore" w:pos="9962"/>
        </w:tabs>
        <w:rPr>
          <w:rFonts w:eastAsiaTheme="minorEastAsia" w:cstheme="minorBidi"/>
          <w:noProof/>
          <w:sz w:val="22"/>
          <w:szCs w:val="22"/>
        </w:rPr>
      </w:pPr>
      <w:hyperlink w:anchor="_Toc91096344" w:history="1">
        <w:r w:rsidR="00AD5FC3" w:rsidRPr="00A419A6">
          <w:rPr>
            <w:rStyle w:val="Lienhypertexte"/>
            <w:noProof/>
          </w:rPr>
          <w:t>4.1</w:t>
        </w:r>
        <w:r w:rsidR="00AD5FC3">
          <w:rPr>
            <w:rFonts w:eastAsiaTheme="minorEastAsia" w:cstheme="minorBidi"/>
            <w:noProof/>
            <w:sz w:val="22"/>
            <w:szCs w:val="22"/>
          </w:rPr>
          <w:tab/>
        </w:r>
        <w:r w:rsidR="00AD5FC3" w:rsidRPr="00A419A6">
          <w:rPr>
            <w:rStyle w:val="Lienhypertexte"/>
            <w:noProof/>
          </w:rPr>
          <w:t>Responsabilité de Skibec</w:t>
        </w:r>
        <w:r w:rsidR="00AD5FC3">
          <w:rPr>
            <w:noProof/>
            <w:webHidden/>
          </w:rPr>
          <w:tab/>
        </w:r>
        <w:r w:rsidR="00AD5FC3">
          <w:rPr>
            <w:noProof/>
            <w:webHidden/>
          </w:rPr>
          <w:fldChar w:fldCharType="begin"/>
        </w:r>
        <w:r w:rsidR="00AD5FC3">
          <w:rPr>
            <w:noProof/>
            <w:webHidden/>
          </w:rPr>
          <w:instrText xml:space="preserve"> PAGEREF _Toc91096344 \h </w:instrText>
        </w:r>
        <w:r w:rsidR="00AD5FC3">
          <w:rPr>
            <w:noProof/>
            <w:webHidden/>
          </w:rPr>
        </w:r>
        <w:r w:rsidR="00AD5FC3">
          <w:rPr>
            <w:noProof/>
            <w:webHidden/>
          </w:rPr>
          <w:fldChar w:fldCharType="separate"/>
        </w:r>
        <w:r w:rsidR="00AD5FC3">
          <w:rPr>
            <w:noProof/>
            <w:webHidden/>
          </w:rPr>
          <w:t>5</w:t>
        </w:r>
        <w:r w:rsidR="00AD5FC3">
          <w:rPr>
            <w:noProof/>
            <w:webHidden/>
          </w:rPr>
          <w:fldChar w:fldCharType="end"/>
        </w:r>
      </w:hyperlink>
    </w:p>
    <w:p w14:paraId="350D9B9E" w14:textId="2114EB7D" w:rsidR="00AD5FC3" w:rsidRDefault="003D15A5">
      <w:pPr>
        <w:pStyle w:val="TM3"/>
        <w:tabs>
          <w:tab w:val="left" w:pos="960"/>
          <w:tab w:val="right" w:leader="underscore" w:pos="9962"/>
        </w:tabs>
        <w:rPr>
          <w:rFonts w:eastAsiaTheme="minorEastAsia" w:cstheme="minorBidi"/>
          <w:noProof/>
          <w:sz w:val="22"/>
          <w:szCs w:val="22"/>
        </w:rPr>
      </w:pPr>
      <w:hyperlink w:anchor="_Toc91096345" w:history="1">
        <w:r w:rsidR="00AD5FC3" w:rsidRPr="00A419A6">
          <w:rPr>
            <w:rStyle w:val="Lienhypertexte"/>
            <w:noProof/>
          </w:rPr>
          <w:t>4.2</w:t>
        </w:r>
        <w:r w:rsidR="00AD5FC3">
          <w:rPr>
            <w:rFonts w:eastAsiaTheme="minorEastAsia" w:cstheme="minorBidi"/>
            <w:noProof/>
            <w:sz w:val="22"/>
            <w:szCs w:val="22"/>
          </w:rPr>
          <w:tab/>
        </w:r>
        <w:r w:rsidR="00AD5FC3" w:rsidRPr="00A419A6">
          <w:rPr>
            <w:rStyle w:val="Lienhypertexte"/>
            <w:noProof/>
          </w:rPr>
          <w:t>Responsabilité du comité organisateur</w:t>
        </w:r>
        <w:r w:rsidR="00AD5FC3">
          <w:rPr>
            <w:noProof/>
            <w:webHidden/>
          </w:rPr>
          <w:tab/>
        </w:r>
        <w:r w:rsidR="00AD5FC3">
          <w:rPr>
            <w:noProof/>
            <w:webHidden/>
          </w:rPr>
          <w:fldChar w:fldCharType="begin"/>
        </w:r>
        <w:r w:rsidR="00AD5FC3">
          <w:rPr>
            <w:noProof/>
            <w:webHidden/>
          </w:rPr>
          <w:instrText xml:space="preserve"> PAGEREF _Toc91096345 \h </w:instrText>
        </w:r>
        <w:r w:rsidR="00AD5FC3">
          <w:rPr>
            <w:noProof/>
            <w:webHidden/>
          </w:rPr>
        </w:r>
        <w:r w:rsidR="00AD5FC3">
          <w:rPr>
            <w:noProof/>
            <w:webHidden/>
          </w:rPr>
          <w:fldChar w:fldCharType="separate"/>
        </w:r>
        <w:r w:rsidR="00AD5FC3">
          <w:rPr>
            <w:noProof/>
            <w:webHidden/>
          </w:rPr>
          <w:t>5</w:t>
        </w:r>
        <w:r w:rsidR="00AD5FC3">
          <w:rPr>
            <w:noProof/>
            <w:webHidden/>
          </w:rPr>
          <w:fldChar w:fldCharType="end"/>
        </w:r>
      </w:hyperlink>
    </w:p>
    <w:p w14:paraId="6617D7F6" w14:textId="39ED897D" w:rsidR="00AD5FC3" w:rsidRDefault="003D15A5">
      <w:pPr>
        <w:pStyle w:val="TM2"/>
        <w:tabs>
          <w:tab w:val="left" w:pos="720"/>
          <w:tab w:val="right" w:leader="underscore" w:pos="9962"/>
        </w:tabs>
        <w:rPr>
          <w:rFonts w:eastAsiaTheme="minorEastAsia" w:cstheme="minorBidi"/>
          <w:b w:val="0"/>
          <w:bCs w:val="0"/>
          <w:noProof/>
        </w:rPr>
      </w:pPr>
      <w:hyperlink w:anchor="_Toc91096346" w:history="1">
        <w:r w:rsidR="00AD5FC3" w:rsidRPr="00A419A6">
          <w:rPr>
            <w:rStyle w:val="Lienhypertexte"/>
            <w:noProof/>
          </w:rPr>
          <w:t>5.</w:t>
        </w:r>
        <w:r w:rsidR="00AD5FC3">
          <w:rPr>
            <w:rFonts w:eastAsiaTheme="minorEastAsia" w:cstheme="minorBidi"/>
            <w:b w:val="0"/>
            <w:bCs w:val="0"/>
            <w:noProof/>
          </w:rPr>
          <w:tab/>
        </w:r>
        <w:r w:rsidR="00AD5FC3" w:rsidRPr="00A419A6">
          <w:rPr>
            <w:rStyle w:val="Lienhypertexte"/>
            <w:noProof/>
          </w:rPr>
          <w:t>Autorité de Skibec</w:t>
        </w:r>
        <w:r w:rsidR="00AD5FC3">
          <w:rPr>
            <w:noProof/>
            <w:webHidden/>
          </w:rPr>
          <w:tab/>
        </w:r>
        <w:r w:rsidR="00AD5FC3">
          <w:rPr>
            <w:noProof/>
            <w:webHidden/>
          </w:rPr>
          <w:fldChar w:fldCharType="begin"/>
        </w:r>
        <w:r w:rsidR="00AD5FC3">
          <w:rPr>
            <w:noProof/>
            <w:webHidden/>
          </w:rPr>
          <w:instrText xml:space="preserve"> PAGEREF _Toc91096346 \h </w:instrText>
        </w:r>
        <w:r w:rsidR="00AD5FC3">
          <w:rPr>
            <w:noProof/>
            <w:webHidden/>
          </w:rPr>
        </w:r>
        <w:r w:rsidR="00AD5FC3">
          <w:rPr>
            <w:noProof/>
            <w:webHidden/>
          </w:rPr>
          <w:fldChar w:fldCharType="separate"/>
        </w:r>
        <w:r w:rsidR="00AD5FC3">
          <w:rPr>
            <w:noProof/>
            <w:webHidden/>
          </w:rPr>
          <w:t>6</w:t>
        </w:r>
        <w:r w:rsidR="00AD5FC3">
          <w:rPr>
            <w:noProof/>
            <w:webHidden/>
          </w:rPr>
          <w:fldChar w:fldCharType="end"/>
        </w:r>
      </w:hyperlink>
    </w:p>
    <w:p w14:paraId="3BC4DC5C" w14:textId="42D70DF7" w:rsidR="00AD5FC3" w:rsidRDefault="003D15A5">
      <w:pPr>
        <w:pStyle w:val="TM3"/>
        <w:tabs>
          <w:tab w:val="left" w:pos="960"/>
          <w:tab w:val="right" w:leader="underscore" w:pos="9962"/>
        </w:tabs>
        <w:rPr>
          <w:rFonts w:eastAsiaTheme="minorEastAsia" w:cstheme="minorBidi"/>
          <w:noProof/>
          <w:sz w:val="22"/>
          <w:szCs w:val="22"/>
        </w:rPr>
      </w:pPr>
      <w:hyperlink w:anchor="_Toc91096347" w:history="1">
        <w:r w:rsidR="00AD5FC3" w:rsidRPr="00A419A6">
          <w:rPr>
            <w:rStyle w:val="Lienhypertexte"/>
            <w:noProof/>
          </w:rPr>
          <w:t>5.1</w:t>
        </w:r>
        <w:r w:rsidR="00AD5FC3">
          <w:rPr>
            <w:rFonts w:eastAsiaTheme="minorEastAsia" w:cstheme="minorBidi"/>
            <w:noProof/>
            <w:sz w:val="22"/>
            <w:szCs w:val="22"/>
          </w:rPr>
          <w:tab/>
        </w:r>
        <w:r w:rsidR="00AD5FC3" w:rsidRPr="00A419A6">
          <w:rPr>
            <w:rStyle w:val="Lienhypertexte"/>
            <w:noProof/>
          </w:rPr>
          <w:t>Interprétation, dérogation et infraction</w:t>
        </w:r>
        <w:r w:rsidR="00AD5FC3">
          <w:rPr>
            <w:noProof/>
            <w:webHidden/>
          </w:rPr>
          <w:tab/>
        </w:r>
        <w:r w:rsidR="00AD5FC3">
          <w:rPr>
            <w:noProof/>
            <w:webHidden/>
          </w:rPr>
          <w:fldChar w:fldCharType="begin"/>
        </w:r>
        <w:r w:rsidR="00AD5FC3">
          <w:rPr>
            <w:noProof/>
            <w:webHidden/>
          </w:rPr>
          <w:instrText xml:space="preserve"> PAGEREF _Toc91096347 \h </w:instrText>
        </w:r>
        <w:r w:rsidR="00AD5FC3">
          <w:rPr>
            <w:noProof/>
            <w:webHidden/>
          </w:rPr>
        </w:r>
        <w:r w:rsidR="00AD5FC3">
          <w:rPr>
            <w:noProof/>
            <w:webHidden/>
          </w:rPr>
          <w:fldChar w:fldCharType="separate"/>
        </w:r>
        <w:r w:rsidR="00AD5FC3">
          <w:rPr>
            <w:noProof/>
            <w:webHidden/>
          </w:rPr>
          <w:t>6</w:t>
        </w:r>
        <w:r w:rsidR="00AD5FC3">
          <w:rPr>
            <w:noProof/>
            <w:webHidden/>
          </w:rPr>
          <w:fldChar w:fldCharType="end"/>
        </w:r>
      </w:hyperlink>
    </w:p>
    <w:p w14:paraId="0A468B71" w14:textId="3F917B06" w:rsidR="00AD5FC3" w:rsidRDefault="003D15A5">
      <w:pPr>
        <w:pStyle w:val="TM3"/>
        <w:tabs>
          <w:tab w:val="left" w:pos="960"/>
          <w:tab w:val="right" w:leader="underscore" w:pos="9962"/>
        </w:tabs>
        <w:rPr>
          <w:rFonts w:eastAsiaTheme="minorEastAsia" w:cstheme="minorBidi"/>
          <w:noProof/>
          <w:sz w:val="22"/>
          <w:szCs w:val="22"/>
        </w:rPr>
      </w:pPr>
      <w:hyperlink w:anchor="_Toc91096348" w:history="1">
        <w:r w:rsidR="00AD5FC3" w:rsidRPr="00A419A6">
          <w:rPr>
            <w:rStyle w:val="Lienhypertexte"/>
            <w:noProof/>
          </w:rPr>
          <w:t>5.2</w:t>
        </w:r>
        <w:r w:rsidR="00AD5FC3">
          <w:rPr>
            <w:rFonts w:eastAsiaTheme="minorEastAsia" w:cstheme="minorBidi"/>
            <w:noProof/>
            <w:sz w:val="22"/>
            <w:szCs w:val="22"/>
          </w:rPr>
          <w:tab/>
        </w:r>
        <w:r w:rsidR="00AD5FC3" w:rsidRPr="00A419A6">
          <w:rPr>
            <w:rStyle w:val="Lienhypertexte"/>
            <w:noProof/>
          </w:rPr>
          <w:t>Procédure de demande de compétition régionale</w:t>
        </w:r>
        <w:r w:rsidR="00AD5FC3">
          <w:rPr>
            <w:noProof/>
            <w:webHidden/>
          </w:rPr>
          <w:tab/>
        </w:r>
        <w:r w:rsidR="00AD5FC3">
          <w:rPr>
            <w:noProof/>
            <w:webHidden/>
          </w:rPr>
          <w:fldChar w:fldCharType="begin"/>
        </w:r>
        <w:r w:rsidR="00AD5FC3">
          <w:rPr>
            <w:noProof/>
            <w:webHidden/>
          </w:rPr>
          <w:instrText xml:space="preserve"> PAGEREF _Toc91096348 \h </w:instrText>
        </w:r>
        <w:r w:rsidR="00AD5FC3">
          <w:rPr>
            <w:noProof/>
            <w:webHidden/>
          </w:rPr>
        </w:r>
        <w:r w:rsidR="00AD5FC3">
          <w:rPr>
            <w:noProof/>
            <w:webHidden/>
          </w:rPr>
          <w:fldChar w:fldCharType="separate"/>
        </w:r>
        <w:r w:rsidR="00AD5FC3">
          <w:rPr>
            <w:noProof/>
            <w:webHidden/>
          </w:rPr>
          <w:t>6</w:t>
        </w:r>
        <w:r w:rsidR="00AD5FC3">
          <w:rPr>
            <w:noProof/>
            <w:webHidden/>
          </w:rPr>
          <w:fldChar w:fldCharType="end"/>
        </w:r>
      </w:hyperlink>
    </w:p>
    <w:p w14:paraId="4F60359B" w14:textId="51DDD49F" w:rsidR="00AD5FC3" w:rsidRDefault="003D15A5">
      <w:pPr>
        <w:pStyle w:val="TM2"/>
        <w:tabs>
          <w:tab w:val="left" w:pos="720"/>
          <w:tab w:val="right" w:leader="underscore" w:pos="9962"/>
        </w:tabs>
        <w:rPr>
          <w:rFonts w:eastAsiaTheme="minorEastAsia" w:cstheme="minorBidi"/>
          <w:b w:val="0"/>
          <w:bCs w:val="0"/>
          <w:noProof/>
        </w:rPr>
      </w:pPr>
      <w:hyperlink w:anchor="_Toc91096349" w:history="1">
        <w:r w:rsidR="00AD5FC3" w:rsidRPr="00A419A6">
          <w:rPr>
            <w:rStyle w:val="Lienhypertexte"/>
            <w:noProof/>
          </w:rPr>
          <w:t>6.</w:t>
        </w:r>
        <w:r w:rsidR="00AD5FC3">
          <w:rPr>
            <w:rFonts w:eastAsiaTheme="minorEastAsia" w:cstheme="minorBidi"/>
            <w:b w:val="0"/>
            <w:bCs w:val="0"/>
            <w:noProof/>
          </w:rPr>
          <w:tab/>
        </w:r>
        <w:r w:rsidR="00AD5FC3" w:rsidRPr="00A419A6">
          <w:rPr>
            <w:rStyle w:val="Lienhypertexte"/>
            <w:noProof/>
          </w:rPr>
          <w:t>Avis de course</w:t>
        </w:r>
        <w:r w:rsidR="00AD5FC3">
          <w:rPr>
            <w:noProof/>
            <w:webHidden/>
          </w:rPr>
          <w:tab/>
        </w:r>
        <w:r w:rsidR="00AD5FC3">
          <w:rPr>
            <w:noProof/>
            <w:webHidden/>
          </w:rPr>
          <w:fldChar w:fldCharType="begin"/>
        </w:r>
        <w:r w:rsidR="00AD5FC3">
          <w:rPr>
            <w:noProof/>
            <w:webHidden/>
          </w:rPr>
          <w:instrText xml:space="preserve"> PAGEREF _Toc91096349 \h </w:instrText>
        </w:r>
        <w:r w:rsidR="00AD5FC3">
          <w:rPr>
            <w:noProof/>
            <w:webHidden/>
          </w:rPr>
        </w:r>
        <w:r w:rsidR="00AD5FC3">
          <w:rPr>
            <w:noProof/>
            <w:webHidden/>
          </w:rPr>
          <w:fldChar w:fldCharType="separate"/>
        </w:r>
        <w:r w:rsidR="00AD5FC3">
          <w:rPr>
            <w:noProof/>
            <w:webHidden/>
          </w:rPr>
          <w:t>6</w:t>
        </w:r>
        <w:r w:rsidR="00AD5FC3">
          <w:rPr>
            <w:noProof/>
            <w:webHidden/>
          </w:rPr>
          <w:fldChar w:fldCharType="end"/>
        </w:r>
      </w:hyperlink>
    </w:p>
    <w:p w14:paraId="38F5670E" w14:textId="18A5986E" w:rsidR="00AD5FC3" w:rsidRDefault="003D15A5">
      <w:pPr>
        <w:pStyle w:val="TM2"/>
        <w:tabs>
          <w:tab w:val="left" w:pos="720"/>
          <w:tab w:val="right" w:leader="underscore" w:pos="9962"/>
        </w:tabs>
        <w:rPr>
          <w:rFonts w:eastAsiaTheme="minorEastAsia" w:cstheme="minorBidi"/>
          <w:b w:val="0"/>
          <w:bCs w:val="0"/>
          <w:noProof/>
        </w:rPr>
      </w:pPr>
      <w:hyperlink w:anchor="_Toc91096350" w:history="1">
        <w:r w:rsidR="00AD5FC3" w:rsidRPr="00A419A6">
          <w:rPr>
            <w:rStyle w:val="Lienhypertexte"/>
            <w:noProof/>
          </w:rPr>
          <w:t>7.</w:t>
        </w:r>
        <w:r w:rsidR="00AD5FC3">
          <w:rPr>
            <w:rFonts w:eastAsiaTheme="minorEastAsia" w:cstheme="minorBidi"/>
            <w:b w:val="0"/>
            <w:bCs w:val="0"/>
            <w:noProof/>
          </w:rPr>
          <w:tab/>
        </w:r>
        <w:r w:rsidR="00AD5FC3" w:rsidRPr="00A419A6">
          <w:rPr>
            <w:rStyle w:val="Lienhypertexte"/>
            <w:noProof/>
          </w:rPr>
          <w:t>Inscriptions aux événements</w:t>
        </w:r>
        <w:r w:rsidR="00AD5FC3">
          <w:rPr>
            <w:noProof/>
            <w:webHidden/>
          </w:rPr>
          <w:tab/>
        </w:r>
        <w:r w:rsidR="00AD5FC3">
          <w:rPr>
            <w:noProof/>
            <w:webHidden/>
          </w:rPr>
          <w:fldChar w:fldCharType="begin"/>
        </w:r>
        <w:r w:rsidR="00AD5FC3">
          <w:rPr>
            <w:noProof/>
            <w:webHidden/>
          </w:rPr>
          <w:instrText xml:space="preserve"> PAGEREF _Toc91096350 \h </w:instrText>
        </w:r>
        <w:r w:rsidR="00AD5FC3">
          <w:rPr>
            <w:noProof/>
            <w:webHidden/>
          </w:rPr>
        </w:r>
        <w:r w:rsidR="00AD5FC3">
          <w:rPr>
            <w:noProof/>
            <w:webHidden/>
          </w:rPr>
          <w:fldChar w:fldCharType="separate"/>
        </w:r>
        <w:r w:rsidR="00AD5FC3">
          <w:rPr>
            <w:noProof/>
            <w:webHidden/>
          </w:rPr>
          <w:t>7</w:t>
        </w:r>
        <w:r w:rsidR="00AD5FC3">
          <w:rPr>
            <w:noProof/>
            <w:webHidden/>
          </w:rPr>
          <w:fldChar w:fldCharType="end"/>
        </w:r>
      </w:hyperlink>
    </w:p>
    <w:p w14:paraId="397F6592" w14:textId="695164EF" w:rsidR="00AD5FC3" w:rsidRDefault="003D15A5">
      <w:pPr>
        <w:pStyle w:val="TM3"/>
        <w:tabs>
          <w:tab w:val="left" w:pos="960"/>
          <w:tab w:val="right" w:leader="underscore" w:pos="9962"/>
        </w:tabs>
        <w:rPr>
          <w:rFonts w:eastAsiaTheme="minorEastAsia" w:cstheme="minorBidi"/>
          <w:noProof/>
          <w:sz w:val="22"/>
          <w:szCs w:val="22"/>
        </w:rPr>
      </w:pPr>
      <w:hyperlink w:anchor="_Toc91096351" w:history="1">
        <w:r w:rsidR="00AD5FC3" w:rsidRPr="00A419A6">
          <w:rPr>
            <w:rStyle w:val="Lienhypertexte"/>
            <w:noProof/>
          </w:rPr>
          <w:t>7.1</w:t>
        </w:r>
        <w:r w:rsidR="00AD5FC3">
          <w:rPr>
            <w:rFonts w:eastAsiaTheme="minorEastAsia" w:cstheme="minorBidi"/>
            <w:noProof/>
            <w:sz w:val="22"/>
            <w:szCs w:val="22"/>
          </w:rPr>
          <w:tab/>
        </w:r>
        <w:r w:rsidR="00AD5FC3" w:rsidRPr="00A419A6">
          <w:rPr>
            <w:rStyle w:val="Lienhypertexte"/>
            <w:noProof/>
          </w:rPr>
          <w:t>Frais de compétition (non remboursables) ET OBLIGATOIRES DÈS L'INSCRIPTION</w:t>
        </w:r>
        <w:r w:rsidR="00AD5FC3">
          <w:rPr>
            <w:noProof/>
            <w:webHidden/>
          </w:rPr>
          <w:tab/>
        </w:r>
        <w:r w:rsidR="00AD5FC3">
          <w:rPr>
            <w:noProof/>
            <w:webHidden/>
          </w:rPr>
          <w:fldChar w:fldCharType="begin"/>
        </w:r>
        <w:r w:rsidR="00AD5FC3">
          <w:rPr>
            <w:noProof/>
            <w:webHidden/>
          </w:rPr>
          <w:instrText xml:space="preserve"> PAGEREF _Toc91096351 \h </w:instrText>
        </w:r>
        <w:r w:rsidR="00AD5FC3">
          <w:rPr>
            <w:noProof/>
            <w:webHidden/>
          </w:rPr>
        </w:r>
        <w:r w:rsidR="00AD5FC3">
          <w:rPr>
            <w:noProof/>
            <w:webHidden/>
          </w:rPr>
          <w:fldChar w:fldCharType="separate"/>
        </w:r>
        <w:r w:rsidR="00AD5FC3">
          <w:rPr>
            <w:noProof/>
            <w:webHidden/>
          </w:rPr>
          <w:t>7</w:t>
        </w:r>
        <w:r w:rsidR="00AD5FC3">
          <w:rPr>
            <w:noProof/>
            <w:webHidden/>
          </w:rPr>
          <w:fldChar w:fldCharType="end"/>
        </w:r>
      </w:hyperlink>
    </w:p>
    <w:p w14:paraId="67685194" w14:textId="0DD2725A" w:rsidR="00AD5FC3" w:rsidRDefault="003D15A5">
      <w:pPr>
        <w:pStyle w:val="TM3"/>
        <w:tabs>
          <w:tab w:val="left" w:pos="960"/>
          <w:tab w:val="right" w:leader="underscore" w:pos="9962"/>
        </w:tabs>
        <w:rPr>
          <w:rFonts w:eastAsiaTheme="minorEastAsia" w:cstheme="minorBidi"/>
          <w:noProof/>
          <w:sz w:val="22"/>
          <w:szCs w:val="22"/>
        </w:rPr>
      </w:pPr>
      <w:hyperlink w:anchor="_Toc91096352" w:history="1">
        <w:r w:rsidR="00AD5FC3" w:rsidRPr="00A419A6">
          <w:rPr>
            <w:rStyle w:val="Lienhypertexte"/>
            <w:noProof/>
          </w:rPr>
          <w:t>7.2</w:t>
        </w:r>
        <w:r w:rsidR="00AD5FC3">
          <w:rPr>
            <w:rFonts w:eastAsiaTheme="minorEastAsia" w:cstheme="minorBidi"/>
            <w:noProof/>
            <w:sz w:val="22"/>
            <w:szCs w:val="22"/>
          </w:rPr>
          <w:tab/>
        </w:r>
        <w:r w:rsidR="00AD5FC3" w:rsidRPr="00A419A6">
          <w:rPr>
            <w:rStyle w:val="Lienhypertexte"/>
            <w:noProof/>
          </w:rPr>
          <w:t>Paiement des frais</w:t>
        </w:r>
        <w:r w:rsidR="00AD5FC3">
          <w:rPr>
            <w:noProof/>
            <w:webHidden/>
          </w:rPr>
          <w:tab/>
        </w:r>
        <w:r w:rsidR="00AD5FC3">
          <w:rPr>
            <w:noProof/>
            <w:webHidden/>
          </w:rPr>
          <w:fldChar w:fldCharType="begin"/>
        </w:r>
        <w:r w:rsidR="00AD5FC3">
          <w:rPr>
            <w:noProof/>
            <w:webHidden/>
          </w:rPr>
          <w:instrText xml:space="preserve"> PAGEREF _Toc91096352 \h </w:instrText>
        </w:r>
        <w:r w:rsidR="00AD5FC3">
          <w:rPr>
            <w:noProof/>
            <w:webHidden/>
          </w:rPr>
        </w:r>
        <w:r w:rsidR="00AD5FC3">
          <w:rPr>
            <w:noProof/>
            <w:webHidden/>
          </w:rPr>
          <w:fldChar w:fldCharType="separate"/>
        </w:r>
        <w:r w:rsidR="00AD5FC3">
          <w:rPr>
            <w:noProof/>
            <w:webHidden/>
          </w:rPr>
          <w:t>7</w:t>
        </w:r>
        <w:r w:rsidR="00AD5FC3">
          <w:rPr>
            <w:noProof/>
            <w:webHidden/>
          </w:rPr>
          <w:fldChar w:fldCharType="end"/>
        </w:r>
      </w:hyperlink>
    </w:p>
    <w:p w14:paraId="280E75CE" w14:textId="1D0A82E6" w:rsidR="00AD5FC3" w:rsidRDefault="003D15A5">
      <w:pPr>
        <w:pStyle w:val="TM3"/>
        <w:tabs>
          <w:tab w:val="left" w:pos="960"/>
          <w:tab w:val="right" w:leader="underscore" w:pos="9962"/>
        </w:tabs>
        <w:rPr>
          <w:rFonts w:eastAsiaTheme="minorEastAsia" w:cstheme="minorBidi"/>
          <w:noProof/>
          <w:sz w:val="22"/>
          <w:szCs w:val="22"/>
        </w:rPr>
      </w:pPr>
      <w:hyperlink w:anchor="_Toc91096353" w:history="1">
        <w:r w:rsidR="00AD5FC3" w:rsidRPr="00A419A6">
          <w:rPr>
            <w:rStyle w:val="Lienhypertexte"/>
            <w:noProof/>
          </w:rPr>
          <w:t>7.3</w:t>
        </w:r>
        <w:r w:rsidR="00AD5FC3">
          <w:rPr>
            <w:rFonts w:eastAsiaTheme="minorEastAsia" w:cstheme="minorBidi"/>
            <w:noProof/>
            <w:sz w:val="22"/>
            <w:szCs w:val="22"/>
          </w:rPr>
          <w:tab/>
        </w:r>
        <w:r w:rsidR="00AD5FC3" w:rsidRPr="00A419A6">
          <w:rPr>
            <w:rStyle w:val="Lienhypertexte"/>
            <w:noProof/>
          </w:rPr>
          <w:t>Participation aux compétitions – athlètes récréatifs</w:t>
        </w:r>
        <w:r w:rsidR="00AD5FC3">
          <w:rPr>
            <w:noProof/>
            <w:webHidden/>
          </w:rPr>
          <w:tab/>
        </w:r>
        <w:r w:rsidR="00AD5FC3">
          <w:rPr>
            <w:noProof/>
            <w:webHidden/>
          </w:rPr>
          <w:fldChar w:fldCharType="begin"/>
        </w:r>
        <w:r w:rsidR="00AD5FC3">
          <w:rPr>
            <w:noProof/>
            <w:webHidden/>
          </w:rPr>
          <w:instrText xml:space="preserve"> PAGEREF _Toc91096353 \h </w:instrText>
        </w:r>
        <w:r w:rsidR="00AD5FC3">
          <w:rPr>
            <w:noProof/>
            <w:webHidden/>
          </w:rPr>
        </w:r>
        <w:r w:rsidR="00AD5FC3">
          <w:rPr>
            <w:noProof/>
            <w:webHidden/>
          </w:rPr>
          <w:fldChar w:fldCharType="separate"/>
        </w:r>
        <w:r w:rsidR="00AD5FC3">
          <w:rPr>
            <w:noProof/>
            <w:webHidden/>
          </w:rPr>
          <w:t>8</w:t>
        </w:r>
        <w:r w:rsidR="00AD5FC3">
          <w:rPr>
            <w:noProof/>
            <w:webHidden/>
          </w:rPr>
          <w:fldChar w:fldCharType="end"/>
        </w:r>
      </w:hyperlink>
    </w:p>
    <w:p w14:paraId="4DCA2DE9" w14:textId="3066384F" w:rsidR="00AD5FC3" w:rsidRDefault="003D15A5">
      <w:pPr>
        <w:pStyle w:val="TM3"/>
        <w:tabs>
          <w:tab w:val="left" w:pos="960"/>
          <w:tab w:val="right" w:leader="underscore" w:pos="9962"/>
        </w:tabs>
        <w:rPr>
          <w:rFonts w:eastAsiaTheme="minorEastAsia" w:cstheme="minorBidi"/>
          <w:noProof/>
          <w:sz w:val="22"/>
          <w:szCs w:val="22"/>
        </w:rPr>
      </w:pPr>
      <w:hyperlink w:anchor="_Toc91096354" w:history="1">
        <w:r w:rsidR="00AD5FC3" w:rsidRPr="00A419A6">
          <w:rPr>
            <w:rStyle w:val="Lienhypertexte"/>
            <w:noProof/>
          </w:rPr>
          <w:t>7.4</w:t>
        </w:r>
        <w:r w:rsidR="00AD5FC3">
          <w:rPr>
            <w:rFonts w:eastAsiaTheme="minorEastAsia" w:cstheme="minorBidi"/>
            <w:noProof/>
            <w:sz w:val="22"/>
            <w:szCs w:val="22"/>
          </w:rPr>
          <w:tab/>
        </w:r>
        <w:r w:rsidR="00AD5FC3" w:rsidRPr="00A419A6">
          <w:rPr>
            <w:rStyle w:val="Lienhypertexte"/>
            <w:noProof/>
          </w:rPr>
          <w:t>Remontées mécaniques</w:t>
        </w:r>
        <w:r w:rsidR="00AD5FC3">
          <w:rPr>
            <w:noProof/>
            <w:webHidden/>
          </w:rPr>
          <w:tab/>
        </w:r>
        <w:r w:rsidR="00AD5FC3">
          <w:rPr>
            <w:noProof/>
            <w:webHidden/>
          </w:rPr>
          <w:fldChar w:fldCharType="begin"/>
        </w:r>
        <w:r w:rsidR="00AD5FC3">
          <w:rPr>
            <w:noProof/>
            <w:webHidden/>
          </w:rPr>
          <w:instrText xml:space="preserve"> PAGEREF _Toc91096354 \h </w:instrText>
        </w:r>
        <w:r w:rsidR="00AD5FC3">
          <w:rPr>
            <w:noProof/>
            <w:webHidden/>
          </w:rPr>
        </w:r>
        <w:r w:rsidR="00AD5FC3">
          <w:rPr>
            <w:noProof/>
            <w:webHidden/>
          </w:rPr>
          <w:fldChar w:fldCharType="separate"/>
        </w:r>
        <w:r w:rsidR="00AD5FC3">
          <w:rPr>
            <w:noProof/>
            <w:webHidden/>
          </w:rPr>
          <w:t>8</w:t>
        </w:r>
        <w:r w:rsidR="00AD5FC3">
          <w:rPr>
            <w:noProof/>
            <w:webHidden/>
          </w:rPr>
          <w:fldChar w:fldCharType="end"/>
        </w:r>
      </w:hyperlink>
    </w:p>
    <w:p w14:paraId="605027D2" w14:textId="428001B7" w:rsidR="00AD5FC3" w:rsidRDefault="003D15A5">
      <w:pPr>
        <w:pStyle w:val="TM3"/>
        <w:tabs>
          <w:tab w:val="left" w:pos="960"/>
          <w:tab w:val="right" w:leader="underscore" w:pos="9962"/>
        </w:tabs>
        <w:rPr>
          <w:rFonts w:eastAsiaTheme="minorEastAsia" w:cstheme="minorBidi"/>
          <w:noProof/>
          <w:sz w:val="22"/>
          <w:szCs w:val="22"/>
        </w:rPr>
      </w:pPr>
      <w:hyperlink w:anchor="_Toc91096355" w:history="1">
        <w:r w:rsidR="00AD5FC3" w:rsidRPr="00A419A6">
          <w:rPr>
            <w:rStyle w:val="Lienhypertexte"/>
            <w:noProof/>
          </w:rPr>
          <w:t>7.5</w:t>
        </w:r>
        <w:r w:rsidR="00AD5FC3">
          <w:rPr>
            <w:rFonts w:eastAsiaTheme="minorEastAsia" w:cstheme="minorBidi"/>
            <w:noProof/>
            <w:sz w:val="22"/>
            <w:szCs w:val="22"/>
          </w:rPr>
          <w:tab/>
        </w:r>
        <w:r w:rsidR="00AD5FC3" w:rsidRPr="00A419A6">
          <w:rPr>
            <w:rStyle w:val="Lienhypertexte"/>
            <w:noProof/>
          </w:rPr>
          <w:t>Dépôt pour dossard</w:t>
        </w:r>
        <w:r w:rsidR="00AD5FC3">
          <w:rPr>
            <w:noProof/>
            <w:webHidden/>
          </w:rPr>
          <w:tab/>
        </w:r>
        <w:r w:rsidR="00AD5FC3">
          <w:rPr>
            <w:noProof/>
            <w:webHidden/>
          </w:rPr>
          <w:fldChar w:fldCharType="begin"/>
        </w:r>
        <w:r w:rsidR="00AD5FC3">
          <w:rPr>
            <w:noProof/>
            <w:webHidden/>
          </w:rPr>
          <w:instrText xml:space="preserve"> PAGEREF _Toc91096355 \h </w:instrText>
        </w:r>
        <w:r w:rsidR="00AD5FC3">
          <w:rPr>
            <w:noProof/>
            <w:webHidden/>
          </w:rPr>
        </w:r>
        <w:r w:rsidR="00AD5FC3">
          <w:rPr>
            <w:noProof/>
            <w:webHidden/>
          </w:rPr>
          <w:fldChar w:fldCharType="separate"/>
        </w:r>
        <w:r w:rsidR="00AD5FC3">
          <w:rPr>
            <w:noProof/>
            <w:webHidden/>
          </w:rPr>
          <w:t>8</w:t>
        </w:r>
        <w:r w:rsidR="00AD5FC3">
          <w:rPr>
            <w:noProof/>
            <w:webHidden/>
          </w:rPr>
          <w:fldChar w:fldCharType="end"/>
        </w:r>
      </w:hyperlink>
    </w:p>
    <w:p w14:paraId="7E149DDE" w14:textId="779DCA88" w:rsidR="00AD5FC3" w:rsidRDefault="003D15A5">
      <w:pPr>
        <w:pStyle w:val="TM2"/>
        <w:tabs>
          <w:tab w:val="left" w:pos="720"/>
          <w:tab w:val="right" w:leader="underscore" w:pos="9962"/>
        </w:tabs>
        <w:rPr>
          <w:rFonts w:eastAsiaTheme="minorEastAsia" w:cstheme="minorBidi"/>
          <w:b w:val="0"/>
          <w:bCs w:val="0"/>
          <w:noProof/>
        </w:rPr>
      </w:pPr>
      <w:hyperlink w:anchor="_Toc91096356" w:history="1">
        <w:r w:rsidR="00AD5FC3" w:rsidRPr="00A419A6">
          <w:rPr>
            <w:rStyle w:val="Lienhypertexte"/>
            <w:noProof/>
          </w:rPr>
          <w:t>8.</w:t>
        </w:r>
        <w:r w:rsidR="00AD5FC3">
          <w:rPr>
            <w:rFonts w:eastAsiaTheme="minorEastAsia" w:cstheme="minorBidi"/>
            <w:b w:val="0"/>
            <w:bCs w:val="0"/>
            <w:noProof/>
          </w:rPr>
          <w:tab/>
        </w:r>
        <w:r w:rsidR="00AD5FC3" w:rsidRPr="00A419A6">
          <w:rPr>
            <w:rStyle w:val="Lienhypertexte"/>
            <w:noProof/>
          </w:rPr>
          <w:t>Réunion des chefs d’équipes</w:t>
        </w:r>
        <w:r w:rsidR="00AD5FC3">
          <w:rPr>
            <w:noProof/>
            <w:webHidden/>
          </w:rPr>
          <w:tab/>
        </w:r>
        <w:r w:rsidR="00AD5FC3">
          <w:rPr>
            <w:noProof/>
            <w:webHidden/>
          </w:rPr>
          <w:fldChar w:fldCharType="begin"/>
        </w:r>
        <w:r w:rsidR="00AD5FC3">
          <w:rPr>
            <w:noProof/>
            <w:webHidden/>
          </w:rPr>
          <w:instrText xml:space="preserve"> PAGEREF _Toc91096356 \h </w:instrText>
        </w:r>
        <w:r w:rsidR="00AD5FC3">
          <w:rPr>
            <w:noProof/>
            <w:webHidden/>
          </w:rPr>
        </w:r>
        <w:r w:rsidR="00AD5FC3">
          <w:rPr>
            <w:noProof/>
            <w:webHidden/>
          </w:rPr>
          <w:fldChar w:fldCharType="separate"/>
        </w:r>
        <w:r w:rsidR="00AD5FC3">
          <w:rPr>
            <w:noProof/>
            <w:webHidden/>
          </w:rPr>
          <w:t>8</w:t>
        </w:r>
        <w:r w:rsidR="00AD5FC3">
          <w:rPr>
            <w:noProof/>
            <w:webHidden/>
          </w:rPr>
          <w:fldChar w:fldCharType="end"/>
        </w:r>
      </w:hyperlink>
    </w:p>
    <w:p w14:paraId="77F95424" w14:textId="10276B48" w:rsidR="00AD5FC3" w:rsidRDefault="003D15A5">
      <w:pPr>
        <w:pStyle w:val="TM3"/>
        <w:tabs>
          <w:tab w:val="left" w:pos="960"/>
          <w:tab w:val="right" w:leader="underscore" w:pos="9962"/>
        </w:tabs>
        <w:rPr>
          <w:rFonts w:eastAsiaTheme="minorEastAsia" w:cstheme="minorBidi"/>
          <w:noProof/>
          <w:sz w:val="22"/>
          <w:szCs w:val="22"/>
        </w:rPr>
      </w:pPr>
      <w:hyperlink w:anchor="_Toc91096357" w:history="1">
        <w:r w:rsidR="00AD5FC3" w:rsidRPr="00A419A6">
          <w:rPr>
            <w:rStyle w:val="Lienhypertexte"/>
            <w:noProof/>
          </w:rPr>
          <w:t>8.1</w:t>
        </w:r>
        <w:r w:rsidR="00AD5FC3">
          <w:rPr>
            <w:rFonts w:eastAsiaTheme="minorEastAsia" w:cstheme="minorBidi"/>
            <w:noProof/>
            <w:sz w:val="22"/>
            <w:szCs w:val="22"/>
          </w:rPr>
          <w:tab/>
        </w:r>
        <w:r w:rsidR="00AD5FC3" w:rsidRPr="00A419A6">
          <w:rPr>
            <w:rStyle w:val="Lienhypertexte"/>
            <w:noProof/>
          </w:rPr>
          <w:t>Chef d’équipe</w:t>
        </w:r>
        <w:r w:rsidR="00AD5FC3">
          <w:rPr>
            <w:noProof/>
            <w:webHidden/>
          </w:rPr>
          <w:tab/>
        </w:r>
        <w:r w:rsidR="00AD5FC3">
          <w:rPr>
            <w:noProof/>
            <w:webHidden/>
          </w:rPr>
          <w:fldChar w:fldCharType="begin"/>
        </w:r>
        <w:r w:rsidR="00AD5FC3">
          <w:rPr>
            <w:noProof/>
            <w:webHidden/>
          </w:rPr>
          <w:instrText xml:space="preserve"> PAGEREF _Toc91096357 \h </w:instrText>
        </w:r>
        <w:r w:rsidR="00AD5FC3">
          <w:rPr>
            <w:noProof/>
            <w:webHidden/>
          </w:rPr>
        </w:r>
        <w:r w:rsidR="00AD5FC3">
          <w:rPr>
            <w:noProof/>
            <w:webHidden/>
          </w:rPr>
          <w:fldChar w:fldCharType="separate"/>
        </w:r>
        <w:r w:rsidR="00AD5FC3">
          <w:rPr>
            <w:noProof/>
            <w:webHidden/>
          </w:rPr>
          <w:t>8</w:t>
        </w:r>
        <w:r w:rsidR="00AD5FC3">
          <w:rPr>
            <w:noProof/>
            <w:webHidden/>
          </w:rPr>
          <w:fldChar w:fldCharType="end"/>
        </w:r>
      </w:hyperlink>
    </w:p>
    <w:p w14:paraId="331DEB14" w14:textId="2E152542" w:rsidR="00AD5FC3" w:rsidRDefault="003D15A5">
      <w:pPr>
        <w:pStyle w:val="TM3"/>
        <w:tabs>
          <w:tab w:val="left" w:pos="960"/>
          <w:tab w:val="right" w:leader="underscore" w:pos="9962"/>
        </w:tabs>
        <w:rPr>
          <w:rFonts w:eastAsiaTheme="minorEastAsia" w:cstheme="minorBidi"/>
          <w:noProof/>
          <w:sz w:val="22"/>
          <w:szCs w:val="22"/>
        </w:rPr>
      </w:pPr>
      <w:hyperlink w:anchor="_Toc91096358" w:history="1">
        <w:r w:rsidR="00AD5FC3" w:rsidRPr="00A419A6">
          <w:rPr>
            <w:rStyle w:val="Lienhypertexte"/>
            <w:noProof/>
          </w:rPr>
          <w:t>8.2</w:t>
        </w:r>
        <w:r w:rsidR="00AD5FC3">
          <w:rPr>
            <w:rFonts w:eastAsiaTheme="minorEastAsia" w:cstheme="minorBidi"/>
            <w:noProof/>
            <w:sz w:val="22"/>
            <w:szCs w:val="22"/>
          </w:rPr>
          <w:tab/>
        </w:r>
        <w:r w:rsidR="00AD5FC3" w:rsidRPr="00A419A6">
          <w:rPr>
            <w:rStyle w:val="Lienhypertexte"/>
            <w:noProof/>
          </w:rPr>
          <w:t>Tenue des réunions</w:t>
        </w:r>
        <w:r w:rsidR="00AD5FC3">
          <w:rPr>
            <w:noProof/>
            <w:webHidden/>
          </w:rPr>
          <w:tab/>
        </w:r>
        <w:r w:rsidR="00AD5FC3">
          <w:rPr>
            <w:noProof/>
            <w:webHidden/>
          </w:rPr>
          <w:fldChar w:fldCharType="begin"/>
        </w:r>
        <w:r w:rsidR="00AD5FC3">
          <w:rPr>
            <w:noProof/>
            <w:webHidden/>
          </w:rPr>
          <w:instrText xml:space="preserve"> PAGEREF _Toc91096358 \h </w:instrText>
        </w:r>
        <w:r w:rsidR="00AD5FC3">
          <w:rPr>
            <w:noProof/>
            <w:webHidden/>
          </w:rPr>
        </w:r>
        <w:r w:rsidR="00AD5FC3">
          <w:rPr>
            <w:noProof/>
            <w:webHidden/>
          </w:rPr>
          <w:fldChar w:fldCharType="separate"/>
        </w:r>
        <w:r w:rsidR="00AD5FC3">
          <w:rPr>
            <w:noProof/>
            <w:webHidden/>
          </w:rPr>
          <w:t>8</w:t>
        </w:r>
        <w:r w:rsidR="00AD5FC3">
          <w:rPr>
            <w:noProof/>
            <w:webHidden/>
          </w:rPr>
          <w:fldChar w:fldCharType="end"/>
        </w:r>
      </w:hyperlink>
    </w:p>
    <w:p w14:paraId="1DD03DCD" w14:textId="56846475" w:rsidR="00AD5FC3" w:rsidRDefault="003D15A5">
      <w:pPr>
        <w:pStyle w:val="TM3"/>
        <w:tabs>
          <w:tab w:val="left" w:pos="960"/>
          <w:tab w:val="right" w:leader="underscore" w:pos="9962"/>
        </w:tabs>
        <w:rPr>
          <w:rFonts w:eastAsiaTheme="minorEastAsia" w:cstheme="minorBidi"/>
          <w:noProof/>
          <w:sz w:val="22"/>
          <w:szCs w:val="22"/>
        </w:rPr>
      </w:pPr>
      <w:hyperlink w:anchor="_Toc91096359" w:history="1">
        <w:r w:rsidR="00AD5FC3" w:rsidRPr="00A419A6">
          <w:rPr>
            <w:rStyle w:val="Lienhypertexte"/>
            <w:noProof/>
          </w:rPr>
          <w:t>8.3</w:t>
        </w:r>
        <w:r w:rsidR="00AD5FC3">
          <w:rPr>
            <w:rFonts w:eastAsiaTheme="minorEastAsia" w:cstheme="minorBidi"/>
            <w:noProof/>
            <w:sz w:val="22"/>
            <w:szCs w:val="22"/>
          </w:rPr>
          <w:tab/>
        </w:r>
        <w:r w:rsidR="00AD5FC3" w:rsidRPr="00A419A6">
          <w:rPr>
            <w:rStyle w:val="Lienhypertexte"/>
            <w:noProof/>
          </w:rPr>
          <w:t>La prise de décision</w:t>
        </w:r>
        <w:r w:rsidR="00AD5FC3">
          <w:rPr>
            <w:noProof/>
            <w:webHidden/>
          </w:rPr>
          <w:tab/>
        </w:r>
        <w:r w:rsidR="00AD5FC3">
          <w:rPr>
            <w:noProof/>
            <w:webHidden/>
          </w:rPr>
          <w:fldChar w:fldCharType="begin"/>
        </w:r>
        <w:r w:rsidR="00AD5FC3">
          <w:rPr>
            <w:noProof/>
            <w:webHidden/>
          </w:rPr>
          <w:instrText xml:space="preserve"> PAGEREF _Toc91096359 \h </w:instrText>
        </w:r>
        <w:r w:rsidR="00AD5FC3">
          <w:rPr>
            <w:noProof/>
            <w:webHidden/>
          </w:rPr>
        </w:r>
        <w:r w:rsidR="00AD5FC3">
          <w:rPr>
            <w:noProof/>
            <w:webHidden/>
          </w:rPr>
          <w:fldChar w:fldCharType="separate"/>
        </w:r>
        <w:r w:rsidR="00AD5FC3">
          <w:rPr>
            <w:noProof/>
            <w:webHidden/>
          </w:rPr>
          <w:t>8</w:t>
        </w:r>
        <w:r w:rsidR="00AD5FC3">
          <w:rPr>
            <w:noProof/>
            <w:webHidden/>
          </w:rPr>
          <w:fldChar w:fldCharType="end"/>
        </w:r>
      </w:hyperlink>
    </w:p>
    <w:p w14:paraId="58DFABA7" w14:textId="227D8DCD" w:rsidR="00AD5FC3" w:rsidRDefault="003D15A5">
      <w:pPr>
        <w:pStyle w:val="TM2"/>
        <w:tabs>
          <w:tab w:val="left" w:pos="720"/>
          <w:tab w:val="right" w:leader="underscore" w:pos="9962"/>
        </w:tabs>
        <w:rPr>
          <w:rFonts w:eastAsiaTheme="minorEastAsia" w:cstheme="minorBidi"/>
          <w:b w:val="0"/>
          <w:bCs w:val="0"/>
          <w:noProof/>
        </w:rPr>
      </w:pPr>
      <w:hyperlink w:anchor="_Toc91096360" w:history="1">
        <w:r w:rsidR="00AD5FC3" w:rsidRPr="00A419A6">
          <w:rPr>
            <w:rStyle w:val="Lienhypertexte"/>
            <w:noProof/>
          </w:rPr>
          <w:t>9.</w:t>
        </w:r>
        <w:r w:rsidR="00AD5FC3">
          <w:rPr>
            <w:rFonts w:eastAsiaTheme="minorEastAsia" w:cstheme="minorBidi"/>
            <w:b w:val="0"/>
            <w:bCs w:val="0"/>
            <w:noProof/>
          </w:rPr>
          <w:tab/>
        </w:r>
        <w:r w:rsidR="00AD5FC3" w:rsidRPr="00A419A6">
          <w:rPr>
            <w:rStyle w:val="Lienhypertexte"/>
            <w:noProof/>
          </w:rPr>
          <w:t>Liste de départ</w:t>
        </w:r>
        <w:r w:rsidR="00AD5FC3">
          <w:rPr>
            <w:noProof/>
            <w:webHidden/>
          </w:rPr>
          <w:tab/>
        </w:r>
        <w:r w:rsidR="00AD5FC3">
          <w:rPr>
            <w:noProof/>
            <w:webHidden/>
          </w:rPr>
          <w:fldChar w:fldCharType="begin"/>
        </w:r>
        <w:r w:rsidR="00AD5FC3">
          <w:rPr>
            <w:noProof/>
            <w:webHidden/>
          </w:rPr>
          <w:instrText xml:space="preserve"> PAGEREF _Toc91096360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17C8F8C4" w14:textId="036E9178" w:rsidR="00AD5FC3" w:rsidRDefault="003D15A5">
      <w:pPr>
        <w:pStyle w:val="TM3"/>
        <w:tabs>
          <w:tab w:val="left" w:pos="960"/>
          <w:tab w:val="right" w:leader="underscore" w:pos="9962"/>
        </w:tabs>
        <w:rPr>
          <w:rFonts w:eastAsiaTheme="minorEastAsia" w:cstheme="minorBidi"/>
          <w:noProof/>
          <w:sz w:val="22"/>
          <w:szCs w:val="22"/>
        </w:rPr>
      </w:pPr>
      <w:hyperlink w:anchor="_Toc91096361" w:history="1">
        <w:r w:rsidR="00AD5FC3" w:rsidRPr="00A419A6">
          <w:rPr>
            <w:rStyle w:val="Lienhypertexte"/>
            <w:noProof/>
          </w:rPr>
          <w:t>9.1</w:t>
        </w:r>
        <w:r w:rsidR="00AD5FC3">
          <w:rPr>
            <w:rFonts w:eastAsiaTheme="minorEastAsia" w:cstheme="minorBidi"/>
            <w:noProof/>
            <w:sz w:val="22"/>
            <w:szCs w:val="22"/>
          </w:rPr>
          <w:tab/>
        </w:r>
        <w:r w:rsidR="00AD5FC3" w:rsidRPr="00A419A6">
          <w:rPr>
            <w:rStyle w:val="Lienhypertexte"/>
            <w:noProof/>
          </w:rPr>
          <w:t>Procédure pour établir la liste</w:t>
        </w:r>
        <w:r w:rsidR="00AD5FC3">
          <w:rPr>
            <w:noProof/>
            <w:webHidden/>
          </w:rPr>
          <w:tab/>
        </w:r>
        <w:r w:rsidR="00AD5FC3">
          <w:rPr>
            <w:noProof/>
            <w:webHidden/>
          </w:rPr>
          <w:fldChar w:fldCharType="begin"/>
        </w:r>
        <w:r w:rsidR="00AD5FC3">
          <w:rPr>
            <w:noProof/>
            <w:webHidden/>
          </w:rPr>
          <w:instrText xml:space="preserve"> PAGEREF _Toc91096361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13FC3B8A" w14:textId="469D20D6" w:rsidR="00AD5FC3" w:rsidRDefault="003D15A5">
      <w:pPr>
        <w:pStyle w:val="TM3"/>
        <w:tabs>
          <w:tab w:val="left" w:pos="960"/>
          <w:tab w:val="right" w:leader="underscore" w:pos="9962"/>
        </w:tabs>
        <w:rPr>
          <w:rFonts w:eastAsiaTheme="minorEastAsia" w:cstheme="minorBidi"/>
          <w:noProof/>
          <w:sz w:val="22"/>
          <w:szCs w:val="22"/>
        </w:rPr>
      </w:pPr>
      <w:hyperlink w:anchor="_Toc91096362" w:history="1">
        <w:r w:rsidR="00AD5FC3" w:rsidRPr="00A419A6">
          <w:rPr>
            <w:rStyle w:val="Lienhypertexte"/>
            <w:noProof/>
          </w:rPr>
          <w:t>9.2</w:t>
        </w:r>
        <w:r w:rsidR="00AD5FC3">
          <w:rPr>
            <w:rFonts w:eastAsiaTheme="minorEastAsia" w:cstheme="minorBidi"/>
            <w:noProof/>
            <w:sz w:val="22"/>
            <w:szCs w:val="22"/>
          </w:rPr>
          <w:tab/>
        </w:r>
        <w:r w:rsidR="00AD5FC3" w:rsidRPr="00A419A6">
          <w:rPr>
            <w:rStyle w:val="Lienhypertexte"/>
            <w:noProof/>
          </w:rPr>
          <w:t>Erreur ou omission</w:t>
        </w:r>
        <w:r w:rsidR="00AD5FC3">
          <w:rPr>
            <w:noProof/>
            <w:webHidden/>
          </w:rPr>
          <w:tab/>
        </w:r>
        <w:r w:rsidR="00AD5FC3">
          <w:rPr>
            <w:noProof/>
            <w:webHidden/>
          </w:rPr>
          <w:fldChar w:fldCharType="begin"/>
        </w:r>
        <w:r w:rsidR="00AD5FC3">
          <w:rPr>
            <w:noProof/>
            <w:webHidden/>
          </w:rPr>
          <w:instrText xml:space="preserve"> PAGEREF _Toc91096362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4E84E9C9" w14:textId="00D08425" w:rsidR="00AD5FC3" w:rsidRDefault="003D15A5">
      <w:pPr>
        <w:pStyle w:val="TM3"/>
        <w:tabs>
          <w:tab w:val="left" w:pos="960"/>
          <w:tab w:val="right" w:leader="underscore" w:pos="9962"/>
        </w:tabs>
        <w:rPr>
          <w:rFonts w:eastAsiaTheme="minorEastAsia" w:cstheme="minorBidi"/>
          <w:noProof/>
          <w:sz w:val="22"/>
          <w:szCs w:val="22"/>
        </w:rPr>
      </w:pPr>
      <w:hyperlink w:anchor="_Toc91096363" w:history="1">
        <w:r w:rsidR="00AD5FC3" w:rsidRPr="00A419A6">
          <w:rPr>
            <w:rStyle w:val="Lienhypertexte"/>
            <w:noProof/>
          </w:rPr>
          <w:t>9.3</w:t>
        </w:r>
        <w:r w:rsidR="00AD5FC3">
          <w:rPr>
            <w:rFonts w:eastAsiaTheme="minorEastAsia" w:cstheme="minorBidi"/>
            <w:noProof/>
            <w:sz w:val="22"/>
            <w:szCs w:val="22"/>
          </w:rPr>
          <w:tab/>
        </w:r>
        <w:r w:rsidR="00AD5FC3" w:rsidRPr="00A419A6">
          <w:rPr>
            <w:rStyle w:val="Lienhypertexte"/>
            <w:noProof/>
          </w:rPr>
          <w:t>Ouvreurs de piste</w:t>
        </w:r>
        <w:r w:rsidR="00AD5FC3">
          <w:rPr>
            <w:noProof/>
            <w:webHidden/>
          </w:rPr>
          <w:tab/>
        </w:r>
        <w:r w:rsidR="00AD5FC3">
          <w:rPr>
            <w:noProof/>
            <w:webHidden/>
          </w:rPr>
          <w:fldChar w:fldCharType="begin"/>
        </w:r>
        <w:r w:rsidR="00AD5FC3">
          <w:rPr>
            <w:noProof/>
            <w:webHidden/>
          </w:rPr>
          <w:instrText xml:space="preserve"> PAGEREF _Toc91096363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5C0996E4" w14:textId="2A6E1F88" w:rsidR="00AD5FC3" w:rsidRDefault="003D15A5">
      <w:pPr>
        <w:pStyle w:val="TM2"/>
        <w:tabs>
          <w:tab w:val="left" w:pos="960"/>
          <w:tab w:val="right" w:leader="underscore" w:pos="9962"/>
        </w:tabs>
        <w:rPr>
          <w:rFonts w:eastAsiaTheme="minorEastAsia" w:cstheme="minorBidi"/>
          <w:b w:val="0"/>
          <w:bCs w:val="0"/>
          <w:noProof/>
        </w:rPr>
      </w:pPr>
      <w:hyperlink w:anchor="_Toc91096364" w:history="1">
        <w:r w:rsidR="00AD5FC3" w:rsidRPr="00A419A6">
          <w:rPr>
            <w:rStyle w:val="Lienhypertexte"/>
            <w:noProof/>
          </w:rPr>
          <w:t>10.</w:t>
        </w:r>
        <w:r w:rsidR="00AD5FC3">
          <w:rPr>
            <w:rFonts w:eastAsiaTheme="minorEastAsia" w:cstheme="minorBidi"/>
            <w:b w:val="0"/>
            <w:bCs w:val="0"/>
            <w:noProof/>
          </w:rPr>
          <w:tab/>
        </w:r>
        <w:r w:rsidR="00AD5FC3" w:rsidRPr="00A419A6">
          <w:rPr>
            <w:rStyle w:val="Lienhypertexte"/>
            <w:noProof/>
          </w:rPr>
          <w:t>Obligations du compétiteur</w:t>
        </w:r>
        <w:r w:rsidR="00AD5FC3">
          <w:rPr>
            <w:noProof/>
            <w:webHidden/>
          </w:rPr>
          <w:tab/>
        </w:r>
        <w:r w:rsidR="00AD5FC3">
          <w:rPr>
            <w:noProof/>
            <w:webHidden/>
          </w:rPr>
          <w:fldChar w:fldCharType="begin"/>
        </w:r>
        <w:r w:rsidR="00AD5FC3">
          <w:rPr>
            <w:noProof/>
            <w:webHidden/>
          </w:rPr>
          <w:instrText xml:space="preserve"> PAGEREF _Toc91096364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76EE7E9E" w14:textId="19667659" w:rsidR="00AD5FC3" w:rsidRDefault="003D15A5">
      <w:pPr>
        <w:pStyle w:val="TM3"/>
        <w:tabs>
          <w:tab w:val="left" w:pos="1200"/>
          <w:tab w:val="right" w:leader="underscore" w:pos="9962"/>
        </w:tabs>
        <w:rPr>
          <w:rFonts w:eastAsiaTheme="minorEastAsia" w:cstheme="minorBidi"/>
          <w:noProof/>
          <w:sz w:val="22"/>
          <w:szCs w:val="22"/>
        </w:rPr>
      </w:pPr>
      <w:hyperlink w:anchor="_Toc91096365" w:history="1">
        <w:r w:rsidR="00AD5FC3" w:rsidRPr="00A419A6">
          <w:rPr>
            <w:rStyle w:val="Lienhypertexte"/>
            <w:noProof/>
          </w:rPr>
          <w:t>10.1</w:t>
        </w:r>
        <w:r w:rsidR="00AD5FC3">
          <w:rPr>
            <w:rFonts w:eastAsiaTheme="minorEastAsia" w:cstheme="minorBidi"/>
            <w:noProof/>
            <w:sz w:val="22"/>
            <w:szCs w:val="22"/>
          </w:rPr>
          <w:tab/>
        </w:r>
        <w:r w:rsidR="00AD5FC3" w:rsidRPr="00A419A6">
          <w:rPr>
            <w:rStyle w:val="Lienhypertexte"/>
            <w:noProof/>
          </w:rPr>
          <w:t>Règlements</w:t>
        </w:r>
        <w:r w:rsidR="00AD5FC3">
          <w:rPr>
            <w:noProof/>
            <w:webHidden/>
          </w:rPr>
          <w:tab/>
        </w:r>
        <w:r w:rsidR="00AD5FC3">
          <w:rPr>
            <w:noProof/>
            <w:webHidden/>
          </w:rPr>
          <w:fldChar w:fldCharType="begin"/>
        </w:r>
        <w:r w:rsidR="00AD5FC3">
          <w:rPr>
            <w:noProof/>
            <w:webHidden/>
          </w:rPr>
          <w:instrText xml:space="preserve"> PAGEREF _Toc91096365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367C72C7" w14:textId="30FD5A8E" w:rsidR="00AD5FC3" w:rsidRDefault="003D15A5">
      <w:pPr>
        <w:pStyle w:val="TM3"/>
        <w:tabs>
          <w:tab w:val="left" w:pos="1200"/>
          <w:tab w:val="right" w:leader="underscore" w:pos="9962"/>
        </w:tabs>
        <w:rPr>
          <w:rFonts w:eastAsiaTheme="minorEastAsia" w:cstheme="minorBidi"/>
          <w:noProof/>
          <w:sz w:val="22"/>
          <w:szCs w:val="22"/>
        </w:rPr>
      </w:pPr>
      <w:hyperlink w:anchor="_Toc91096366" w:history="1">
        <w:r w:rsidR="00AD5FC3" w:rsidRPr="00A419A6">
          <w:rPr>
            <w:rStyle w:val="Lienhypertexte"/>
            <w:noProof/>
          </w:rPr>
          <w:t>10.2</w:t>
        </w:r>
        <w:r w:rsidR="00AD5FC3">
          <w:rPr>
            <w:rFonts w:eastAsiaTheme="minorEastAsia" w:cstheme="minorBidi"/>
            <w:noProof/>
            <w:sz w:val="22"/>
            <w:szCs w:val="22"/>
          </w:rPr>
          <w:tab/>
        </w:r>
        <w:r w:rsidR="00AD5FC3" w:rsidRPr="00A419A6">
          <w:rPr>
            <w:rStyle w:val="Lienhypertexte"/>
            <w:noProof/>
          </w:rPr>
          <w:t>Dossard</w:t>
        </w:r>
        <w:r w:rsidR="00AD5FC3">
          <w:rPr>
            <w:noProof/>
            <w:webHidden/>
          </w:rPr>
          <w:tab/>
        </w:r>
        <w:r w:rsidR="00AD5FC3">
          <w:rPr>
            <w:noProof/>
            <w:webHidden/>
          </w:rPr>
          <w:fldChar w:fldCharType="begin"/>
        </w:r>
        <w:r w:rsidR="00AD5FC3">
          <w:rPr>
            <w:noProof/>
            <w:webHidden/>
          </w:rPr>
          <w:instrText xml:space="preserve"> PAGEREF _Toc91096366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5F4C0E0A" w14:textId="19B31C19" w:rsidR="00AD5FC3" w:rsidRDefault="003D15A5">
      <w:pPr>
        <w:pStyle w:val="TM3"/>
        <w:tabs>
          <w:tab w:val="left" w:pos="1200"/>
          <w:tab w:val="right" w:leader="underscore" w:pos="9962"/>
        </w:tabs>
        <w:rPr>
          <w:rFonts w:eastAsiaTheme="minorEastAsia" w:cstheme="minorBidi"/>
          <w:noProof/>
          <w:sz w:val="22"/>
          <w:szCs w:val="22"/>
        </w:rPr>
      </w:pPr>
      <w:hyperlink w:anchor="_Toc91096367" w:history="1">
        <w:r w:rsidR="00AD5FC3" w:rsidRPr="00A419A6">
          <w:rPr>
            <w:rStyle w:val="Lienhypertexte"/>
            <w:noProof/>
          </w:rPr>
          <w:t>10.3</w:t>
        </w:r>
        <w:r w:rsidR="00AD5FC3">
          <w:rPr>
            <w:rFonts w:eastAsiaTheme="minorEastAsia" w:cstheme="minorBidi"/>
            <w:noProof/>
            <w:sz w:val="22"/>
            <w:szCs w:val="22"/>
          </w:rPr>
          <w:tab/>
        </w:r>
        <w:r w:rsidR="00AD5FC3" w:rsidRPr="00A419A6">
          <w:rPr>
            <w:rStyle w:val="Lienhypertexte"/>
            <w:noProof/>
          </w:rPr>
          <w:t>Bonne conduite</w:t>
        </w:r>
        <w:r w:rsidR="00AD5FC3">
          <w:rPr>
            <w:noProof/>
            <w:webHidden/>
          </w:rPr>
          <w:tab/>
        </w:r>
        <w:r w:rsidR="00AD5FC3">
          <w:rPr>
            <w:noProof/>
            <w:webHidden/>
          </w:rPr>
          <w:fldChar w:fldCharType="begin"/>
        </w:r>
        <w:r w:rsidR="00AD5FC3">
          <w:rPr>
            <w:noProof/>
            <w:webHidden/>
          </w:rPr>
          <w:instrText xml:space="preserve"> PAGEREF _Toc91096367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03C375FF" w14:textId="481190F9" w:rsidR="00AD5FC3" w:rsidRDefault="003D15A5">
      <w:pPr>
        <w:pStyle w:val="TM3"/>
        <w:tabs>
          <w:tab w:val="left" w:pos="1200"/>
          <w:tab w:val="right" w:leader="underscore" w:pos="9962"/>
        </w:tabs>
        <w:rPr>
          <w:rFonts w:eastAsiaTheme="minorEastAsia" w:cstheme="minorBidi"/>
          <w:noProof/>
          <w:sz w:val="22"/>
          <w:szCs w:val="22"/>
        </w:rPr>
      </w:pPr>
      <w:hyperlink w:anchor="_Toc91096368" w:history="1">
        <w:r w:rsidR="00AD5FC3" w:rsidRPr="00A419A6">
          <w:rPr>
            <w:rStyle w:val="Lienhypertexte"/>
            <w:noProof/>
          </w:rPr>
          <w:t>10.4</w:t>
        </w:r>
        <w:r w:rsidR="00AD5FC3">
          <w:rPr>
            <w:rFonts w:eastAsiaTheme="minorEastAsia" w:cstheme="minorBidi"/>
            <w:noProof/>
            <w:sz w:val="22"/>
            <w:szCs w:val="22"/>
          </w:rPr>
          <w:tab/>
        </w:r>
        <w:r w:rsidR="00AD5FC3" w:rsidRPr="00A419A6">
          <w:rPr>
            <w:rStyle w:val="Lienhypertexte"/>
            <w:noProof/>
          </w:rPr>
          <w:t>Remise des médailles</w:t>
        </w:r>
        <w:r w:rsidR="00AD5FC3">
          <w:rPr>
            <w:noProof/>
            <w:webHidden/>
          </w:rPr>
          <w:tab/>
        </w:r>
        <w:r w:rsidR="00AD5FC3">
          <w:rPr>
            <w:noProof/>
            <w:webHidden/>
          </w:rPr>
          <w:fldChar w:fldCharType="begin"/>
        </w:r>
        <w:r w:rsidR="00AD5FC3">
          <w:rPr>
            <w:noProof/>
            <w:webHidden/>
          </w:rPr>
          <w:instrText xml:space="preserve"> PAGEREF _Toc91096368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7C925B60" w14:textId="594DF024" w:rsidR="00AD5FC3" w:rsidRDefault="003D15A5">
      <w:pPr>
        <w:pStyle w:val="TM3"/>
        <w:tabs>
          <w:tab w:val="left" w:pos="1200"/>
          <w:tab w:val="right" w:leader="underscore" w:pos="9962"/>
        </w:tabs>
        <w:rPr>
          <w:rFonts w:eastAsiaTheme="minorEastAsia" w:cstheme="minorBidi"/>
          <w:noProof/>
          <w:sz w:val="22"/>
          <w:szCs w:val="22"/>
        </w:rPr>
      </w:pPr>
      <w:hyperlink w:anchor="_Toc91096369" w:history="1">
        <w:r w:rsidR="00AD5FC3" w:rsidRPr="00A419A6">
          <w:rPr>
            <w:rStyle w:val="Lienhypertexte"/>
            <w:noProof/>
          </w:rPr>
          <w:t>10.5</w:t>
        </w:r>
        <w:r w:rsidR="00AD5FC3">
          <w:rPr>
            <w:rFonts w:eastAsiaTheme="minorEastAsia" w:cstheme="minorBidi"/>
            <w:noProof/>
            <w:sz w:val="22"/>
            <w:szCs w:val="22"/>
          </w:rPr>
          <w:tab/>
        </w:r>
        <w:r w:rsidR="00AD5FC3" w:rsidRPr="00A419A6">
          <w:rPr>
            <w:rStyle w:val="Lienhypertexte"/>
            <w:noProof/>
          </w:rPr>
          <w:t>Respect du règlement</w:t>
        </w:r>
        <w:r w:rsidR="00AD5FC3">
          <w:rPr>
            <w:noProof/>
            <w:webHidden/>
          </w:rPr>
          <w:tab/>
        </w:r>
        <w:r w:rsidR="00AD5FC3">
          <w:rPr>
            <w:noProof/>
            <w:webHidden/>
          </w:rPr>
          <w:fldChar w:fldCharType="begin"/>
        </w:r>
        <w:r w:rsidR="00AD5FC3">
          <w:rPr>
            <w:noProof/>
            <w:webHidden/>
          </w:rPr>
          <w:instrText xml:space="preserve"> PAGEREF _Toc91096369 \h </w:instrText>
        </w:r>
        <w:r w:rsidR="00AD5FC3">
          <w:rPr>
            <w:noProof/>
            <w:webHidden/>
          </w:rPr>
        </w:r>
        <w:r w:rsidR="00AD5FC3">
          <w:rPr>
            <w:noProof/>
            <w:webHidden/>
          </w:rPr>
          <w:fldChar w:fldCharType="separate"/>
        </w:r>
        <w:r w:rsidR="00AD5FC3">
          <w:rPr>
            <w:noProof/>
            <w:webHidden/>
          </w:rPr>
          <w:t>9</w:t>
        </w:r>
        <w:r w:rsidR="00AD5FC3">
          <w:rPr>
            <w:noProof/>
            <w:webHidden/>
          </w:rPr>
          <w:fldChar w:fldCharType="end"/>
        </w:r>
      </w:hyperlink>
    </w:p>
    <w:p w14:paraId="15C8645E" w14:textId="50B121C0" w:rsidR="00AD5FC3" w:rsidRDefault="003D15A5">
      <w:pPr>
        <w:pStyle w:val="TM2"/>
        <w:tabs>
          <w:tab w:val="left" w:pos="960"/>
          <w:tab w:val="right" w:leader="underscore" w:pos="9962"/>
        </w:tabs>
        <w:rPr>
          <w:rFonts w:eastAsiaTheme="minorEastAsia" w:cstheme="minorBidi"/>
          <w:b w:val="0"/>
          <w:bCs w:val="0"/>
          <w:noProof/>
        </w:rPr>
      </w:pPr>
      <w:hyperlink w:anchor="_Toc91096370" w:history="1">
        <w:r w:rsidR="00AD5FC3" w:rsidRPr="00A419A6">
          <w:rPr>
            <w:rStyle w:val="Lienhypertexte"/>
            <w:noProof/>
          </w:rPr>
          <w:t>11.</w:t>
        </w:r>
        <w:r w:rsidR="00AD5FC3">
          <w:rPr>
            <w:rFonts w:eastAsiaTheme="minorEastAsia" w:cstheme="minorBidi"/>
            <w:b w:val="0"/>
            <w:bCs w:val="0"/>
            <w:noProof/>
          </w:rPr>
          <w:tab/>
        </w:r>
        <w:r w:rsidR="00AD5FC3" w:rsidRPr="00A419A6">
          <w:rPr>
            <w:rStyle w:val="Lienhypertexte"/>
            <w:noProof/>
          </w:rPr>
          <w:t>Obligations des chefs d’équipes et des entraîneurs</w:t>
        </w:r>
        <w:r w:rsidR="00AD5FC3">
          <w:rPr>
            <w:noProof/>
            <w:webHidden/>
          </w:rPr>
          <w:tab/>
        </w:r>
        <w:r w:rsidR="00AD5FC3">
          <w:rPr>
            <w:noProof/>
            <w:webHidden/>
          </w:rPr>
          <w:fldChar w:fldCharType="begin"/>
        </w:r>
        <w:r w:rsidR="00AD5FC3">
          <w:rPr>
            <w:noProof/>
            <w:webHidden/>
          </w:rPr>
          <w:instrText xml:space="preserve"> PAGEREF _Toc91096370 \h </w:instrText>
        </w:r>
        <w:r w:rsidR="00AD5FC3">
          <w:rPr>
            <w:noProof/>
            <w:webHidden/>
          </w:rPr>
        </w:r>
        <w:r w:rsidR="00AD5FC3">
          <w:rPr>
            <w:noProof/>
            <w:webHidden/>
          </w:rPr>
          <w:fldChar w:fldCharType="separate"/>
        </w:r>
        <w:r w:rsidR="00AD5FC3">
          <w:rPr>
            <w:noProof/>
            <w:webHidden/>
          </w:rPr>
          <w:t>10</w:t>
        </w:r>
        <w:r w:rsidR="00AD5FC3">
          <w:rPr>
            <w:noProof/>
            <w:webHidden/>
          </w:rPr>
          <w:fldChar w:fldCharType="end"/>
        </w:r>
      </w:hyperlink>
    </w:p>
    <w:p w14:paraId="43BF329B" w14:textId="76263016" w:rsidR="00AD5FC3" w:rsidRDefault="003D15A5">
      <w:pPr>
        <w:pStyle w:val="TM2"/>
        <w:tabs>
          <w:tab w:val="left" w:pos="960"/>
          <w:tab w:val="right" w:leader="underscore" w:pos="9962"/>
        </w:tabs>
        <w:rPr>
          <w:rFonts w:eastAsiaTheme="minorEastAsia" w:cstheme="minorBidi"/>
          <w:b w:val="0"/>
          <w:bCs w:val="0"/>
          <w:noProof/>
        </w:rPr>
      </w:pPr>
      <w:hyperlink w:anchor="_Toc91096371" w:history="1">
        <w:r w:rsidR="00AD5FC3" w:rsidRPr="00A419A6">
          <w:rPr>
            <w:rStyle w:val="Lienhypertexte"/>
            <w:noProof/>
          </w:rPr>
          <w:t>12.</w:t>
        </w:r>
        <w:r w:rsidR="00AD5FC3">
          <w:rPr>
            <w:rFonts w:eastAsiaTheme="minorEastAsia" w:cstheme="minorBidi"/>
            <w:b w:val="0"/>
            <w:bCs w:val="0"/>
            <w:noProof/>
          </w:rPr>
          <w:tab/>
        </w:r>
        <w:r w:rsidR="00AD5FC3" w:rsidRPr="00A419A6">
          <w:rPr>
            <w:rStyle w:val="Lienhypertexte"/>
            <w:noProof/>
          </w:rPr>
          <w:t>Publication des résultats</w:t>
        </w:r>
        <w:r w:rsidR="00AD5FC3">
          <w:rPr>
            <w:noProof/>
            <w:webHidden/>
          </w:rPr>
          <w:tab/>
        </w:r>
        <w:r w:rsidR="00AD5FC3">
          <w:rPr>
            <w:noProof/>
            <w:webHidden/>
          </w:rPr>
          <w:fldChar w:fldCharType="begin"/>
        </w:r>
        <w:r w:rsidR="00AD5FC3">
          <w:rPr>
            <w:noProof/>
            <w:webHidden/>
          </w:rPr>
          <w:instrText xml:space="preserve"> PAGEREF _Toc91096371 \h </w:instrText>
        </w:r>
        <w:r w:rsidR="00AD5FC3">
          <w:rPr>
            <w:noProof/>
            <w:webHidden/>
          </w:rPr>
        </w:r>
        <w:r w:rsidR="00AD5FC3">
          <w:rPr>
            <w:noProof/>
            <w:webHidden/>
          </w:rPr>
          <w:fldChar w:fldCharType="separate"/>
        </w:r>
        <w:r w:rsidR="00AD5FC3">
          <w:rPr>
            <w:noProof/>
            <w:webHidden/>
          </w:rPr>
          <w:t>10</w:t>
        </w:r>
        <w:r w:rsidR="00AD5FC3">
          <w:rPr>
            <w:noProof/>
            <w:webHidden/>
          </w:rPr>
          <w:fldChar w:fldCharType="end"/>
        </w:r>
      </w:hyperlink>
    </w:p>
    <w:p w14:paraId="19053097" w14:textId="310E4C0D" w:rsidR="00AD5FC3" w:rsidRDefault="003D15A5">
      <w:pPr>
        <w:pStyle w:val="TM3"/>
        <w:tabs>
          <w:tab w:val="left" w:pos="1200"/>
          <w:tab w:val="right" w:leader="underscore" w:pos="9962"/>
        </w:tabs>
        <w:rPr>
          <w:rFonts w:eastAsiaTheme="minorEastAsia" w:cstheme="minorBidi"/>
          <w:noProof/>
          <w:sz w:val="22"/>
          <w:szCs w:val="22"/>
        </w:rPr>
      </w:pPr>
      <w:hyperlink w:anchor="_Toc91096372" w:history="1">
        <w:r w:rsidR="00AD5FC3" w:rsidRPr="00A419A6">
          <w:rPr>
            <w:rStyle w:val="Lienhypertexte"/>
            <w:noProof/>
          </w:rPr>
          <w:t>12.1</w:t>
        </w:r>
        <w:r w:rsidR="00AD5FC3">
          <w:rPr>
            <w:rFonts w:eastAsiaTheme="minorEastAsia" w:cstheme="minorBidi"/>
            <w:noProof/>
            <w:sz w:val="22"/>
            <w:szCs w:val="22"/>
          </w:rPr>
          <w:tab/>
        </w:r>
        <w:r w:rsidR="00AD5FC3" w:rsidRPr="00A419A6">
          <w:rPr>
            <w:rStyle w:val="Lienhypertexte"/>
            <w:noProof/>
          </w:rPr>
          <w:t>Résultats régionaux officiels</w:t>
        </w:r>
        <w:r w:rsidR="00AD5FC3">
          <w:rPr>
            <w:noProof/>
            <w:webHidden/>
          </w:rPr>
          <w:tab/>
        </w:r>
        <w:r w:rsidR="00AD5FC3">
          <w:rPr>
            <w:noProof/>
            <w:webHidden/>
          </w:rPr>
          <w:fldChar w:fldCharType="begin"/>
        </w:r>
        <w:r w:rsidR="00AD5FC3">
          <w:rPr>
            <w:noProof/>
            <w:webHidden/>
          </w:rPr>
          <w:instrText xml:space="preserve"> PAGEREF _Toc91096372 \h </w:instrText>
        </w:r>
        <w:r w:rsidR="00AD5FC3">
          <w:rPr>
            <w:noProof/>
            <w:webHidden/>
          </w:rPr>
        </w:r>
        <w:r w:rsidR="00AD5FC3">
          <w:rPr>
            <w:noProof/>
            <w:webHidden/>
          </w:rPr>
          <w:fldChar w:fldCharType="separate"/>
        </w:r>
        <w:r w:rsidR="00AD5FC3">
          <w:rPr>
            <w:noProof/>
            <w:webHidden/>
          </w:rPr>
          <w:t>10</w:t>
        </w:r>
        <w:r w:rsidR="00AD5FC3">
          <w:rPr>
            <w:noProof/>
            <w:webHidden/>
          </w:rPr>
          <w:fldChar w:fldCharType="end"/>
        </w:r>
      </w:hyperlink>
    </w:p>
    <w:p w14:paraId="7725C0E2" w14:textId="767B728B" w:rsidR="00AD5FC3" w:rsidRDefault="003D15A5">
      <w:pPr>
        <w:pStyle w:val="TM3"/>
        <w:tabs>
          <w:tab w:val="left" w:pos="1200"/>
          <w:tab w:val="right" w:leader="underscore" w:pos="9962"/>
        </w:tabs>
        <w:rPr>
          <w:rFonts w:eastAsiaTheme="minorEastAsia" w:cstheme="minorBidi"/>
          <w:noProof/>
          <w:sz w:val="22"/>
          <w:szCs w:val="22"/>
        </w:rPr>
      </w:pPr>
      <w:hyperlink w:anchor="_Toc91096373" w:history="1">
        <w:r w:rsidR="00AD5FC3" w:rsidRPr="00A419A6">
          <w:rPr>
            <w:rStyle w:val="Lienhypertexte"/>
            <w:noProof/>
          </w:rPr>
          <w:t>12.2</w:t>
        </w:r>
        <w:r w:rsidR="00AD5FC3">
          <w:rPr>
            <w:rFonts w:eastAsiaTheme="minorEastAsia" w:cstheme="minorBidi"/>
            <w:noProof/>
            <w:sz w:val="22"/>
            <w:szCs w:val="22"/>
          </w:rPr>
          <w:tab/>
        </w:r>
        <w:r w:rsidR="00AD5FC3" w:rsidRPr="00A419A6">
          <w:rPr>
            <w:rStyle w:val="Lienhypertexte"/>
            <w:noProof/>
          </w:rPr>
          <w:t>Impression papier des résultats</w:t>
        </w:r>
        <w:r w:rsidR="00AD5FC3">
          <w:rPr>
            <w:noProof/>
            <w:webHidden/>
          </w:rPr>
          <w:tab/>
        </w:r>
        <w:r w:rsidR="00AD5FC3">
          <w:rPr>
            <w:noProof/>
            <w:webHidden/>
          </w:rPr>
          <w:fldChar w:fldCharType="begin"/>
        </w:r>
        <w:r w:rsidR="00AD5FC3">
          <w:rPr>
            <w:noProof/>
            <w:webHidden/>
          </w:rPr>
          <w:instrText xml:space="preserve"> PAGEREF _Toc91096373 \h </w:instrText>
        </w:r>
        <w:r w:rsidR="00AD5FC3">
          <w:rPr>
            <w:noProof/>
            <w:webHidden/>
          </w:rPr>
        </w:r>
        <w:r w:rsidR="00AD5FC3">
          <w:rPr>
            <w:noProof/>
            <w:webHidden/>
          </w:rPr>
          <w:fldChar w:fldCharType="separate"/>
        </w:r>
        <w:r w:rsidR="00AD5FC3">
          <w:rPr>
            <w:noProof/>
            <w:webHidden/>
          </w:rPr>
          <w:t>11</w:t>
        </w:r>
        <w:r w:rsidR="00AD5FC3">
          <w:rPr>
            <w:noProof/>
            <w:webHidden/>
          </w:rPr>
          <w:fldChar w:fldCharType="end"/>
        </w:r>
      </w:hyperlink>
    </w:p>
    <w:p w14:paraId="7E65887F" w14:textId="4F11A5D1" w:rsidR="00AD5FC3" w:rsidRDefault="003D15A5">
      <w:pPr>
        <w:pStyle w:val="TM2"/>
        <w:tabs>
          <w:tab w:val="left" w:pos="960"/>
          <w:tab w:val="right" w:leader="underscore" w:pos="9962"/>
        </w:tabs>
        <w:rPr>
          <w:rFonts w:eastAsiaTheme="minorEastAsia" w:cstheme="minorBidi"/>
          <w:b w:val="0"/>
          <w:bCs w:val="0"/>
          <w:noProof/>
        </w:rPr>
      </w:pPr>
      <w:hyperlink w:anchor="_Toc91096374" w:history="1">
        <w:r w:rsidR="00AD5FC3" w:rsidRPr="00A419A6">
          <w:rPr>
            <w:rStyle w:val="Lienhypertexte"/>
            <w:noProof/>
          </w:rPr>
          <w:t>13.</w:t>
        </w:r>
        <w:r w:rsidR="00AD5FC3">
          <w:rPr>
            <w:rFonts w:eastAsiaTheme="minorEastAsia" w:cstheme="minorBidi"/>
            <w:b w:val="0"/>
            <w:bCs w:val="0"/>
            <w:noProof/>
          </w:rPr>
          <w:tab/>
        </w:r>
        <w:r w:rsidR="00AD5FC3" w:rsidRPr="00A419A6">
          <w:rPr>
            <w:rStyle w:val="Lienhypertexte"/>
            <w:noProof/>
          </w:rPr>
          <w:t>Règlements en vigueur</w:t>
        </w:r>
        <w:r w:rsidR="00AD5FC3">
          <w:rPr>
            <w:noProof/>
            <w:webHidden/>
          </w:rPr>
          <w:tab/>
        </w:r>
        <w:r w:rsidR="00AD5FC3">
          <w:rPr>
            <w:noProof/>
            <w:webHidden/>
          </w:rPr>
          <w:fldChar w:fldCharType="begin"/>
        </w:r>
        <w:r w:rsidR="00AD5FC3">
          <w:rPr>
            <w:noProof/>
            <w:webHidden/>
          </w:rPr>
          <w:instrText xml:space="preserve"> PAGEREF _Toc91096374 \h </w:instrText>
        </w:r>
        <w:r w:rsidR="00AD5FC3">
          <w:rPr>
            <w:noProof/>
            <w:webHidden/>
          </w:rPr>
        </w:r>
        <w:r w:rsidR="00AD5FC3">
          <w:rPr>
            <w:noProof/>
            <w:webHidden/>
          </w:rPr>
          <w:fldChar w:fldCharType="separate"/>
        </w:r>
        <w:r w:rsidR="00AD5FC3">
          <w:rPr>
            <w:noProof/>
            <w:webHidden/>
          </w:rPr>
          <w:t>11</w:t>
        </w:r>
        <w:r w:rsidR="00AD5FC3">
          <w:rPr>
            <w:noProof/>
            <w:webHidden/>
          </w:rPr>
          <w:fldChar w:fldCharType="end"/>
        </w:r>
      </w:hyperlink>
    </w:p>
    <w:p w14:paraId="18326DA5" w14:textId="1DCDBC58" w:rsidR="00AD5FC3" w:rsidRDefault="003D15A5">
      <w:pPr>
        <w:pStyle w:val="TM1"/>
        <w:tabs>
          <w:tab w:val="right" w:leader="underscore" w:pos="9962"/>
        </w:tabs>
        <w:rPr>
          <w:rFonts w:eastAsiaTheme="minorEastAsia" w:cstheme="minorBidi"/>
          <w:b w:val="0"/>
          <w:bCs w:val="0"/>
          <w:i w:val="0"/>
          <w:iCs w:val="0"/>
          <w:noProof/>
          <w:sz w:val="22"/>
          <w:szCs w:val="22"/>
        </w:rPr>
      </w:pPr>
      <w:hyperlink w:anchor="_Toc91096375" w:history="1">
        <w:r w:rsidR="00AD5FC3" w:rsidRPr="00A419A6">
          <w:rPr>
            <w:rStyle w:val="Lienhypertexte"/>
            <w:rFonts w:cs="Times New Roman"/>
            <w:noProof/>
          </w:rPr>
          <w:t>PARTIE II ORGANISATION D’UNE COMPÉTITION</w:t>
        </w:r>
        <w:r w:rsidR="00AD5FC3">
          <w:rPr>
            <w:noProof/>
            <w:webHidden/>
          </w:rPr>
          <w:tab/>
        </w:r>
        <w:r w:rsidR="00AD5FC3">
          <w:rPr>
            <w:noProof/>
            <w:webHidden/>
          </w:rPr>
          <w:fldChar w:fldCharType="begin"/>
        </w:r>
        <w:r w:rsidR="00AD5FC3">
          <w:rPr>
            <w:noProof/>
            <w:webHidden/>
          </w:rPr>
          <w:instrText xml:space="preserve"> PAGEREF _Toc91096375 \h </w:instrText>
        </w:r>
        <w:r w:rsidR="00AD5FC3">
          <w:rPr>
            <w:noProof/>
            <w:webHidden/>
          </w:rPr>
        </w:r>
        <w:r w:rsidR="00AD5FC3">
          <w:rPr>
            <w:noProof/>
            <w:webHidden/>
          </w:rPr>
          <w:fldChar w:fldCharType="separate"/>
        </w:r>
        <w:r w:rsidR="00AD5FC3">
          <w:rPr>
            <w:noProof/>
            <w:webHidden/>
          </w:rPr>
          <w:t>11</w:t>
        </w:r>
        <w:r w:rsidR="00AD5FC3">
          <w:rPr>
            <w:noProof/>
            <w:webHidden/>
          </w:rPr>
          <w:fldChar w:fldCharType="end"/>
        </w:r>
      </w:hyperlink>
    </w:p>
    <w:p w14:paraId="61A51002" w14:textId="3A095275" w:rsidR="00AD5FC3" w:rsidRDefault="003D15A5">
      <w:pPr>
        <w:pStyle w:val="TM2"/>
        <w:tabs>
          <w:tab w:val="left" w:pos="720"/>
          <w:tab w:val="right" w:leader="underscore" w:pos="9962"/>
        </w:tabs>
        <w:rPr>
          <w:rFonts w:eastAsiaTheme="minorEastAsia" w:cstheme="minorBidi"/>
          <w:b w:val="0"/>
          <w:bCs w:val="0"/>
          <w:noProof/>
        </w:rPr>
      </w:pPr>
      <w:hyperlink w:anchor="_Toc91096376" w:history="1">
        <w:r w:rsidR="00AD5FC3" w:rsidRPr="00A419A6">
          <w:rPr>
            <w:rStyle w:val="Lienhypertexte"/>
            <w:noProof/>
          </w:rPr>
          <w:t>1.</w:t>
        </w:r>
        <w:r w:rsidR="00AD5FC3">
          <w:rPr>
            <w:rFonts w:eastAsiaTheme="minorEastAsia" w:cstheme="minorBidi"/>
            <w:b w:val="0"/>
            <w:bCs w:val="0"/>
            <w:noProof/>
          </w:rPr>
          <w:tab/>
        </w:r>
        <w:r w:rsidR="00AD5FC3" w:rsidRPr="00A419A6">
          <w:rPr>
            <w:rStyle w:val="Lienhypertexte"/>
            <w:noProof/>
          </w:rPr>
          <w:t>Comité organisateur</w:t>
        </w:r>
        <w:r w:rsidR="00AD5FC3">
          <w:rPr>
            <w:noProof/>
            <w:webHidden/>
          </w:rPr>
          <w:tab/>
        </w:r>
        <w:r w:rsidR="00AD5FC3">
          <w:rPr>
            <w:noProof/>
            <w:webHidden/>
          </w:rPr>
          <w:fldChar w:fldCharType="begin"/>
        </w:r>
        <w:r w:rsidR="00AD5FC3">
          <w:rPr>
            <w:noProof/>
            <w:webHidden/>
          </w:rPr>
          <w:instrText xml:space="preserve"> PAGEREF _Toc91096376 \h </w:instrText>
        </w:r>
        <w:r w:rsidR="00AD5FC3">
          <w:rPr>
            <w:noProof/>
            <w:webHidden/>
          </w:rPr>
        </w:r>
        <w:r w:rsidR="00AD5FC3">
          <w:rPr>
            <w:noProof/>
            <w:webHidden/>
          </w:rPr>
          <w:fldChar w:fldCharType="separate"/>
        </w:r>
        <w:r w:rsidR="00AD5FC3">
          <w:rPr>
            <w:noProof/>
            <w:webHidden/>
          </w:rPr>
          <w:t>11</w:t>
        </w:r>
        <w:r w:rsidR="00AD5FC3">
          <w:rPr>
            <w:noProof/>
            <w:webHidden/>
          </w:rPr>
          <w:fldChar w:fldCharType="end"/>
        </w:r>
      </w:hyperlink>
    </w:p>
    <w:p w14:paraId="1463F7FE" w14:textId="0FA02C19" w:rsidR="00AD5FC3" w:rsidRDefault="003D15A5">
      <w:pPr>
        <w:pStyle w:val="TM2"/>
        <w:tabs>
          <w:tab w:val="left" w:pos="720"/>
          <w:tab w:val="right" w:leader="underscore" w:pos="9962"/>
        </w:tabs>
        <w:rPr>
          <w:rFonts w:eastAsiaTheme="minorEastAsia" w:cstheme="minorBidi"/>
          <w:b w:val="0"/>
          <w:bCs w:val="0"/>
          <w:noProof/>
        </w:rPr>
      </w:pPr>
      <w:hyperlink w:anchor="_Toc91096377" w:history="1">
        <w:r w:rsidR="00AD5FC3" w:rsidRPr="00A419A6">
          <w:rPr>
            <w:rStyle w:val="Lienhypertexte"/>
            <w:noProof/>
          </w:rPr>
          <w:t>2.</w:t>
        </w:r>
        <w:r w:rsidR="00AD5FC3">
          <w:rPr>
            <w:rFonts w:eastAsiaTheme="minorEastAsia" w:cstheme="minorBidi"/>
            <w:b w:val="0"/>
            <w:bCs w:val="0"/>
            <w:noProof/>
          </w:rPr>
          <w:tab/>
        </w:r>
        <w:r w:rsidR="00AD5FC3" w:rsidRPr="00A419A6">
          <w:rPr>
            <w:rStyle w:val="Lienhypertexte"/>
            <w:noProof/>
          </w:rPr>
          <w:t>Juges</w:t>
        </w:r>
        <w:r w:rsidR="00AD5FC3">
          <w:rPr>
            <w:noProof/>
            <w:webHidden/>
          </w:rPr>
          <w:tab/>
        </w:r>
        <w:r w:rsidR="00AD5FC3">
          <w:rPr>
            <w:noProof/>
            <w:webHidden/>
          </w:rPr>
          <w:fldChar w:fldCharType="begin"/>
        </w:r>
        <w:r w:rsidR="00AD5FC3">
          <w:rPr>
            <w:noProof/>
            <w:webHidden/>
          </w:rPr>
          <w:instrText xml:space="preserve"> PAGEREF _Toc91096377 \h </w:instrText>
        </w:r>
        <w:r w:rsidR="00AD5FC3">
          <w:rPr>
            <w:noProof/>
            <w:webHidden/>
          </w:rPr>
        </w:r>
        <w:r w:rsidR="00AD5FC3">
          <w:rPr>
            <w:noProof/>
            <w:webHidden/>
          </w:rPr>
          <w:fldChar w:fldCharType="separate"/>
        </w:r>
        <w:r w:rsidR="00AD5FC3">
          <w:rPr>
            <w:noProof/>
            <w:webHidden/>
          </w:rPr>
          <w:t>12</w:t>
        </w:r>
        <w:r w:rsidR="00AD5FC3">
          <w:rPr>
            <w:noProof/>
            <w:webHidden/>
          </w:rPr>
          <w:fldChar w:fldCharType="end"/>
        </w:r>
      </w:hyperlink>
    </w:p>
    <w:p w14:paraId="5A2D87E4" w14:textId="1169A8C7" w:rsidR="00AD5FC3" w:rsidRDefault="003D15A5">
      <w:pPr>
        <w:pStyle w:val="TM3"/>
        <w:tabs>
          <w:tab w:val="left" w:pos="960"/>
          <w:tab w:val="right" w:leader="underscore" w:pos="9962"/>
        </w:tabs>
        <w:rPr>
          <w:rFonts w:eastAsiaTheme="minorEastAsia" w:cstheme="minorBidi"/>
          <w:noProof/>
          <w:sz w:val="22"/>
          <w:szCs w:val="22"/>
        </w:rPr>
      </w:pPr>
      <w:hyperlink w:anchor="_Toc91096378" w:history="1">
        <w:r w:rsidR="00AD5FC3" w:rsidRPr="00A419A6">
          <w:rPr>
            <w:rStyle w:val="Lienhypertexte"/>
            <w:noProof/>
          </w:rPr>
          <w:t>2.1</w:t>
        </w:r>
        <w:r w:rsidR="00AD5FC3">
          <w:rPr>
            <w:rFonts w:eastAsiaTheme="minorEastAsia" w:cstheme="minorBidi"/>
            <w:noProof/>
            <w:sz w:val="22"/>
            <w:szCs w:val="22"/>
          </w:rPr>
          <w:tab/>
        </w:r>
        <w:r w:rsidR="00AD5FC3" w:rsidRPr="00A419A6">
          <w:rPr>
            <w:rStyle w:val="Lienhypertexte"/>
            <w:noProof/>
          </w:rPr>
          <w:t>Tribune des juges</w:t>
        </w:r>
        <w:r w:rsidR="00AD5FC3">
          <w:rPr>
            <w:noProof/>
            <w:webHidden/>
          </w:rPr>
          <w:tab/>
        </w:r>
        <w:r w:rsidR="00AD5FC3">
          <w:rPr>
            <w:noProof/>
            <w:webHidden/>
          </w:rPr>
          <w:fldChar w:fldCharType="begin"/>
        </w:r>
        <w:r w:rsidR="00AD5FC3">
          <w:rPr>
            <w:noProof/>
            <w:webHidden/>
          </w:rPr>
          <w:instrText xml:space="preserve"> PAGEREF _Toc91096378 \h </w:instrText>
        </w:r>
        <w:r w:rsidR="00AD5FC3">
          <w:rPr>
            <w:noProof/>
            <w:webHidden/>
          </w:rPr>
        </w:r>
        <w:r w:rsidR="00AD5FC3">
          <w:rPr>
            <w:noProof/>
            <w:webHidden/>
          </w:rPr>
          <w:fldChar w:fldCharType="separate"/>
        </w:r>
        <w:r w:rsidR="00AD5FC3">
          <w:rPr>
            <w:noProof/>
            <w:webHidden/>
          </w:rPr>
          <w:t>12</w:t>
        </w:r>
        <w:r w:rsidR="00AD5FC3">
          <w:rPr>
            <w:noProof/>
            <w:webHidden/>
          </w:rPr>
          <w:fldChar w:fldCharType="end"/>
        </w:r>
      </w:hyperlink>
    </w:p>
    <w:p w14:paraId="1FC30DA5" w14:textId="561095CF" w:rsidR="00AD5FC3" w:rsidRDefault="003D15A5">
      <w:pPr>
        <w:pStyle w:val="TM3"/>
        <w:tabs>
          <w:tab w:val="left" w:pos="960"/>
          <w:tab w:val="right" w:leader="underscore" w:pos="9962"/>
        </w:tabs>
        <w:rPr>
          <w:rFonts w:eastAsiaTheme="minorEastAsia" w:cstheme="minorBidi"/>
          <w:noProof/>
          <w:sz w:val="22"/>
          <w:szCs w:val="22"/>
        </w:rPr>
      </w:pPr>
      <w:hyperlink w:anchor="_Toc91096379" w:history="1">
        <w:r w:rsidR="00AD5FC3" w:rsidRPr="00A419A6">
          <w:rPr>
            <w:rStyle w:val="Lienhypertexte"/>
            <w:noProof/>
          </w:rPr>
          <w:t>2.2</w:t>
        </w:r>
        <w:r w:rsidR="00AD5FC3">
          <w:rPr>
            <w:rFonts w:eastAsiaTheme="minorEastAsia" w:cstheme="minorBidi"/>
            <w:noProof/>
            <w:sz w:val="22"/>
            <w:szCs w:val="22"/>
          </w:rPr>
          <w:tab/>
        </w:r>
        <w:r w:rsidR="00AD5FC3" w:rsidRPr="00A419A6">
          <w:rPr>
            <w:rStyle w:val="Lienhypertexte"/>
            <w:noProof/>
          </w:rPr>
          <w:t>Montant forfaitaire</w:t>
        </w:r>
        <w:r w:rsidR="00AD5FC3">
          <w:rPr>
            <w:noProof/>
            <w:webHidden/>
          </w:rPr>
          <w:tab/>
        </w:r>
        <w:r w:rsidR="00AD5FC3">
          <w:rPr>
            <w:noProof/>
            <w:webHidden/>
          </w:rPr>
          <w:fldChar w:fldCharType="begin"/>
        </w:r>
        <w:r w:rsidR="00AD5FC3">
          <w:rPr>
            <w:noProof/>
            <w:webHidden/>
          </w:rPr>
          <w:instrText xml:space="preserve"> PAGEREF _Toc91096379 \h </w:instrText>
        </w:r>
        <w:r w:rsidR="00AD5FC3">
          <w:rPr>
            <w:noProof/>
            <w:webHidden/>
          </w:rPr>
        </w:r>
        <w:r w:rsidR="00AD5FC3">
          <w:rPr>
            <w:noProof/>
            <w:webHidden/>
          </w:rPr>
          <w:fldChar w:fldCharType="separate"/>
        </w:r>
        <w:r w:rsidR="00AD5FC3">
          <w:rPr>
            <w:noProof/>
            <w:webHidden/>
          </w:rPr>
          <w:t>13</w:t>
        </w:r>
        <w:r w:rsidR="00AD5FC3">
          <w:rPr>
            <w:noProof/>
            <w:webHidden/>
          </w:rPr>
          <w:fldChar w:fldCharType="end"/>
        </w:r>
      </w:hyperlink>
    </w:p>
    <w:p w14:paraId="18EF484A" w14:textId="50EC9BB0" w:rsidR="00AD5FC3" w:rsidRDefault="003D15A5">
      <w:pPr>
        <w:pStyle w:val="TM3"/>
        <w:tabs>
          <w:tab w:val="left" w:pos="960"/>
          <w:tab w:val="right" w:leader="underscore" w:pos="9962"/>
        </w:tabs>
        <w:rPr>
          <w:rFonts w:eastAsiaTheme="minorEastAsia" w:cstheme="minorBidi"/>
          <w:noProof/>
          <w:sz w:val="22"/>
          <w:szCs w:val="22"/>
        </w:rPr>
      </w:pPr>
      <w:hyperlink w:anchor="_Toc91096380" w:history="1">
        <w:r w:rsidR="00AD5FC3" w:rsidRPr="00A419A6">
          <w:rPr>
            <w:rStyle w:val="Lienhypertexte"/>
            <w:noProof/>
          </w:rPr>
          <w:t>2.3</w:t>
        </w:r>
        <w:r w:rsidR="00AD5FC3">
          <w:rPr>
            <w:rFonts w:eastAsiaTheme="minorEastAsia" w:cstheme="minorBidi"/>
            <w:noProof/>
            <w:sz w:val="22"/>
            <w:szCs w:val="22"/>
          </w:rPr>
          <w:tab/>
        </w:r>
        <w:r w:rsidR="00AD5FC3" w:rsidRPr="00A419A6">
          <w:rPr>
            <w:rStyle w:val="Lienhypertexte"/>
            <w:noProof/>
          </w:rPr>
          <w:t>Allocation de déplacement</w:t>
        </w:r>
        <w:r w:rsidR="00AD5FC3">
          <w:rPr>
            <w:noProof/>
            <w:webHidden/>
          </w:rPr>
          <w:tab/>
        </w:r>
        <w:r w:rsidR="00AD5FC3">
          <w:rPr>
            <w:noProof/>
            <w:webHidden/>
          </w:rPr>
          <w:fldChar w:fldCharType="begin"/>
        </w:r>
        <w:r w:rsidR="00AD5FC3">
          <w:rPr>
            <w:noProof/>
            <w:webHidden/>
          </w:rPr>
          <w:instrText xml:space="preserve"> PAGEREF _Toc91096380 \h </w:instrText>
        </w:r>
        <w:r w:rsidR="00AD5FC3">
          <w:rPr>
            <w:noProof/>
            <w:webHidden/>
          </w:rPr>
        </w:r>
        <w:r w:rsidR="00AD5FC3">
          <w:rPr>
            <w:noProof/>
            <w:webHidden/>
          </w:rPr>
          <w:fldChar w:fldCharType="separate"/>
        </w:r>
        <w:r w:rsidR="00AD5FC3">
          <w:rPr>
            <w:noProof/>
            <w:webHidden/>
          </w:rPr>
          <w:t>13</w:t>
        </w:r>
        <w:r w:rsidR="00AD5FC3">
          <w:rPr>
            <w:noProof/>
            <w:webHidden/>
          </w:rPr>
          <w:fldChar w:fldCharType="end"/>
        </w:r>
      </w:hyperlink>
    </w:p>
    <w:p w14:paraId="2EB4EE17" w14:textId="2273D60F" w:rsidR="00AD5FC3" w:rsidRDefault="003D15A5">
      <w:pPr>
        <w:pStyle w:val="TM3"/>
        <w:tabs>
          <w:tab w:val="left" w:pos="960"/>
          <w:tab w:val="right" w:leader="underscore" w:pos="9962"/>
        </w:tabs>
        <w:rPr>
          <w:rFonts w:eastAsiaTheme="minorEastAsia" w:cstheme="minorBidi"/>
          <w:noProof/>
          <w:sz w:val="22"/>
          <w:szCs w:val="22"/>
        </w:rPr>
      </w:pPr>
      <w:hyperlink w:anchor="_Toc91096381" w:history="1">
        <w:r w:rsidR="00AD5FC3" w:rsidRPr="00A419A6">
          <w:rPr>
            <w:rStyle w:val="Lienhypertexte"/>
            <w:noProof/>
          </w:rPr>
          <w:t>2.4</w:t>
        </w:r>
        <w:r w:rsidR="00AD5FC3">
          <w:rPr>
            <w:rFonts w:eastAsiaTheme="minorEastAsia" w:cstheme="minorBidi"/>
            <w:noProof/>
            <w:sz w:val="22"/>
            <w:szCs w:val="22"/>
          </w:rPr>
          <w:tab/>
        </w:r>
        <w:r w:rsidR="00AD5FC3" w:rsidRPr="00A419A6">
          <w:rPr>
            <w:rStyle w:val="Lienhypertexte"/>
            <w:noProof/>
          </w:rPr>
          <w:t>Allocation de repas</w:t>
        </w:r>
        <w:r w:rsidR="00AD5FC3">
          <w:rPr>
            <w:noProof/>
            <w:webHidden/>
          </w:rPr>
          <w:tab/>
        </w:r>
        <w:r w:rsidR="00AD5FC3">
          <w:rPr>
            <w:noProof/>
            <w:webHidden/>
          </w:rPr>
          <w:fldChar w:fldCharType="begin"/>
        </w:r>
        <w:r w:rsidR="00AD5FC3">
          <w:rPr>
            <w:noProof/>
            <w:webHidden/>
          </w:rPr>
          <w:instrText xml:space="preserve"> PAGEREF _Toc91096381 \h </w:instrText>
        </w:r>
        <w:r w:rsidR="00AD5FC3">
          <w:rPr>
            <w:noProof/>
            <w:webHidden/>
          </w:rPr>
        </w:r>
        <w:r w:rsidR="00AD5FC3">
          <w:rPr>
            <w:noProof/>
            <w:webHidden/>
          </w:rPr>
          <w:fldChar w:fldCharType="separate"/>
        </w:r>
        <w:r w:rsidR="00AD5FC3">
          <w:rPr>
            <w:noProof/>
            <w:webHidden/>
          </w:rPr>
          <w:t>13</w:t>
        </w:r>
        <w:r w:rsidR="00AD5FC3">
          <w:rPr>
            <w:noProof/>
            <w:webHidden/>
          </w:rPr>
          <w:fldChar w:fldCharType="end"/>
        </w:r>
      </w:hyperlink>
    </w:p>
    <w:p w14:paraId="6E1EAC76" w14:textId="772914AF" w:rsidR="00AD5FC3" w:rsidRDefault="003D15A5">
      <w:pPr>
        <w:pStyle w:val="TM3"/>
        <w:tabs>
          <w:tab w:val="left" w:pos="960"/>
          <w:tab w:val="right" w:leader="underscore" w:pos="9962"/>
        </w:tabs>
        <w:rPr>
          <w:rFonts w:eastAsiaTheme="minorEastAsia" w:cstheme="minorBidi"/>
          <w:noProof/>
          <w:sz w:val="22"/>
          <w:szCs w:val="22"/>
        </w:rPr>
      </w:pPr>
      <w:hyperlink w:anchor="_Toc91096382" w:history="1">
        <w:r w:rsidR="00AD5FC3" w:rsidRPr="00A419A6">
          <w:rPr>
            <w:rStyle w:val="Lienhypertexte"/>
            <w:noProof/>
          </w:rPr>
          <w:t>2.5</w:t>
        </w:r>
        <w:r w:rsidR="00AD5FC3">
          <w:rPr>
            <w:rFonts w:eastAsiaTheme="minorEastAsia" w:cstheme="minorBidi"/>
            <w:noProof/>
            <w:sz w:val="22"/>
            <w:szCs w:val="22"/>
          </w:rPr>
          <w:tab/>
        </w:r>
        <w:r w:rsidR="00AD5FC3" w:rsidRPr="00A419A6">
          <w:rPr>
            <w:rStyle w:val="Lienhypertexte"/>
            <w:noProof/>
          </w:rPr>
          <w:t>Hébergement</w:t>
        </w:r>
        <w:r w:rsidR="00AD5FC3">
          <w:rPr>
            <w:noProof/>
            <w:webHidden/>
          </w:rPr>
          <w:tab/>
        </w:r>
        <w:r w:rsidR="00AD5FC3">
          <w:rPr>
            <w:noProof/>
            <w:webHidden/>
          </w:rPr>
          <w:fldChar w:fldCharType="begin"/>
        </w:r>
        <w:r w:rsidR="00AD5FC3">
          <w:rPr>
            <w:noProof/>
            <w:webHidden/>
          </w:rPr>
          <w:instrText xml:space="preserve"> PAGEREF _Toc91096382 \h </w:instrText>
        </w:r>
        <w:r w:rsidR="00AD5FC3">
          <w:rPr>
            <w:noProof/>
            <w:webHidden/>
          </w:rPr>
        </w:r>
        <w:r w:rsidR="00AD5FC3">
          <w:rPr>
            <w:noProof/>
            <w:webHidden/>
          </w:rPr>
          <w:fldChar w:fldCharType="separate"/>
        </w:r>
        <w:r w:rsidR="00AD5FC3">
          <w:rPr>
            <w:noProof/>
            <w:webHidden/>
          </w:rPr>
          <w:t>13</w:t>
        </w:r>
        <w:r w:rsidR="00AD5FC3">
          <w:rPr>
            <w:noProof/>
            <w:webHidden/>
          </w:rPr>
          <w:fldChar w:fldCharType="end"/>
        </w:r>
      </w:hyperlink>
    </w:p>
    <w:p w14:paraId="29CB2F58" w14:textId="0B46C078" w:rsidR="00AD5FC3" w:rsidRDefault="003D15A5">
      <w:pPr>
        <w:pStyle w:val="TM3"/>
        <w:tabs>
          <w:tab w:val="left" w:pos="960"/>
          <w:tab w:val="right" w:leader="underscore" w:pos="9962"/>
        </w:tabs>
        <w:rPr>
          <w:rFonts w:eastAsiaTheme="minorEastAsia" w:cstheme="minorBidi"/>
          <w:noProof/>
          <w:sz w:val="22"/>
          <w:szCs w:val="22"/>
        </w:rPr>
      </w:pPr>
      <w:hyperlink w:anchor="_Toc91096383" w:history="1">
        <w:r w:rsidR="00AD5FC3" w:rsidRPr="00A419A6">
          <w:rPr>
            <w:rStyle w:val="Lienhypertexte"/>
            <w:noProof/>
          </w:rPr>
          <w:t>2.6</w:t>
        </w:r>
        <w:r w:rsidR="00AD5FC3">
          <w:rPr>
            <w:rFonts w:eastAsiaTheme="minorEastAsia" w:cstheme="minorBidi"/>
            <w:noProof/>
            <w:sz w:val="22"/>
            <w:szCs w:val="22"/>
          </w:rPr>
          <w:tab/>
        </w:r>
        <w:r w:rsidR="00AD5FC3" w:rsidRPr="00A419A6">
          <w:rPr>
            <w:rStyle w:val="Lienhypertexte"/>
            <w:noProof/>
          </w:rPr>
          <w:t>Secrétaire des juges (régionale seulement)</w:t>
        </w:r>
        <w:r w:rsidR="00AD5FC3">
          <w:rPr>
            <w:noProof/>
            <w:webHidden/>
          </w:rPr>
          <w:tab/>
        </w:r>
        <w:r w:rsidR="00AD5FC3">
          <w:rPr>
            <w:noProof/>
            <w:webHidden/>
          </w:rPr>
          <w:fldChar w:fldCharType="begin"/>
        </w:r>
        <w:r w:rsidR="00AD5FC3">
          <w:rPr>
            <w:noProof/>
            <w:webHidden/>
          </w:rPr>
          <w:instrText xml:space="preserve"> PAGEREF _Toc91096383 \h </w:instrText>
        </w:r>
        <w:r w:rsidR="00AD5FC3">
          <w:rPr>
            <w:noProof/>
            <w:webHidden/>
          </w:rPr>
        </w:r>
        <w:r w:rsidR="00AD5FC3">
          <w:rPr>
            <w:noProof/>
            <w:webHidden/>
          </w:rPr>
          <w:fldChar w:fldCharType="separate"/>
        </w:r>
        <w:r w:rsidR="00AD5FC3">
          <w:rPr>
            <w:noProof/>
            <w:webHidden/>
          </w:rPr>
          <w:t>13</w:t>
        </w:r>
        <w:r w:rsidR="00AD5FC3">
          <w:rPr>
            <w:noProof/>
            <w:webHidden/>
          </w:rPr>
          <w:fldChar w:fldCharType="end"/>
        </w:r>
      </w:hyperlink>
    </w:p>
    <w:p w14:paraId="72E3FBD6" w14:textId="080F7BB4" w:rsidR="00AD5FC3" w:rsidRDefault="003D15A5">
      <w:pPr>
        <w:pStyle w:val="TM3"/>
        <w:tabs>
          <w:tab w:val="left" w:pos="960"/>
          <w:tab w:val="right" w:leader="underscore" w:pos="9962"/>
        </w:tabs>
        <w:rPr>
          <w:rFonts w:eastAsiaTheme="minorEastAsia" w:cstheme="minorBidi"/>
          <w:noProof/>
          <w:sz w:val="22"/>
          <w:szCs w:val="22"/>
        </w:rPr>
      </w:pPr>
      <w:hyperlink w:anchor="_Toc91096384" w:history="1">
        <w:r w:rsidR="00AD5FC3" w:rsidRPr="00A419A6">
          <w:rPr>
            <w:rStyle w:val="Lienhypertexte"/>
            <w:noProof/>
          </w:rPr>
          <w:t>2.7</w:t>
        </w:r>
        <w:r w:rsidR="00AD5FC3">
          <w:rPr>
            <w:rFonts w:eastAsiaTheme="minorEastAsia" w:cstheme="minorBidi"/>
            <w:noProof/>
            <w:sz w:val="22"/>
            <w:szCs w:val="22"/>
          </w:rPr>
          <w:tab/>
        </w:r>
        <w:r w:rsidR="00AD5FC3" w:rsidRPr="00A419A6">
          <w:rPr>
            <w:rStyle w:val="Lienhypertexte"/>
            <w:noProof/>
          </w:rPr>
          <w:t>Compilation</w:t>
        </w:r>
        <w:r w:rsidR="00AD5FC3">
          <w:rPr>
            <w:noProof/>
            <w:webHidden/>
          </w:rPr>
          <w:tab/>
        </w:r>
        <w:r w:rsidR="00AD5FC3">
          <w:rPr>
            <w:noProof/>
            <w:webHidden/>
          </w:rPr>
          <w:fldChar w:fldCharType="begin"/>
        </w:r>
        <w:r w:rsidR="00AD5FC3">
          <w:rPr>
            <w:noProof/>
            <w:webHidden/>
          </w:rPr>
          <w:instrText xml:space="preserve"> PAGEREF _Toc91096384 \h </w:instrText>
        </w:r>
        <w:r w:rsidR="00AD5FC3">
          <w:rPr>
            <w:noProof/>
            <w:webHidden/>
          </w:rPr>
        </w:r>
        <w:r w:rsidR="00AD5FC3">
          <w:rPr>
            <w:noProof/>
            <w:webHidden/>
          </w:rPr>
          <w:fldChar w:fldCharType="separate"/>
        </w:r>
        <w:r w:rsidR="00AD5FC3">
          <w:rPr>
            <w:noProof/>
            <w:webHidden/>
          </w:rPr>
          <w:t>13</w:t>
        </w:r>
        <w:r w:rsidR="00AD5FC3">
          <w:rPr>
            <w:noProof/>
            <w:webHidden/>
          </w:rPr>
          <w:fldChar w:fldCharType="end"/>
        </w:r>
      </w:hyperlink>
    </w:p>
    <w:p w14:paraId="2F413BC7" w14:textId="1F205BA6" w:rsidR="00AD5FC3" w:rsidRDefault="003D15A5">
      <w:pPr>
        <w:pStyle w:val="TM3"/>
        <w:tabs>
          <w:tab w:val="left" w:pos="960"/>
          <w:tab w:val="right" w:leader="underscore" w:pos="9962"/>
        </w:tabs>
        <w:rPr>
          <w:rFonts w:eastAsiaTheme="minorEastAsia" w:cstheme="minorBidi"/>
          <w:noProof/>
          <w:sz w:val="22"/>
          <w:szCs w:val="22"/>
        </w:rPr>
      </w:pPr>
      <w:hyperlink w:anchor="_Toc91096385" w:history="1">
        <w:r w:rsidR="00AD5FC3" w:rsidRPr="00A419A6">
          <w:rPr>
            <w:rStyle w:val="Lienhypertexte"/>
            <w:noProof/>
          </w:rPr>
          <w:t>2.8</w:t>
        </w:r>
        <w:r w:rsidR="00AD5FC3">
          <w:rPr>
            <w:rFonts w:eastAsiaTheme="minorEastAsia" w:cstheme="minorBidi"/>
            <w:noProof/>
            <w:sz w:val="22"/>
            <w:szCs w:val="22"/>
          </w:rPr>
          <w:tab/>
        </w:r>
        <w:r w:rsidR="00AD5FC3" w:rsidRPr="00A419A6">
          <w:rPr>
            <w:rStyle w:val="Lienhypertexte"/>
            <w:noProof/>
          </w:rPr>
          <w:t>Comptes de dépenses</w:t>
        </w:r>
        <w:r w:rsidR="00AD5FC3">
          <w:rPr>
            <w:noProof/>
            <w:webHidden/>
          </w:rPr>
          <w:tab/>
        </w:r>
        <w:r w:rsidR="00AD5FC3">
          <w:rPr>
            <w:noProof/>
            <w:webHidden/>
          </w:rPr>
          <w:fldChar w:fldCharType="begin"/>
        </w:r>
        <w:r w:rsidR="00AD5FC3">
          <w:rPr>
            <w:noProof/>
            <w:webHidden/>
          </w:rPr>
          <w:instrText xml:space="preserve"> PAGEREF _Toc91096385 \h </w:instrText>
        </w:r>
        <w:r w:rsidR="00AD5FC3">
          <w:rPr>
            <w:noProof/>
            <w:webHidden/>
          </w:rPr>
        </w:r>
        <w:r w:rsidR="00AD5FC3">
          <w:rPr>
            <w:noProof/>
            <w:webHidden/>
          </w:rPr>
          <w:fldChar w:fldCharType="separate"/>
        </w:r>
        <w:r w:rsidR="00AD5FC3">
          <w:rPr>
            <w:noProof/>
            <w:webHidden/>
          </w:rPr>
          <w:t>13</w:t>
        </w:r>
        <w:r w:rsidR="00AD5FC3">
          <w:rPr>
            <w:noProof/>
            <w:webHidden/>
          </w:rPr>
          <w:fldChar w:fldCharType="end"/>
        </w:r>
      </w:hyperlink>
    </w:p>
    <w:p w14:paraId="749EFEA8" w14:textId="550D11ED" w:rsidR="00AD5FC3" w:rsidRDefault="003D15A5">
      <w:pPr>
        <w:pStyle w:val="TM3"/>
        <w:tabs>
          <w:tab w:val="left" w:pos="960"/>
          <w:tab w:val="right" w:leader="underscore" w:pos="9962"/>
        </w:tabs>
        <w:rPr>
          <w:rFonts w:eastAsiaTheme="minorEastAsia" w:cstheme="minorBidi"/>
          <w:noProof/>
          <w:sz w:val="22"/>
          <w:szCs w:val="22"/>
        </w:rPr>
      </w:pPr>
      <w:hyperlink w:anchor="_Toc91096386" w:history="1">
        <w:r w:rsidR="00AD5FC3" w:rsidRPr="00A419A6">
          <w:rPr>
            <w:rStyle w:val="Lienhypertexte"/>
            <w:noProof/>
          </w:rPr>
          <w:t>2.9</w:t>
        </w:r>
        <w:r w:rsidR="00AD5FC3">
          <w:rPr>
            <w:rFonts w:eastAsiaTheme="minorEastAsia" w:cstheme="minorBidi"/>
            <w:noProof/>
            <w:sz w:val="22"/>
            <w:szCs w:val="22"/>
          </w:rPr>
          <w:tab/>
        </w:r>
        <w:r w:rsidR="00AD5FC3" w:rsidRPr="00A419A6">
          <w:rPr>
            <w:rStyle w:val="Lienhypertexte"/>
            <w:noProof/>
          </w:rPr>
          <w:t>Autres dispositions</w:t>
        </w:r>
        <w:r w:rsidR="00AD5FC3">
          <w:rPr>
            <w:noProof/>
            <w:webHidden/>
          </w:rPr>
          <w:tab/>
        </w:r>
        <w:r w:rsidR="00AD5FC3">
          <w:rPr>
            <w:noProof/>
            <w:webHidden/>
          </w:rPr>
          <w:fldChar w:fldCharType="begin"/>
        </w:r>
        <w:r w:rsidR="00AD5FC3">
          <w:rPr>
            <w:noProof/>
            <w:webHidden/>
          </w:rPr>
          <w:instrText xml:space="preserve"> PAGEREF _Toc91096386 \h </w:instrText>
        </w:r>
        <w:r w:rsidR="00AD5FC3">
          <w:rPr>
            <w:noProof/>
            <w:webHidden/>
          </w:rPr>
        </w:r>
        <w:r w:rsidR="00AD5FC3">
          <w:rPr>
            <w:noProof/>
            <w:webHidden/>
          </w:rPr>
          <w:fldChar w:fldCharType="separate"/>
        </w:r>
        <w:r w:rsidR="00AD5FC3">
          <w:rPr>
            <w:noProof/>
            <w:webHidden/>
          </w:rPr>
          <w:t>13</w:t>
        </w:r>
        <w:r w:rsidR="00AD5FC3">
          <w:rPr>
            <w:noProof/>
            <w:webHidden/>
          </w:rPr>
          <w:fldChar w:fldCharType="end"/>
        </w:r>
      </w:hyperlink>
    </w:p>
    <w:p w14:paraId="129C6A2C" w14:textId="4AB875F6" w:rsidR="00AD5FC3" w:rsidRDefault="003D15A5">
      <w:pPr>
        <w:pStyle w:val="TM2"/>
        <w:tabs>
          <w:tab w:val="left" w:pos="720"/>
          <w:tab w:val="right" w:leader="underscore" w:pos="9962"/>
        </w:tabs>
        <w:rPr>
          <w:rFonts w:eastAsiaTheme="minorEastAsia" w:cstheme="minorBidi"/>
          <w:b w:val="0"/>
          <w:bCs w:val="0"/>
          <w:noProof/>
        </w:rPr>
      </w:pPr>
      <w:hyperlink w:anchor="_Toc91096387" w:history="1">
        <w:r w:rsidR="00AD5FC3" w:rsidRPr="00A419A6">
          <w:rPr>
            <w:rStyle w:val="Lienhypertexte"/>
            <w:noProof/>
          </w:rPr>
          <w:t>3.</w:t>
        </w:r>
        <w:r w:rsidR="00AD5FC3">
          <w:rPr>
            <w:rFonts w:eastAsiaTheme="minorEastAsia" w:cstheme="minorBidi"/>
            <w:b w:val="0"/>
            <w:bCs w:val="0"/>
            <w:noProof/>
          </w:rPr>
          <w:tab/>
        </w:r>
        <w:r w:rsidR="00AD5FC3" w:rsidRPr="00A419A6">
          <w:rPr>
            <w:rStyle w:val="Lienhypertexte"/>
            <w:noProof/>
          </w:rPr>
          <w:t>Délégué technique</w:t>
        </w:r>
        <w:r w:rsidR="00AD5FC3">
          <w:rPr>
            <w:noProof/>
            <w:webHidden/>
          </w:rPr>
          <w:tab/>
        </w:r>
        <w:r w:rsidR="00AD5FC3">
          <w:rPr>
            <w:noProof/>
            <w:webHidden/>
          </w:rPr>
          <w:fldChar w:fldCharType="begin"/>
        </w:r>
        <w:r w:rsidR="00AD5FC3">
          <w:rPr>
            <w:noProof/>
            <w:webHidden/>
          </w:rPr>
          <w:instrText xml:space="preserve"> PAGEREF _Toc91096387 \h </w:instrText>
        </w:r>
        <w:r w:rsidR="00AD5FC3">
          <w:rPr>
            <w:noProof/>
            <w:webHidden/>
          </w:rPr>
        </w:r>
        <w:r w:rsidR="00AD5FC3">
          <w:rPr>
            <w:noProof/>
            <w:webHidden/>
          </w:rPr>
          <w:fldChar w:fldCharType="separate"/>
        </w:r>
        <w:r w:rsidR="00AD5FC3">
          <w:rPr>
            <w:noProof/>
            <w:webHidden/>
          </w:rPr>
          <w:t>14</w:t>
        </w:r>
        <w:r w:rsidR="00AD5FC3">
          <w:rPr>
            <w:noProof/>
            <w:webHidden/>
          </w:rPr>
          <w:fldChar w:fldCharType="end"/>
        </w:r>
      </w:hyperlink>
    </w:p>
    <w:p w14:paraId="15A1C645" w14:textId="621E3EEC" w:rsidR="00AD5FC3" w:rsidRDefault="003D15A5">
      <w:pPr>
        <w:pStyle w:val="TM2"/>
        <w:tabs>
          <w:tab w:val="left" w:pos="720"/>
          <w:tab w:val="right" w:leader="underscore" w:pos="9962"/>
        </w:tabs>
        <w:rPr>
          <w:rFonts w:eastAsiaTheme="minorEastAsia" w:cstheme="minorBidi"/>
          <w:b w:val="0"/>
          <w:bCs w:val="0"/>
          <w:noProof/>
        </w:rPr>
      </w:pPr>
      <w:hyperlink w:anchor="_Toc91096388" w:history="1">
        <w:r w:rsidR="00AD5FC3" w:rsidRPr="00A419A6">
          <w:rPr>
            <w:rStyle w:val="Lienhypertexte"/>
            <w:noProof/>
          </w:rPr>
          <w:t>4.</w:t>
        </w:r>
        <w:r w:rsidR="00AD5FC3">
          <w:rPr>
            <w:rFonts w:eastAsiaTheme="minorEastAsia" w:cstheme="minorBidi"/>
            <w:b w:val="0"/>
            <w:bCs w:val="0"/>
            <w:noProof/>
          </w:rPr>
          <w:tab/>
        </w:r>
        <w:r w:rsidR="00AD5FC3" w:rsidRPr="00A419A6">
          <w:rPr>
            <w:rStyle w:val="Lienhypertexte"/>
            <w:noProof/>
          </w:rPr>
          <w:t>Réclamation et protêt</w:t>
        </w:r>
        <w:r w:rsidR="00AD5FC3">
          <w:rPr>
            <w:noProof/>
            <w:webHidden/>
          </w:rPr>
          <w:tab/>
        </w:r>
        <w:r w:rsidR="00AD5FC3">
          <w:rPr>
            <w:noProof/>
            <w:webHidden/>
          </w:rPr>
          <w:fldChar w:fldCharType="begin"/>
        </w:r>
        <w:r w:rsidR="00AD5FC3">
          <w:rPr>
            <w:noProof/>
            <w:webHidden/>
          </w:rPr>
          <w:instrText xml:space="preserve"> PAGEREF _Toc91096388 \h </w:instrText>
        </w:r>
        <w:r w:rsidR="00AD5FC3">
          <w:rPr>
            <w:noProof/>
            <w:webHidden/>
          </w:rPr>
        </w:r>
        <w:r w:rsidR="00AD5FC3">
          <w:rPr>
            <w:noProof/>
            <w:webHidden/>
          </w:rPr>
          <w:fldChar w:fldCharType="separate"/>
        </w:r>
        <w:r w:rsidR="00AD5FC3">
          <w:rPr>
            <w:noProof/>
            <w:webHidden/>
          </w:rPr>
          <w:t>14</w:t>
        </w:r>
        <w:r w:rsidR="00AD5FC3">
          <w:rPr>
            <w:noProof/>
            <w:webHidden/>
          </w:rPr>
          <w:fldChar w:fldCharType="end"/>
        </w:r>
      </w:hyperlink>
    </w:p>
    <w:p w14:paraId="7A4005F3" w14:textId="7CA8823D" w:rsidR="00AD5FC3" w:rsidRDefault="003D15A5">
      <w:pPr>
        <w:pStyle w:val="TM2"/>
        <w:tabs>
          <w:tab w:val="left" w:pos="720"/>
          <w:tab w:val="right" w:leader="underscore" w:pos="9962"/>
        </w:tabs>
        <w:rPr>
          <w:rFonts w:eastAsiaTheme="minorEastAsia" w:cstheme="minorBidi"/>
          <w:b w:val="0"/>
          <w:bCs w:val="0"/>
          <w:noProof/>
        </w:rPr>
      </w:pPr>
      <w:hyperlink w:anchor="_Toc91096389" w:history="1">
        <w:r w:rsidR="00AD5FC3" w:rsidRPr="00A419A6">
          <w:rPr>
            <w:rStyle w:val="Lienhypertexte"/>
            <w:noProof/>
          </w:rPr>
          <w:t>5.</w:t>
        </w:r>
        <w:r w:rsidR="00AD5FC3">
          <w:rPr>
            <w:rFonts w:eastAsiaTheme="minorEastAsia" w:cstheme="minorBidi"/>
            <w:b w:val="0"/>
            <w:bCs w:val="0"/>
            <w:noProof/>
          </w:rPr>
          <w:tab/>
        </w:r>
        <w:r w:rsidR="00AD5FC3" w:rsidRPr="00A419A6">
          <w:rPr>
            <w:rStyle w:val="Lienhypertexte"/>
            <w:noProof/>
          </w:rPr>
          <w:t>DSQ (FIS 3056) – Reprise (FIS 3057) – DNF (FIS 3058)</w:t>
        </w:r>
        <w:r w:rsidR="00AD5FC3">
          <w:rPr>
            <w:noProof/>
            <w:webHidden/>
          </w:rPr>
          <w:tab/>
        </w:r>
        <w:r w:rsidR="00AD5FC3">
          <w:rPr>
            <w:noProof/>
            <w:webHidden/>
          </w:rPr>
          <w:fldChar w:fldCharType="begin"/>
        </w:r>
        <w:r w:rsidR="00AD5FC3">
          <w:rPr>
            <w:noProof/>
            <w:webHidden/>
          </w:rPr>
          <w:instrText xml:space="preserve"> PAGEREF _Toc91096389 \h </w:instrText>
        </w:r>
        <w:r w:rsidR="00AD5FC3">
          <w:rPr>
            <w:noProof/>
            <w:webHidden/>
          </w:rPr>
        </w:r>
        <w:r w:rsidR="00AD5FC3">
          <w:rPr>
            <w:noProof/>
            <w:webHidden/>
          </w:rPr>
          <w:fldChar w:fldCharType="separate"/>
        </w:r>
        <w:r w:rsidR="00AD5FC3">
          <w:rPr>
            <w:noProof/>
            <w:webHidden/>
          </w:rPr>
          <w:t>14</w:t>
        </w:r>
        <w:r w:rsidR="00AD5FC3">
          <w:rPr>
            <w:noProof/>
            <w:webHidden/>
          </w:rPr>
          <w:fldChar w:fldCharType="end"/>
        </w:r>
      </w:hyperlink>
    </w:p>
    <w:p w14:paraId="05314706" w14:textId="06C790BA" w:rsidR="00AD5FC3" w:rsidRDefault="003D15A5">
      <w:pPr>
        <w:pStyle w:val="TM2"/>
        <w:tabs>
          <w:tab w:val="left" w:pos="720"/>
          <w:tab w:val="right" w:leader="underscore" w:pos="9962"/>
        </w:tabs>
        <w:rPr>
          <w:rFonts w:eastAsiaTheme="minorEastAsia" w:cstheme="minorBidi"/>
          <w:b w:val="0"/>
          <w:bCs w:val="0"/>
          <w:noProof/>
        </w:rPr>
      </w:pPr>
      <w:hyperlink w:anchor="_Toc91096390" w:history="1">
        <w:r w:rsidR="00AD5FC3" w:rsidRPr="00A419A6">
          <w:rPr>
            <w:rStyle w:val="Lienhypertexte"/>
            <w:noProof/>
          </w:rPr>
          <w:t>6.</w:t>
        </w:r>
        <w:r w:rsidR="00AD5FC3">
          <w:rPr>
            <w:rFonts w:eastAsiaTheme="minorEastAsia" w:cstheme="minorBidi"/>
            <w:b w:val="0"/>
            <w:bCs w:val="0"/>
            <w:noProof/>
          </w:rPr>
          <w:tab/>
        </w:r>
        <w:r w:rsidR="00AD5FC3" w:rsidRPr="00A419A6">
          <w:rPr>
            <w:rStyle w:val="Lienhypertexte"/>
            <w:noProof/>
          </w:rPr>
          <w:t>Calendrier du circuit régional et Acrobatz pour la saison</w:t>
        </w:r>
        <w:r w:rsidR="00AD5FC3">
          <w:rPr>
            <w:noProof/>
            <w:webHidden/>
          </w:rPr>
          <w:tab/>
        </w:r>
        <w:r w:rsidR="00AD5FC3">
          <w:rPr>
            <w:noProof/>
            <w:webHidden/>
          </w:rPr>
          <w:fldChar w:fldCharType="begin"/>
        </w:r>
        <w:r w:rsidR="00AD5FC3">
          <w:rPr>
            <w:noProof/>
            <w:webHidden/>
          </w:rPr>
          <w:instrText xml:space="preserve"> PAGEREF _Toc91096390 \h </w:instrText>
        </w:r>
        <w:r w:rsidR="00AD5FC3">
          <w:rPr>
            <w:noProof/>
            <w:webHidden/>
          </w:rPr>
        </w:r>
        <w:r w:rsidR="00AD5FC3">
          <w:rPr>
            <w:noProof/>
            <w:webHidden/>
          </w:rPr>
          <w:fldChar w:fldCharType="separate"/>
        </w:r>
        <w:r w:rsidR="00AD5FC3">
          <w:rPr>
            <w:noProof/>
            <w:webHidden/>
          </w:rPr>
          <w:t>14</w:t>
        </w:r>
        <w:r w:rsidR="00AD5FC3">
          <w:rPr>
            <w:noProof/>
            <w:webHidden/>
          </w:rPr>
          <w:fldChar w:fldCharType="end"/>
        </w:r>
      </w:hyperlink>
    </w:p>
    <w:p w14:paraId="4E7E5B83" w14:textId="13E3ABA0" w:rsidR="00AD5FC3" w:rsidRDefault="003D15A5">
      <w:pPr>
        <w:pStyle w:val="TM1"/>
        <w:tabs>
          <w:tab w:val="right" w:leader="underscore" w:pos="9962"/>
        </w:tabs>
        <w:rPr>
          <w:rFonts w:eastAsiaTheme="minorEastAsia" w:cstheme="minorBidi"/>
          <w:b w:val="0"/>
          <w:bCs w:val="0"/>
          <w:i w:val="0"/>
          <w:iCs w:val="0"/>
          <w:noProof/>
          <w:sz w:val="22"/>
          <w:szCs w:val="22"/>
        </w:rPr>
      </w:pPr>
      <w:hyperlink w:anchor="_Toc91096391" w:history="1">
        <w:r w:rsidR="00AD5FC3" w:rsidRPr="00A419A6">
          <w:rPr>
            <w:rStyle w:val="Lienhypertexte"/>
            <w:rFonts w:cs="Times New Roman"/>
            <w:noProof/>
          </w:rPr>
          <w:t>PARTIE III. PROCÉDURES POUR CHAQUE DISCIPLINE</w:t>
        </w:r>
        <w:r w:rsidR="00AD5FC3">
          <w:rPr>
            <w:noProof/>
            <w:webHidden/>
          </w:rPr>
          <w:tab/>
        </w:r>
        <w:r w:rsidR="00AD5FC3">
          <w:rPr>
            <w:noProof/>
            <w:webHidden/>
          </w:rPr>
          <w:fldChar w:fldCharType="begin"/>
        </w:r>
        <w:r w:rsidR="00AD5FC3">
          <w:rPr>
            <w:noProof/>
            <w:webHidden/>
          </w:rPr>
          <w:instrText xml:space="preserve"> PAGEREF _Toc91096391 \h </w:instrText>
        </w:r>
        <w:r w:rsidR="00AD5FC3">
          <w:rPr>
            <w:noProof/>
            <w:webHidden/>
          </w:rPr>
        </w:r>
        <w:r w:rsidR="00AD5FC3">
          <w:rPr>
            <w:noProof/>
            <w:webHidden/>
          </w:rPr>
          <w:fldChar w:fldCharType="separate"/>
        </w:r>
        <w:r w:rsidR="00AD5FC3">
          <w:rPr>
            <w:noProof/>
            <w:webHidden/>
          </w:rPr>
          <w:t>14</w:t>
        </w:r>
        <w:r w:rsidR="00AD5FC3">
          <w:rPr>
            <w:noProof/>
            <w:webHidden/>
          </w:rPr>
          <w:fldChar w:fldCharType="end"/>
        </w:r>
      </w:hyperlink>
    </w:p>
    <w:p w14:paraId="6089A27B" w14:textId="10F0B434" w:rsidR="00AD5FC3" w:rsidRDefault="003D15A5">
      <w:pPr>
        <w:pStyle w:val="TM2"/>
        <w:tabs>
          <w:tab w:val="left" w:pos="720"/>
          <w:tab w:val="right" w:leader="underscore" w:pos="9962"/>
        </w:tabs>
        <w:rPr>
          <w:rFonts w:eastAsiaTheme="minorEastAsia" w:cstheme="minorBidi"/>
          <w:b w:val="0"/>
          <w:bCs w:val="0"/>
          <w:noProof/>
        </w:rPr>
      </w:pPr>
      <w:hyperlink w:anchor="_Toc91096392" w:history="1">
        <w:r w:rsidR="00AD5FC3" w:rsidRPr="00A419A6">
          <w:rPr>
            <w:rStyle w:val="Lienhypertexte"/>
            <w:noProof/>
          </w:rPr>
          <w:t>1.</w:t>
        </w:r>
        <w:r w:rsidR="00AD5FC3">
          <w:rPr>
            <w:rFonts w:eastAsiaTheme="minorEastAsia" w:cstheme="minorBidi"/>
            <w:b w:val="0"/>
            <w:bCs w:val="0"/>
            <w:noProof/>
          </w:rPr>
          <w:tab/>
        </w:r>
        <w:r w:rsidR="00AD5FC3" w:rsidRPr="00A419A6">
          <w:rPr>
            <w:rStyle w:val="Lienhypertexte"/>
            <w:noProof/>
          </w:rPr>
          <w:t>BOSSES EN SIMPLE</w:t>
        </w:r>
        <w:r w:rsidR="00AD5FC3">
          <w:rPr>
            <w:noProof/>
            <w:webHidden/>
          </w:rPr>
          <w:tab/>
        </w:r>
        <w:r w:rsidR="00AD5FC3">
          <w:rPr>
            <w:noProof/>
            <w:webHidden/>
          </w:rPr>
          <w:fldChar w:fldCharType="begin"/>
        </w:r>
        <w:r w:rsidR="00AD5FC3">
          <w:rPr>
            <w:noProof/>
            <w:webHidden/>
          </w:rPr>
          <w:instrText xml:space="preserve"> PAGEREF _Toc91096392 \h </w:instrText>
        </w:r>
        <w:r w:rsidR="00AD5FC3">
          <w:rPr>
            <w:noProof/>
            <w:webHidden/>
          </w:rPr>
        </w:r>
        <w:r w:rsidR="00AD5FC3">
          <w:rPr>
            <w:noProof/>
            <w:webHidden/>
          </w:rPr>
          <w:fldChar w:fldCharType="separate"/>
        </w:r>
        <w:r w:rsidR="00AD5FC3">
          <w:rPr>
            <w:noProof/>
            <w:webHidden/>
          </w:rPr>
          <w:t>15</w:t>
        </w:r>
        <w:r w:rsidR="00AD5FC3">
          <w:rPr>
            <w:noProof/>
            <w:webHidden/>
          </w:rPr>
          <w:fldChar w:fldCharType="end"/>
        </w:r>
      </w:hyperlink>
    </w:p>
    <w:p w14:paraId="1B2B261F" w14:textId="3B7D829B" w:rsidR="00AD5FC3" w:rsidRDefault="003D15A5">
      <w:pPr>
        <w:pStyle w:val="TM2"/>
        <w:tabs>
          <w:tab w:val="left" w:pos="720"/>
          <w:tab w:val="right" w:leader="underscore" w:pos="9962"/>
        </w:tabs>
        <w:rPr>
          <w:rFonts w:eastAsiaTheme="minorEastAsia" w:cstheme="minorBidi"/>
          <w:b w:val="0"/>
          <w:bCs w:val="0"/>
          <w:noProof/>
        </w:rPr>
      </w:pPr>
      <w:hyperlink w:anchor="_Toc91096393" w:history="1">
        <w:r w:rsidR="00AD5FC3" w:rsidRPr="00A419A6">
          <w:rPr>
            <w:rStyle w:val="Lienhypertexte"/>
            <w:noProof/>
          </w:rPr>
          <w:t>2.</w:t>
        </w:r>
        <w:r w:rsidR="00AD5FC3">
          <w:rPr>
            <w:rFonts w:eastAsiaTheme="minorEastAsia" w:cstheme="minorBidi"/>
            <w:b w:val="0"/>
            <w:bCs w:val="0"/>
            <w:noProof/>
          </w:rPr>
          <w:tab/>
        </w:r>
        <w:r w:rsidR="00AD5FC3" w:rsidRPr="00A419A6">
          <w:rPr>
            <w:rStyle w:val="Lienhypertexte"/>
            <w:noProof/>
          </w:rPr>
          <w:t>SAUTS</w:t>
        </w:r>
        <w:r w:rsidR="00AD5FC3">
          <w:rPr>
            <w:noProof/>
            <w:webHidden/>
          </w:rPr>
          <w:tab/>
        </w:r>
        <w:r w:rsidR="00AD5FC3">
          <w:rPr>
            <w:noProof/>
            <w:webHidden/>
          </w:rPr>
          <w:fldChar w:fldCharType="begin"/>
        </w:r>
        <w:r w:rsidR="00AD5FC3">
          <w:rPr>
            <w:noProof/>
            <w:webHidden/>
          </w:rPr>
          <w:instrText xml:space="preserve"> PAGEREF _Toc91096393 \h </w:instrText>
        </w:r>
        <w:r w:rsidR="00AD5FC3">
          <w:rPr>
            <w:noProof/>
            <w:webHidden/>
          </w:rPr>
        </w:r>
        <w:r w:rsidR="00AD5FC3">
          <w:rPr>
            <w:noProof/>
            <w:webHidden/>
          </w:rPr>
          <w:fldChar w:fldCharType="separate"/>
        </w:r>
        <w:r w:rsidR="00AD5FC3">
          <w:rPr>
            <w:noProof/>
            <w:webHidden/>
          </w:rPr>
          <w:t>15</w:t>
        </w:r>
        <w:r w:rsidR="00AD5FC3">
          <w:rPr>
            <w:noProof/>
            <w:webHidden/>
          </w:rPr>
          <w:fldChar w:fldCharType="end"/>
        </w:r>
      </w:hyperlink>
    </w:p>
    <w:p w14:paraId="61623A24" w14:textId="6076B6CF" w:rsidR="00AD5FC3" w:rsidRDefault="003D15A5">
      <w:pPr>
        <w:pStyle w:val="TM1"/>
        <w:tabs>
          <w:tab w:val="right" w:leader="underscore" w:pos="9962"/>
        </w:tabs>
        <w:rPr>
          <w:rFonts w:eastAsiaTheme="minorEastAsia" w:cstheme="minorBidi"/>
          <w:b w:val="0"/>
          <w:bCs w:val="0"/>
          <w:i w:val="0"/>
          <w:iCs w:val="0"/>
          <w:noProof/>
          <w:sz w:val="22"/>
          <w:szCs w:val="22"/>
        </w:rPr>
      </w:pPr>
      <w:hyperlink w:anchor="_Toc91096394" w:history="1">
        <w:r w:rsidR="00AD5FC3" w:rsidRPr="00A419A6">
          <w:rPr>
            <w:rStyle w:val="Lienhypertexte"/>
            <w:rFonts w:cs="Times New Roman"/>
            <w:noProof/>
          </w:rPr>
          <w:t>PARTIE IV - PRIX DU CIRCUIT RÉGIONAL</w:t>
        </w:r>
        <w:r w:rsidR="00AD5FC3">
          <w:rPr>
            <w:noProof/>
            <w:webHidden/>
          </w:rPr>
          <w:tab/>
        </w:r>
        <w:r w:rsidR="00AD5FC3">
          <w:rPr>
            <w:noProof/>
            <w:webHidden/>
          </w:rPr>
          <w:fldChar w:fldCharType="begin"/>
        </w:r>
        <w:r w:rsidR="00AD5FC3">
          <w:rPr>
            <w:noProof/>
            <w:webHidden/>
          </w:rPr>
          <w:instrText xml:space="preserve"> PAGEREF _Toc91096394 \h </w:instrText>
        </w:r>
        <w:r w:rsidR="00AD5FC3">
          <w:rPr>
            <w:noProof/>
            <w:webHidden/>
          </w:rPr>
        </w:r>
        <w:r w:rsidR="00AD5FC3">
          <w:rPr>
            <w:noProof/>
            <w:webHidden/>
          </w:rPr>
          <w:fldChar w:fldCharType="separate"/>
        </w:r>
        <w:r w:rsidR="00AD5FC3">
          <w:rPr>
            <w:noProof/>
            <w:webHidden/>
          </w:rPr>
          <w:t>16</w:t>
        </w:r>
        <w:r w:rsidR="00AD5FC3">
          <w:rPr>
            <w:noProof/>
            <w:webHidden/>
          </w:rPr>
          <w:fldChar w:fldCharType="end"/>
        </w:r>
      </w:hyperlink>
    </w:p>
    <w:p w14:paraId="105D70D7" w14:textId="37ED3C9B" w:rsidR="00AD5FC3" w:rsidRDefault="003D15A5">
      <w:pPr>
        <w:pStyle w:val="TM2"/>
        <w:tabs>
          <w:tab w:val="left" w:pos="720"/>
          <w:tab w:val="right" w:leader="underscore" w:pos="9962"/>
        </w:tabs>
        <w:rPr>
          <w:rFonts w:eastAsiaTheme="minorEastAsia" w:cstheme="minorBidi"/>
          <w:b w:val="0"/>
          <w:bCs w:val="0"/>
          <w:noProof/>
        </w:rPr>
      </w:pPr>
      <w:hyperlink w:anchor="_Toc91096395" w:history="1">
        <w:r w:rsidR="00AD5FC3" w:rsidRPr="00A419A6">
          <w:rPr>
            <w:rStyle w:val="Lienhypertexte"/>
            <w:noProof/>
          </w:rPr>
          <w:t>1.</w:t>
        </w:r>
        <w:r w:rsidR="00AD5FC3">
          <w:rPr>
            <w:rFonts w:eastAsiaTheme="minorEastAsia" w:cstheme="minorBidi"/>
            <w:b w:val="0"/>
            <w:bCs w:val="0"/>
            <w:noProof/>
          </w:rPr>
          <w:tab/>
        </w:r>
        <w:r w:rsidR="00AD5FC3" w:rsidRPr="00A419A6">
          <w:rPr>
            <w:rStyle w:val="Lienhypertexte"/>
            <w:noProof/>
          </w:rPr>
          <w:t>Grand Prix :</w:t>
        </w:r>
        <w:r w:rsidR="00AD5FC3">
          <w:rPr>
            <w:noProof/>
            <w:webHidden/>
          </w:rPr>
          <w:tab/>
        </w:r>
        <w:r w:rsidR="00AD5FC3">
          <w:rPr>
            <w:noProof/>
            <w:webHidden/>
          </w:rPr>
          <w:fldChar w:fldCharType="begin"/>
        </w:r>
        <w:r w:rsidR="00AD5FC3">
          <w:rPr>
            <w:noProof/>
            <w:webHidden/>
          </w:rPr>
          <w:instrText xml:space="preserve"> PAGEREF _Toc91096395 \h </w:instrText>
        </w:r>
        <w:r w:rsidR="00AD5FC3">
          <w:rPr>
            <w:noProof/>
            <w:webHidden/>
          </w:rPr>
        </w:r>
        <w:r w:rsidR="00AD5FC3">
          <w:rPr>
            <w:noProof/>
            <w:webHidden/>
          </w:rPr>
          <w:fldChar w:fldCharType="separate"/>
        </w:r>
        <w:r w:rsidR="00AD5FC3">
          <w:rPr>
            <w:noProof/>
            <w:webHidden/>
          </w:rPr>
          <w:t>16</w:t>
        </w:r>
        <w:r w:rsidR="00AD5FC3">
          <w:rPr>
            <w:noProof/>
            <w:webHidden/>
          </w:rPr>
          <w:fldChar w:fldCharType="end"/>
        </w:r>
      </w:hyperlink>
    </w:p>
    <w:p w14:paraId="6BBEA1F3" w14:textId="102D2551" w:rsidR="00AD5FC3" w:rsidRDefault="003D15A5">
      <w:pPr>
        <w:pStyle w:val="TM2"/>
        <w:tabs>
          <w:tab w:val="left" w:pos="720"/>
          <w:tab w:val="right" w:leader="underscore" w:pos="9962"/>
        </w:tabs>
        <w:rPr>
          <w:rFonts w:eastAsiaTheme="minorEastAsia" w:cstheme="minorBidi"/>
          <w:b w:val="0"/>
          <w:bCs w:val="0"/>
          <w:noProof/>
        </w:rPr>
      </w:pPr>
      <w:hyperlink w:anchor="_Toc91096396" w:history="1">
        <w:r w:rsidR="00AD5FC3" w:rsidRPr="00A419A6">
          <w:rPr>
            <w:rStyle w:val="Lienhypertexte"/>
            <w:noProof/>
          </w:rPr>
          <w:t>2.</w:t>
        </w:r>
        <w:r w:rsidR="00AD5FC3">
          <w:rPr>
            <w:rFonts w:eastAsiaTheme="minorEastAsia" w:cstheme="minorBidi"/>
            <w:b w:val="0"/>
            <w:bCs w:val="0"/>
            <w:noProof/>
          </w:rPr>
          <w:tab/>
        </w:r>
        <w:r w:rsidR="00AD5FC3" w:rsidRPr="00A419A6">
          <w:rPr>
            <w:rStyle w:val="Lienhypertexte"/>
            <w:noProof/>
          </w:rPr>
          <w:t>Égalité pour une discipline</w:t>
        </w:r>
        <w:r w:rsidR="00AD5FC3">
          <w:rPr>
            <w:noProof/>
            <w:webHidden/>
          </w:rPr>
          <w:tab/>
        </w:r>
        <w:r w:rsidR="00AD5FC3">
          <w:rPr>
            <w:noProof/>
            <w:webHidden/>
          </w:rPr>
          <w:fldChar w:fldCharType="begin"/>
        </w:r>
        <w:r w:rsidR="00AD5FC3">
          <w:rPr>
            <w:noProof/>
            <w:webHidden/>
          </w:rPr>
          <w:instrText xml:space="preserve"> PAGEREF _Toc91096396 \h </w:instrText>
        </w:r>
        <w:r w:rsidR="00AD5FC3">
          <w:rPr>
            <w:noProof/>
            <w:webHidden/>
          </w:rPr>
        </w:r>
        <w:r w:rsidR="00AD5FC3">
          <w:rPr>
            <w:noProof/>
            <w:webHidden/>
          </w:rPr>
          <w:fldChar w:fldCharType="separate"/>
        </w:r>
        <w:r w:rsidR="00AD5FC3">
          <w:rPr>
            <w:noProof/>
            <w:webHidden/>
          </w:rPr>
          <w:t>16</w:t>
        </w:r>
        <w:r w:rsidR="00AD5FC3">
          <w:rPr>
            <w:noProof/>
            <w:webHidden/>
          </w:rPr>
          <w:fldChar w:fldCharType="end"/>
        </w:r>
      </w:hyperlink>
    </w:p>
    <w:p w14:paraId="0B57C9D0" w14:textId="0B1C6D6E" w:rsidR="00AD5FC3" w:rsidRDefault="003D15A5">
      <w:pPr>
        <w:pStyle w:val="TM1"/>
        <w:tabs>
          <w:tab w:val="right" w:leader="underscore" w:pos="9962"/>
        </w:tabs>
        <w:rPr>
          <w:rFonts w:eastAsiaTheme="minorEastAsia" w:cstheme="minorBidi"/>
          <w:b w:val="0"/>
          <w:bCs w:val="0"/>
          <w:i w:val="0"/>
          <w:iCs w:val="0"/>
          <w:noProof/>
          <w:sz w:val="22"/>
          <w:szCs w:val="22"/>
        </w:rPr>
      </w:pPr>
      <w:hyperlink w:anchor="_Toc91096397" w:history="1">
        <w:r w:rsidR="00AD5FC3" w:rsidRPr="00A419A6">
          <w:rPr>
            <w:rStyle w:val="Lienhypertexte"/>
            <w:rFonts w:cs="Times New Roman"/>
            <w:noProof/>
          </w:rPr>
          <w:t>PARTIE V - SÉLECTION POUR LE CIRCUIT PROVINCIAL</w:t>
        </w:r>
        <w:r w:rsidR="00AD5FC3">
          <w:rPr>
            <w:noProof/>
            <w:webHidden/>
          </w:rPr>
          <w:tab/>
        </w:r>
        <w:r w:rsidR="00AD5FC3">
          <w:rPr>
            <w:noProof/>
            <w:webHidden/>
          </w:rPr>
          <w:fldChar w:fldCharType="begin"/>
        </w:r>
        <w:r w:rsidR="00AD5FC3">
          <w:rPr>
            <w:noProof/>
            <w:webHidden/>
          </w:rPr>
          <w:instrText xml:space="preserve"> PAGEREF _Toc91096397 \h </w:instrText>
        </w:r>
        <w:r w:rsidR="00AD5FC3">
          <w:rPr>
            <w:noProof/>
            <w:webHidden/>
          </w:rPr>
        </w:r>
        <w:r w:rsidR="00AD5FC3">
          <w:rPr>
            <w:noProof/>
            <w:webHidden/>
          </w:rPr>
          <w:fldChar w:fldCharType="separate"/>
        </w:r>
        <w:r w:rsidR="00AD5FC3">
          <w:rPr>
            <w:noProof/>
            <w:webHidden/>
          </w:rPr>
          <w:t>16</w:t>
        </w:r>
        <w:r w:rsidR="00AD5FC3">
          <w:rPr>
            <w:noProof/>
            <w:webHidden/>
          </w:rPr>
          <w:fldChar w:fldCharType="end"/>
        </w:r>
      </w:hyperlink>
    </w:p>
    <w:p w14:paraId="41E5DEA5" w14:textId="63CD5C5C" w:rsidR="00AD5FC3" w:rsidRDefault="003D15A5">
      <w:pPr>
        <w:pStyle w:val="TM2"/>
        <w:tabs>
          <w:tab w:val="left" w:pos="720"/>
          <w:tab w:val="right" w:leader="underscore" w:pos="9962"/>
        </w:tabs>
        <w:rPr>
          <w:rFonts w:eastAsiaTheme="minorEastAsia" w:cstheme="minorBidi"/>
          <w:b w:val="0"/>
          <w:bCs w:val="0"/>
          <w:noProof/>
        </w:rPr>
      </w:pPr>
      <w:hyperlink w:anchor="_Toc91096398" w:history="1">
        <w:r w:rsidR="00AD5FC3" w:rsidRPr="00A419A6">
          <w:rPr>
            <w:rStyle w:val="Lienhypertexte"/>
            <w:noProof/>
          </w:rPr>
          <w:t>1.</w:t>
        </w:r>
        <w:r w:rsidR="00AD5FC3">
          <w:rPr>
            <w:rFonts w:eastAsiaTheme="minorEastAsia" w:cstheme="minorBidi"/>
            <w:b w:val="0"/>
            <w:bCs w:val="0"/>
            <w:noProof/>
          </w:rPr>
          <w:tab/>
        </w:r>
        <w:r w:rsidR="00AD5FC3" w:rsidRPr="00A419A6">
          <w:rPr>
            <w:rStyle w:val="Lienhypertexte"/>
            <w:noProof/>
          </w:rPr>
          <w:t>Composition de la liste finale des provinciaux de la région de Québec</w:t>
        </w:r>
        <w:r w:rsidR="00AD5FC3">
          <w:rPr>
            <w:noProof/>
            <w:webHidden/>
          </w:rPr>
          <w:tab/>
        </w:r>
        <w:r w:rsidR="00AD5FC3">
          <w:rPr>
            <w:noProof/>
            <w:webHidden/>
          </w:rPr>
          <w:fldChar w:fldCharType="begin"/>
        </w:r>
        <w:r w:rsidR="00AD5FC3">
          <w:rPr>
            <w:noProof/>
            <w:webHidden/>
          </w:rPr>
          <w:instrText xml:space="preserve"> PAGEREF _Toc91096398 \h </w:instrText>
        </w:r>
        <w:r w:rsidR="00AD5FC3">
          <w:rPr>
            <w:noProof/>
            <w:webHidden/>
          </w:rPr>
        </w:r>
        <w:r w:rsidR="00AD5FC3">
          <w:rPr>
            <w:noProof/>
            <w:webHidden/>
          </w:rPr>
          <w:fldChar w:fldCharType="separate"/>
        </w:r>
        <w:r w:rsidR="00AD5FC3">
          <w:rPr>
            <w:noProof/>
            <w:webHidden/>
          </w:rPr>
          <w:t>16</w:t>
        </w:r>
        <w:r w:rsidR="00AD5FC3">
          <w:rPr>
            <w:noProof/>
            <w:webHidden/>
          </w:rPr>
          <w:fldChar w:fldCharType="end"/>
        </w:r>
      </w:hyperlink>
    </w:p>
    <w:p w14:paraId="2A9B2E9E" w14:textId="417E0827" w:rsidR="00AD5FC3" w:rsidRDefault="003D15A5">
      <w:pPr>
        <w:pStyle w:val="TM2"/>
        <w:tabs>
          <w:tab w:val="left" w:pos="720"/>
          <w:tab w:val="right" w:leader="underscore" w:pos="9962"/>
        </w:tabs>
        <w:rPr>
          <w:rFonts w:eastAsiaTheme="minorEastAsia" w:cstheme="minorBidi"/>
          <w:b w:val="0"/>
          <w:bCs w:val="0"/>
          <w:noProof/>
        </w:rPr>
      </w:pPr>
      <w:hyperlink w:anchor="_Toc91096399" w:history="1">
        <w:r w:rsidR="00AD5FC3" w:rsidRPr="00A419A6">
          <w:rPr>
            <w:rStyle w:val="Lienhypertexte"/>
            <w:noProof/>
          </w:rPr>
          <w:t>2.</w:t>
        </w:r>
        <w:r w:rsidR="00AD5FC3">
          <w:rPr>
            <w:rFonts w:eastAsiaTheme="minorEastAsia" w:cstheme="minorBidi"/>
            <w:b w:val="0"/>
            <w:bCs w:val="0"/>
            <w:noProof/>
          </w:rPr>
          <w:tab/>
        </w:r>
        <w:r w:rsidR="00AD5FC3" w:rsidRPr="00A419A6">
          <w:rPr>
            <w:rStyle w:val="Lienhypertexte"/>
            <w:noProof/>
          </w:rPr>
          <w:t>Déroulement de la qualification régionale des athlètes non présélectionnés</w:t>
        </w:r>
        <w:r w:rsidR="00AD5FC3">
          <w:rPr>
            <w:noProof/>
            <w:webHidden/>
          </w:rPr>
          <w:tab/>
        </w:r>
        <w:r w:rsidR="00AD5FC3">
          <w:rPr>
            <w:noProof/>
            <w:webHidden/>
          </w:rPr>
          <w:fldChar w:fldCharType="begin"/>
        </w:r>
        <w:r w:rsidR="00AD5FC3">
          <w:rPr>
            <w:noProof/>
            <w:webHidden/>
          </w:rPr>
          <w:instrText xml:space="preserve"> PAGEREF _Toc91096399 \h </w:instrText>
        </w:r>
        <w:r w:rsidR="00AD5FC3">
          <w:rPr>
            <w:noProof/>
            <w:webHidden/>
          </w:rPr>
        </w:r>
        <w:r w:rsidR="00AD5FC3">
          <w:rPr>
            <w:noProof/>
            <w:webHidden/>
          </w:rPr>
          <w:fldChar w:fldCharType="separate"/>
        </w:r>
        <w:r w:rsidR="00AD5FC3">
          <w:rPr>
            <w:noProof/>
            <w:webHidden/>
          </w:rPr>
          <w:t>16</w:t>
        </w:r>
        <w:r w:rsidR="00AD5FC3">
          <w:rPr>
            <w:noProof/>
            <w:webHidden/>
          </w:rPr>
          <w:fldChar w:fldCharType="end"/>
        </w:r>
      </w:hyperlink>
    </w:p>
    <w:p w14:paraId="1E58329A" w14:textId="6DE41053" w:rsidR="00AD5FC3" w:rsidRDefault="003D15A5">
      <w:pPr>
        <w:pStyle w:val="TM3"/>
        <w:tabs>
          <w:tab w:val="left" w:pos="960"/>
          <w:tab w:val="right" w:leader="underscore" w:pos="9962"/>
        </w:tabs>
        <w:rPr>
          <w:rFonts w:eastAsiaTheme="minorEastAsia" w:cstheme="minorBidi"/>
          <w:noProof/>
          <w:sz w:val="22"/>
          <w:szCs w:val="22"/>
        </w:rPr>
      </w:pPr>
      <w:hyperlink w:anchor="_Toc91096400" w:history="1">
        <w:r w:rsidR="00AD5FC3" w:rsidRPr="00A419A6">
          <w:rPr>
            <w:rStyle w:val="Lienhypertexte"/>
            <w:noProof/>
          </w:rPr>
          <w:t>2.1</w:t>
        </w:r>
        <w:r w:rsidR="00AD5FC3">
          <w:rPr>
            <w:rFonts w:eastAsiaTheme="minorEastAsia" w:cstheme="minorBidi"/>
            <w:noProof/>
            <w:sz w:val="22"/>
            <w:szCs w:val="22"/>
          </w:rPr>
          <w:tab/>
        </w:r>
        <w:r w:rsidR="00AD5FC3" w:rsidRPr="00A419A6">
          <w:rPr>
            <w:rStyle w:val="Lienhypertexte"/>
            <w:noProof/>
          </w:rPr>
          <w:t>Format</w:t>
        </w:r>
        <w:r w:rsidR="00AD5FC3">
          <w:rPr>
            <w:noProof/>
            <w:webHidden/>
          </w:rPr>
          <w:tab/>
        </w:r>
        <w:r w:rsidR="00AD5FC3">
          <w:rPr>
            <w:noProof/>
            <w:webHidden/>
          </w:rPr>
          <w:fldChar w:fldCharType="begin"/>
        </w:r>
        <w:r w:rsidR="00AD5FC3">
          <w:rPr>
            <w:noProof/>
            <w:webHidden/>
          </w:rPr>
          <w:instrText xml:space="preserve"> PAGEREF _Toc91096400 \h </w:instrText>
        </w:r>
        <w:r w:rsidR="00AD5FC3">
          <w:rPr>
            <w:noProof/>
            <w:webHidden/>
          </w:rPr>
        </w:r>
        <w:r w:rsidR="00AD5FC3">
          <w:rPr>
            <w:noProof/>
            <w:webHidden/>
          </w:rPr>
          <w:fldChar w:fldCharType="separate"/>
        </w:r>
        <w:r w:rsidR="00AD5FC3">
          <w:rPr>
            <w:noProof/>
            <w:webHidden/>
          </w:rPr>
          <w:t>16</w:t>
        </w:r>
        <w:r w:rsidR="00AD5FC3">
          <w:rPr>
            <w:noProof/>
            <w:webHidden/>
          </w:rPr>
          <w:fldChar w:fldCharType="end"/>
        </w:r>
      </w:hyperlink>
    </w:p>
    <w:p w14:paraId="3899F132" w14:textId="2CD2676A" w:rsidR="00AD5FC3" w:rsidRDefault="003D15A5">
      <w:pPr>
        <w:pStyle w:val="TM3"/>
        <w:tabs>
          <w:tab w:val="left" w:pos="960"/>
          <w:tab w:val="right" w:leader="underscore" w:pos="9962"/>
        </w:tabs>
        <w:rPr>
          <w:rFonts w:eastAsiaTheme="minorEastAsia" w:cstheme="minorBidi"/>
          <w:noProof/>
          <w:sz w:val="22"/>
          <w:szCs w:val="22"/>
        </w:rPr>
      </w:pPr>
      <w:hyperlink w:anchor="_Toc91096401" w:history="1">
        <w:r w:rsidR="00AD5FC3" w:rsidRPr="00A419A6">
          <w:rPr>
            <w:rStyle w:val="Lienhypertexte"/>
            <w:noProof/>
          </w:rPr>
          <w:t>2.2</w:t>
        </w:r>
        <w:r w:rsidR="00AD5FC3">
          <w:rPr>
            <w:rFonts w:eastAsiaTheme="minorEastAsia" w:cstheme="minorBidi"/>
            <w:noProof/>
            <w:sz w:val="22"/>
            <w:szCs w:val="22"/>
          </w:rPr>
          <w:tab/>
        </w:r>
        <w:r w:rsidR="00AD5FC3" w:rsidRPr="00A419A6">
          <w:rPr>
            <w:rStyle w:val="Lienhypertexte"/>
            <w:noProof/>
          </w:rPr>
          <w:t>Temps de base</w:t>
        </w:r>
        <w:r w:rsidR="00AD5FC3">
          <w:rPr>
            <w:noProof/>
            <w:webHidden/>
          </w:rPr>
          <w:tab/>
        </w:r>
        <w:r w:rsidR="00AD5FC3">
          <w:rPr>
            <w:noProof/>
            <w:webHidden/>
          </w:rPr>
          <w:fldChar w:fldCharType="begin"/>
        </w:r>
        <w:r w:rsidR="00AD5FC3">
          <w:rPr>
            <w:noProof/>
            <w:webHidden/>
          </w:rPr>
          <w:instrText xml:space="preserve"> PAGEREF _Toc91096401 \h </w:instrText>
        </w:r>
        <w:r w:rsidR="00AD5FC3">
          <w:rPr>
            <w:noProof/>
            <w:webHidden/>
          </w:rPr>
        </w:r>
        <w:r w:rsidR="00AD5FC3">
          <w:rPr>
            <w:noProof/>
            <w:webHidden/>
          </w:rPr>
          <w:fldChar w:fldCharType="separate"/>
        </w:r>
        <w:r w:rsidR="00AD5FC3">
          <w:rPr>
            <w:noProof/>
            <w:webHidden/>
          </w:rPr>
          <w:t>17</w:t>
        </w:r>
        <w:r w:rsidR="00AD5FC3">
          <w:rPr>
            <w:noProof/>
            <w:webHidden/>
          </w:rPr>
          <w:fldChar w:fldCharType="end"/>
        </w:r>
      </w:hyperlink>
    </w:p>
    <w:p w14:paraId="04C6EE4C" w14:textId="75F0F028" w:rsidR="00AD5FC3" w:rsidRDefault="003D15A5">
      <w:pPr>
        <w:pStyle w:val="TM3"/>
        <w:tabs>
          <w:tab w:val="left" w:pos="960"/>
          <w:tab w:val="right" w:leader="underscore" w:pos="9962"/>
        </w:tabs>
        <w:rPr>
          <w:rFonts w:eastAsiaTheme="minorEastAsia" w:cstheme="minorBidi"/>
          <w:noProof/>
          <w:sz w:val="22"/>
          <w:szCs w:val="22"/>
        </w:rPr>
      </w:pPr>
      <w:hyperlink w:anchor="_Toc91096402" w:history="1">
        <w:r w:rsidR="00AD5FC3" w:rsidRPr="00A419A6">
          <w:rPr>
            <w:rStyle w:val="Lienhypertexte"/>
            <w:noProof/>
          </w:rPr>
          <w:t>2.3</w:t>
        </w:r>
        <w:r w:rsidR="00AD5FC3">
          <w:rPr>
            <w:rFonts w:eastAsiaTheme="minorEastAsia" w:cstheme="minorBidi"/>
            <w:noProof/>
            <w:sz w:val="22"/>
            <w:szCs w:val="22"/>
          </w:rPr>
          <w:tab/>
        </w:r>
        <w:r w:rsidR="00AD5FC3" w:rsidRPr="00A419A6">
          <w:rPr>
            <w:rStyle w:val="Lienhypertexte"/>
            <w:noProof/>
          </w:rPr>
          <w:t>Athlètes admissibles à l’événement de qualification</w:t>
        </w:r>
        <w:r w:rsidR="00AD5FC3">
          <w:rPr>
            <w:noProof/>
            <w:webHidden/>
          </w:rPr>
          <w:tab/>
        </w:r>
        <w:r w:rsidR="00AD5FC3">
          <w:rPr>
            <w:noProof/>
            <w:webHidden/>
          </w:rPr>
          <w:fldChar w:fldCharType="begin"/>
        </w:r>
        <w:r w:rsidR="00AD5FC3">
          <w:rPr>
            <w:noProof/>
            <w:webHidden/>
          </w:rPr>
          <w:instrText xml:space="preserve"> PAGEREF _Toc91096402 \h </w:instrText>
        </w:r>
        <w:r w:rsidR="00AD5FC3">
          <w:rPr>
            <w:noProof/>
            <w:webHidden/>
          </w:rPr>
        </w:r>
        <w:r w:rsidR="00AD5FC3">
          <w:rPr>
            <w:noProof/>
            <w:webHidden/>
          </w:rPr>
          <w:fldChar w:fldCharType="separate"/>
        </w:r>
        <w:r w:rsidR="00AD5FC3">
          <w:rPr>
            <w:noProof/>
            <w:webHidden/>
          </w:rPr>
          <w:t>17</w:t>
        </w:r>
        <w:r w:rsidR="00AD5FC3">
          <w:rPr>
            <w:noProof/>
            <w:webHidden/>
          </w:rPr>
          <w:fldChar w:fldCharType="end"/>
        </w:r>
      </w:hyperlink>
    </w:p>
    <w:p w14:paraId="5EB098FF" w14:textId="5605B270" w:rsidR="00AD5FC3" w:rsidRDefault="003D15A5">
      <w:pPr>
        <w:pStyle w:val="TM3"/>
        <w:tabs>
          <w:tab w:val="left" w:pos="960"/>
          <w:tab w:val="right" w:leader="underscore" w:pos="9962"/>
        </w:tabs>
        <w:rPr>
          <w:rFonts w:eastAsiaTheme="minorEastAsia" w:cstheme="minorBidi"/>
          <w:noProof/>
          <w:sz w:val="22"/>
          <w:szCs w:val="22"/>
        </w:rPr>
      </w:pPr>
      <w:hyperlink w:anchor="_Toc91096403" w:history="1">
        <w:r w:rsidR="00AD5FC3" w:rsidRPr="00A419A6">
          <w:rPr>
            <w:rStyle w:val="Lienhypertexte"/>
            <w:noProof/>
          </w:rPr>
          <w:t>2.4</w:t>
        </w:r>
        <w:r w:rsidR="00AD5FC3">
          <w:rPr>
            <w:rFonts w:eastAsiaTheme="minorEastAsia" w:cstheme="minorBidi"/>
            <w:noProof/>
            <w:sz w:val="22"/>
            <w:szCs w:val="22"/>
          </w:rPr>
          <w:tab/>
        </w:r>
        <w:r w:rsidR="00AD5FC3" w:rsidRPr="00A419A6">
          <w:rPr>
            <w:rStyle w:val="Lienhypertexte"/>
            <w:noProof/>
          </w:rPr>
          <w:t>Sélection des athlètes</w:t>
        </w:r>
        <w:r w:rsidR="00AD5FC3">
          <w:rPr>
            <w:noProof/>
            <w:webHidden/>
          </w:rPr>
          <w:tab/>
        </w:r>
        <w:r w:rsidR="00AD5FC3">
          <w:rPr>
            <w:noProof/>
            <w:webHidden/>
          </w:rPr>
          <w:fldChar w:fldCharType="begin"/>
        </w:r>
        <w:r w:rsidR="00AD5FC3">
          <w:rPr>
            <w:noProof/>
            <w:webHidden/>
          </w:rPr>
          <w:instrText xml:space="preserve"> PAGEREF _Toc91096403 \h </w:instrText>
        </w:r>
        <w:r w:rsidR="00AD5FC3">
          <w:rPr>
            <w:noProof/>
            <w:webHidden/>
          </w:rPr>
        </w:r>
        <w:r w:rsidR="00AD5FC3">
          <w:rPr>
            <w:noProof/>
            <w:webHidden/>
          </w:rPr>
          <w:fldChar w:fldCharType="separate"/>
        </w:r>
        <w:r w:rsidR="00AD5FC3">
          <w:rPr>
            <w:noProof/>
            <w:webHidden/>
          </w:rPr>
          <w:t>17</w:t>
        </w:r>
        <w:r w:rsidR="00AD5FC3">
          <w:rPr>
            <w:noProof/>
            <w:webHidden/>
          </w:rPr>
          <w:fldChar w:fldCharType="end"/>
        </w:r>
      </w:hyperlink>
    </w:p>
    <w:p w14:paraId="37EA621A" w14:textId="1503DD2B" w:rsidR="00AD5FC3" w:rsidRDefault="003D15A5">
      <w:pPr>
        <w:pStyle w:val="TM2"/>
        <w:tabs>
          <w:tab w:val="left" w:pos="720"/>
          <w:tab w:val="right" w:leader="underscore" w:pos="9962"/>
        </w:tabs>
        <w:rPr>
          <w:rFonts w:eastAsiaTheme="minorEastAsia" w:cstheme="minorBidi"/>
          <w:b w:val="0"/>
          <w:bCs w:val="0"/>
          <w:noProof/>
        </w:rPr>
      </w:pPr>
      <w:hyperlink w:anchor="_Toc91096404" w:history="1">
        <w:r w:rsidR="00AD5FC3" w:rsidRPr="00A419A6">
          <w:rPr>
            <w:rStyle w:val="Lienhypertexte"/>
            <w:noProof/>
          </w:rPr>
          <w:t>3.</w:t>
        </w:r>
        <w:r w:rsidR="00AD5FC3">
          <w:rPr>
            <w:rFonts w:eastAsiaTheme="minorEastAsia" w:cstheme="minorBidi"/>
            <w:b w:val="0"/>
            <w:bCs w:val="0"/>
            <w:noProof/>
          </w:rPr>
          <w:tab/>
        </w:r>
        <w:r w:rsidR="00AD5FC3" w:rsidRPr="00A419A6">
          <w:rPr>
            <w:rStyle w:val="Lienhypertexte"/>
            <w:noProof/>
          </w:rPr>
          <w:t>Mesures d’exception</w:t>
        </w:r>
        <w:r w:rsidR="00AD5FC3">
          <w:rPr>
            <w:noProof/>
            <w:webHidden/>
          </w:rPr>
          <w:tab/>
        </w:r>
        <w:r w:rsidR="00AD5FC3">
          <w:rPr>
            <w:noProof/>
            <w:webHidden/>
          </w:rPr>
          <w:fldChar w:fldCharType="begin"/>
        </w:r>
        <w:r w:rsidR="00AD5FC3">
          <w:rPr>
            <w:noProof/>
            <w:webHidden/>
          </w:rPr>
          <w:instrText xml:space="preserve"> PAGEREF _Toc91096404 \h </w:instrText>
        </w:r>
        <w:r w:rsidR="00AD5FC3">
          <w:rPr>
            <w:noProof/>
            <w:webHidden/>
          </w:rPr>
        </w:r>
        <w:r w:rsidR="00AD5FC3">
          <w:rPr>
            <w:noProof/>
            <w:webHidden/>
          </w:rPr>
          <w:fldChar w:fldCharType="separate"/>
        </w:r>
        <w:r w:rsidR="00AD5FC3">
          <w:rPr>
            <w:noProof/>
            <w:webHidden/>
          </w:rPr>
          <w:t>17</w:t>
        </w:r>
        <w:r w:rsidR="00AD5FC3">
          <w:rPr>
            <w:noProof/>
            <w:webHidden/>
          </w:rPr>
          <w:fldChar w:fldCharType="end"/>
        </w:r>
      </w:hyperlink>
    </w:p>
    <w:p w14:paraId="35C255C3" w14:textId="3026268B" w:rsidR="00AD5FC3" w:rsidRDefault="003D15A5">
      <w:pPr>
        <w:pStyle w:val="TM1"/>
        <w:tabs>
          <w:tab w:val="right" w:leader="underscore" w:pos="9962"/>
        </w:tabs>
        <w:rPr>
          <w:rFonts w:eastAsiaTheme="minorEastAsia" w:cstheme="minorBidi"/>
          <w:b w:val="0"/>
          <w:bCs w:val="0"/>
          <w:i w:val="0"/>
          <w:iCs w:val="0"/>
          <w:noProof/>
          <w:sz w:val="22"/>
          <w:szCs w:val="22"/>
        </w:rPr>
      </w:pPr>
      <w:hyperlink w:anchor="_Toc91096405" w:history="1">
        <w:r w:rsidR="00AD5FC3" w:rsidRPr="00A419A6">
          <w:rPr>
            <w:rStyle w:val="Lienhypertexte"/>
            <w:rFonts w:cs="Times New Roman"/>
            <w:noProof/>
          </w:rPr>
          <w:t>PARTIE VI -CAHIER DE CHARGE</w:t>
        </w:r>
        <w:r w:rsidR="00AD5FC3">
          <w:rPr>
            <w:noProof/>
            <w:webHidden/>
          </w:rPr>
          <w:tab/>
        </w:r>
        <w:r w:rsidR="00AD5FC3">
          <w:rPr>
            <w:noProof/>
            <w:webHidden/>
          </w:rPr>
          <w:fldChar w:fldCharType="begin"/>
        </w:r>
        <w:r w:rsidR="00AD5FC3">
          <w:rPr>
            <w:noProof/>
            <w:webHidden/>
          </w:rPr>
          <w:instrText xml:space="preserve"> PAGEREF _Toc91096405 \h </w:instrText>
        </w:r>
        <w:r w:rsidR="00AD5FC3">
          <w:rPr>
            <w:noProof/>
            <w:webHidden/>
          </w:rPr>
        </w:r>
        <w:r w:rsidR="00AD5FC3">
          <w:rPr>
            <w:noProof/>
            <w:webHidden/>
          </w:rPr>
          <w:fldChar w:fldCharType="separate"/>
        </w:r>
        <w:r w:rsidR="00AD5FC3">
          <w:rPr>
            <w:noProof/>
            <w:webHidden/>
          </w:rPr>
          <w:t>18</w:t>
        </w:r>
        <w:r w:rsidR="00AD5FC3">
          <w:rPr>
            <w:noProof/>
            <w:webHidden/>
          </w:rPr>
          <w:fldChar w:fldCharType="end"/>
        </w:r>
      </w:hyperlink>
    </w:p>
    <w:p w14:paraId="6021B2E1" w14:textId="53088CCA" w:rsidR="00D17596" w:rsidRPr="00BE6F69" w:rsidRDefault="003D7C61" w:rsidP="00D17596">
      <w:pPr>
        <w:rPr>
          <w:rFonts w:ascii="Times New Roman" w:hAnsi="Times New Roman"/>
          <w:sz w:val="22"/>
        </w:rPr>
      </w:pPr>
      <w:r w:rsidRPr="00BE6F69">
        <w:rPr>
          <w:rFonts w:ascii="Times New Roman" w:hAnsi="Times New Roman"/>
          <w:sz w:val="22"/>
        </w:rPr>
        <w:fldChar w:fldCharType="end"/>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r w:rsidR="00D17596" w:rsidRPr="00BE6F69">
        <w:rPr>
          <w:rFonts w:ascii="Times New Roman" w:hAnsi="Times New Roman"/>
          <w:sz w:val="22"/>
        </w:rPr>
        <w:tab/>
      </w:r>
    </w:p>
    <w:p w14:paraId="7887E4E8" w14:textId="5D43FC0D" w:rsidR="00D17596" w:rsidRPr="00BE6F69" w:rsidRDefault="00D17596" w:rsidP="00D17596">
      <w:pPr>
        <w:rPr>
          <w:rFonts w:ascii="Times New Roman" w:hAnsi="Times New Roman"/>
        </w:rPr>
      </w:pPr>
    </w:p>
    <w:p w14:paraId="5765112A" w14:textId="77777777" w:rsidR="000600E0" w:rsidRPr="00BE6F69" w:rsidRDefault="000600E0" w:rsidP="00D17596">
      <w:pPr>
        <w:rPr>
          <w:rFonts w:ascii="Times New Roman" w:hAnsi="Times New Roman"/>
        </w:rPr>
        <w:sectPr w:rsidR="000600E0" w:rsidRPr="00BE6F69" w:rsidSect="006B36DC">
          <w:footerReference w:type="first" r:id="rId13"/>
          <w:pgSz w:w="12240" w:h="15840"/>
          <w:pgMar w:top="851" w:right="1134" w:bottom="851" w:left="1134" w:header="709" w:footer="709" w:gutter="0"/>
          <w:pgNumType w:fmt="lowerRoman" w:start="1"/>
          <w:cols w:space="708"/>
          <w:titlePg/>
          <w:docGrid w:linePitch="360"/>
        </w:sectPr>
      </w:pPr>
    </w:p>
    <w:p w14:paraId="00B59971" w14:textId="77777777" w:rsidR="00711637" w:rsidRPr="00BE6F69" w:rsidRDefault="00711637" w:rsidP="00711637">
      <w:pPr>
        <w:pStyle w:val="Paragraphedeliste"/>
        <w:rPr>
          <w:rFonts w:ascii="Times New Roman" w:hAnsi="Times New Roman"/>
        </w:rPr>
      </w:pPr>
    </w:p>
    <w:p w14:paraId="51CC2A0A" w14:textId="6650804F" w:rsidR="00711637" w:rsidRPr="00BE6F69" w:rsidRDefault="00711637" w:rsidP="001E4E22">
      <w:pPr>
        <w:pStyle w:val="Paragraphedeliste"/>
        <w:jc w:val="center"/>
        <w:rPr>
          <w:rFonts w:ascii="Times New Roman" w:hAnsi="Times New Roman"/>
          <w:b/>
          <w:bCs/>
          <w:u w:val="single"/>
        </w:rPr>
      </w:pPr>
      <w:r w:rsidRPr="00BF6E3A">
        <w:rPr>
          <w:rFonts w:ascii="Times New Roman" w:hAnsi="Times New Roman"/>
          <w:b/>
          <w:bCs/>
          <w:u w:val="single"/>
        </w:rPr>
        <w:t>Mesures particulières lié</w:t>
      </w:r>
      <w:r w:rsidR="00662F0E" w:rsidRPr="00BF6E3A">
        <w:rPr>
          <w:rFonts w:ascii="Times New Roman" w:hAnsi="Times New Roman"/>
          <w:b/>
          <w:bCs/>
          <w:u w:val="single"/>
        </w:rPr>
        <w:t>e</w:t>
      </w:r>
      <w:r w:rsidRPr="00BF6E3A">
        <w:rPr>
          <w:rFonts w:ascii="Times New Roman" w:hAnsi="Times New Roman"/>
          <w:b/>
          <w:bCs/>
          <w:u w:val="single"/>
        </w:rPr>
        <w:t>s à la COVID-19</w:t>
      </w:r>
    </w:p>
    <w:p w14:paraId="20759EFF" w14:textId="77777777" w:rsidR="00711637" w:rsidRPr="00BE6F69" w:rsidRDefault="00711637" w:rsidP="001E4E22">
      <w:pPr>
        <w:pStyle w:val="Paragraphedeliste"/>
        <w:jc w:val="both"/>
        <w:rPr>
          <w:rFonts w:ascii="Times New Roman" w:hAnsi="Times New Roman"/>
        </w:rPr>
      </w:pPr>
    </w:p>
    <w:p w14:paraId="43547632" w14:textId="77777777" w:rsidR="00711637" w:rsidRPr="00BE6F69" w:rsidRDefault="00711637" w:rsidP="001E4E22">
      <w:pPr>
        <w:pStyle w:val="Paragraphedeliste"/>
        <w:spacing w:after="200" w:line="276" w:lineRule="auto"/>
        <w:ind w:left="1056"/>
        <w:jc w:val="both"/>
        <w:rPr>
          <w:rFonts w:ascii="Times New Roman" w:hAnsi="Times New Roman"/>
          <w:color w:val="000000" w:themeColor="text1"/>
        </w:rPr>
      </w:pPr>
    </w:p>
    <w:p w14:paraId="10D241EE" w14:textId="64C4F320" w:rsidR="005875B2" w:rsidRPr="005875B2" w:rsidRDefault="005875B2" w:rsidP="001E4E22">
      <w:pPr>
        <w:pStyle w:val="Paragraphedeliste"/>
        <w:numPr>
          <w:ilvl w:val="0"/>
          <w:numId w:val="15"/>
        </w:numPr>
        <w:spacing w:after="200" w:line="276" w:lineRule="auto"/>
        <w:ind w:left="1056"/>
        <w:jc w:val="both"/>
        <w:rPr>
          <w:rFonts w:ascii="Times New Roman" w:hAnsi="Times New Roman"/>
          <w:color w:val="FF0000"/>
        </w:rPr>
      </w:pPr>
      <w:r w:rsidRPr="005875B2">
        <w:rPr>
          <w:rFonts w:ascii="Times New Roman" w:hAnsi="Times New Roman"/>
          <w:color w:val="FF0000"/>
        </w:rPr>
        <w:t>Il est convenu que pour tous les événements Skibec acrobatique, la consigne prioritaire doit être : « </w:t>
      </w:r>
      <w:r w:rsidRPr="005875B2">
        <w:rPr>
          <w:rFonts w:ascii="Times New Roman" w:hAnsi="Times New Roman"/>
          <w:b/>
          <w:color w:val="FF0000"/>
        </w:rPr>
        <w:t xml:space="preserve">Si vous présentez des </w:t>
      </w:r>
      <w:hyperlink r:id="rId14" w:history="1">
        <w:r w:rsidRPr="005875B2">
          <w:rPr>
            <w:rFonts w:ascii="Times New Roman" w:hAnsi="Times New Roman"/>
            <w:b/>
            <w:color w:val="FF0000"/>
          </w:rPr>
          <w:t>symptômes de la COVID-19</w:t>
        </w:r>
      </w:hyperlink>
      <w:r w:rsidRPr="005875B2">
        <w:rPr>
          <w:rFonts w:ascii="Times New Roman" w:hAnsi="Times New Roman"/>
          <w:b/>
          <w:color w:val="FF0000"/>
        </w:rPr>
        <w:t>, ne vous présentez pas à l’événement</w:t>
      </w:r>
      <w:r w:rsidRPr="005875B2">
        <w:rPr>
          <w:rFonts w:ascii="Times New Roman" w:hAnsi="Times New Roman"/>
          <w:color w:val="FF0000"/>
        </w:rPr>
        <w:t>. »</w:t>
      </w:r>
    </w:p>
    <w:p w14:paraId="7D4DC184" w14:textId="2A0B5BEC" w:rsidR="005432CE" w:rsidRPr="00BE6F69" w:rsidRDefault="00711637" w:rsidP="001E4E22">
      <w:pPr>
        <w:pStyle w:val="Paragraphedeliste"/>
        <w:numPr>
          <w:ilvl w:val="0"/>
          <w:numId w:val="15"/>
        </w:numPr>
        <w:spacing w:after="200" w:line="276" w:lineRule="auto"/>
        <w:ind w:left="1056"/>
        <w:jc w:val="both"/>
        <w:rPr>
          <w:rFonts w:ascii="Times New Roman" w:hAnsi="Times New Roman"/>
          <w:color w:val="000000" w:themeColor="text1"/>
        </w:rPr>
      </w:pPr>
      <w:r w:rsidRPr="00BE6F69">
        <w:rPr>
          <w:rFonts w:ascii="Times New Roman" w:hAnsi="Times New Roman"/>
          <w:color w:val="000000" w:themeColor="text1"/>
        </w:rPr>
        <w:t>Tous les événements Skibec acrobatique respecteront strictement les recommandations de la santé publique e</w:t>
      </w:r>
      <w:r w:rsidR="0033084A" w:rsidRPr="00BE6F69">
        <w:rPr>
          <w:rFonts w:ascii="Times New Roman" w:hAnsi="Times New Roman"/>
          <w:color w:val="000000" w:themeColor="text1"/>
        </w:rPr>
        <w:t xml:space="preserve">n lien avec la COVID-19. </w:t>
      </w:r>
    </w:p>
    <w:p w14:paraId="02B78A10" w14:textId="77777777" w:rsidR="006B36DC" w:rsidRDefault="005432CE" w:rsidP="00662F0E">
      <w:pPr>
        <w:pStyle w:val="Paragraphedeliste"/>
        <w:numPr>
          <w:ilvl w:val="0"/>
          <w:numId w:val="15"/>
        </w:numPr>
        <w:spacing w:after="200" w:line="276" w:lineRule="auto"/>
        <w:ind w:left="1056"/>
        <w:jc w:val="both"/>
        <w:rPr>
          <w:rFonts w:ascii="Times New Roman" w:hAnsi="Times New Roman"/>
          <w:color w:val="000000" w:themeColor="text1"/>
        </w:rPr>
        <w:sectPr w:rsidR="006B36DC" w:rsidSect="006B36DC">
          <w:pgSz w:w="12240" w:h="15840"/>
          <w:pgMar w:top="851" w:right="1134" w:bottom="993" w:left="1134" w:header="709" w:footer="474" w:gutter="0"/>
          <w:pgNumType w:fmt="lowerRoman"/>
          <w:cols w:space="708"/>
          <w:titlePg/>
          <w:docGrid w:linePitch="360"/>
        </w:sectPr>
      </w:pPr>
      <w:r w:rsidRPr="00BE6F69">
        <w:rPr>
          <w:rFonts w:ascii="Times New Roman" w:hAnsi="Times New Roman"/>
          <w:color w:val="000000" w:themeColor="text1"/>
        </w:rPr>
        <w:t>Dans le cas où c</w:t>
      </w:r>
      <w:r w:rsidR="0033084A" w:rsidRPr="00BE6F69">
        <w:rPr>
          <w:rFonts w:ascii="Times New Roman" w:hAnsi="Times New Roman"/>
          <w:color w:val="000000" w:themeColor="text1"/>
        </w:rPr>
        <w:t xml:space="preserve">ertaines mesures préventives </w:t>
      </w:r>
      <w:r w:rsidRPr="00BE6F69">
        <w:rPr>
          <w:rFonts w:ascii="Times New Roman" w:hAnsi="Times New Roman"/>
          <w:color w:val="000000" w:themeColor="text1"/>
        </w:rPr>
        <w:t xml:space="preserve">exigées par la santé publique nuiraient à l’application du </w:t>
      </w:r>
      <w:r w:rsidR="0033084A" w:rsidRPr="00BE6F69">
        <w:rPr>
          <w:rFonts w:ascii="Times New Roman" w:hAnsi="Times New Roman"/>
          <w:color w:val="000000" w:themeColor="text1"/>
        </w:rPr>
        <w:t>présent règlement</w:t>
      </w:r>
      <w:r w:rsidRPr="00BE6F69">
        <w:rPr>
          <w:rFonts w:ascii="Times New Roman" w:hAnsi="Times New Roman"/>
          <w:color w:val="000000" w:themeColor="text1"/>
        </w:rPr>
        <w:t xml:space="preserve">, </w:t>
      </w:r>
      <w:r w:rsidR="00CC7B05" w:rsidRPr="00BE6F69">
        <w:rPr>
          <w:rFonts w:ascii="Times New Roman" w:hAnsi="Times New Roman"/>
          <w:color w:val="000000" w:themeColor="text1"/>
        </w:rPr>
        <w:t>le comité organisateur de l’événement en collaboration avec un représentant de chacun des clubs participant préciseront les façons de faire et devront publier les consignes dans les plus bref</w:t>
      </w:r>
      <w:r w:rsidR="00662F0E" w:rsidRPr="00BE6F69">
        <w:rPr>
          <w:rFonts w:ascii="Times New Roman" w:hAnsi="Times New Roman"/>
          <w:color w:val="000000" w:themeColor="text1"/>
        </w:rPr>
        <w:t>s</w:t>
      </w:r>
      <w:r w:rsidR="00CC7B05" w:rsidRPr="00BE6F69">
        <w:rPr>
          <w:rFonts w:ascii="Times New Roman" w:hAnsi="Times New Roman"/>
          <w:color w:val="000000" w:themeColor="text1"/>
        </w:rPr>
        <w:t xml:space="preserve"> délais. </w:t>
      </w:r>
    </w:p>
    <w:p w14:paraId="1065969D" w14:textId="7E49C2B1" w:rsidR="00683D58" w:rsidRPr="00BE6F69" w:rsidRDefault="00683D58">
      <w:pPr>
        <w:jc w:val="center"/>
        <w:rPr>
          <w:rFonts w:ascii="Times New Roman" w:hAnsi="Times New Roman"/>
          <w:b/>
          <w:sz w:val="28"/>
        </w:rPr>
      </w:pPr>
      <w:r w:rsidRPr="00BE6F69">
        <w:rPr>
          <w:rFonts w:ascii="Times New Roman" w:hAnsi="Times New Roman"/>
          <w:b/>
          <w:sz w:val="28"/>
        </w:rPr>
        <w:lastRenderedPageBreak/>
        <w:t xml:space="preserve">Règlements et procédures des circuits </w:t>
      </w:r>
      <w:r w:rsidR="00355115">
        <w:rPr>
          <w:rFonts w:ascii="Times New Roman" w:hAnsi="Times New Roman"/>
          <w:b/>
          <w:sz w:val="28"/>
        </w:rPr>
        <w:t>R</w:t>
      </w:r>
      <w:r w:rsidRPr="00BE6F69">
        <w:rPr>
          <w:rFonts w:ascii="Times New Roman" w:hAnsi="Times New Roman"/>
          <w:b/>
          <w:sz w:val="28"/>
        </w:rPr>
        <w:t xml:space="preserve">égional et </w:t>
      </w:r>
      <w:r w:rsidR="00090DF1" w:rsidRPr="00BE6F69">
        <w:rPr>
          <w:rFonts w:ascii="Times New Roman" w:hAnsi="Times New Roman"/>
          <w:b/>
          <w:sz w:val="28"/>
        </w:rPr>
        <w:t>A</w:t>
      </w:r>
      <w:r w:rsidR="00323227" w:rsidRPr="00BE6F69">
        <w:rPr>
          <w:rFonts w:ascii="Times New Roman" w:hAnsi="Times New Roman"/>
          <w:b/>
          <w:sz w:val="28"/>
        </w:rPr>
        <w:t>crobatz</w:t>
      </w:r>
      <w:r w:rsidRPr="00BE6F69">
        <w:rPr>
          <w:rFonts w:ascii="Times New Roman" w:hAnsi="Times New Roman"/>
          <w:b/>
          <w:sz w:val="28"/>
        </w:rPr>
        <w:t xml:space="preserve"> </w:t>
      </w:r>
    </w:p>
    <w:p w14:paraId="244FC21B" w14:textId="5E48FF14" w:rsidR="00683D58" w:rsidRPr="00BE6F69" w:rsidRDefault="00683D58">
      <w:pPr>
        <w:rPr>
          <w:rFonts w:ascii="Times New Roman" w:hAnsi="Times New Roman"/>
          <w:b/>
        </w:rPr>
      </w:pPr>
    </w:p>
    <w:p w14:paraId="316E9D99" w14:textId="77777777" w:rsidR="00EF6652" w:rsidRPr="00BE6F69" w:rsidRDefault="00EF6652">
      <w:pPr>
        <w:rPr>
          <w:rFonts w:ascii="Times New Roman" w:hAnsi="Times New Roman"/>
          <w:b/>
        </w:rPr>
      </w:pPr>
    </w:p>
    <w:p w14:paraId="22D63AB6" w14:textId="29F72A29" w:rsidR="00CB0F30" w:rsidRPr="00BE6F69" w:rsidRDefault="00417A10" w:rsidP="00683D58">
      <w:pPr>
        <w:pStyle w:val="Retraitcorpsdetexte"/>
        <w:jc w:val="center"/>
        <w:rPr>
          <w:rFonts w:ascii="Times New Roman" w:hAnsi="Times New Roman"/>
          <w:sz w:val="22"/>
          <w:szCs w:val="22"/>
        </w:rPr>
      </w:pPr>
      <w:r w:rsidRPr="00BE6F69">
        <w:rPr>
          <w:rFonts w:ascii="Times New Roman" w:hAnsi="Times New Roman"/>
          <w:sz w:val="22"/>
          <w:szCs w:val="22"/>
        </w:rPr>
        <w:t>Note :</w:t>
      </w:r>
      <w:r w:rsidR="00683D58" w:rsidRPr="00BE6F69">
        <w:rPr>
          <w:rFonts w:ascii="Times New Roman" w:hAnsi="Times New Roman"/>
          <w:sz w:val="22"/>
          <w:szCs w:val="22"/>
        </w:rPr>
        <w:t xml:space="preserve"> </w:t>
      </w:r>
      <w:r w:rsidR="00683D58" w:rsidRPr="00BE6F69">
        <w:rPr>
          <w:rFonts w:ascii="Times New Roman" w:hAnsi="Times New Roman"/>
          <w:sz w:val="22"/>
          <w:szCs w:val="22"/>
        </w:rPr>
        <w:tab/>
        <w:t>Il faudra lire sous le nom de Skibec la raison sociale réelle Skibec Acrobatique 2003 Inc. tout le long du présent document.</w:t>
      </w:r>
    </w:p>
    <w:p w14:paraId="0F9714BD" w14:textId="45FD47C3" w:rsidR="00683D58" w:rsidRPr="00BE6F69" w:rsidRDefault="00CB0F30" w:rsidP="00EA5E23">
      <w:pPr>
        <w:pStyle w:val="Retraitcorpsdetexte"/>
        <w:jc w:val="center"/>
        <w:rPr>
          <w:rFonts w:ascii="Times New Roman" w:hAnsi="Times New Roman"/>
          <w:sz w:val="22"/>
          <w:szCs w:val="22"/>
        </w:rPr>
      </w:pPr>
      <w:r w:rsidRPr="00BE6F69">
        <w:rPr>
          <w:rFonts w:ascii="Times New Roman" w:hAnsi="Times New Roman"/>
          <w:sz w:val="22"/>
          <w:szCs w:val="22"/>
        </w:rPr>
        <w:t xml:space="preserve">Également, il faut lire sous le nom SAQ l’acronyme de Ski Acro Québec, nouveau nom de la Fédération de Ski </w:t>
      </w:r>
      <w:r w:rsidR="00DF63A3" w:rsidRPr="00BE6F69">
        <w:rPr>
          <w:rFonts w:ascii="Times New Roman" w:hAnsi="Times New Roman"/>
          <w:sz w:val="22"/>
          <w:szCs w:val="22"/>
        </w:rPr>
        <w:t>a</w:t>
      </w:r>
      <w:r w:rsidRPr="00BE6F69">
        <w:rPr>
          <w:rFonts w:ascii="Times New Roman" w:hAnsi="Times New Roman"/>
          <w:sz w:val="22"/>
          <w:szCs w:val="22"/>
        </w:rPr>
        <w:t>crobatique du Québec (FQSA)</w:t>
      </w:r>
      <w:r w:rsidR="00EA5E23" w:rsidRPr="00BE6F69">
        <w:rPr>
          <w:rFonts w:ascii="Times New Roman" w:hAnsi="Times New Roman"/>
          <w:sz w:val="22"/>
          <w:szCs w:val="22"/>
        </w:rPr>
        <w:t xml:space="preserve"> et </w:t>
      </w:r>
      <w:r w:rsidRPr="00BE6F69">
        <w:rPr>
          <w:rFonts w:ascii="Times New Roman" w:hAnsi="Times New Roman"/>
          <w:sz w:val="22"/>
          <w:szCs w:val="22"/>
        </w:rPr>
        <w:t xml:space="preserve">lire sous le nom ACSA, l’acronyme de l’Association </w:t>
      </w:r>
      <w:r w:rsidR="00DF63A3" w:rsidRPr="00BE6F69">
        <w:rPr>
          <w:rFonts w:ascii="Times New Roman" w:hAnsi="Times New Roman"/>
          <w:sz w:val="22"/>
          <w:szCs w:val="22"/>
        </w:rPr>
        <w:t>c</w:t>
      </w:r>
      <w:r w:rsidRPr="00BE6F69">
        <w:rPr>
          <w:rFonts w:ascii="Times New Roman" w:hAnsi="Times New Roman"/>
          <w:sz w:val="22"/>
          <w:szCs w:val="22"/>
        </w:rPr>
        <w:t xml:space="preserve">anadienne de Ski </w:t>
      </w:r>
      <w:r w:rsidR="00DF63A3" w:rsidRPr="00BE6F69">
        <w:rPr>
          <w:rFonts w:ascii="Times New Roman" w:hAnsi="Times New Roman"/>
          <w:sz w:val="22"/>
          <w:szCs w:val="22"/>
        </w:rPr>
        <w:t>a</w:t>
      </w:r>
      <w:r w:rsidRPr="00BE6F69">
        <w:rPr>
          <w:rFonts w:ascii="Times New Roman" w:hAnsi="Times New Roman"/>
          <w:sz w:val="22"/>
          <w:szCs w:val="22"/>
        </w:rPr>
        <w:t>crobatique maintenant appelée Freestyle Canada.</w:t>
      </w:r>
    </w:p>
    <w:p w14:paraId="3203481D" w14:textId="115E36E3" w:rsidR="00683D58" w:rsidRPr="00BE6F69" w:rsidRDefault="00683D58">
      <w:pPr>
        <w:rPr>
          <w:rFonts w:ascii="Times New Roman" w:hAnsi="Times New Roman"/>
          <w:b/>
        </w:rPr>
      </w:pPr>
    </w:p>
    <w:p w14:paraId="666C58DC" w14:textId="77777777" w:rsidR="00EF6652" w:rsidRPr="00BE6F69" w:rsidRDefault="00EF6652">
      <w:pPr>
        <w:rPr>
          <w:rFonts w:ascii="Times New Roman" w:hAnsi="Times New Roman"/>
          <w:b/>
        </w:rPr>
      </w:pPr>
    </w:p>
    <w:p w14:paraId="42F255E1" w14:textId="77777777" w:rsidR="00683D58" w:rsidRPr="00BE6F69" w:rsidRDefault="00683D58" w:rsidP="003D7C61">
      <w:pPr>
        <w:pStyle w:val="Titre"/>
        <w:rPr>
          <w:rFonts w:cs="Times New Roman"/>
        </w:rPr>
      </w:pPr>
      <w:bookmarkStart w:id="1" w:name="_Toc156220271"/>
      <w:bookmarkStart w:id="2" w:name="_Toc91096327"/>
      <w:r w:rsidRPr="00BE6F69">
        <w:rPr>
          <w:rFonts w:cs="Times New Roman"/>
        </w:rPr>
        <w:t>PARTIE 1. PARAMÈTRES GÉNÉRAUX</w:t>
      </w:r>
      <w:bookmarkEnd w:id="1"/>
      <w:bookmarkEnd w:id="2"/>
    </w:p>
    <w:p w14:paraId="65D56E4E" w14:textId="77777777" w:rsidR="00683D58" w:rsidRPr="00BE6F69" w:rsidRDefault="00683D58">
      <w:pPr>
        <w:rPr>
          <w:rFonts w:ascii="Times New Roman" w:hAnsi="Times New Roman"/>
          <w:sz w:val="22"/>
          <w:szCs w:val="22"/>
        </w:rPr>
      </w:pPr>
    </w:p>
    <w:p w14:paraId="47F590CF" w14:textId="5F4B8D58" w:rsidR="00683D58" w:rsidRPr="00BF6E3A" w:rsidRDefault="00683D58" w:rsidP="003D7C61">
      <w:pPr>
        <w:jc w:val="both"/>
        <w:rPr>
          <w:rFonts w:ascii="Times New Roman" w:hAnsi="Times New Roman"/>
          <w:sz w:val="22"/>
          <w:szCs w:val="22"/>
        </w:rPr>
      </w:pPr>
      <w:r w:rsidRPr="00BE6F69">
        <w:rPr>
          <w:rFonts w:ascii="Times New Roman" w:hAnsi="Times New Roman"/>
          <w:sz w:val="22"/>
          <w:szCs w:val="22"/>
        </w:rPr>
        <w:t>Les circuit</w:t>
      </w:r>
      <w:r w:rsidR="00323227" w:rsidRPr="00BE6F69">
        <w:rPr>
          <w:rFonts w:ascii="Times New Roman" w:hAnsi="Times New Roman"/>
          <w:sz w:val="22"/>
          <w:szCs w:val="22"/>
        </w:rPr>
        <w:t xml:space="preserve">s de compétitions </w:t>
      </w:r>
      <w:r w:rsidR="00355115">
        <w:rPr>
          <w:rFonts w:ascii="Times New Roman" w:hAnsi="Times New Roman"/>
          <w:sz w:val="22"/>
          <w:szCs w:val="22"/>
        </w:rPr>
        <w:t>R</w:t>
      </w:r>
      <w:r w:rsidR="00323227" w:rsidRPr="00BE6F69">
        <w:rPr>
          <w:rFonts w:ascii="Times New Roman" w:hAnsi="Times New Roman"/>
          <w:sz w:val="22"/>
          <w:szCs w:val="22"/>
        </w:rPr>
        <w:t xml:space="preserve">égional et </w:t>
      </w:r>
      <w:r w:rsidR="00090DF1" w:rsidRPr="00BE6F69">
        <w:rPr>
          <w:rFonts w:ascii="Times New Roman" w:hAnsi="Times New Roman"/>
          <w:sz w:val="22"/>
          <w:szCs w:val="22"/>
        </w:rPr>
        <w:t>Acrobatz</w:t>
      </w:r>
      <w:r w:rsidRPr="00BE6F69">
        <w:rPr>
          <w:rFonts w:ascii="Times New Roman" w:hAnsi="Times New Roman"/>
          <w:sz w:val="22"/>
          <w:szCs w:val="22"/>
        </w:rPr>
        <w:t xml:space="preserve"> de Skibec sont gérés par Skibec</w:t>
      </w:r>
      <w:r w:rsidR="00A65EFB" w:rsidRPr="00BE6F69">
        <w:rPr>
          <w:rFonts w:ascii="Times New Roman" w:hAnsi="Times New Roman"/>
          <w:sz w:val="22"/>
          <w:szCs w:val="22"/>
        </w:rPr>
        <w:t xml:space="preserve"> </w:t>
      </w:r>
      <w:r w:rsidRPr="00BE6F69">
        <w:rPr>
          <w:rFonts w:ascii="Times New Roman" w:hAnsi="Times New Roman"/>
          <w:sz w:val="22"/>
          <w:szCs w:val="22"/>
        </w:rPr>
        <w:t xml:space="preserve">et sanctionnés par l’Association canadienne de ski acrobatique (ACSA). Ces circuits pourraient être identifiés sous la bannière d’un commanditaire ou plusieurs commanditaires s’il y a lieu. Le cas échéant, le Comité organisateur peut proposer à </w:t>
      </w:r>
      <w:r w:rsidRPr="00BF6E3A">
        <w:rPr>
          <w:rFonts w:ascii="Times New Roman" w:hAnsi="Times New Roman"/>
          <w:sz w:val="22"/>
          <w:szCs w:val="22"/>
        </w:rPr>
        <w:t>Skibec une commandite spécifique à l’</w:t>
      </w:r>
      <w:r w:rsidR="007066B1" w:rsidRPr="00BF6E3A">
        <w:rPr>
          <w:rFonts w:ascii="Times New Roman" w:hAnsi="Times New Roman"/>
          <w:sz w:val="22"/>
          <w:szCs w:val="22"/>
        </w:rPr>
        <w:t>événement</w:t>
      </w:r>
      <w:r w:rsidRPr="00BF6E3A">
        <w:rPr>
          <w:rFonts w:ascii="Times New Roman" w:hAnsi="Times New Roman"/>
          <w:sz w:val="22"/>
          <w:szCs w:val="22"/>
        </w:rPr>
        <w:t>.</w:t>
      </w:r>
      <w:r w:rsidR="00690F83" w:rsidRPr="00BF6E3A">
        <w:rPr>
          <w:rFonts w:ascii="Times New Roman" w:hAnsi="Times New Roman"/>
          <w:sz w:val="22"/>
          <w:szCs w:val="22"/>
        </w:rPr>
        <w:tab/>
      </w:r>
    </w:p>
    <w:p w14:paraId="32C1334F" w14:textId="77777777" w:rsidR="00683D58" w:rsidRPr="00BF6E3A" w:rsidRDefault="00683D58">
      <w:pPr>
        <w:jc w:val="both"/>
        <w:rPr>
          <w:rFonts w:ascii="Times New Roman" w:hAnsi="Times New Roman"/>
          <w:sz w:val="22"/>
          <w:szCs w:val="22"/>
        </w:rPr>
      </w:pPr>
    </w:p>
    <w:p w14:paraId="382BDBBA" w14:textId="278FDADE" w:rsidR="000D26F7" w:rsidRPr="00BF6E3A" w:rsidRDefault="00683D58" w:rsidP="00683D58">
      <w:pPr>
        <w:jc w:val="both"/>
        <w:rPr>
          <w:rFonts w:ascii="Times New Roman" w:hAnsi="Times New Roman"/>
          <w:sz w:val="22"/>
          <w:szCs w:val="22"/>
        </w:rPr>
      </w:pPr>
      <w:r w:rsidRPr="00BF6E3A">
        <w:rPr>
          <w:rFonts w:ascii="Times New Roman" w:hAnsi="Times New Roman"/>
          <w:sz w:val="22"/>
          <w:szCs w:val="22"/>
        </w:rPr>
        <w:t xml:space="preserve">Le circuit régional compte </w:t>
      </w:r>
      <w:r w:rsidR="00434149" w:rsidRPr="00BF6E3A">
        <w:rPr>
          <w:rFonts w:ascii="Times New Roman" w:hAnsi="Times New Roman"/>
          <w:sz w:val="22"/>
          <w:szCs w:val="22"/>
        </w:rPr>
        <w:t>2</w:t>
      </w:r>
      <w:r w:rsidRPr="00BF6E3A">
        <w:rPr>
          <w:rFonts w:ascii="Times New Roman" w:hAnsi="Times New Roman"/>
          <w:sz w:val="22"/>
          <w:szCs w:val="22"/>
        </w:rPr>
        <w:t xml:space="preserve"> événements </w:t>
      </w:r>
      <w:r w:rsidR="00994DE5" w:rsidRPr="00BF6E3A">
        <w:rPr>
          <w:rFonts w:ascii="Times New Roman" w:hAnsi="Times New Roman"/>
          <w:sz w:val="22"/>
          <w:szCs w:val="22"/>
        </w:rPr>
        <w:t>de b</w:t>
      </w:r>
      <w:r w:rsidRPr="00BF6E3A">
        <w:rPr>
          <w:rFonts w:ascii="Times New Roman" w:hAnsi="Times New Roman"/>
          <w:sz w:val="22"/>
          <w:szCs w:val="22"/>
        </w:rPr>
        <w:t>osses</w:t>
      </w:r>
      <w:r w:rsidR="002D0EF6" w:rsidRPr="00BF6E3A">
        <w:rPr>
          <w:rFonts w:ascii="Times New Roman" w:hAnsi="Times New Roman"/>
          <w:sz w:val="22"/>
          <w:szCs w:val="22"/>
        </w:rPr>
        <w:t xml:space="preserve"> </w:t>
      </w:r>
      <w:r w:rsidR="00434149" w:rsidRPr="00BF6E3A">
        <w:rPr>
          <w:rFonts w:ascii="Times New Roman" w:hAnsi="Times New Roman"/>
          <w:sz w:val="22"/>
          <w:szCs w:val="22"/>
        </w:rPr>
        <w:t>(</w:t>
      </w:r>
      <w:r w:rsidR="000D26F7" w:rsidRPr="00BF6E3A">
        <w:rPr>
          <w:rFonts w:ascii="Times New Roman" w:hAnsi="Times New Roman"/>
          <w:sz w:val="22"/>
          <w:szCs w:val="22"/>
        </w:rPr>
        <w:t>l’une d’elle</w:t>
      </w:r>
      <w:r w:rsidR="00662F0E" w:rsidRPr="00BF6E3A">
        <w:rPr>
          <w:rFonts w:ascii="Times New Roman" w:hAnsi="Times New Roman"/>
          <w:sz w:val="22"/>
          <w:szCs w:val="22"/>
        </w:rPr>
        <w:t>s</w:t>
      </w:r>
      <w:r w:rsidR="000D26F7" w:rsidRPr="00BF6E3A">
        <w:rPr>
          <w:rFonts w:ascii="Times New Roman" w:hAnsi="Times New Roman"/>
          <w:sz w:val="22"/>
          <w:szCs w:val="22"/>
        </w:rPr>
        <w:t xml:space="preserve"> étant parfois la</w:t>
      </w:r>
      <w:r w:rsidR="00A049E6" w:rsidRPr="00BF6E3A">
        <w:rPr>
          <w:rFonts w:ascii="Times New Roman" w:hAnsi="Times New Roman"/>
          <w:sz w:val="22"/>
          <w:szCs w:val="22"/>
        </w:rPr>
        <w:t xml:space="preserve"> </w:t>
      </w:r>
      <w:r w:rsidR="00525AEC" w:rsidRPr="00BF6E3A">
        <w:rPr>
          <w:rFonts w:ascii="Times New Roman" w:hAnsi="Times New Roman"/>
          <w:sz w:val="22"/>
          <w:szCs w:val="22"/>
        </w:rPr>
        <w:t>f</w:t>
      </w:r>
      <w:r w:rsidRPr="00BF6E3A">
        <w:rPr>
          <w:rFonts w:ascii="Times New Roman" w:hAnsi="Times New Roman"/>
          <w:sz w:val="22"/>
          <w:szCs w:val="22"/>
        </w:rPr>
        <w:t xml:space="preserve">inale </w:t>
      </w:r>
      <w:r w:rsidR="00525AEC" w:rsidRPr="00BF6E3A">
        <w:rPr>
          <w:rFonts w:ascii="Times New Roman" w:hAnsi="Times New Roman"/>
          <w:sz w:val="22"/>
          <w:szCs w:val="22"/>
        </w:rPr>
        <w:t>r</w:t>
      </w:r>
      <w:r w:rsidRPr="00BF6E3A">
        <w:rPr>
          <w:rFonts w:ascii="Times New Roman" w:hAnsi="Times New Roman"/>
          <w:sz w:val="22"/>
          <w:szCs w:val="22"/>
        </w:rPr>
        <w:t xml:space="preserve">égionale </w:t>
      </w:r>
      <w:r w:rsidR="000D26F7" w:rsidRPr="00BF6E3A">
        <w:rPr>
          <w:rFonts w:ascii="Times New Roman" w:hAnsi="Times New Roman"/>
          <w:sz w:val="22"/>
          <w:szCs w:val="22"/>
        </w:rPr>
        <w:t>des Jeux du Québec</w:t>
      </w:r>
      <w:r w:rsidR="00434149" w:rsidRPr="00BF6E3A">
        <w:rPr>
          <w:rFonts w:ascii="Times New Roman" w:hAnsi="Times New Roman"/>
          <w:sz w:val="22"/>
          <w:szCs w:val="22"/>
        </w:rPr>
        <w:t>) et</w:t>
      </w:r>
      <w:r w:rsidR="009471B8" w:rsidRPr="00BF6E3A">
        <w:rPr>
          <w:rFonts w:ascii="Times New Roman" w:hAnsi="Times New Roman"/>
          <w:sz w:val="22"/>
          <w:szCs w:val="22"/>
        </w:rPr>
        <w:t xml:space="preserve"> </w:t>
      </w:r>
      <w:r w:rsidR="00434149" w:rsidRPr="00BF6E3A">
        <w:rPr>
          <w:rFonts w:ascii="Times New Roman" w:hAnsi="Times New Roman"/>
          <w:sz w:val="22"/>
          <w:szCs w:val="22"/>
        </w:rPr>
        <w:t>1</w:t>
      </w:r>
      <w:r w:rsidR="00994DE5" w:rsidRPr="00BF6E3A">
        <w:rPr>
          <w:rFonts w:ascii="Times New Roman" w:hAnsi="Times New Roman"/>
          <w:sz w:val="22"/>
          <w:szCs w:val="22"/>
        </w:rPr>
        <w:t xml:space="preserve"> </w:t>
      </w:r>
      <w:r w:rsidR="00323227" w:rsidRPr="00BF6E3A">
        <w:rPr>
          <w:rFonts w:ascii="Times New Roman" w:hAnsi="Times New Roman"/>
          <w:sz w:val="22"/>
          <w:szCs w:val="22"/>
        </w:rPr>
        <w:t>événement de saut</w:t>
      </w:r>
      <w:r w:rsidR="00434149" w:rsidRPr="00BF6E3A">
        <w:rPr>
          <w:rFonts w:ascii="Times New Roman" w:hAnsi="Times New Roman"/>
          <w:sz w:val="22"/>
          <w:szCs w:val="22"/>
        </w:rPr>
        <w:t>.</w:t>
      </w:r>
      <w:r w:rsidR="009471B8" w:rsidRPr="00BF6E3A">
        <w:rPr>
          <w:rFonts w:ascii="Times New Roman" w:hAnsi="Times New Roman"/>
          <w:sz w:val="22"/>
          <w:szCs w:val="22"/>
        </w:rPr>
        <w:t xml:space="preserve"> </w:t>
      </w:r>
      <w:r w:rsidR="001E4E22" w:rsidRPr="00BF6E3A">
        <w:rPr>
          <w:rFonts w:ascii="Times New Roman" w:hAnsi="Times New Roman"/>
          <w:sz w:val="22"/>
          <w:szCs w:val="22"/>
        </w:rPr>
        <w:t>Dans le cadre de ce circuit régional, i</w:t>
      </w:r>
      <w:r w:rsidR="009471B8" w:rsidRPr="00BF6E3A">
        <w:rPr>
          <w:rFonts w:ascii="Times New Roman" w:hAnsi="Times New Roman"/>
          <w:sz w:val="22"/>
          <w:szCs w:val="22"/>
        </w:rPr>
        <w:t xml:space="preserve">l n'y aura pas d'événement </w:t>
      </w:r>
      <w:r w:rsidRPr="00BF6E3A">
        <w:rPr>
          <w:rFonts w:ascii="Times New Roman" w:hAnsi="Times New Roman"/>
          <w:sz w:val="22"/>
          <w:szCs w:val="22"/>
        </w:rPr>
        <w:t>Slopestyle</w:t>
      </w:r>
      <w:r w:rsidR="009471B8" w:rsidRPr="00BF6E3A">
        <w:rPr>
          <w:rFonts w:ascii="Times New Roman" w:hAnsi="Times New Roman"/>
          <w:sz w:val="22"/>
          <w:szCs w:val="22"/>
        </w:rPr>
        <w:t xml:space="preserve"> offert par Skibec pour la </w:t>
      </w:r>
      <w:r w:rsidR="00B23253" w:rsidRPr="00BF6E3A">
        <w:rPr>
          <w:rFonts w:ascii="Times New Roman" w:hAnsi="Times New Roman"/>
          <w:sz w:val="22"/>
          <w:szCs w:val="22"/>
        </w:rPr>
        <w:t xml:space="preserve">prochaine </w:t>
      </w:r>
      <w:r w:rsidR="009471B8" w:rsidRPr="00BF6E3A">
        <w:rPr>
          <w:rFonts w:ascii="Times New Roman" w:hAnsi="Times New Roman"/>
          <w:sz w:val="22"/>
          <w:szCs w:val="22"/>
        </w:rPr>
        <w:t>saison</w:t>
      </w:r>
      <w:r w:rsidR="001E4E22" w:rsidRPr="00BF6E3A">
        <w:rPr>
          <w:rFonts w:ascii="Times New Roman" w:hAnsi="Times New Roman"/>
          <w:sz w:val="22"/>
          <w:szCs w:val="22"/>
        </w:rPr>
        <w:t xml:space="preserve">. </w:t>
      </w:r>
    </w:p>
    <w:p w14:paraId="4022B306" w14:textId="77777777" w:rsidR="000D26F7" w:rsidRPr="00BF6E3A" w:rsidRDefault="000D26F7" w:rsidP="00683D58">
      <w:pPr>
        <w:jc w:val="both"/>
        <w:rPr>
          <w:rFonts w:ascii="Times New Roman" w:hAnsi="Times New Roman"/>
          <w:sz w:val="22"/>
          <w:szCs w:val="22"/>
        </w:rPr>
      </w:pPr>
    </w:p>
    <w:p w14:paraId="38DA3CEF" w14:textId="3FDA98BF" w:rsidR="00683D58" w:rsidRPr="00BF6E3A" w:rsidRDefault="00A049E6" w:rsidP="00683D58">
      <w:pPr>
        <w:jc w:val="both"/>
        <w:rPr>
          <w:rFonts w:ascii="Times New Roman" w:hAnsi="Times New Roman"/>
          <w:sz w:val="22"/>
          <w:szCs w:val="22"/>
        </w:rPr>
      </w:pPr>
      <w:r w:rsidRPr="00BF6E3A">
        <w:rPr>
          <w:rFonts w:ascii="Times New Roman" w:hAnsi="Times New Roman"/>
          <w:sz w:val="22"/>
          <w:szCs w:val="22"/>
        </w:rPr>
        <w:t>De plus, Skibec organise une compétition de Sélection discipline bosses au début de la saison qui</w:t>
      </w:r>
      <w:r w:rsidR="0090332C" w:rsidRPr="00BF6E3A">
        <w:rPr>
          <w:rFonts w:ascii="Times New Roman" w:hAnsi="Times New Roman"/>
          <w:sz w:val="22"/>
          <w:szCs w:val="22"/>
        </w:rPr>
        <w:t xml:space="preserve"> compte</w:t>
      </w:r>
      <w:r w:rsidRPr="00BF6E3A">
        <w:rPr>
          <w:rFonts w:ascii="Times New Roman" w:hAnsi="Times New Roman"/>
          <w:sz w:val="22"/>
          <w:szCs w:val="22"/>
        </w:rPr>
        <w:t xml:space="preserve"> </w:t>
      </w:r>
      <w:r w:rsidR="00683D58" w:rsidRPr="00BF6E3A">
        <w:rPr>
          <w:rFonts w:ascii="Times New Roman" w:hAnsi="Times New Roman"/>
          <w:sz w:val="22"/>
          <w:szCs w:val="22"/>
        </w:rPr>
        <w:t xml:space="preserve">pour 100% du processus de qualification des athlètes </w:t>
      </w:r>
      <w:r w:rsidR="002D0EF6" w:rsidRPr="00BF6E3A">
        <w:rPr>
          <w:rFonts w:ascii="Times New Roman" w:hAnsi="Times New Roman"/>
          <w:sz w:val="22"/>
          <w:szCs w:val="22"/>
        </w:rPr>
        <w:t xml:space="preserve">des clubs de Skibec </w:t>
      </w:r>
      <w:r w:rsidR="00683D58" w:rsidRPr="00BF6E3A">
        <w:rPr>
          <w:rFonts w:ascii="Times New Roman" w:hAnsi="Times New Roman"/>
          <w:sz w:val="22"/>
          <w:szCs w:val="22"/>
        </w:rPr>
        <w:t>devant évoluer sur le circuit provincial.</w:t>
      </w:r>
    </w:p>
    <w:p w14:paraId="2760717F" w14:textId="77777777" w:rsidR="00DC6B18" w:rsidRPr="00BF6E3A" w:rsidRDefault="00DC6B18" w:rsidP="00683D58">
      <w:pPr>
        <w:jc w:val="both"/>
        <w:rPr>
          <w:rFonts w:ascii="Times New Roman" w:hAnsi="Times New Roman"/>
          <w:sz w:val="22"/>
          <w:szCs w:val="22"/>
        </w:rPr>
      </w:pPr>
    </w:p>
    <w:p w14:paraId="39EED25B" w14:textId="0A3292AC" w:rsidR="00683D58" w:rsidRPr="00BE6F69" w:rsidRDefault="00690F83" w:rsidP="00683D58">
      <w:pPr>
        <w:jc w:val="both"/>
        <w:rPr>
          <w:rFonts w:ascii="Times New Roman" w:hAnsi="Times New Roman"/>
          <w:sz w:val="22"/>
          <w:szCs w:val="22"/>
        </w:rPr>
      </w:pPr>
      <w:r w:rsidRPr="00BF6E3A">
        <w:rPr>
          <w:rFonts w:ascii="Times New Roman" w:hAnsi="Times New Roman"/>
          <w:sz w:val="22"/>
          <w:szCs w:val="22"/>
        </w:rPr>
        <w:t>Il est possible de tenir</w:t>
      </w:r>
      <w:r w:rsidR="00683D58" w:rsidRPr="00BF6E3A">
        <w:rPr>
          <w:rFonts w:ascii="Times New Roman" w:hAnsi="Times New Roman"/>
          <w:sz w:val="22"/>
          <w:szCs w:val="22"/>
        </w:rPr>
        <w:t xml:space="preserve"> de</w:t>
      </w:r>
      <w:r w:rsidRPr="00BF6E3A">
        <w:rPr>
          <w:rFonts w:ascii="Times New Roman" w:hAnsi="Times New Roman"/>
          <w:sz w:val="22"/>
          <w:szCs w:val="22"/>
        </w:rPr>
        <w:t>s</w:t>
      </w:r>
      <w:r w:rsidR="00683D58" w:rsidRPr="00BF6E3A">
        <w:rPr>
          <w:rFonts w:ascii="Times New Roman" w:hAnsi="Times New Roman"/>
          <w:sz w:val="22"/>
          <w:szCs w:val="22"/>
        </w:rPr>
        <w:t xml:space="preserve"> compétitions régionales OPEN</w:t>
      </w:r>
      <w:r w:rsidR="00E43BA2" w:rsidRPr="00BF6E3A">
        <w:rPr>
          <w:rFonts w:ascii="Times New Roman" w:hAnsi="Times New Roman"/>
          <w:sz w:val="22"/>
          <w:szCs w:val="22"/>
        </w:rPr>
        <w:t xml:space="preserve"> </w:t>
      </w:r>
      <w:r w:rsidR="00683D58" w:rsidRPr="00BF6E3A">
        <w:rPr>
          <w:rFonts w:ascii="Times New Roman" w:hAnsi="Times New Roman"/>
          <w:sz w:val="22"/>
          <w:szCs w:val="22"/>
        </w:rPr>
        <w:t>de bosses en simple ou en parallèle, de sauts, de Slopestyle et</w:t>
      </w:r>
      <w:r w:rsidR="00607BAD" w:rsidRPr="00BF6E3A">
        <w:rPr>
          <w:rFonts w:ascii="Times New Roman" w:hAnsi="Times New Roman"/>
          <w:sz w:val="22"/>
          <w:szCs w:val="22"/>
        </w:rPr>
        <w:t xml:space="preserve"> </w:t>
      </w:r>
      <w:r w:rsidR="00683D58" w:rsidRPr="00BF6E3A">
        <w:rPr>
          <w:rFonts w:ascii="Times New Roman" w:hAnsi="Times New Roman"/>
          <w:sz w:val="22"/>
          <w:szCs w:val="22"/>
        </w:rPr>
        <w:t xml:space="preserve">demi-lune. Pour ces </w:t>
      </w:r>
      <w:r w:rsidR="007066B1" w:rsidRPr="00BF6E3A">
        <w:rPr>
          <w:rFonts w:ascii="Times New Roman" w:hAnsi="Times New Roman"/>
          <w:sz w:val="22"/>
          <w:szCs w:val="22"/>
        </w:rPr>
        <w:t>événements</w:t>
      </w:r>
      <w:r w:rsidR="00683D58" w:rsidRPr="00BF6E3A">
        <w:rPr>
          <w:rFonts w:ascii="Times New Roman" w:hAnsi="Times New Roman"/>
          <w:sz w:val="22"/>
          <w:szCs w:val="22"/>
        </w:rPr>
        <w:t>, une demande de compétition doit être formulée par le club organisateur auprès de Skibec</w:t>
      </w:r>
      <w:r w:rsidR="00434149" w:rsidRPr="00BF6E3A">
        <w:rPr>
          <w:rFonts w:ascii="Times New Roman" w:hAnsi="Times New Roman"/>
          <w:sz w:val="22"/>
          <w:szCs w:val="22"/>
        </w:rPr>
        <w:t xml:space="preserve"> au moins</w:t>
      </w:r>
      <w:r w:rsidR="00417A10" w:rsidRPr="00BF6E3A">
        <w:rPr>
          <w:rFonts w:ascii="Times New Roman" w:hAnsi="Times New Roman"/>
          <w:sz w:val="22"/>
          <w:szCs w:val="22"/>
        </w:rPr>
        <w:t xml:space="preserve"> </w:t>
      </w:r>
      <w:r w:rsidR="001E4E22" w:rsidRPr="00BF6E3A">
        <w:rPr>
          <w:rFonts w:ascii="Times New Roman" w:hAnsi="Times New Roman"/>
          <w:sz w:val="22"/>
          <w:szCs w:val="22"/>
        </w:rPr>
        <w:t>1 semaine à l’avance</w:t>
      </w:r>
      <w:r w:rsidR="00417A10" w:rsidRPr="00BF6E3A">
        <w:rPr>
          <w:rFonts w:ascii="Times New Roman" w:hAnsi="Times New Roman"/>
          <w:sz w:val="22"/>
          <w:szCs w:val="22"/>
        </w:rPr>
        <w:t xml:space="preserve"> </w:t>
      </w:r>
      <w:r w:rsidR="00683D58" w:rsidRPr="00BF6E3A">
        <w:rPr>
          <w:rFonts w:ascii="Times New Roman" w:hAnsi="Times New Roman"/>
          <w:sz w:val="22"/>
          <w:szCs w:val="22"/>
        </w:rPr>
        <w:t xml:space="preserve">afin que ce dernier s’assure de la bonne réglementation dudit </w:t>
      </w:r>
      <w:r w:rsidR="007066B1" w:rsidRPr="00BF6E3A">
        <w:rPr>
          <w:rFonts w:ascii="Times New Roman" w:hAnsi="Times New Roman"/>
          <w:sz w:val="22"/>
          <w:szCs w:val="22"/>
        </w:rPr>
        <w:t>événement</w:t>
      </w:r>
      <w:r w:rsidR="00434149" w:rsidRPr="00BF6E3A">
        <w:rPr>
          <w:rFonts w:ascii="Times New Roman" w:hAnsi="Times New Roman"/>
          <w:sz w:val="22"/>
          <w:szCs w:val="22"/>
        </w:rPr>
        <w:t xml:space="preserve"> et du partage de l’information</w:t>
      </w:r>
      <w:r w:rsidR="00683D58" w:rsidRPr="00BF6E3A">
        <w:rPr>
          <w:rFonts w:ascii="Times New Roman" w:hAnsi="Times New Roman"/>
          <w:sz w:val="22"/>
          <w:szCs w:val="22"/>
        </w:rPr>
        <w:t>.</w:t>
      </w:r>
    </w:p>
    <w:p w14:paraId="1A08AFE6" w14:textId="77777777" w:rsidR="00DC6B18" w:rsidRPr="00BE6F69" w:rsidRDefault="00DC6B18" w:rsidP="00683D58">
      <w:pPr>
        <w:jc w:val="both"/>
        <w:rPr>
          <w:rFonts w:ascii="Times New Roman" w:hAnsi="Times New Roman"/>
          <w:sz w:val="22"/>
          <w:szCs w:val="22"/>
        </w:rPr>
      </w:pPr>
    </w:p>
    <w:p w14:paraId="5A50BEEE" w14:textId="410CD47E" w:rsidR="00DC6B18" w:rsidRPr="00BE6F69" w:rsidRDefault="00323227" w:rsidP="00DC6B18">
      <w:pPr>
        <w:jc w:val="both"/>
        <w:rPr>
          <w:rFonts w:ascii="Times New Roman" w:hAnsi="Times New Roman"/>
          <w:sz w:val="22"/>
          <w:szCs w:val="22"/>
        </w:rPr>
      </w:pPr>
      <w:r w:rsidRPr="00BE6F69">
        <w:rPr>
          <w:rFonts w:ascii="Times New Roman" w:hAnsi="Times New Roman"/>
          <w:sz w:val="22"/>
          <w:szCs w:val="22"/>
        </w:rPr>
        <w:t>Le Circuit Skibec Acrobatz</w:t>
      </w:r>
      <w:r w:rsidR="00DC6B18" w:rsidRPr="00BE6F69">
        <w:rPr>
          <w:rFonts w:ascii="Times New Roman" w:hAnsi="Times New Roman"/>
          <w:sz w:val="22"/>
          <w:szCs w:val="22"/>
        </w:rPr>
        <w:t xml:space="preserve"> compte au maximum deux </w:t>
      </w:r>
      <w:r w:rsidR="007066B1" w:rsidRPr="00BE6F69">
        <w:rPr>
          <w:rFonts w:ascii="Times New Roman" w:hAnsi="Times New Roman"/>
          <w:sz w:val="22"/>
          <w:szCs w:val="22"/>
        </w:rPr>
        <w:t>événements</w:t>
      </w:r>
      <w:r w:rsidR="00DC6B18" w:rsidRPr="00BE6F69">
        <w:rPr>
          <w:rFonts w:ascii="Times New Roman" w:hAnsi="Times New Roman"/>
          <w:sz w:val="22"/>
          <w:szCs w:val="22"/>
        </w:rPr>
        <w:t xml:space="preserve"> par saison, dont une activité de type Slopestyle et</w:t>
      </w:r>
      <w:r w:rsidR="00983CFE" w:rsidRPr="00BE6F69">
        <w:rPr>
          <w:rFonts w:ascii="Times New Roman" w:hAnsi="Times New Roman"/>
          <w:sz w:val="22"/>
          <w:szCs w:val="22"/>
        </w:rPr>
        <w:t xml:space="preserve"> une de type</w:t>
      </w:r>
      <w:r w:rsidR="00CC7B05" w:rsidRPr="00BE6F69">
        <w:rPr>
          <w:rFonts w:ascii="Times New Roman" w:hAnsi="Times New Roman"/>
          <w:sz w:val="22"/>
          <w:szCs w:val="22"/>
        </w:rPr>
        <w:t xml:space="preserve"> « bosses </w:t>
      </w:r>
      <w:r w:rsidR="00DC6B18" w:rsidRPr="00BE6F69">
        <w:rPr>
          <w:rFonts w:ascii="Times New Roman" w:hAnsi="Times New Roman"/>
          <w:sz w:val="22"/>
          <w:szCs w:val="22"/>
        </w:rPr>
        <w:t xml:space="preserve">» afin de permettre à l’athlète de cette catégorie de vivre l’expérience des compétitions régionales. Cependant, il pourra être envisagé de produire d’autres </w:t>
      </w:r>
      <w:r w:rsidR="007066B1" w:rsidRPr="00BE6F69">
        <w:rPr>
          <w:rFonts w:ascii="Times New Roman" w:hAnsi="Times New Roman"/>
          <w:sz w:val="22"/>
          <w:szCs w:val="22"/>
        </w:rPr>
        <w:t>événements</w:t>
      </w:r>
      <w:r w:rsidR="00DC6B18" w:rsidRPr="00BE6F69">
        <w:rPr>
          <w:rFonts w:ascii="Times New Roman" w:hAnsi="Times New Roman"/>
          <w:sz w:val="22"/>
          <w:szCs w:val="22"/>
        </w:rPr>
        <w:t xml:space="preserve"> dans les mêmes conditions, si le calendrier le </w:t>
      </w:r>
      <w:r w:rsidR="00983CFE" w:rsidRPr="00BE6F69">
        <w:rPr>
          <w:rFonts w:ascii="Times New Roman" w:hAnsi="Times New Roman"/>
          <w:sz w:val="22"/>
          <w:szCs w:val="22"/>
        </w:rPr>
        <w:t xml:space="preserve">permet avec l’accord de Skibec </w:t>
      </w:r>
      <w:r w:rsidR="00DC6B18" w:rsidRPr="00BE6F69">
        <w:rPr>
          <w:rFonts w:ascii="Times New Roman" w:hAnsi="Times New Roman"/>
          <w:sz w:val="22"/>
          <w:szCs w:val="22"/>
        </w:rPr>
        <w:t xml:space="preserve">et des clubs. Des </w:t>
      </w:r>
      <w:r w:rsidR="007066B1" w:rsidRPr="00BE6F69">
        <w:rPr>
          <w:rFonts w:ascii="Times New Roman" w:hAnsi="Times New Roman"/>
          <w:sz w:val="22"/>
          <w:szCs w:val="22"/>
        </w:rPr>
        <w:t>événements</w:t>
      </w:r>
      <w:r w:rsidR="00DC6B18" w:rsidRPr="00BE6F69">
        <w:rPr>
          <w:rFonts w:ascii="Times New Roman" w:hAnsi="Times New Roman"/>
          <w:sz w:val="22"/>
          <w:szCs w:val="22"/>
        </w:rPr>
        <w:t xml:space="preserve"> intraclub ou interclubs seront favorisés à cette étape de développement de l’athlète. </w:t>
      </w:r>
    </w:p>
    <w:p w14:paraId="66B98906" w14:textId="77777777" w:rsidR="00323227" w:rsidRPr="00BE6F69" w:rsidRDefault="00323227" w:rsidP="00DC6B18">
      <w:pPr>
        <w:jc w:val="both"/>
        <w:rPr>
          <w:rFonts w:ascii="Times New Roman" w:hAnsi="Times New Roman"/>
          <w:sz w:val="22"/>
          <w:szCs w:val="22"/>
        </w:rPr>
      </w:pPr>
    </w:p>
    <w:p w14:paraId="76CA9FD7" w14:textId="6E427475" w:rsidR="00323227" w:rsidRPr="00BE6F69" w:rsidRDefault="00FC194A" w:rsidP="00DC6B18">
      <w:pPr>
        <w:jc w:val="both"/>
        <w:rPr>
          <w:rFonts w:ascii="Times New Roman" w:hAnsi="Times New Roman"/>
          <w:sz w:val="22"/>
          <w:szCs w:val="22"/>
        </w:rPr>
      </w:pPr>
      <w:r w:rsidRPr="00BE6F69">
        <w:rPr>
          <w:rFonts w:ascii="Times New Roman" w:hAnsi="Times New Roman"/>
          <w:sz w:val="22"/>
          <w:szCs w:val="22"/>
        </w:rPr>
        <w:t xml:space="preserve">Les clubs sont invités à </w:t>
      </w:r>
      <w:r w:rsidR="00323227" w:rsidRPr="00BE6F69">
        <w:rPr>
          <w:rFonts w:ascii="Times New Roman" w:hAnsi="Times New Roman"/>
          <w:sz w:val="22"/>
          <w:szCs w:val="22"/>
        </w:rPr>
        <w:t xml:space="preserve">faire une journée d’évaluation des habiletés pour les athlètes </w:t>
      </w:r>
      <w:r w:rsidR="009471B8" w:rsidRPr="00BE6F69">
        <w:rPr>
          <w:rFonts w:ascii="Times New Roman" w:hAnsi="Times New Roman"/>
          <w:sz w:val="22"/>
          <w:szCs w:val="22"/>
        </w:rPr>
        <w:t>U-1</w:t>
      </w:r>
      <w:r w:rsidR="00484563" w:rsidRPr="00BE6F69">
        <w:rPr>
          <w:rFonts w:ascii="Times New Roman" w:hAnsi="Times New Roman"/>
          <w:sz w:val="22"/>
          <w:szCs w:val="22"/>
        </w:rPr>
        <w:t>0</w:t>
      </w:r>
      <w:r w:rsidR="009471B8" w:rsidRPr="00BE6F69">
        <w:rPr>
          <w:rFonts w:ascii="Times New Roman" w:hAnsi="Times New Roman"/>
          <w:sz w:val="22"/>
          <w:szCs w:val="22"/>
        </w:rPr>
        <w:t xml:space="preserve"> et </w:t>
      </w:r>
      <w:r w:rsidR="00CE5B5A" w:rsidRPr="00BE6F69">
        <w:rPr>
          <w:rFonts w:ascii="Times New Roman" w:hAnsi="Times New Roman"/>
          <w:sz w:val="22"/>
          <w:szCs w:val="22"/>
        </w:rPr>
        <w:t>U-1</w:t>
      </w:r>
      <w:r w:rsidR="00484563" w:rsidRPr="00BE6F69">
        <w:rPr>
          <w:rFonts w:ascii="Times New Roman" w:hAnsi="Times New Roman"/>
          <w:sz w:val="22"/>
          <w:szCs w:val="22"/>
        </w:rPr>
        <w:t>2</w:t>
      </w:r>
      <w:r w:rsidR="00323227" w:rsidRPr="00BE6F69">
        <w:rPr>
          <w:rFonts w:ascii="Times New Roman" w:hAnsi="Times New Roman"/>
          <w:sz w:val="22"/>
          <w:szCs w:val="22"/>
        </w:rPr>
        <w:t xml:space="preserve"> en suivant la grille d’évaluation qui sera fourni</w:t>
      </w:r>
      <w:r w:rsidR="009A387C" w:rsidRPr="00BE6F69">
        <w:rPr>
          <w:rFonts w:ascii="Times New Roman" w:hAnsi="Times New Roman"/>
          <w:sz w:val="22"/>
          <w:szCs w:val="22"/>
        </w:rPr>
        <w:t>e</w:t>
      </w:r>
      <w:r w:rsidR="00323227" w:rsidRPr="00BE6F69">
        <w:rPr>
          <w:rFonts w:ascii="Times New Roman" w:hAnsi="Times New Roman"/>
          <w:sz w:val="22"/>
          <w:szCs w:val="22"/>
        </w:rPr>
        <w:t xml:space="preserve"> par</w:t>
      </w:r>
      <w:r w:rsidRPr="00BE6F69">
        <w:rPr>
          <w:rFonts w:ascii="Times New Roman" w:hAnsi="Times New Roman"/>
          <w:sz w:val="22"/>
          <w:szCs w:val="22"/>
        </w:rPr>
        <w:t xml:space="preserve"> </w:t>
      </w:r>
      <w:r w:rsidR="00E20FDA" w:rsidRPr="00BE6F69">
        <w:rPr>
          <w:rFonts w:ascii="Times New Roman" w:hAnsi="Times New Roman"/>
          <w:sz w:val="22"/>
          <w:szCs w:val="22"/>
        </w:rPr>
        <w:t>Ski Acro Québec (</w:t>
      </w:r>
      <w:r w:rsidRPr="00BE6F69">
        <w:rPr>
          <w:rFonts w:ascii="Times New Roman" w:hAnsi="Times New Roman"/>
          <w:sz w:val="22"/>
          <w:szCs w:val="22"/>
        </w:rPr>
        <w:t>SAQ</w:t>
      </w:r>
      <w:r w:rsidR="00E20FDA" w:rsidRPr="00BE6F69">
        <w:rPr>
          <w:rFonts w:ascii="Times New Roman" w:hAnsi="Times New Roman"/>
          <w:sz w:val="22"/>
          <w:szCs w:val="22"/>
        </w:rPr>
        <w:t>)</w:t>
      </w:r>
      <w:r w:rsidR="00323227" w:rsidRPr="00BE6F69">
        <w:rPr>
          <w:rFonts w:ascii="Times New Roman" w:hAnsi="Times New Roman"/>
          <w:sz w:val="22"/>
          <w:szCs w:val="22"/>
        </w:rPr>
        <w:t>.</w:t>
      </w:r>
      <w:r w:rsidR="007866D9" w:rsidRPr="00BE6F69">
        <w:rPr>
          <w:rFonts w:ascii="Times New Roman" w:hAnsi="Times New Roman"/>
          <w:sz w:val="22"/>
          <w:szCs w:val="22"/>
        </w:rPr>
        <w:t xml:space="preserve"> </w:t>
      </w:r>
    </w:p>
    <w:p w14:paraId="5662F430" w14:textId="71D1BA7B" w:rsidR="00683D58" w:rsidRPr="00BE6F69" w:rsidRDefault="00683D58">
      <w:pPr>
        <w:jc w:val="both"/>
        <w:rPr>
          <w:rFonts w:ascii="Times New Roman" w:hAnsi="Times New Roman"/>
          <w:sz w:val="22"/>
          <w:szCs w:val="22"/>
        </w:rPr>
      </w:pPr>
    </w:p>
    <w:p w14:paraId="15EC05FC" w14:textId="77777777" w:rsidR="00EF6652" w:rsidRPr="00BE6F69" w:rsidRDefault="00EF6652">
      <w:pPr>
        <w:jc w:val="both"/>
        <w:rPr>
          <w:rFonts w:ascii="Times New Roman" w:hAnsi="Times New Roman"/>
          <w:sz w:val="22"/>
          <w:szCs w:val="22"/>
        </w:rPr>
      </w:pPr>
    </w:p>
    <w:p w14:paraId="6D03D6CB" w14:textId="1FAAD2B7" w:rsidR="003D7C61" w:rsidRPr="00BE6F69" w:rsidRDefault="00683D58" w:rsidP="003D7C61">
      <w:pPr>
        <w:pStyle w:val="Titre1"/>
      </w:pPr>
      <w:bookmarkStart w:id="3" w:name="_Toc156220272"/>
      <w:bookmarkStart w:id="4" w:name="_Toc91096328"/>
      <w:r w:rsidRPr="00BE6F69">
        <w:t>Définitions</w:t>
      </w:r>
      <w:bookmarkEnd w:id="3"/>
      <w:bookmarkEnd w:id="4"/>
    </w:p>
    <w:p w14:paraId="5BE4E549" w14:textId="186D882A" w:rsidR="00683D58" w:rsidRPr="00BE6F69" w:rsidRDefault="00683D58">
      <w:pPr>
        <w:pStyle w:val="Corpsdetexte"/>
        <w:rPr>
          <w:color w:val="FF0000"/>
          <w:sz w:val="22"/>
        </w:rPr>
      </w:pPr>
      <w:r w:rsidRPr="00BE6F69">
        <w:rPr>
          <w:sz w:val="22"/>
        </w:rPr>
        <w:t xml:space="preserve">Les femmes et les hommes de chaque catégorie skient dans leur discipline respective et sont jugés selon les critères en vigueur établis par la Fédération </w:t>
      </w:r>
      <w:r w:rsidR="00DF63A3" w:rsidRPr="00BE6F69">
        <w:rPr>
          <w:sz w:val="22"/>
        </w:rPr>
        <w:t>i</w:t>
      </w:r>
      <w:r w:rsidRPr="00BE6F69">
        <w:rPr>
          <w:sz w:val="22"/>
        </w:rPr>
        <w:t xml:space="preserve">nternationale de </w:t>
      </w:r>
      <w:r w:rsidR="00DF63A3" w:rsidRPr="00BE6F69">
        <w:rPr>
          <w:sz w:val="22"/>
        </w:rPr>
        <w:t>s</w:t>
      </w:r>
      <w:r w:rsidRPr="00BE6F69">
        <w:rPr>
          <w:sz w:val="22"/>
        </w:rPr>
        <w:t>ki (FIS) et les règlements du présent document. La partie III de ce document décrit le</w:t>
      </w:r>
      <w:r w:rsidR="00E87F24" w:rsidRPr="00BE6F69">
        <w:rPr>
          <w:sz w:val="22"/>
        </w:rPr>
        <w:t>s procédures pour chaque discipline</w:t>
      </w:r>
      <w:r w:rsidRPr="00BE6F69">
        <w:rPr>
          <w:sz w:val="22"/>
        </w:rPr>
        <w:t>.</w:t>
      </w:r>
    </w:p>
    <w:p w14:paraId="773D18E1" w14:textId="77777777" w:rsidR="00683D58" w:rsidRPr="00BE6F69" w:rsidRDefault="00683D58">
      <w:pPr>
        <w:jc w:val="both"/>
        <w:rPr>
          <w:rFonts w:ascii="Times New Roman" w:hAnsi="Times New Roman"/>
          <w:sz w:val="22"/>
        </w:rPr>
      </w:pPr>
    </w:p>
    <w:p w14:paraId="55262EB9" w14:textId="0DA3C1F8" w:rsidR="003D7C61" w:rsidRPr="00BE6F69" w:rsidRDefault="00683D58" w:rsidP="00ED5B72">
      <w:pPr>
        <w:pStyle w:val="Titre2"/>
      </w:pPr>
      <w:bookmarkStart w:id="5" w:name="_Toc91096329"/>
      <w:r w:rsidRPr="00BE6F69">
        <w:t>Bosses en simple</w:t>
      </w:r>
      <w:bookmarkEnd w:id="5"/>
    </w:p>
    <w:p w14:paraId="084BCD09" w14:textId="77777777" w:rsidR="00683D58" w:rsidRPr="00BE6F69" w:rsidRDefault="00683D58" w:rsidP="00683D58">
      <w:pPr>
        <w:pStyle w:val="Corpsdetexte"/>
        <w:rPr>
          <w:sz w:val="22"/>
        </w:rPr>
      </w:pPr>
      <w:r w:rsidRPr="00BE6F69">
        <w:rPr>
          <w:sz w:val="22"/>
        </w:rPr>
        <w:t>Une compétition de bosses consiste en deux descentes de ski dans les bosses et l’exécution de deux sauts (deux sauts de même catégorie permis) dans le parcours de bosses par l’athlète. La meilleure de ces deux descentes sera retenue comme résultat final. L’utilisation de freins à skis et du casque protecteur est obligatoire en entraînement et en compétition. Une qualification émise selon les procédures de l’ACSA est requise pour l’exécution de sauts inversés en compétition (</w:t>
      </w:r>
      <w:r w:rsidR="002D0EF6" w:rsidRPr="00BE6F69">
        <w:rPr>
          <w:sz w:val="22"/>
        </w:rPr>
        <w:t>sur r</w:t>
      </w:r>
      <w:r w:rsidRPr="00BE6F69">
        <w:rPr>
          <w:sz w:val="22"/>
        </w:rPr>
        <w:t>ampe d’eau</w:t>
      </w:r>
      <w:r w:rsidR="002D0EF6" w:rsidRPr="00BE6F69">
        <w:rPr>
          <w:sz w:val="22"/>
        </w:rPr>
        <w:t xml:space="preserve"> ou sur coussin gonflable ainsi que sur</w:t>
      </w:r>
      <w:r w:rsidRPr="00BE6F69">
        <w:rPr>
          <w:sz w:val="22"/>
        </w:rPr>
        <w:t xml:space="preserve"> neige). Aucune exception à ces règles ne sera tolérée.</w:t>
      </w:r>
    </w:p>
    <w:p w14:paraId="5F05745C" w14:textId="77777777" w:rsidR="00CC113A" w:rsidRPr="00BE6F69" w:rsidRDefault="00CC113A" w:rsidP="00683D58">
      <w:pPr>
        <w:pStyle w:val="Corpsdetexte"/>
        <w:rPr>
          <w:sz w:val="22"/>
        </w:rPr>
      </w:pPr>
    </w:p>
    <w:p w14:paraId="5D2650AA" w14:textId="2FB0AC69" w:rsidR="003D7C61" w:rsidRPr="00BE6F69" w:rsidRDefault="00CC113A" w:rsidP="00CC113A">
      <w:pPr>
        <w:pStyle w:val="Titre2"/>
        <w:rPr>
          <w:rFonts w:eastAsia="Times"/>
        </w:rPr>
      </w:pPr>
      <w:bookmarkStart w:id="6" w:name="_Toc91096330"/>
      <w:r w:rsidRPr="00BE6F69">
        <w:rPr>
          <w:rFonts w:eastAsia="Times"/>
        </w:rPr>
        <w:lastRenderedPageBreak/>
        <w:t>Bosses en parallèle</w:t>
      </w:r>
      <w:r w:rsidR="002D0EF6" w:rsidRPr="00BE6F69">
        <w:rPr>
          <w:rFonts w:eastAsia="Times"/>
        </w:rPr>
        <w:t xml:space="preserve"> (duel)</w:t>
      </w:r>
      <w:bookmarkEnd w:id="6"/>
      <w:r w:rsidRPr="00BE6F69">
        <w:rPr>
          <w:rFonts w:eastAsia="Times"/>
        </w:rPr>
        <w:t xml:space="preserve"> </w:t>
      </w:r>
    </w:p>
    <w:p w14:paraId="19999C35" w14:textId="77777777" w:rsidR="00CC113A" w:rsidRPr="00BE6F69" w:rsidRDefault="00CC113A" w:rsidP="00CC113A">
      <w:pPr>
        <w:pStyle w:val="Corpsdetexte"/>
        <w:rPr>
          <w:sz w:val="22"/>
        </w:rPr>
      </w:pPr>
      <w:r w:rsidRPr="00BE6F69">
        <w:rPr>
          <w:sz w:val="22"/>
        </w:rPr>
        <w:t xml:space="preserve">Une compétition de bosses en parallèle consiste en </w:t>
      </w:r>
      <w:r w:rsidR="0090332C" w:rsidRPr="00BE6F69">
        <w:rPr>
          <w:sz w:val="22"/>
        </w:rPr>
        <w:t>une descente e</w:t>
      </w:r>
      <w:r w:rsidR="00690F83" w:rsidRPr="00BE6F69">
        <w:rPr>
          <w:sz w:val="22"/>
        </w:rPr>
        <w:t>ffectuée simultanément par deux</w:t>
      </w:r>
      <w:r w:rsidR="0090332C" w:rsidRPr="00BE6F69">
        <w:rPr>
          <w:sz w:val="22"/>
        </w:rPr>
        <w:t xml:space="preserve"> athlètes</w:t>
      </w:r>
      <w:r w:rsidRPr="00BE6F69">
        <w:rPr>
          <w:sz w:val="22"/>
        </w:rPr>
        <w:t>, l’un dans le parcours « rouge » et l’autre dans le parcours « bleu », incluant l’exécution de deux sauts dans le parcours. L’utilisation des freins à skis et du casque protecteur est obligatoire. Une qualification émise selon les procédures de l’ACSA est requise pour l’exécution de sauts inversés. Aucune exception à cette règle ne sera tolérée.</w:t>
      </w:r>
    </w:p>
    <w:p w14:paraId="350A615D" w14:textId="77777777" w:rsidR="00001720" w:rsidRPr="00BE6F69" w:rsidRDefault="00001720" w:rsidP="00CC113A">
      <w:pPr>
        <w:pStyle w:val="Corpsdetexte"/>
        <w:rPr>
          <w:sz w:val="22"/>
        </w:rPr>
      </w:pPr>
    </w:p>
    <w:p w14:paraId="5F8F89AF" w14:textId="2003CE00" w:rsidR="00A65EFB" w:rsidRPr="00BE6F69" w:rsidRDefault="00001720" w:rsidP="00001720">
      <w:pPr>
        <w:pStyle w:val="Titre2"/>
      </w:pPr>
      <w:bookmarkStart w:id="7" w:name="_Toc91096331"/>
      <w:r w:rsidRPr="00BE6F69">
        <w:t>Sauts</w:t>
      </w:r>
      <w:bookmarkEnd w:id="7"/>
    </w:p>
    <w:p w14:paraId="1C1CD26E" w14:textId="3B05E00F" w:rsidR="00001720" w:rsidRPr="00BE6F69" w:rsidRDefault="00001720" w:rsidP="00001720">
      <w:pPr>
        <w:pStyle w:val="Corpsdetexte"/>
        <w:rPr>
          <w:sz w:val="22"/>
        </w:rPr>
      </w:pPr>
      <w:r w:rsidRPr="00BE6F69">
        <w:rPr>
          <w:sz w:val="22"/>
        </w:rPr>
        <w:t xml:space="preserve">Une compétition de sauts consiste en l’exécution de deux sauts par l’athlète sur un tremplin aménagé en neige (se référer aux critères de jugement). </w:t>
      </w:r>
      <w:r w:rsidR="00A65EFB" w:rsidRPr="00BE6F69">
        <w:rPr>
          <w:sz w:val="22"/>
        </w:rPr>
        <w:t>Le même saut peut être répété.</w:t>
      </w:r>
      <w:r w:rsidR="00A65EFB" w:rsidRPr="00BE6F69">
        <w:t xml:space="preserve"> </w:t>
      </w:r>
      <w:r w:rsidRPr="00BE6F69">
        <w:rPr>
          <w:sz w:val="22"/>
        </w:rPr>
        <w:t>Le</w:t>
      </w:r>
      <w:r w:rsidR="00A65EFB" w:rsidRPr="00BE6F69">
        <w:rPr>
          <w:sz w:val="22"/>
        </w:rPr>
        <w:t xml:space="preserve"> meilleur </w:t>
      </w:r>
      <w:r w:rsidRPr="00BE6F69">
        <w:rPr>
          <w:sz w:val="22"/>
        </w:rPr>
        <w:t xml:space="preserve">de ces </w:t>
      </w:r>
      <w:r w:rsidR="00A65EFB" w:rsidRPr="00BE6F69">
        <w:rPr>
          <w:sz w:val="22"/>
        </w:rPr>
        <w:t xml:space="preserve">deux </w:t>
      </w:r>
      <w:r w:rsidRPr="00BE6F69">
        <w:rPr>
          <w:sz w:val="22"/>
        </w:rPr>
        <w:t xml:space="preserve">sauts sera retenu comme résultat final. L’utilisation de freins à skis et du casque protecteur est obligatoire en entraînement et en compétition. Une qualification émise selon les procédures de l’ACSA est requise pour l’exécution de sauts inversés (cf. article 1.2.1) en compétition. Aucune exception à ces règles ne sera tolérée. </w:t>
      </w:r>
    </w:p>
    <w:p w14:paraId="18C17445" w14:textId="2EC76AEF" w:rsidR="00001720" w:rsidRPr="00BE6F69" w:rsidRDefault="00001720" w:rsidP="00001720">
      <w:pPr>
        <w:pStyle w:val="Corpsdetexte"/>
        <w:rPr>
          <w:sz w:val="22"/>
        </w:rPr>
      </w:pPr>
      <w:r w:rsidRPr="00BE6F69">
        <w:rPr>
          <w:sz w:val="22"/>
        </w:rPr>
        <w:t xml:space="preserve">Seuls les sites accrédités </w:t>
      </w:r>
      <w:r w:rsidR="00D661CB" w:rsidRPr="00BE6F69">
        <w:rPr>
          <w:sz w:val="22"/>
        </w:rPr>
        <w:t xml:space="preserve">par </w:t>
      </w:r>
      <w:r w:rsidR="00FC194A" w:rsidRPr="00BE6F69">
        <w:rPr>
          <w:sz w:val="22"/>
        </w:rPr>
        <w:t>SAQ</w:t>
      </w:r>
      <w:r w:rsidRPr="00BE6F69">
        <w:rPr>
          <w:sz w:val="22"/>
        </w:rPr>
        <w:t xml:space="preserve"> pourront recevoir une compétition de sauts.</w:t>
      </w:r>
    </w:p>
    <w:p w14:paraId="50963848" w14:textId="77777777" w:rsidR="00001720" w:rsidRPr="00BE6F69" w:rsidRDefault="00001720" w:rsidP="00001720">
      <w:pPr>
        <w:pStyle w:val="Corpsdetexte"/>
        <w:rPr>
          <w:sz w:val="22"/>
        </w:rPr>
      </w:pPr>
    </w:p>
    <w:p w14:paraId="74B1E7E9" w14:textId="7FC192E5" w:rsidR="00FA45C8" w:rsidRPr="00BE6F69" w:rsidRDefault="00001720" w:rsidP="00FA45C8">
      <w:pPr>
        <w:pStyle w:val="Titre4"/>
      </w:pPr>
      <w:r w:rsidRPr="00BE6F69">
        <w:t xml:space="preserve">Sauts inversés : Qualifications, Restrictions d’âge </w:t>
      </w:r>
    </w:p>
    <w:p w14:paraId="6C927CCB" w14:textId="1AE26302" w:rsidR="00001720" w:rsidRPr="00BE6F69" w:rsidRDefault="00001720" w:rsidP="00FA45C8">
      <w:pPr>
        <w:rPr>
          <w:rFonts w:ascii="Times New Roman" w:hAnsi="Times New Roman"/>
          <w:sz w:val="22"/>
          <w:szCs w:val="22"/>
        </w:rPr>
      </w:pPr>
      <w:r w:rsidRPr="00BE6F69">
        <w:rPr>
          <w:rFonts w:ascii="Times New Roman" w:hAnsi="Times New Roman"/>
          <w:sz w:val="22"/>
          <w:szCs w:val="22"/>
        </w:rPr>
        <w:t>Un athlète voulant effectuer des sauts inversés doit posséder la qualification émise selon les procédures de l’ACSA et avoir l’âge minimum :</w:t>
      </w:r>
    </w:p>
    <w:p w14:paraId="69487C81" w14:textId="77777777" w:rsidR="00151AD0" w:rsidRPr="00BE6F69" w:rsidRDefault="00151AD0" w:rsidP="00001720">
      <w:pPr>
        <w:pStyle w:val="Corpsdetexte"/>
        <w:rPr>
          <w:sz w:val="22"/>
          <w:szCs w:val="22"/>
        </w:rPr>
      </w:pPr>
    </w:p>
    <w:p w14:paraId="5437994C" w14:textId="05FDED9D" w:rsidR="00001720" w:rsidRPr="00BE6F69" w:rsidRDefault="00001720" w:rsidP="00001720">
      <w:pPr>
        <w:pStyle w:val="Corpsdetexte"/>
        <w:rPr>
          <w:sz w:val="22"/>
          <w:szCs w:val="22"/>
        </w:rPr>
      </w:pPr>
      <w:r w:rsidRPr="00BE6F69">
        <w:rPr>
          <w:sz w:val="22"/>
          <w:szCs w:val="22"/>
        </w:rPr>
        <w:t>Les restrictions d’âge suivantes concernent l’exécution de sauts inversés et s’appliquent à toutes les disciplines de ski acrobatique – bosses, sauts, parc et demi-lune. Elles tiennent compte des restrictions des sauts propres à chaque discipline (par exemple</w:t>
      </w:r>
      <w:r w:rsidR="006F4043" w:rsidRPr="00BE6F69">
        <w:rPr>
          <w:sz w:val="22"/>
          <w:szCs w:val="22"/>
        </w:rPr>
        <w:t>,</w:t>
      </w:r>
      <w:r w:rsidRPr="00BE6F69">
        <w:rPr>
          <w:sz w:val="22"/>
          <w:szCs w:val="22"/>
        </w:rPr>
        <w:t xml:space="preserve"> les sauts doubles inversés ne sont pas permis en bosses) et s’appliquent à l’entraînement et à la compétition sur neige, sur coussins gonflables et sur rampe d’eau.</w:t>
      </w:r>
    </w:p>
    <w:p w14:paraId="7400D944" w14:textId="77777777" w:rsidR="00001720" w:rsidRPr="00BE6F69" w:rsidRDefault="00001720" w:rsidP="00001720">
      <w:pPr>
        <w:pStyle w:val="Corpsdetexte"/>
        <w:rPr>
          <w:sz w:val="22"/>
          <w:szCs w:val="22"/>
        </w:rPr>
      </w:pPr>
    </w:p>
    <w:p w14:paraId="5F9BEBAE" w14:textId="77777777" w:rsidR="00001720" w:rsidRPr="00BE6F69" w:rsidRDefault="00001720" w:rsidP="00001720">
      <w:pPr>
        <w:pStyle w:val="Corpsdetexte"/>
      </w:pPr>
      <w:r w:rsidRPr="00BE6F69">
        <w:t>·       </w:t>
      </w:r>
      <w:r w:rsidRPr="00BE6F69">
        <w:rPr>
          <w:sz w:val="22"/>
          <w:szCs w:val="22"/>
        </w:rPr>
        <w:t>Sauts simples inversés</w:t>
      </w:r>
    </w:p>
    <w:p w14:paraId="7347DFC8" w14:textId="77777777" w:rsidR="00151AD0" w:rsidRPr="00BE6F69" w:rsidRDefault="00001720" w:rsidP="00F50B4C">
      <w:pPr>
        <w:pStyle w:val="Corpsdetexte"/>
        <w:numPr>
          <w:ilvl w:val="0"/>
          <w:numId w:val="9"/>
        </w:numPr>
        <w:rPr>
          <w:sz w:val="22"/>
          <w:szCs w:val="22"/>
        </w:rPr>
      </w:pPr>
      <w:r w:rsidRPr="00BE6F69">
        <w:rPr>
          <w:sz w:val="22"/>
          <w:szCs w:val="22"/>
        </w:rPr>
        <w:t xml:space="preserve">Catégorie U-14 – douze (12) ans et plus au 1er janvier de </w:t>
      </w:r>
      <w:r w:rsidR="00151AD0" w:rsidRPr="00BE6F69">
        <w:rPr>
          <w:sz w:val="22"/>
          <w:szCs w:val="22"/>
        </w:rPr>
        <w:t xml:space="preserve">l'année de compétition en cours </w:t>
      </w:r>
    </w:p>
    <w:p w14:paraId="4387922B" w14:textId="020E2256" w:rsidR="00001720" w:rsidRPr="00BE6F69" w:rsidRDefault="00001720" w:rsidP="00151AD0">
      <w:pPr>
        <w:pStyle w:val="Corpsdetexte"/>
        <w:ind w:left="720"/>
        <w:rPr>
          <w:sz w:val="22"/>
          <w:szCs w:val="22"/>
        </w:rPr>
      </w:pPr>
      <w:r w:rsidRPr="00BE6F69">
        <w:rPr>
          <w:sz w:val="22"/>
          <w:szCs w:val="22"/>
        </w:rPr>
        <w:t>Note : Les athlètes de catégorie U-12 n’ont pas le droit d’exécuter de sauts inversés lors des compétitions de bosses. Toutefois, ces athlètes ont le droit de s’entraîner à faire des inversés ainsi que d’exécuter des inversés lors des compétitions de saut et de ‘’Big Air’’.</w:t>
      </w:r>
    </w:p>
    <w:p w14:paraId="42FF5C0E" w14:textId="77777777" w:rsidR="00001720" w:rsidRPr="00BE6F69" w:rsidRDefault="00001720" w:rsidP="00001720">
      <w:pPr>
        <w:pStyle w:val="Corpsdetexte"/>
        <w:rPr>
          <w:sz w:val="22"/>
          <w:szCs w:val="22"/>
        </w:rPr>
      </w:pPr>
      <w:r w:rsidRPr="00BE6F69">
        <w:rPr>
          <w:sz w:val="22"/>
          <w:szCs w:val="22"/>
        </w:rPr>
        <w:br/>
        <w:t>·       Sauts doubles inversés</w:t>
      </w:r>
    </w:p>
    <w:p w14:paraId="597B5628" w14:textId="77777777" w:rsidR="00001720" w:rsidRPr="00BE6F69" w:rsidRDefault="00001720" w:rsidP="00FC5164">
      <w:pPr>
        <w:pStyle w:val="Corpsdetexte"/>
        <w:numPr>
          <w:ilvl w:val="0"/>
          <w:numId w:val="9"/>
        </w:numPr>
        <w:rPr>
          <w:sz w:val="22"/>
          <w:szCs w:val="22"/>
        </w:rPr>
      </w:pPr>
      <w:r w:rsidRPr="00BE6F69">
        <w:rPr>
          <w:sz w:val="22"/>
          <w:szCs w:val="22"/>
        </w:rPr>
        <w:t>Catégorie U-16 – de quatorze (14) à quinze (15) ans au 1er janvier de l'année de compétition en cours.</w:t>
      </w:r>
    </w:p>
    <w:p w14:paraId="6BA52AE6" w14:textId="77777777" w:rsidR="00001720" w:rsidRPr="00BE6F69" w:rsidRDefault="00001720" w:rsidP="00001720">
      <w:pPr>
        <w:pStyle w:val="Corpsdetexte"/>
        <w:rPr>
          <w:sz w:val="22"/>
          <w:szCs w:val="22"/>
        </w:rPr>
      </w:pPr>
      <w:r w:rsidRPr="00BE6F69">
        <w:br/>
      </w:r>
      <w:r w:rsidRPr="00BE6F69">
        <w:rPr>
          <w:sz w:val="22"/>
          <w:szCs w:val="22"/>
        </w:rPr>
        <w:t>·       Sauts triples inversés</w:t>
      </w:r>
    </w:p>
    <w:p w14:paraId="3A6BA8C0" w14:textId="77777777" w:rsidR="00001720" w:rsidRPr="00BE6F69" w:rsidRDefault="00001720" w:rsidP="00FC5164">
      <w:pPr>
        <w:pStyle w:val="Corpsdetexte"/>
        <w:numPr>
          <w:ilvl w:val="0"/>
          <w:numId w:val="9"/>
        </w:numPr>
        <w:rPr>
          <w:sz w:val="22"/>
          <w:szCs w:val="22"/>
        </w:rPr>
      </w:pPr>
      <w:r w:rsidRPr="00BE6F69">
        <w:rPr>
          <w:sz w:val="22"/>
          <w:szCs w:val="22"/>
        </w:rPr>
        <w:t>Catégorie U-18 – seize (16) ans ou plus au 1er janvier de l'année de compétition en cours</w:t>
      </w:r>
      <w:r w:rsidRPr="00BE6F69">
        <w:rPr>
          <w:color w:val="FF0000"/>
          <w:sz w:val="22"/>
          <w:szCs w:val="22"/>
        </w:rPr>
        <w:t>.</w:t>
      </w:r>
    </w:p>
    <w:p w14:paraId="4F359681" w14:textId="2073E7D5" w:rsidR="00001720" w:rsidRPr="00BE6F69" w:rsidRDefault="00001720" w:rsidP="00001720">
      <w:pPr>
        <w:rPr>
          <w:rFonts w:ascii="Times New Roman" w:hAnsi="Times New Roman"/>
          <w:sz w:val="22"/>
          <w:szCs w:val="22"/>
        </w:rPr>
      </w:pPr>
      <w:r w:rsidRPr="00BE6F69">
        <w:rPr>
          <w:rFonts w:ascii="Times New Roman" w:hAnsi="Times New Roman"/>
          <w:sz w:val="22"/>
          <w:szCs w:val="22"/>
        </w:rPr>
        <w:br/>
        <w:t>Les sauts inversés doubles et triples ne sont pas permis en bosses, en bosses en parallèle et en freestyle au niveau régional.</w:t>
      </w:r>
    </w:p>
    <w:p w14:paraId="19918E21" w14:textId="6EBA173A" w:rsidR="00151AD0" w:rsidRPr="00BE6F69" w:rsidRDefault="00151AD0" w:rsidP="00001720">
      <w:pPr>
        <w:rPr>
          <w:rFonts w:ascii="Times New Roman" w:hAnsi="Times New Roman"/>
          <w:sz w:val="22"/>
          <w:szCs w:val="22"/>
        </w:rPr>
      </w:pPr>
    </w:p>
    <w:p w14:paraId="7419FFE8" w14:textId="7EC87448" w:rsidR="00151AD0" w:rsidRPr="00BE6F69" w:rsidRDefault="00F229DB" w:rsidP="00001720">
      <w:pPr>
        <w:rPr>
          <w:rFonts w:ascii="Times New Roman" w:hAnsi="Times New Roman"/>
          <w:sz w:val="22"/>
          <w:szCs w:val="22"/>
        </w:rPr>
      </w:pPr>
      <w:r w:rsidRPr="00BF6E3A">
        <w:rPr>
          <w:rFonts w:ascii="Times New Roman" w:hAnsi="Times New Roman"/>
          <w:sz w:val="22"/>
          <w:szCs w:val="22"/>
        </w:rPr>
        <w:t>Les règles concernant les sauts inversés énoncées dans les règlements provinciaux de SAQ seront appliquées.</w:t>
      </w:r>
    </w:p>
    <w:p w14:paraId="4ED4A6D6" w14:textId="7C372019" w:rsidR="00C41E5D" w:rsidRPr="00BE6F69" w:rsidRDefault="00C41E5D" w:rsidP="00001720">
      <w:pPr>
        <w:rPr>
          <w:rFonts w:ascii="Times New Roman" w:hAnsi="Times New Roman"/>
          <w:sz w:val="22"/>
          <w:szCs w:val="22"/>
        </w:rPr>
      </w:pPr>
    </w:p>
    <w:p w14:paraId="5DA96921" w14:textId="105AEB63" w:rsidR="00001720" w:rsidRPr="00BE6F69" w:rsidRDefault="00001720" w:rsidP="009F1811">
      <w:pPr>
        <w:rPr>
          <w:rFonts w:ascii="Times New Roman" w:hAnsi="Times New Roman"/>
          <w:b/>
          <w:bCs/>
        </w:rPr>
      </w:pPr>
      <w:r w:rsidRPr="00BE6F69">
        <w:rPr>
          <w:rFonts w:ascii="Times New Roman" w:hAnsi="Times New Roman"/>
          <w:b/>
          <w:bCs/>
        </w:rPr>
        <w:t xml:space="preserve">Aucune exception à ces règles ne sera tolérée, les sanctions applicables se retrouvent en Partie II </w:t>
      </w:r>
      <w:r w:rsidR="000D26F7" w:rsidRPr="00BE6F69">
        <w:rPr>
          <w:rFonts w:ascii="Times New Roman" w:hAnsi="Times New Roman"/>
          <w:b/>
          <w:bCs/>
        </w:rPr>
        <w:t xml:space="preserve">du présent document </w:t>
      </w:r>
      <w:r w:rsidR="00F50B4C" w:rsidRPr="00BE6F69">
        <w:rPr>
          <w:rFonts w:ascii="Times New Roman" w:hAnsi="Times New Roman"/>
          <w:b/>
          <w:bCs/>
        </w:rPr>
        <w:t>« Organisation d'une compétition »,</w:t>
      </w:r>
      <w:r w:rsidRPr="00BE6F69">
        <w:rPr>
          <w:rFonts w:ascii="Times New Roman" w:hAnsi="Times New Roman"/>
          <w:b/>
          <w:bCs/>
        </w:rPr>
        <w:t xml:space="preserve"> article 5. DNS (FIS 3055), DSQ disqualifications (FIS 3056) – Reprise ( Re-runs FIS 3057) – DNF (FIS 3058) – </w:t>
      </w:r>
    </w:p>
    <w:p w14:paraId="4732F2C6" w14:textId="77777777" w:rsidR="00001720" w:rsidRPr="00BE6F69" w:rsidRDefault="00001720" w:rsidP="00CC113A">
      <w:pPr>
        <w:pStyle w:val="Corpsdetexte"/>
        <w:rPr>
          <w:sz w:val="22"/>
        </w:rPr>
      </w:pPr>
    </w:p>
    <w:p w14:paraId="08988354" w14:textId="718BC230" w:rsidR="00001720" w:rsidRPr="00BE6F69" w:rsidRDefault="00001720" w:rsidP="00ED5B72">
      <w:pPr>
        <w:pStyle w:val="Titre2"/>
      </w:pPr>
      <w:bookmarkStart w:id="8" w:name="_Toc91096332"/>
      <w:r w:rsidRPr="00BE6F69">
        <w:t>Évènement Slopestyle</w:t>
      </w:r>
      <w:bookmarkEnd w:id="8"/>
    </w:p>
    <w:p w14:paraId="5DF2E87C" w14:textId="77777777" w:rsidR="00001720" w:rsidRPr="00BE6F69" w:rsidRDefault="76F2706D" w:rsidP="00983CFE">
      <w:pPr>
        <w:jc w:val="both"/>
        <w:rPr>
          <w:rFonts w:ascii="Times New Roman" w:hAnsi="Times New Roman"/>
          <w:sz w:val="22"/>
          <w:szCs w:val="22"/>
        </w:rPr>
      </w:pPr>
      <w:r w:rsidRPr="00BE6F69">
        <w:rPr>
          <w:rFonts w:ascii="Times New Roman" w:hAnsi="Times New Roman"/>
          <w:sz w:val="22"/>
          <w:szCs w:val="22"/>
        </w:rPr>
        <w:t>Une compétition de Slopestyle consiste en l’exécution de diverses manœuvres – sauts big air ou table top, rails, quarter pipe – à travers un parcours varié créé à même un parc à neige. Chaque athlète fera preuve de créativité et pourra exécuter sa descente en choisissant les modules de son choix</w:t>
      </w:r>
      <w:r w:rsidR="00A46FB9" w:rsidRPr="00BE6F69">
        <w:rPr>
          <w:rFonts w:ascii="Times New Roman" w:hAnsi="Times New Roman"/>
          <w:sz w:val="22"/>
          <w:szCs w:val="22"/>
        </w:rPr>
        <w:t>. Donc,</w:t>
      </w:r>
      <w:r w:rsidRPr="00BE6F69">
        <w:rPr>
          <w:rFonts w:ascii="Times New Roman" w:hAnsi="Times New Roman"/>
          <w:sz w:val="22"/>
          <w:szCs w:val="22"/>
        </w:rPr>
        <w:t xml:space="preserve"> les athlètes pourront combiner les modules disponibles à leur convenance. La meilleure des deux descentes sera retenue comme résultat final. Une qualification émise selon les procédures de l’ACSA est requise pour l’exécution de sauts inversés.</w:t>
      </w:r>
    </w:p>
    <w:p w14:paraId="4ACDB503" w14:textId="77777777" w:rsidR="005206A2" w:rsidRPr="00BE6F69" w:rsidRDefault="005206A2" w:rsidP="76F2706D">
      <w:pPr>
        <w:rPr>
          <w:rFonts w:ascii="Times New Roman" w:hAnsi="Times New Roman"/>
          <w:sz w:val="22"/>
          <w:szCs w:val="22"/>
        </w:rPr>
      </w:pPr>
    </w:p>
    <w:p w14:paraId="50A6175E" w14:textId="6200472F" w:rsidR="00683D58" w:rsidRPr="00BE6F69" w:rsidRDefault="00323227" w:rsidP="00ED5B72">
      <w:pPr>
        <w:pStyle w:val="Titre2"/>
      </w:pPr>
      <w:bookmarkStart w:id="9" w:name="_Toc91096333"/>
      <w:r w:rsidRPr="00BE6F69">
        <w:lastRenderedPageBreak/>
        <w:t>Circuit Acrobatz</w:t>
      </w:r>
      <w:bookmarkEnd w:id="9"/>
      <w:r w:rsidR="00683D58" w:rsidRPr="00BE6F69">
        <w:t xml:space="preserve"> </w:t>
      </w:r>
    </w:p>
    <w:p w14:paraId="0EDB64D7" w14:textId="321F1926" w:rsidR="00683D58" w:rsidRPr="00BE6F69" w:rsidRDefault="00683D58" w:rsidP="00683D58">
      <w:pPr>
        <w:pStyle w:val="Corpsdetexte"/>
        <w:rPr>
          <w:sz w:val="22"/>
        </w:rPr>
      </w:pPr>
      <w:r w:rsidRPr="00BE6F69">
        <w:rPr>
          <w:sz w:val="22"/>
        </w:rPr>
        <w:t xml:space="preserve">Deux </w:t>
      </w:r>
      <w:r w:rsidR="007066B1" w:rsidRPr="00BE6F69">
        <w:rPr>
          <w:sz w:val="22"/>
        </w:rPr>
        <w:t>événements</w:t>
      </w:r>
      <w:r w:rsidRPr="00BE6F69">
        <w:rPr>
          <w:sz w:val="22"/>
        </w:rPr>
        <w:t xml:space="preserve"> pa</w:t>
      </w:r>
      <w:r w:rsidR="00690F83" w:rsidRPr="00BE6F69">
        <w:rPr>
          <w:sz w:val="22"/>
        </w:rPr>
        <w:t xml:space="preserve">r saison (freestyle et bosses) </w:t>
      </w:r>
      <w:r w:rsidRPr="00BE6F69">
        <w:rPr>
          <w:sz w:val="22"/>
        </w:rPr>
        <w:t>sont</w:t>
      </w:r>
      <w:r w:rsidR="00BF140C" w:rsidRPr="00BE6F69">
        <w:rPr>
          <w:sz w:val="22"/>
        </w:rPr>
        <w:t xml:space="preserve"> proposés</w:t>
      </w:r>
      <w:r w:rsidRPr="00BE6F69">
        <w:rPr>
          <w:sz w:val="22"/>
        </w:rPr>
        <w:t xml:space="preserve"> au calendrier pour </w:t>
      </w:r>
      <w:r w:rsidR="00BF140C" w:rsidRPr="00BE6F69">
        <w:rPr>
          <w:sz w:val="22"/>
        </w:rPr>
        <w:t>les</w:t>
      </w:r>
      <w:r w:rsidRPr="00BE6F69">
        <w:rPr>
          <w:sz w:val="22"/>
        </w:rPr>
        <w:t xml:space="preserve"> athlètes de catégorie </w:t>
      </w:r>
      <w:r w:rsidR="00CE5B5A" w:rsidRPr="00BE6F69">
        <w:rPr>
          <w:sz w:val="22"/>
        </w:rPr>
        <w:t>U-10</w:t>
      </w:r>
      <w:r w:rsidRPr="00BE6F69">
        <w:rPr>
          <w:sz w:val="22"/>
        </w:rPr>
        <w:t xml:space="preserve"> et moins ou sans expérience de compétitions régionales (par ex. une première année dans un club).  </w:t>
      </w:r>
    </w:p>
    <w:p w14:paraId="11B850F8" w14:textId="77777777" w:rsidR="00683D58" w:rsidRPr="00BE6F69" w:rsidRDefault="00683D58" w:rsidP="00683D58">
      <w:pPr>
        <w:pStyle w:val="Corpsdetexte"/>
        <w:rPr>
          <w:sz w:val="22"/>
        </w:rPr>
      </w:pPr>
    </w:p>
    <w:p w14:paraId="6706EACC" w14:textId="4786EC9B" w:rsidR="00683D58" w:rsidRPr="00BE6F69" w:rsidRDefault="00683D58" w:rsidP="00683D58">
      <w:pPr>
        <w:pStyle w:val="Corpsdetexte"/>
        <w:rPr>
          <w:sz w:val="22"/>
        </w:rPr>
      </w:pPr>
      <w:r w:rsidRPr="00BE6F69">
        <w:rPr>
          <w:sz w:val="22"/>
        </w:rPr>
        <w:t>Pour</w:t>
      </w:r>
      <w:r w:rsidR="00690F83" w:rsidRPr="00BE6F69">
        <w:rPr>
          <w:sz w:val="22"/>
        </w:rPr>
        <w:t xml:space="preserve"> l’événement de type freestyle,</w:t>
      </w:r>
      <w:r w:rsidRPr="00BE6F69">
        <w:rPr>
          <w:sz w:val="22"/>
        </w:rPr>
        <w:t xml:space="preserve"> un parcours sera aménagé avec une combinaison de bosses, sauts, box, site</w:t>
      </w:r>
      <w:r w:rsidR="00690F83" w:rsidRPr="00BE6F69">
        <w:rPr>
          <w:sz w:val="22"/>
        </w:rPr>
        <w:t>s</w:t>
      </w:r>
      <w:r w:rsidRPr="00BE6F69">
        <w:rPr>
          <w:sz w:val="22"/>
        </w:rPr>
        <w:t xml:space="preserve"> d’absorption et possibilité de duel. La forme de l’événement sera ajustée par le club hôte</w:t>
      </w:r>
      <w:r w:rsidR="00DF63A3" w:rsidRPr="00BE6F69">
        <w:rPr>
          <w:sz w:val="22"/>
        </w:rPr>
        <w:t>,</w:t>
      </w:r>
      <w:r w:rsidRPr="00BE6F69">
        <w:rPr>
          <w:sz w:val="22"/>
        </w:rPr>
        <w:t xml:space="preserve"> mais en fonction des objectifs du programme Acro-Can </w:t>
      </w:r>
      <w:r w:rsidR="00A80829" w:rsidRPr="00BE6F69">
        <w:rPr>
          <w:sz w:val="22"/>
        </w:rPr>
        <w:t xml:space="preserve">de Freestyle Canada </w:t>
      </w:r>
      <w:r w:rsidRPr="00BE6F69">
        <w:rPr>
          <w:sz w:val="22"/>
        </w:rPr>
        <w:t xml:space="preserve">et devra être adoptée annuellement par Skibec. </w:t>
      </w:r>
    </w:p>
    <w:p w14:paraId="0F6A7080" w14:textId="77777777" w:rsidR="00683D58" w:rsidRPr="00BE6F69" w:rsidRDefault="00683D58" w:rsidP="00683D58">
      <w:pPr>
        <w:pStyle w:val="Corpsdetexte"/>
        <w:rPr>
          <w:sz w:val="22"/>
        </w:rPr>
      </w:pPr>
    </w:p>
    <w:p w14:paraId="016A908E" w14:textId="38082D92" w:rsidR="00683D58" w:rsidRPr="00BE6F69" w:rsidRDefault="00683D58">
      <w:pPr>
        <w:pStyle w:val="Corpsdetexte"/>
        <w:rPr>
          <w:sz w:val="22"/>
        </w:rPr>
      </w:pPr>
      <w:r w:rsidRPr="00BE6F69">
        <w:rPr>
          <w:sz w:val="22"/>
        </w:rPr>
        <w:t>P</w:t>
      </w:r>
      <w:r w:rsidR="00690F83" w:rsidRPr="00BE6F69">
        <w:rPr>
          <w:sz w:val="22"/>
        </w:rPr>
        <w:t>our l’événement de type bosses,</w:t>
      </w:r>
      <w:r w:rsidRPr="00BE6F69">
        <w:rPr>
          <w:sz w:val="22"/>
        </w:rPr>
        <w:t xml:space="preserve"> il s’agit de la forme plus classique de discipline bosse</w:t>
      </w:r>
      <w:r w:rsidR="006F4043" w:rsidRPr="00BE6F69">
        <w:rPr>
          <w:sz w:val="22"/>
        </w:rPr>
        <w:t>s</w:t>
      </w:r>
      <w:r w:rsidRPr="00BE6F69">
        <w:rPr>
          <w:sz w:val="22"/>
        </w:rPr>
        <w:t xml:space="preserve"> avec un seul saut. </w:t>
      </w:r>
    </w:p>
    <w:p w14:paraId="6D7988C5" w14:textId="77777777" w:rsidR="00A80829" w:rsidRPr="00BE6F69" w:rsidRDefault="00A80829" w:rsidP="00A80829">
      <w:pPr>
        <w:pStyle w:val="Corpsdetexte"/>
        <w:rPr>
          <w:sz w:val="22"/>
        </w:rPr>
      </w:pPr>
    </w:p>
    <w:p w14:paraId="6A80D2B8" w14:textId="77777777" w:rsidR="00A80829" w:rsidRPr="00BE6F69" w:rsidRDefault="00A80829" w:rsidP="00A80829">
      <w:pPr>
        <w:pStyle w:val="Corpsdetexte"/>
        <w:rPr>
          <w:sz w:val="22"/>
        </w:rPr>
      </w:pPr>
      <w:r w:rsidRPr="00BE6F69">
        <w:rPr>
          <w:sz w:val="22"/>
        </w:rPr>
        <w:t>Pour respecter l'esprit récréatif des événements, un prix de participation sera remis à chaque athlète, sans podium et sans classement.</w:t>
      </w:r>
    </w:p>
    <w:p w14:paraId="3C92E03E" w14:textId="77777777" w:rsidR="00114F7B" w:rsidRPr="00BE6F69" w:rsidRDefault="00114F7B">
      <w:pPr>
        <w:pStyle w:val="Corpsdetexte"/>
        <w:rPr>
          <w:sz w:val="22"/>
        </w:rPr>
      </w:pPr>
    </w:p>
    <w:p w14:paraId="69B17D2B" w14:textId="77777777" w:rsidR="00683D58" w:rsidRPr="00BE6F69" w:rsidRDefault="00683D58" w:rsidP="00683D58">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sz w:val="22"/>
        </w:rPr>
      </w:pPr>
      <w:r w:rsidRPr="00BE6F69">
        <w:rPr>
          <w:rFonts w:ascii="Times New Roman" w:hAnsi="Times New Roman"/>
          <w:sz w:val="22"/>
        </w:rPr>
        <w:t>Une compétition régionale</w:t>
      </w:r>
      <w:r w:rsidR="00AA55B1" w:rsidRPr="00BE6F69">
        <w:rPr>
          <w:rFonts w:ascii="Times New Roman" w:hAnsi="Times New Roman"/>
          <w:sz w:val="22"/>
        </w:rPr>
        <w:t xml:space="preserve"> bosses</w:t>
      </w:r>
      <w:r w:rsidRPr="00BE6F69">
        <w:rPr>
          <w:rFonts w:ascii="Times New Roman" w:hAnsi="Times New Roman"/>
          <w:sz w:val="22"/>
        </w:rPr>
        <w:t xml:space="preserve"> et </w:t>
      </w:r>
      <w:r w:rsidR="00BF3E06" w:rsidRPr="00BE6F69">
        <w:rPr>
          <w:rFonts w:ascii="Times New Roman" w:hAnsi="Times New Roman"/>
          <w:sz w:val="22"/>
        </w:rPr>
        <w:t xml:space="preserve">un événement </w:t>
      </w:r>
      <w:r w:rsidR="00323227" w:rsidRPr="00BE6F69">
        <w:rPr>
          <w:rFonts w:ascii="Times New Roman" w:hAnsi="Times New Roman"/>
          <w:sz w:val="22"/>
        </w:rPr>
        <w:t>Acrobatz</w:t>
      </w:r>
      <w:r w:rsidRPr="00BE6F69">
        <w:rPr>
          <w:rFonts w:ascii="Times New Roman" w:hAnsi="Times New Roman"/>
          <w:sz w:val="22"/>
        </w:rPr>
        <w:t xml:space="preserve"> </w:t>
      </w:r>
      <w:r w:rsidR="00AA55B1" w:rsidRPr="00BE6F69">
        <w:rPr>
          <w:rFonts w:ascii="Times New Roman" w:hAnsi="Times New Roman"/>
          <w:sz w:val="22"/>
        </w:rPr>
        <w:t xml:space="preserve">bosses </w:t>
      </w:r>
      <w:r w:rsidRPr="00BE6F69">
        <w:rPr>
          <w:rFonts w:ascii="Times New Roman" w:hAnsi="Times New Roman"/>
          <w:sz w:val="22"/>
        </w:rPr>
        <w:t>ne peuvent avoir lieu dans l</w:t>
      </w:r>
      <w:r w:rsidR="00AA55B1" w:rsidRPr="00BE6F69">
        <w:rPr>
          <w:rFonts w:ascii="Times New Roman" w:hAnsi="Times New Roman"/>
          <w:sz w:val="22"/>
        </w:rPr>
        <w:t>e</w:t>
      </w:r>
      <w:r w:rsidRPr="00BE6F69">
        <w:rPr>
          <w:rFonts w:ascii="Times New Roman" w:hAnsi="Times New Roman"/>
          <w:sz w:val="22"/>
        </w:rPr>
        <w:t xml:space="preserve"> même </w:t>
      </w:r>
      <w:r w:rsidR="00AA55B1" w:rsidRPr="00BE6F69">
        <w:rPr>
          <w:rFonts w:ascii="Times New Roman" w:hAnsi="Times New Roman"/>
          <w:sz w:val="22"/>
        </w:rPr>
        <w:t>site</w:t>
      </w:r>
      <w:r w:rsidRPr="00BE6F69">
        <w:rPr>
          <w:rFonts w:ascii="Times New Roman" w:hAnsi="Times New Roman"/>
          <w:sz w:val="22"/>
        </w:rPr>
        <w:t xml:space="preserve"> afin de permettre un temps adéquat d’entraînement avant et lors d’une compétition.</w:t>
      </w:r>
    </w:p>
    <w:p w14:paraId="01C4B417" w14:textId="77777777" w:rsidR="00683D58" w:rsidRPr="00BE6F69" w:rsidRDefault="00683D58" w:rsidP="00683D58">
      <w:pPr>
        <w:pStyle w:val="Corpsdetexte"/>
        <w:rPr>
          <w:sz w:val="22"/>
        </w:rPr>
      </w:pPr>
    </w:p>
    <w:p w14:paraId="723D767F" w14:textId="279AC357" w:rsidR="00683D58" w:rsidRPr="00BE6F69" w:rsidRDefault="00683D58" w:rsidP="00ED5B72">
      <w:pPr>
        <w:pStyle w:val="Titre2"/>
      </w:pPr>
      <w:bookmarkStart w:id="10" w:name="_Toc91096334"/>
      <w:r w:rsidRPr="00BE6F69">
        <w:t>Sécurité</w:t>
      </w:r>
      <w:bookmarkEnd w:id="10"/>
    </w:p>
    <w:p w14:paraId="3AF7E36B" w14:textId="77777777" w:rsidR="00683D58" w:rsidRPr="00BE6F69" w:rsidRDefault="00683D58" w:rsidP="00683D58">
      <w:pPr>
        <w:pStyle w:val="Corpsdetexte"/>
        <w:rPr>
          <w:sz w:val="22"/>
        </w:rPr>
      </w:pPr>
      <w:r w:rsidRPr="00BE6F69">
        <w:rPr>
          <w:sz w:val="22"/>
        </w:rPr>
        <w:t>L’utilisation de freins à skis (sauf pour une compétition sauts uniquement) et du casque protecteur est obligatoire durant l’activité. Une protection buccale est fortement conseillée.</w:t>
      </w:r>
    </w:p>
    <w:p w14:paraId="6C2AD89D" w14:textId="7D524373" w:rsidR="00683D58" w:rsidRPr="00BE6F69" w:rsidRDefault="00683D58">
      <w:pPr>
        <w:pStyle w:val="Corpsdetexte"/>
        <w:rPr>
          <w:sz w:val="22"/>
        </w:rPr>
      </w:pPr>
    </w:p>
    <w:p w14:paraId="42C4E1B7" w14:textId="1B1E8AF3" w:rsidR="00683D58" w:rsidRPr="00BE6F69" w:rsidRDefault="00683D58" w:rsidP="00ED5B72">
      <w:pPr>
        <w:pStyle w:val="Titre2"/>
      </w:pPr>
      <w:bookmarkStart w:id="11" w:name="_Toc91096335"/>
      <w:r w:rsidRPr="00BE6F69">
        <w:t>Catégories d’âge</w:t>
      </w:r>
      <w:bookmarkEnd w:id="11"/>
    </w:p>
    <w:p w14:paraId="16140BDD" w14:textId="77777777" w:rsidR="00683D58" w:rsidRPr="00BE6F69" w:rsidRDefault="00683D58">
      <w:pPr>
        <w:pStyle w:val="Corpsdetexte"/>
        <w:rPr>
          <w:sz w:val="22"/>
        </w:rPr>
      </w:pPr>
      <w:r w:rsidRPr="00BE6F69">
        <w:rPr>
          <w:sz w:val="22"/>
        </w:rPr>
        <w:t>La liste de départ, faite au hasard, ne tiendra pas compte des catégories, mais seulement du sexe: Femmes et Hommes. Les résultats finaux</w:t>
      </w:r>
      <w:r w:rsidR="00305B4A" w:rsidRPr="00BE6F69">
        <w:rPr>
          <w:sz w:val="22"/>
        </w:rPr>
        <w:t>, par sexe,</w:t>
      </w:r>
      <w:r w:rsidRPr="00BE6F69">
        <w:rPr>
          <w:sz w:val="22"/>
        </w:rPr>
        <w:t xml:space="preserve"> seront donnés en fonction des catégories suivantes</w:t>
      </w:r>
      <w:r w:rsidR="004C4831" w:rsidRPr="00BE6F69">
        <w:rPr>
          <w:sz w:val="22"/>
        </w:rPr>
        <w:t xml:space="preserve"> (âge de l’athlète au premier janvier de l’année en cours)</w:t>
      </w:r>
      <w:r w:rsidRPr="00BE6F69">
        <w:rPr>
          <w:sz w:val="22"/>
        </w:rPr>
        <w:t> :</w:t>
      </w:r>
    </w:p>
    <w:p w14:paraId="1A17E3B8" w14:textId="77777777" w:rsidR="00683D58" w:rsidRPr="00BE6F69" w:rsidRDefault="00683D58">
      <w:pPr>
        <w:pStyle w:val="Corpsdetexte"/>
        <w:rPr>
          <w:sz w:val="22"/>
        </w:rPr>
      </w:pPr>
    </w:p>
    <w:p w14:paraId="2187D9CB" w14:textId="77777777" w:rsidR="00683D58" w:rsidRPr="00BE6F69" w:rsidRDefault="00CE5B5A" w:rsidP="00683D58">
      <w:pPr>
        <w:pStyle w:val="Corpsdetexte"/>
        <w:rPr>
          <w:sz w:val="22"/>
        </w:rPr>
      </w:pPr>
      <w:r w:rsidRPr="00BE6F69">
        <w:rPr>
          <w:sz w:val="22"/>
        </w:rPr>
        <w:t>U-8</w:t>
      </w:r>
      <w:r w:rsidR="00683D58" w:rsidRPr="00BE6F69">
        <w:rPr>
          <w:sz w:val="22"/>
        </w:rPr>
        <w:t xml:space="preserve"> :       </w:t>
      </w:r>
      <w:r w:rsidR="00323227" w:rsidRPr="00BE6F69">
        <w:rPr>
          <w:sz w:val="22"/>
        </w:rPr>
        <w:tab/>
      </w:r>
      <w:r w:rsidR="00683D58" w:rsidRPr="00BE6F69">
        <w:rPr>
          <w:sz w:val="22"/>
        </w:rPr>
        <w:t xml:space="preserve">6 ans et 7 ans (invitation déterminée en fonction du quota de la course, voir plus loin) </w:t>
      </w:r>
    </w:p>
    <w:p w14:paraId="73BB1350" w14:textId="77777777" w:rsidR="00683D58" w:rsidRPr="00BE6F69" w:rsidRDefault="00CE5B5A">
      <w:pPr>
        <w:pStyle w:val="Corpsdetexte"/>
        <w:rPr>
          <w:sz w:val="22"/>
        </w:rPr>
      </w:pPr>
      <w:r w:rsidRPr="00BE6F69">
        <w:rPr>
          <w:sz w:val="22"/>
        </w:rPr>
        <w:t>U-10</w:t>
      </w:r>
      <w:r w:rsidR="00683D58" w:rsidRPr="00BE6F69">
        <w:rPr>
          <w:sz w:val="22"/>
        </w:rPr>
        <w:t xml:space="preserve"> :              </w:t>
      </w:r>
      <w:r w:rsidR="00323227" w:rsidRPr="00BE6F69">
        <w:rPr>
          <w:sz w:val="22"/>
        </w:rPr>
        <w:tab/>
      </w:r>
      <w:r w:rsidR="00683D58" w:rsidRPr="00BE6F69">
        <w:rPr>
          <w:sz w:val="22"/>
        </w:rPr>
        <w:t>8 ans et 9 ans (invitation déterminée en fonction du quota de la course, voir plus loin)</w:t>
      </w:r>
    </w:p>
    <w:p w14:paraId="6AE0EAB5" w14:textId="77777777" w:rsidR="00683D58" w:rsidRPr="00BE6F69" w:rsidRDefault="00CE5B5A">
      <w:pPr>
        <w:pStyle w:val="Corpsdetexte"/>
        <w:rPr>
          <w:sz w:val="22"/>
        </w:rPr>
      </w:pPr>
      <w:r w:rsidRPr="00BE6F69">
        <w:rPr>
          <w:sz w:val="22"/>
        </w:rPr>
        <w:t>U-12</w:t>
      </w:r>
      <w:r w:rsidR="00683D58" w:rsidRPr="00BE6F69">
        <w:rPr>
          <w:sz w:val="22"/>
        </w:rPr>
        <w:t xml:space="preserve"> : </w:t>
      </w:r>
      <w:r w:rsidR="00323227" w:rsidRPr="00BE6F69">
        <w:rPr>
          <w:sz w:val="22"/>
        </w:rPr>
        <w:tab/>
      </w:r>
      <w:r w:rsidR="00683D58" w:rsidRPr="00BE6F69">
        <w:rPr>
          <w:sz w:val="22"/>
        </w:rPr>
        <w:tab/>
        <w:t>10 ans et 11 ans</w:t>
      </w:r>
    </w:p>
    <w:p w14:paraId="51990B54" w14:textId="77777777" w:rsidR="00683D58" w:rsidRPr="00BE6F69" w:rsidRDefault="00CE5B5A">
      <w:pPr>
        <w:pStyle w:val="Corpsdetexte"/>
        <w:rPr>
          <w:sz w:val="22"/>
        </w:rPr>
      </w:pPr>
      <w:r w:rsidRPr="00BE6F69">
        <w:rPr>
          <w:sz w:val="22"/>
        </w:rPr>
        <w:t>U-14</w:t>
      </w:r>
      <w:r w:rsidR="00683D58" w:rsidRPr="00BE6F69">
        <w:rPr>
          <w:sz w:val="22"/>
        </w:rPr>
        <w:t xml:space="preserve"> : </w:t>
      </w:r>
      <w:r w:rsidR="00683D58" w:rsidRPr="00BE6F69">
        <w:rPr>
          <w:sz w:val="22"/>
        </w:rPr>
        <w:tab/>
      </w:r>
      <w:r w:rsidR="00323227" w:rsidRPr="00BE6F69">
        <w:rPr>
          <w:sz w:val="22"/>
        </w:rPr>
        <w:tab/>
      </w:r>
      <w:r w:rsidR="00683D58" w:rsidRPr="00BE6F69">
        <w:rPr>
          <w:sz w:val="22"/>
        </w:rPr>
        <w:t>12 ans et 13 ans</w:t>
      </w:r>
    </w:p>
    <w:p w14:paraId="77546CCE" w14:textId="77777777" w:rsidR="00683D58" w:rsidRPr="00BE6F69" w:rsidRDefault="00CE5B5A">
      <w:pPr>
        <w:pStyle w:val="Corpsdetexte"/>
        <w:rPr>
          <w:sz w:val="22"/>
        </w:rPr>
      </w:pPr>
      <w:r w:rsidRPr="00BE6F69">
        <w:rPr>
          <w:sz w:val="22"/>
        </w:rPr>
        <w:t>U-16</w:t>
      </w:r>
      <w:r w:rsidR="00683D58" w:rsidRPr="00BE6F69">
        <w:rPr>
          <w:sz w:val="22"/>
        </w:rPr>
        <w:t xml:space="preserve"> : </w:t>
      </w:r>
      <w:r w:rsidR="00683D58" w:rsidRPr="00BE6F69">
        <w:rPr>
          <w:sz w:val="22"/>
        </w:rPr>
        <w:tab/>
      </w:r>
      <w:r w:rsidR="00323227" w:rsidRPr="00BE6F69">
        <w:rPr>
          <w:sz w:val="22"/>
        </w:rPr>
        <w:tab/>
      </w:r>
      <w:r w:rsidR="00683D58" w:rsidRPr="00BE6F69">
        <w:rPr>
          <w:sz w:val="22"/>
        </w:rPr>
        <w:t>14 ans et 15 ans</w:t>
      </w:r>
    </w:p>
    <w:p w14:paraId="7CDF0C20" w14:textId="77777777" w:rsidR="00683D58" w:rsidRPr="00BE6F69" w:rsidRDefault="00CE5B5A">
      <w:pPr>
        <w:pStyle w:val="Corpsdetexte"/>
        <w:rPr>
          <w:color w:val="FF0000"/>
          <w:sz w:val="22"/>
        </w:rPr>
      </w:pPr>
      <w:r w:rsidRPr="00BE6F69">
        <w:rPr>
          <w:sz w:val="22"/>
        </w:rPr>
        <w:t>U-18</w:t>
      </w:r>
      <w:r w:rsidR="00683D58" w:rsidRPr="00BE6F69">
        <w:rPr>
          <w:sz w:val="22"/>
        </w:rPr>
        <w:t xml:space="preserve"> : </w:t>
      </w:r>
      <w:r w:rsidR="00683D58" w:rsidRPr="00BE6F69">
        <w:rPr>
          <w:sz w:val="22"/>
        </w:rPr>
        <w:tab/>
      </w:r>
      <w:r w:rsidR="00323227" w:rsidRPr="00BE6F69">
        <w:rPr>
          <w:sz w:val="22"/>
        </w:rPr>
        <w:tab/>
      </w:r>
      <w:r w:rsidR="00683D58" w:rsidRPr="00BE6F69">
        <w:rPr>
          <w:sz w:val="22"/>
        </w:rPr>
        <w:t>16 ans et plus</w:t>
      </w:r>
      <w:r w:rsidR="00683D58" w:rsidRPr="00BE6F69">
        <w:rPr>
          <w:color w:val="FF0000"/>
          <w:sz w:val="22"/>
        </w:rPr>
        <w:t xml:space="preserve">  </w:t>
      </w:r>
    </w:p>
    <w:p w14:paraId="13E11A0B" w14:textId="1E0213AB" w:rsidR="00683D58" w:rsidRPr="00BE6F69" w:rsidRDefault="00683D58">
      <w:pPr>
        <w:pStyle w:val="Corpsdetexte"/>
        <w:rPr>
          <w:sz w:val="22"/>
        </w:rPr>
      </w:pPr>
      <w:r w:rsidRPr="00BE6F69">
        <w:rPr>
          <w:sz w:val="22"/>
        </w:rPr>
        <w:t xml:space="preserve">Open : </w:t>
      </w:r>
      <w:r w:rsidRPr="00BE6F69">
        <w:rPr>
          <w:sz w:val="22"/>
        </w:rPr>
        <w:tab/>
      </w:r>
      <w:r w:rsidRPr="00BE6F69">
        <w:rPr>
          <w:sz w:val="22"/>
        </w:rPr>
        <w:tab/>
        <w:t xml:space="preserve">Athlètes provinciaux n’ayant jamais participé à un </w:t>
      </w:r>
      <w:r w:rsidR="007066B1" w:rsidRPr="00BE6F69">
        <w:rPr>
          <w:sz w:val="22"/>
        </w:rPr>
        <w:t>événement</w:t>
      </w:r>
      <w:r w:rsidRPr="00BE6F69">
        <w:rPr>
          <w:sz w:val="22"/>
        </w:rPr>
        <w:t xml:space="preserve"> canadien de compétition, anciens</w:t>
      </w:r>
    </w:p>
    <w:p w14:paraId="3DB0D98F" w14:textId="381DD56F" w:rsidR="00683D58" w:rsidRPr="00BE6F69" w:rsidRDefault="00683D58" w:rsidP="00683D58">
      <w:pPr>
        <w:pStyle w:val="Corpsdetexte"/>
        <w:ind w:left="708" w:firstLine="708"/>
        <w:rPr>
          <w:sz w:val="22"/>
        </w:rPr>
      </w:pPr>
      <w:r w:rsidRPr="00BE6F69">
        <w:rPr>
          <w:sz w:val="22"/>
        </w:rPr>
        <w:t xml:space="preserve">athlètes. </w:t>
      </w:r>
    </w:p>
    <w:p w14:paraId="44971A51" w14:textId="77777777" w:rsidR="00683D58" w:rsidRPr="00BE6F69" w:rsidRDefault="00683D58">
      <w:pPr>
        <w:pStyle w:val="Corpsdetexte"/>
        <w:rPr>
          <w:sz w:val="22"/>
        </w:rPr>
      </w:pPr>
    </w:p>
    <w:p w14:paraId="73D96752" w14:textId="38E61584" w:rsidR="00683D58" w:rsidRPr="00BE6F69" w:rsidRDefault="00683D58" w:rsidP="00683D58">
      <w:pPr>
        <w:pStyle w:val="Corpsdetexte"/>
        <w:ind w:left="1418" w:hanging="1418"/>
        <w:rPr>
          <w:sz w:val="22"/>
        </w:rPr>
      </w:pPr>
      <w:r w:rsidRPr="00BE6F69">
        <w:rPr>
          <w:sz w:val="22"/>
        </w:rPr>
        <w:t xml:space="preserve">Entraîneurs :   </w:t>
      </w:r>
      <w:r w:rsidRPr="00BE6F69">
        <w:rPr>
          <w:sz w:val="22"/>
        </w:rPr>
        <w:tab/>
        <w:t xml:space="preserve">Possibilité de démonstration de la part des </w:t>
      </w:r>
      <w:r w:rsidR="007066B1" w:rsidRPr="00BE6F69">
        <w:rPr>
          <w:sz w:val="22"/>
        </w:rPr>
        <w:t>entraîneurs</w:t>
      </w:r>
      <w:r w:rsidRPr="00BE6F69">
        <w:rPr>
          <w:sz w:val="22"/>
        </w:rPr>
        <w:t xml:space="preserve"> après la 2</w:t>
      </w:r>
      <w:r w:rsidRPr="00BE6F69">
        <w:rPr>
          <w:sz w:val="22"/>
          <w:vertAlign w:val="superscript"/>
        </w:rPr>
        <w:t>e</w:t>
      </w:r>
      <w:r w:rsidRPr="00BE6F69">
        <w:rPr>
          <w:sz w:val="22"/>
        </w:rPr>
        <w:t xml:space="preserve"> phase. Démonstration non médaillée. </w:t>
      </w:r>
    </w:p>
    <w:p w14:paraId="765DA315" w14:textId="77777777" w:rsidR="00683D58" w:rsidRPr="00BE6F69" w:rsidRDefault="00683D58" w:rsidP="00683D58">
      <w:pPr>
        <w:pStyle w:val="Corpsdetexte"/>
        <w:ind w:left="1418" w:hanging="1418"/>
        <w:rPr>
          <w:sz w:val="22"/>
        </w:rPr>
      </w:pPr>
    </w:p>
    <w:p w14:paraId="014644DC" w14:textId="5942D58B" w:rsidR="00683D58" w:rsidRPr="00BE6F69" w:rsidRDefault="00AA55B1" w:rsidP="00683D58">
      <w:pPr>
        <w:pStyle w:val="Corpsdetexte"/>
        <w:rPr>
          <w:sz w:val="22"/>
        </w:rPr>
      </w:pPr>
      <w:r w:rsidRPr="00BE6F69">
        <w:rPr>
          <w:sz w:val="22"/>
        </w:rPr>
        <w:t xml:space="preserve">L'âge de l'athlète au 1er janvier de </w:t>
      </w:r>
      <w:r w:rsidR="007C617C" w:rsidRPr="00BE6F69">
        <w:rPr>
          <w:sz w:val="22"/>
        </w:rPr>
        <w:t xml:space="preserve">l'année de compétition </w:t>
      </w:r>
      <w:r w:rsidRPr="00BE6F69">
        <w:rPr>
          <w:sz w:val="22"/>
        </w:rPr>
        <w:t xml:space="preserve">en cours détermine sa </w:t>
      </w:r>
      <w:r w:rsidR="00683D58" w:rsidRPr="00BE6F69">
        <w:rPr>
          <w:sz w:val="22"/>
        </w:rPr>
        <w:t xml:space="preserve">catégorie. </w:t>
      </w:r>
      <w:r w:rsidRPr="00BE6F69">
        <w:rPr>
          <w:sz w:val="22"/>
        </w:rPr>
        <w:t>Lorsque cela s'applique, l</w:t>
      </w:r>
      <w:r w:rsidR="00683D58" w:rsidRPr="00BE6F69">
        <w:rPr>
          <w:sz w:val="22"/>
        </w:rPr>
        <w:t>es médailles seront données par catégorie excluant la catégorie Open. La catégorie Open est un classement toutes catégories confondues</w:t>
      </w:r>
      <w:r w:rsidR="006F4043" w:rsidRPr="00BE6F69">
        <w:rPr>
          <w:sz w:val="22"/>
        </w:rPr>
        <w:t xml:space="preserve"> qui</w:t>
      </w:r>
      <w:r w:rsidR="00683D58" w:rsidRPr="00BE6F69">
        <w:rPr>
          <w:sz w:val="22"/>
        </w:rPr>
        <w:t xml:space="preserve"> permet de médailler les trois meilleures femmes et les trois meilleurs hommes de la journée. Advenant un nombre peu élevé d’athlètes par catégorie (moins de 3 athlètes), aucune fusion de catégorie ne sera faite sur le circuit régional</w:t>
      </w:r>
      <w:r w:rsidR="00DF63A3" w:rsidRPr="00BE6F69">
        <w:rPr>
          <w:sz w:val="22"/>
        </w:rPr>
        <w:t>,</w:t>
      </w:r>
      <w:r w:rsidR="00683D58" w:rsidRPr="00BE6F69">
        <w:rPr>
          <w:sz w:val="22"/>
        </w:rPr>
        <w:t xml:space="preserve"> et ce, tout le long de la saison. </w:t>
      </w:r>
    </w:p>
    <w:p w14:paraId="7FCC5282" w14:textId="77777777" w:rsidR="00683D58" w:rsidRPr="00BE6F69" w:rsidRDefault="00683D58" w:rsidP="00683D58">
      <w:pPr>
        <w:pStyle w:val="Corpsdetexte"/>
        <w:rPr>
          <w:sz w:val="22"/>
        </w:rPr>
      </w:pPr>
    </w:p>
    <w:p w14:paraId="5C8633F8" w14:textId="77777777" w:rsidR="00683D58" w:rsidRPr="00BE6F69" w:rsidRDefault="00683D58">
      <w:pPr>
        <w:pStyle w:val="Corpsdetexte"/>
        <w:rPr>
          <w:sz w:val="22"/>
        </w:rPr>
      </w:pPr>
      <w:r w:rsidRPr="00BE6F69">
        <w:rPr>
          <w:sz w:val="22"/>
        </w:rPr>
        <w:t xml:space="preserve">Pour un classement toutes catégories confondues, une reconnaissance régionale est faite lors du gala Skibec de fin de saison où l’athlète doit avoir participé à au moins 2 compétitions régionales. Lorsque l’athlète a participé </w:t>
      </w:r>
      <w:r w:rsidR="00160FBD" w:rsidRPr="00BE6F69">
        <w:rPr>
          <w:sz w:val="22"/>
        </w:rPr>
        <w:t xml:space="preserve">à un minimum de </w:t>
      </w:r>
      <w:r w:rsidRPr="00BE6F69">
        <w:rPr>
          <w:sz w:val="22"/>
        </w:rPr>
        <w:t>trois compétitions, les deux meilleurs résultats sont comptabilisés.</w:t>
      </w:r>
    </w:p>
    <w:p w14:paraId="2384A84F" w14:textId="77777777" w:rsidR="00114F7B" w:rsidRPr="00BE6F69" w:rsidRDefault="00114F7B">
      <w:pPr>
        <w:pStyle w:val="Corpsdetexte"/>
        <w:rPr>
          <w:sz w:val="22"/>
        </w:rPr>
      </w:pPr>
    </w:p>
    <w:p w14:paraId="0F208B98" w14:textId="77777777" w:rsidR="00101596" w:rsidRPr="00BE6F69" w:rsidRDefault="00101596">
      <w:pPr>
        <w:pStyle w:val="Corpsdetexte"/>
        <w:rPr>
          <w:sz w:val="22"/>
        </w:rPr>
      </w:pPr>
    </w:p>
    <w:p w14:paraId="6E980621" w14:textId="681A39FF" w:rsidR="00683D58" w:rsidRPr="00BE6F69" w:rsidRDefault="00683D58" w:rsidP="00683D58">
      <w:pPr>
        <w:pStyle w:val="Corpsdetexte2"/>
        <w:pBdr>
          <w:top w:val="single" w:sz="4" w:space="1" w:color="auto" w:shadow="1"/>
          <w:left w:val="single" w:sz="4" w:space="4" w:color="auto" w:shadow="1"/>
          <w:bottom w:val="single" w:sz="4" w:space="1" w:color="auto" w:shadow="1"/>
          <w:right w:val="single" w:sz="4" w:space="4" w:color="auto" w:shadow="1"/>
        </w:pBdr>
        <w:spacing w:after="0" w:line="240" w:lineRule="auto"/>
        <w:rPr>
          <w:sz w:val="22"/>
        </w:rPr>
      </w:pPr>
      <w:r w:rsidRPr="00BE6F69">
        <w:rPr>
          <w:sz w:val="22"/>
        </w:rPr>
        <w:t xml:space="preserve">Une liste établie par les clubs (avec les noms, prénoms et </w:t>
      </w:r>
      <w:r w:rsidR="00A80829" w:rsidRPr="00BE6F69">
        <w:rPr>
          <w:sz w:val="22"/>
        </w:rPr>
        <w:t xml:space="preserve">l’année </w:t>
      </w:r>
      <w:r w:rsidRPr="00BE6F69">
        <w:rPr>
          <w:sz w:val="22"/>
        </w:rPr>
        <w:t xml:space="preserve">de naissance en utilisant </w:t>
      </w:r>
      <w:r w:rsidR="00983CFE" w:rsidRPr="00BE6F69">
        <w:rPr>
          <w:sz w:val="22"/>
        </w:rPr>
        <w:t>le formulaire fourni par Skibec</w:t>
      </w:r>
      <w:r w:rsidRPr="00BE6F69">
        <w:rPr>
          <w:sz w:val="22"/>
        </w:rPr>
        <w:t xml:space="preserve"> auprès des clubs pour la période d’inscription) sera </w:t>
      </w:r>
      <w:r w:rsidR="00A80829" w:rsidRPr="00BE6F69">
        <w:rPr>
          <w:sz w:val="22"/>
        </w:rPr>
        <w:t>remise à Skibec</w:t>
      </w:r>
      <w:r w:rsidRPr="00BE6F69">
        <w:rPr>
          <w:sz w:val="22"/>
        </w:rPr>
        <w:t xml:space="preserve"> au 1</w:t>
      </w:r>
      <w:r w:rsidRPr="00BE6F69">
        <w:rPr>
          <w:sz w:val="22"/>
          <w:vertAlign w:val="superscript"/>
        </w:rPr>
        <w:t>er</w:t>
      </w:r>
      <w:r w:rsidRPr="00BE6F69">
        <w:rPr>
          <w:sz w:val="22"/>
        </w:rPr>
        <w:t xml:space="preserve"> décembre au plus tard afin de confirmer le nombre exact des compétiteurs dans la région et l’engagement du club à payer ce nombre d’inscriptions lors de chaque compétition au club organisateur.</w:t>
      </w:r>
    </w:p>
    <w:p w14:paraId="25F6AD7C" w14:textId="6CC74CE2" w:rsidR="00683D58" w:rsidRPr="00BE6F69" w:rsidRDefault="00683D58" w:rsidP="00104CC1">
      <w:pPr>
        <w:pStyle w:val="Corpsdetexte2"/>
        <w:pBdr>
          <w:top w:val="single" w:sz="4" w:space="1" w:color="auto" w:shadow="1"/>
          <w:left w:val="single" w:sz="4" w:space="4" w:color="auto" w:shadow="1"/>
          <w:bottom w:val="single" w:sz="4" w:space="1" w:color="auto" w:shadow="1"/>
          <w:right w:val="single" w:sz="4" w:space="4" w:color="auto" w:shadow="1"/>
        </w:pBdr>
        <w:spacing w:after="0" w:line="240" w:lineRule="auto"/>
        <w:jc w:val="both"/>
        <w:rPr>
          <w:sz w:val="22"/>
          <w:szCs w:val="22"/>
        </w:rPr>
      </w:pPr>
      <w:r w:rsidRPr="00BE6F69">
        <w:rPr>
          <w:sz w:val="22"/>
          <w:szCs w:val="22"/>
        </w:rPr>
        <w:lastRenderedPageBreak/>
        <w:t>Aucun surclassement d’athlètes régionaux dans une catégorie supérieure ne sera accepté. Les athlètes de 8 ans et plus qui ont les habil</w:t>
      </w:r>
      <w:r w:rsidR="00535DAE" w:rsidRPr="00BE6F69">
        <w:rPr>
          <w:sz w:val="22"/>
          <w:szCs w:val="22"/>
        </w:rPr>
        <w:t>e</w:t>
      </w:r>
      <w:r w:rsidRPr="00BE6F69">
        <w:rPr>
          <w:sz w:val="22"/>
          <w:szCs w:val="22"/>
        </w:rPr>
        <w:t xml:space="preserve">tés de ski requises pourront accéder au circuit régional dans la catégorie </w:t>
      </w:r>
      <w:r w:rsidR="00CE5B5A" w:rsidRPr="00BE6F69">
        <w:rPr>
          <w:sz w:val="22"/>
          <w:szCs w:val="22"/>
        </w:rPr>
        <w:t>U-10</w:t>
      </w:r>
      <w:r w:rsidRPr="00BE6F69">
        <w:rPr>
          <w:sz w:val="22"/>
          <w:szCs w:val="22"/>
        </w:rPr>
        <w:t xml:space="preserve"> sur invitation en fonction du quota pour une compétition donnée. L’athlète devra comme préalable être en mesure de faire au moins deux sauts différents d’une même catégorie.</w:t>
      </w:r>
    </w:p>
    <w:p w14:paraId="036A2DBD" w14:textId="77777777" w:rsidR="00104CC1" w:rsidRPr="00BE6F69" w:rsidRDefault="00104CC1" w:rsidP="00104CC1">
      <w:pPr>
        <w:pStyle w:val="Corpsdetexte2"/>
        <w:pBdr>
          <w:top w:val="single" w:sz="4" w:space="1" w:color="auto" w:shadow="1"/>
          <w:left w:val="single" w:sz="4" w:space="4" w:color="auto" w:shadow="1"/>
          <w:bottom w:val="single" w:sz="4" w:space="1" w:color="auto" w:shadow="1"/>
          <w:right w:val="single" w:sz="4" w:space="4" w:color="auto" w:shadow="1"/>
        </w:pBdr>
        <w:spacing w:after="0" w:line="240" w:lineRule="auto"/>
        <w:jc w:val="both"/>
        <w:rPr>
          <w:sz w:val="22"/>
        </w:rPr>
      </w:pPr>
    </w:p>
    <w:p w14:paraId="1B696E46" w14:textId="77777777" w:rsidR="00F47FCF" w:rsidRPr="00BE6F69" w:rsidRDefault="00F47FCF" w:rsidP="00F50B4C">
      <w:pPr>
        <w:rPr>
          <w:rFonts w:ascii="Times New Roman" w:hAnsi="Times New Roman"/>
        </w:rPr>
      </w:pPr>
      <w:bookmarkStart w:id="12" w:name="_Toc156220273"/>
    </w:p>
    <w:p w14:paraId="36B83944" w14:textId="77777777" w:rsidR="00F47FCF" w:rsidRPr="00BE6F69" w:rsidRDefault="00F47FCF" w:rsidP="00F50B4C">
      <w:pPr>
        <w:rPr>
          <w:rFonts w:ascii="Times New Roman" w:hAnsi="Times New Roman"/>
        </w:rPr>
      </w:pPr>
    </w:p>
    <w:p w14:paraId="599FB83E" w14:textId="0FF91E4A" w:rsidR="00683D58" w:rsidRPr="00BE6F69" w:rsidRDefault="00683D58" w:rsidP="00683D58">
      <w:pPr>
        <w:pStyle w:val="Titre1"/>
      </w:pPr>
      <w:bookmarkStart w:id="13" w:name="_Toc91096336"/>
      <w:r w:rsidRPr="00BE6F69">
        <w:t>Admissibilité</w:t>
      </w:r>
      <w:bookmarkEnd w:id="12"/>
      <w:bookmarkEnd w:id="13"/>
    </w:p>
    <w:p w14:paraId="1AA79A4B" w14:textId="46CE5A35" w:rsidR="003D7C61" w:rsidRPr="00BE6F69" w:rsidRDefault="00683D58" w:rsidP="003D7C61">
      <w:pPr>
        <w:pStyle w:val="Titre2"/>
      </w:pPr>
      <w:bookmarkStart w:id="14" w:name="_Toc91096337"/>
      <w:r w:rsidRPr="00BE6F69">
        <w:t>Membres</w:t>
      </w:r>
      <w:r w:rsidR="006B12B2">
        <w:t>-</w:t>
      </w:r>
      <w:r w:rsidRPr="00BE6F69">
        <w:t>compétiteurs</w:t>
      </w:r>
      <w:bookmarkEnd w:id="14"/>
    </w:p>
    <w:p w14:paraId="4D418782" w14:textId="15D34838" w:rsidR="00683D58" w:rsidRPr="00BE6F69" w:rsidRDefault="00104CC1" w:rsidP="00683D58">
      <w:pPr>
        <w:pStyle w:val="Corpsdetexte"/>
        <w:rPr>
          <w:sz w:val="22"/>
          <w:szCs w:val="22"/>
        </w:rPr>
      </w:pPr>
      <w:r w:rsidRPr="00BF6E3A">
        <w:rPr>
          <w:sz w:val="22"/>
        </w:rPr>
        <w:t>Un membre</w:t>
      </w:r>
      <w:r w:rsidR="006B12B2">
        <w:rPr>
          <w:sz w:val="22"/>
        </w:rPr>
        <w:t>-</w:t>
      </w:r>
      <w:r w:rsidRPr="00BF6E3A">
        <w:rPr>
          <w:sz w:val="22"/>
        </w:rPr>
        <w:t>compétiteur est un membre</w:t>
      </w:r>
      <w:r w:rsidR="00683D58" w:rsidRPr="00BF6E3A">
        <w:rPr>
          <w:sz w:val="22"/>
        </w:rPr>
        <w:t xml:space="preserve"> d’un club local de ski possédant sa carte de membre de l’ACSA et dont le club est dûment enregistré à </w:t>
      </w:r>
      <w:r w:rsidR="00784E61" w:rsidRPr="00BF6E3A">
        <w:rPr>
          <w:sz w:val="22"/>
        </w:rPr>
        <w:t>SAQ</w:t>
      </w:r>
      <w:r w:rsidR="00683D58" w:rsidRPr="00BF6E3A">
        <w:rPr>
          <w:sz w:val="22"/>
        </w:rPr>
        <w:t xml:space="preserve"> et à l’ACSA. </w:t>
      </w:r>
      <w:r w:rsidR="00983CFE" w:rsidRPr="00BF6E3A">
        <w:rPr>
          <w:sz w:val="22"/>
        </w:rPr>
        <w:t>Skibec</w:t>
      </w:r>
      <w:r w:rsidR="00683D58" w:rsidRPr="00BF6E3A">
        <w:rPr>
          <w:sz w:val="22"/>
        </w:rPr>
        <w:t xml:space="preserve"> </w:t>
      </w:r>
      <w:r w:rsidR="00683D58" w:rsidRPr="00BF6E3A">
        <w:rPr>
          <w:sz w:val="22"/>
          <w:shd w:val="clear" w:color="auto" w:fill="FFFFFF" w:themeFill="background1"/>
        </w:rPr>
        <w:t>s’assurera</w:t>
      </w:r>
      <w:r w:rsidR="003243C8" w:rsidRPr="00BF6E3A">
        <w:rPr>
          <w:sz w:val="22"/>
          <w:shd w:val="clear" w:color="auto" w:fill="FFFFFF" w:themeFill="background1"/>
        </w:rPr>
        <w:t>, en collaboration avec les Clubs,</w:t>
      </w:r>
      <w:r w:rsidR="00683D58" w:rsidRPr="00BF6E3A">
        <w:rPr>
          <w:sz w:val="22"/>
        </w:rPr>
        <w:t xml:space="preserve"> que tout athlète inscrit sur la liste du 1</w:t>
      </w:r>
      <w:r w:rsidR="00683D58" w:rsidRPr="00BF6E3A">
        <w:rPr>
          <w:sz w:val="22"/>
          <w:vertAlign w:val="superscript"/>
        </w:rPr>
        <w:t>er</w:t>
      </w:r>
      <w:r w:rsidR="00683D58" w:rsidRPr="00BF6E3A">
        <w:rPr>
          <w:sz w:val="22"/>
        </w:rPr>
        <w:t xml:space="preserve"> décembre de la saison en cours et remise par les clubs à Skibec </w:t>
      </w:r>
      <w:r w:rsidR="003243C8" w:rsidRPr="00BF6E3A">
        <w:rPr>
          <w:sz w:val="22"/>
        </w:rPr>
        <w:t>est</w:t>
      </w:r>
      <w:r w:rsidR="00683D58" w:rsidRPr="00BF6E3A">
        <w:rPr>
          <w:sz w:val="22"/>
        </w:rPr>
        <w:t xml:space="preserve"> membre de l’ACSA.</w:t>
      </w:r>
      <w:r w:rsidR="00683D58" w:rsidRPr="00BE6F69">
        <w:rPr>
          <w:sz w:val="22"/>
        </w:rPr>
        <w:t xml:space="preserve"> </w:t>
      </w:r>
      <w:r w:rsidR="0004795C" w:rsidRPr="00BE6F69">
        <w:rPr>
          <w:sz w:val="22"/>
          <w:szCs w:val="22"/>
        </w:rPr>
        <w:t>Exception faite</w:t>
      </w:r>
      <w:r w:rsidR="00683D58" w:rsidRPr="00BE6F69">
        <w:rPr>
          <w:sz w:val="22"/>
          <w:szCs w:val="22"/>
        </w:rPr>
        <w:t xml:space="preserve"> des compétiteurs qui voudront évoluer dans la catégorie Open, alors ils devront endosser la responsabilité de leurs actes et déjà être membre</w:t>
      </w:r>
      <w:r w:rsidR="00DF63A3" w:rsidRPr="00BE6F69">
        <w:rPr>
          <w:sz w:val="22"/>
          <w:szCs w:val="22"/>
        </w:rPr>
        <w:t>s</w:t>
      </w:r>
      <w:r w:rsidR="00683D58" w:rsidRPr="00BE6F69">
        <w:rPr>
          <w:sz w:val="22"/>
          <w:szCs w:val="22"/>
        </w:rPr>
        <w:t xml:space="preserve"> de l’ACSA (ex. anciens athlètes, entraîneurs), afin d’être considéré comme un athlète d’</w:t>
      </w:r>
      <w:r w:rsidR="007066B1" w:rsidRPr="00BE6F69">
        <w:rPr>
          <w:sz w:val="22"/>
          <w:szCs w:val="22"/>
        </w:rPr>
        <w:t>événements</w:t>
      </w:r>
      <w:r w:rsidR="00683D58" w:rsidRPr="00BE6F69">
        <w:rPr>
          <w:sz w:val="22"/>
          <w:szCs w:val="22"/>
        </w:rPr>
        <w:t xml:space="preserve"> spéciaux. Cette responsabilité incombe à l’athlète. Advenant que pour un </w:t>
      </w:r>
      <w:r w:rsidR="007066B1" w:rsidRPr="00BE6F69">
        <w:rPr>
          <w:sz w:val="22"/>
          <w:szCs w:val="22"/>
        </w:rPr>
        <w:t>événement</w:t>
      </w:r>
      <w:r w:rsidR="00683D58" w:rsidRPr="00BE6F69">
        <w:rPr>
          <w:sz w:val="22"/>
          <w:szCs w:val="22"/>
        </w:rPr>
        <w:t>, un comité organisateur décide d’ouvrir la compétition à d’autres participants, les modalités d’éligibilité doivent être clairement indiquées dans l’avis de cours</w:t>
      </w:r>
      <w:r w:rsidR="009811C2" w:rsidRPr="00BE6F69">
        <w:rPr>
          <w:sz w:val="22"/>
          <w:szCs w:val="22"/>
        </w:rPr>
        <w:t>e</w:t>
      </w:r>
      <w:r w:rsidR="00683D58" w:rsidRPr="00BE6F69">
        <w:rPr>
          <w:sz w:val="22"/>
          <w:szCs w:val="22"/>
        </w:rPr>
        <w:t xml:space="preserve"> et il incombera au comité organisateur d’inscrire les athlètes à l’ACSA. </w:t>
      </w:r>
    </w:p>
    <w:p w14:paraId="65F861DD" w14:textId="77777777" w:rsidR="00683D58" w:rsidRPr="00BE6F69" w:rsidRDefault="00683D58" w:rsidP="00683D58">
      <w:pPr>
        <w:pStyle w:val="Corpsdetexte"/>
        <w:rPr>
          <w:sz w:val="22"/>
        </w:rPr>
      </w:pPr>
    </w:p>
    <w:p w14:paraId="144B3C46" w14:textId="2A857C08" w:rsidR="003D7C61" w:rsidRPr="00BE6F69" w:rsidRDefault="00683D58" w:rsidP="00ED5B72">
      <w:pPr>
        <w:pStyle w:val="Titre2"/>
      </w:pPr>
      <w:bookmarkStart w:id="15" w:name="_Toc91096338"/>
      <w:r w:rsidRPr="00BE6F69">
        <w:t>Club local de ski acrobatique</w:t>
      </w:r>
      <w:bookmarkEnd w:id="15"/>
    </w:p>
    <w:p w14:paraId="1D0D749A" w14:textId="18A0F0C5" w:rsidR="00683D58" w:rsidRPr="00BE6F69" w:rsidRDefault="00683D58">
      <w:pPr>
        <w:pStyle w:val="Corpsdetexte"/>
        <w:rPr>
          <w:sz w:val="22"/>
        </w:rPr>
      </w:pPr>
      <w:r w:rsidRPr="00BE6F69">
        <w:rPr>
          <w:sz w:val="22"/>
        </w:rPr>
        <w:t xml:space="preserve">Un club local de ski acrobatique est un organisme à but non lucratif ayant dûment payé son affiliation à </w:t>
      </w:r>
      <w:r w:rsidR="00E20FDA" w:rsidRPr="00BE6F69">
        <w:rPr>
          <w:sz w:val="22"/>
        </w:rPr>
        <w:t xml:space="preserve">SAQ </w:t>
      </w:r>
      <w:r w:rsidRPr="00BE6F69">
        <w:rPr>
          <w:sz w:val="22"/>
        </w:rPr>
        <w:t xml:space="preserve">et à </w:t>
      </w:r>
      <w:r w:rsidR="009811C2" w:rsidRPr="00BE6F69">
        <w:rPr>
          <w:sz w:val="22"/>
        </w:rPr>
        <w:t>Freestyle Canada</w:t>
      </w:r>
      <w:r w:rsidRPr="00BE6F69">
        <w:rPr>
          <w:sz w:val="22"/>
        </w:rPr>
        <w:t xml:space="preserve"> avant le 15 décembre (soit avant le début de la saison d’hiver).</w:t>
      </w:r>
    </w:p>
    <w:p w14:paraId="283EE8CD" w14:textId="368385C7" w:rsidR="00683D58" w:rsidRPr="00BE6F69" w:rsidRDefault="00683D58" w:rsidP="00683D58">
      <w:pPr>
        <w:pStyle w:val="Corpsdetexte"/>
        <w:rPr>
          <w:sz w:val="22"/>
          <w:szCs w:val="22"/>
        </w:rPr>
      </w:pPr>
      <w:r w:rsidRPr="00BE6F69">
        <w:rPr>
          <w:sz w:val="22"/>
        </w:rPr>
        <w:t>Pou</w:t>
      </w:r>
      <w:r w:rsidR="006B36DC">
        <w:rPr>
          <w:sz w:val="22"/>
        </w:rPr>
        <w:t xml:space="preserve">r toute compétition, le club </w:t>
      </w:r>
      <w:r w:rsidRPr="00BE6F69">
        <w:rPr>
          <w:sz w:val="22"/>
        </w:rPr>
        <w:t>ou Comité organisateur devra s’assurer d’être conforme aux exigences de l’ACSA en ce qui a trait aux assurances dans sa demande de sanction.</w:t>
      </w:r>
    </w:p>
    <w:p w14:paraId="1075C470" w14:textId="77777777" w:rsidR="00683D58" w:rsidRPr="00BE6F69" w:rsidRDefault="00683D58">
      <w:pPr>
        <w:pStyle w:val="Corpsdetexte"/>
        <w:rPr>
          <w:sz w:val="22"/>
        </w:rPr>
      </w:pPr>
    </w:p>
    <w:p w14:paraId="34F7C6E6" w14:textId="6F8CF5AF" w:rsidR="003D7C61" w:rsidRPr="00BE6F69" w:rsidRDefault="00683D58" w:rsidP="003D7C61">
      <w:pPr>
        <w:pStyle w:val="Titre2"/>
      </w:pPr>
      <w:bookmarkStart w:id="16" w:name="_Toc91096339"/>
      <w:r w:rsidRPr="00BE6F69">
        <w:t>Changement de lieu de résidence</w:t>
      </w:r>
      <w:bookmarkEnd w:id="16"/>
    </w:p>
    <w:p w14:paraId="6DE93D9C" w14:textId="77777777" w:rsidR="00683D58" w:rsidRPr="00BE6F69" w:rsidRDefault="00683D58" w:rsidP="00683D58">
      <w:pPr>
        <w:pStyle w:val="Corpsdetexte"/>
        <w:rPr>
          <w:sz w:val="22"/>
        </w:rPr>
      </w:pPr>
      <w:r w:rsidRPr="00BE6F69">
        <w:rPr>
          <w:sz w:val="22"/>
        </w:rPr>
        <w:t>Les seuls concurrents qui auront le droit de s’inscrire dans un autre club local durant la saison seront les concurrents qui changent de lieu de résidence.</w:t>
      </w:r>
    </w:p>
    <w:p w14:paraId="27ED83F5" w14:textId="154CE722" w:rsidR="00683D58" w:rsidRPr="00BE6F69" w:rsidRDefault="00683D58">
      <w:pPr>
        <w:pStyle w:val="Corpsdetexte"/>
        <w:rPr>
          <w:sz w:val="22"/>
        </w:rPr>
      </w:pPr>
    </w:p>
    <w:p w14:paraId="424BAE10" w14:textId="77777777" w:rsidR="00ED5B72" w:rsidRPr="00BE6F69" w:rsidRDefault="00ED5B72">
      <w:pPr>
        <w:pStyle w:val="Corpsdetexte"/>
        <w:rPr>
          <w:sz w:val="22"/>
        </w:rPr>
      </w:pPr>
    </w:p>
    <w:p w14:paraId="509B2CF5" w14:textId="7D9AA39E" w:rsidR="00B0695A" w:rsidRPr="00BE6F69" w:rsidRDefault="00683D58" w:rsidP="00B0695A">
      <w:pPr>
        <w:pStyle w:val="Titre1"/>
      </w:pPr>
      <w:bookmarkStart w:id="17" w:name="_Toc156220274"/>
      <w:bookmarkStart w:id="18" w:name="_Toc91096340"/>
      <w:r w:rsidRPr="00BE6F69">
        <w:t>Quotas</w:t>
      </w:r>
      <w:bookmarkEnd w:id="17"/>
      <w:bookmarkEnd w:id="18"/>
    </w:p>
    <w:p w14:paraId="24F4AE4A" w14:textId="1A27F5CE" w:rsidR="003D7C61" w:rsidRPr="00BE6F69" w:rsidRDefault="00B73C2F" w:rsidP="003D7C61">
      <w:pPr>
        <w:pStyle w:val="Titre2"/>
      </w:pPr>
      <w:bookmarkStart w:id="19" w:name="_Toc91096341"/>
      <w:r w:rsidRPr="00BE6F69">
        <w:t>Nombre de places</w:t>
      </w:r>
      <w:bookmarkEnd w:id="19"/>
    </w:p>
    <w:p w14:paraId="043673C6" w14:textId="77777777" w:rsidR="00683D58" w:rsidRPr="00BE6F69" w:rsidRDefault="00683D58">
      <w:pPr>
        <w:pStyle w:val="Corpsdetexte"/>
        <w:rPr>
          <w:sz w:val="22"/>
          <w:szCs w:val="22"/>
        </w:rPr>
      </w:pPr>
      <w:r w:rsidRPr="00BE6F69">
        <w:rPr>
          <w:sz w:val="22"/>
          <w:szCs w:val="22"/>
        </w:rPr>
        <w:t>Le nombre de places disponibles pour chaque épreuve est de :</w:t>
      </w:r>
    </w:p>
    <w:p w14:paraId="380432FF" w14:textId="55D0B56E" w:rsidR="00104CC1" w:rsidRPr="00BE6F69" w:rsidRDefault="005B7248" w:rsidP="00977714">
      <w:pPr>
        <w:pStyle w:val="Corpsdetexte"/>
        <w:ind w:left="708"/>
        <w:jc w:val="left"/>
        <w:rPr>
          <w:strike/>
          <w:sz w:val="22"/>
        </w:rPr>
      </w:pPr>
      <w:r w:rsidRPr="00BE6F69">
        <w:rPr>
          <w:sz w:val="22"/>
          <w:u w:val="single"/>
        </w:rPr>
        <w:t>Événement</w:t>
      </w:r>
      <w:r w:rsidR="00CA025F" w:rsidRPr="00BE6F69">
        <w:rPr>
          <w:sz w:val="22"/>
          <w:u w:val="single"/>
        </w:rPr>
        <w:t xml:space="preserve"> </w:t>
      </w:r>
      <w:r w:rsidRPr="00BE6F69">
        <w:rPr>
          <w:sz w:val="22"/>
          <w:u w:val="single"/>
        </w:rPr>
        <w:t>régional</w:t>
      </w:r>
      <w:r w:rsidR="00683D58" w:rsidRPr="00BE6F69">
        <w:rPr>
          <w:sz w:val="22"/>
          <w:u w:val="single"/>
        </w:rPr>
        <w:t xml:space="preserve"> de qualification</w:t>
      </w:r>
      <w:r w:rsidR="00977714" w:rsidRPr="00BE6F69">
        <w:rPr>
          <w:sz w:val="22"/>
          <w:u w:val="single"/>
        </w:rPr>
        <w:t>*</w:t>
      </w:r>
      <w:r w:rsidR="00683D58" w:rsidRPr="00BE6F69">
        <w:rPr>
          <w:sz w:val="22"/>
        </w:rPr>
        <w:t xml:space="preserve"> : </w:t>
      </w:r>
      <w:r w:rsidR="005D7C88" w:rsidRPr="00BE6F69">
        <w:rPr>
          <w:sz w:val="22"/>
        </w:rPr>
        <w:t xml:space="preserve">le quota </w:t>
      </w:r>
      <w:r w:rsidR="00360495" w:rsidRPr="00BE6F69">
        <w:rPr>
          <w:sz w:val="22"/>
        </w:rPr>
        <w:t>est de 80 athlètes</w:t>
      </w:r>
      <w:r w:rsidR="00104CC1" w:rsidRPr="00BE6F69">
        <w:rPr>
          <w:sz w:val="22"/>
        </w:rPr>
        <w:t xml:space="preserve">. </w:t>
      </w:r>
      <w:r w:rsidR="009811C2" w:rsidRPr="00BE6F69">
        <w:rPr>
          <w:sz w:val="22"/>
        </w:rPr>
        <w:t xml:space="preserve">Référer à la partie 5 </w:t>
      </w:r>
      <w:r w:rsidR="009811C2" w:rsidRPr="00BE6F69">
        <w:rPr>
          <w:i/>
          <w:sz w:val="22"/>
        </w:rPr>
        <w:t>Sélection pour le circuit provincial</w:t>
      </w:r>
      <w:r w:rsidR="009811C2" w:rsidRPr="00BE6F69">
        <w:rPr>
          <w:sz w:val="22"/>
        </w:rPr>
        <w:t xml:space="preserve"> du présent document pour les détails</w:t>
      </w:r>
      <w:r w:rsidR="00F229DB" w:rsidRPr="00BE6F69">
        <w:rPr>
          <w:sz w:val="22"/>
        </w:rPr>
        <w:t>.</w:t>
      </w:r>
      <w:r w:rsidR="009811C2" w:rsidRPr="00BE6F69">
        <w:rPr>
          <w:sz w:val="22"/>
        </w:rPr>
        <w:t xml:space="preserve"> </w:t>
      </w:r>
    </w:p>
    <w:p w14:paraId="14251FBB" w14:textId="1AB63A43" w:rsidR="00104CC1" w:rsidRPr="00BE6F69" w:rsidRDefault="00683D58" w:rsidP="00F817A3">
      <w:pPr>
        <w:pStyle w:val="Corpsdetexte"/>
        <w:ind w:left="708"/>
        <w:jc w:val="left"/>
        <w:rPr>
          <w:sz w:val="22"/>
        </w:rPr>
      </w:pPr>
      <w:r w:rsidRPr="00BE6F69">
        <w:rPr>
          <w:sz w:val="22"/>
          <w:u w:val="single"/>
        </w:rPr>
        <w:t>Autres épreuves régionale</w:t>
      </w:r>
      <w:r w:rsidR="005D7C88" w:rsidRPr="00BE6F69">
        <w:rPr>
          <w:sz w:val="22"/>
          <w:u w:val="single"/>
        </w:rPr>
        <w:t>s</w:t>
      </w:r>
      <w:r w:rsidRPr="00BE6F69">
        <w:rPr>
          <w:sz w:val="22"/>
          <w:u w:val="single"/>
        </w:rPr>
        <w:t xml:space="preserve"> de Bosses simples</w:t>
      </w:r>
      <w:r w:rsidR="00977714" w:rsidRPr="00BE6F69">
        <w:rPr>
          <w:sz w:val="22"/>
          <w:u w:val="single"/>
        </w:rPr>
        <w:t>*</w:t>
      </w:r>
      <w:r w:rsidRPr="00BE6F69">
        <w:rPr>
          <w:sz w:val="22"/>
        </w:rPr>
        <w:t xml:space="preserve"> : </w:t>
      </w:r>
      <w:r w:rsidR="00977714" w:rsidRPr="00BE6F69">
        <w:rPr>
          <w:sz w:val="22"/>
        </w:rPr>
        <w:t xml:space="preserve">le quota est de </w:t>
      </w:r>
      <w:r w:rsidRPr="00BE6F69">
        <w:rPr>
          <w:sz w:val="22"/>
        </w:rPr>
        <w:t>80</w:t>
      </w:r>
      <w:r w:rsidR="00977714" w:rsidRPr="00BE6F69">
        <w:rPr>
          <w:sz w:val="22"/>
        </w:rPr>
        <w:t xml:space="preserve"> athlètes</w:t>
      </w:r>
      <w:r w:rsidR="00EE7ED7" w:rsidRPr="00BE6F69">
        <w:rPr>
          <w:sz w:val="22"/>
        </w:rPr>
        <w:t xml:space="preserve"> par jour de compétition</w:t>
      </w:r>
      <w:r w:rsidR="005F03BF" w:rsidRPr="00BE6F69">
        <w:rPr>
          <w:sz w:val="22"/>
        </w:rPr>
        <w:t>, en cas de dépassement voir l'article 3.2</w:t>
      </w:r>
    </w:p>
    <w:p w14:paraId="6F3EFA29" w14:textId="77777777" w:rsidR="00683D58" w:rsidRPr="00BE6F69" w:rsidRDefault="00683D58" w:rsidP="00104CC1">
      <w:pPr>
        <w:pStyle w:val="Corpsdetexte"/>
        <w:ind w:firstLine="708"/>
        <w:jc w:val="left"/>
        <w:rPr>
          <w:color w:val="FF0000"/>
          <w:sz w:val="22"/>
        </w:rPr>
      </w:pPr>
      <w:r w:rsidRPr="00BE6F69">
        <w:rPr>
          <w:sz w:val="22"/>
          <w:u w:val="single"/>
        </w:rPr>
        <w:t>Freestyle </w:t>
      </w:r>
      <w:r w:rsidRPr="00BE6F69">
        <w:rPr>
          <w:sz w:val="22"/>
        </w:rPr>
        <w:t>:</w:t>
      </w:r>
      <w:r w:rsidR="00DD3ED0" w:rsidRPr="00BE6F69">
        <w:rPr>
          <w:sz w:val="22"/>
        </w:rPr>
        <w:t xml:space="preserve"> à la discrétion du comité organisateur</w:t>
      </w:r>
    </w:p>
    <w:p w14:paraId="5E0FDDB2" w14:textId="7E4C2533" w:rsidR="00DD3ED0" w:rsidRPr="00BE6F69" w:rsidRDefault="0010533D" w:rsidP="00DD3ED0">
      <w:pPr>
        <w:pStyle w:val="Corpsdetexte"/>
        <w:ind w:left="709"/>
        <w:jc w:val="left"/>
        <w:rPr>
          <w:sz w:val="22"/>
        </w:rPr>
      </w:pPr>
      <w:r w:rsidRPr="00BE6F69">
        <w:rPr>
          <w:sz w:val="22"/>
          <w:u w:val="single"/>
        </w:rPr>
        <w:t xml:space="preserve">Acrobatz </w:t>
      </w:r>
      <w:r w:rsidR="00683D58" w:rsidRPr="00BE6F69">
        <w:rPr>
          <w:sz w:val="22"/>
          <w:u w:val="single"/>
        </w:rPr>
        <w:t>bosses</w:t>
      </w:r>
      <w:r w:rsidR="00683D58" w:rsidRPr="00BE6F69">
        <w:rPr>
          <w:sz w:val="22"/>
        </w:rPr>
        <w:t xml:space="preserve"> : </w:t>
      </w:r>
      <w:r w:rsidR="00DF63A3" w:rsidRPr="00BE6F69">
        <w:rPr>
          <w:sz w:val="22"/>
        </w:rPr>
        <w:t>l</w:t>
      </w:r>
      <w:r w:rsidR="00DD3ED0" w:rsidRPr="00BE6F69">
        <w:rPr>
          <w:sz w:val="22"/>
        </w:rPr>
        <w:t>e comité organisateur décidera du format de l'événement en fonction du nombre d’inscription</w:t>
      </w:r>
      <w:r w:rsidR="0004795C" w:rsidRPr="00BE6F69">
        <w:rPr>
          <w:sz w:val="22"/>
        </w:rPr>
        <w:t>s</w:t>
      </w:r>
      <w:r w:rsidR="007974B6" w:rsidRPr="00BE6F69">
        <w:rPr>
          <w:sz w:val="22"/>
        </w:rPr>
        <w:t xml:space="preserve"> sous approbation du J</w:t>
      </w:r>
      <w:r w:rsidR="00DD3ED0" w:rsidRPr="00BE6F69">
        <w:rPr>
          <w:sz w:val="22"/>
        </w:rPr>
        <w:t>uge en chef de la compétition et de Skibec.</w:t>
      </w:r>
    </w:p>
    <w:p w14:paraId="21B8D799" w14:textId="77777777" w:rsidR="00683D58" w:rsidRPr="00BE6F69" w:rsidRDefault="00683D58" w:rsidP="00DD3ED0">
      <w:pPr>
        <w:pStyle w:val="Corpsdetexte"/>
        <w:ind w:firstLine="708"/>
        <w:jc w:val="left"/>
        <w:rPr>
          <w:sz w:val="10"/>
          <w:szCs w:val="10"/>
        </w:rPr>
      </w:pPr>
    </w:p>
    <w:p w14:paraId="4B33CB91" w14:textId="1329E194" w:rsidR="00F2163E" w:rsidRPr="00BE6F69" w:rsidRDefault="00977714" w:rsidP="00683D58">
      <w:pPr>
        <w:pStyle w:val="Corpsdetexte"/>
        <w:rPr>
          <w:sz w:val="22"/>
        </w:rPr>
      </w:pPr>
      <w:r w:rsidRPr="00BE6F69">
        <w:rPr>
          <w:sz w:val="22"/>
        </w:rPr>
        <w:t>*</w:t>
      </w:r>
      <w:r w:rsidR="00683D58" w:rsidRPr="00BE6F69">
        <w:rPr>
          <w:sz w:val="22"/>
        </w:rPr>
        <w:t>Ce quota est fixé afin de permettre un jugement équitable des deux descentes pour chacun des compétiteurs dans une même journée.</w:t>
      </w:r>
    </w:p>
    <w:p w14:paraId="263E2C87" w14:textId="77777777" w:rsidR="005206A2" w:rsidRPr="00BE6F69" w:rsidRDefault="005206A2" w:rsidP="00683D58">
      <w:pPr>
        <w:pStyle w:val="Corpsdetexte"/>
        <w:rPr>
          <w:sz w:val="22"/>
        </w:rPr>
      </w:pPr>
    </w:p>
    <w:p w14:paraId="779800B5" w14:textId="6F86B6B2" w:rsidR="003D7C61" w:rsidRPr="00BE6F69" w:rsidRDefault="00683D58" w:rsidP="00001720">
      <w:pPr>
        <w:pStyle w:val="Titre2"/>
      </w:pPr>
      <w:bookmarkStart w:id="20" w:name="_Toc91096342"/>
      <w:r w:rsidRPr="00BE6F69">
        <w:t xml:space="preserve">Déroulement de compétition de type bosses </w:t>
      </w:r>
      <w:r w:rsidR="00F817A3" w:rsidRPr="00BE6F69">
        <w:t xml:space="preserve">en simple </w:t>
      </w:r>
      <w:r w:rsidRPr="00BE6F69">
        <w:t>sur le circuit régional</w:t>
      </w:r>
      <w:bookmarkEnd w:id="20"/>
    </w:p>
    <w:p w14:paraId="1C640EB9" w14:textId="65BE923F" w:rsidR="009C7B62" w:rsidRPr="00BE6F69" w:rsidRDefault="009C7B62" w:rsidP="00ED5B72">
      <w:pPr>
        <w:pStyle w:val="Titre4"/>
      </w:pPr>
      <w:r w:rsidRPr="00BE6F69">
        <w:t>Durée de l’</w:t>
      </w:r>
      <w:r w:rsidR="007066B1" w:rsidRPr="00BE6F69">
        <w:t>événement</w:t>
      </w:r>
    </w:p>
    <w:p w14:paraId="45958202" w14:textId="48A5673C" w:rsidR="00001720" w:rsidRPr="00BE6F69" w:rsidRDefault="00001720" w:rsidP="00001720">
      <w:pPr>
        <w:pStyle w:val="Corpsdetexte"/>
        <w:rPr>
          <w:sz w:val="22"/>
        </w:rPr>
      </w:pPr>
      <w:r w:rsidRPr="00BE6F69">
        <w:rPr>
          <w:sz w:val="22"/>
        </w:rPr>
        <w:t>L’</w:t>
      </w:r>
      <w:r w:rsidR="007066B1" w:rsidRPr="00BE6F69">
        <w:rPr>
          <w:sz w:val="22"/>
        </w:rPr>
        <w:t>événement</w:t>
      </w:r>
      <w:r w:rsidRPr="00BE6F69">
        <w:rPr>
          <w:sz w:val="22"/>
        </w:rPr>
        <w:t xml:space="preserve"> se fait sur deux jours, soit le samedi pour l’entraînement et le dimanche pour la compétition sauf en cas d’exception (en accord avec Skibec, les clubs et le comité organisateur).</w:t>
      </w:r>
    </w:p>
    <w:p w14:paraId="13A9666A" w14:textId="77777777" w:rsidR="00001720" w:rsidRPr="00BE6F69" w:rsidRDefault="00001720" w:rsidP="00001720">
      <w:pPr>
        <w:pStyle w:val="Corpsdetexte"/>
        <w:rPr>
          <w:sz w:val="22"/>
        </w:rPr>
      </w:pPr>
    </w:p>
    <w:p w14:paraId="64CAA242" w14:textId="7E95E2E5" w:rsidR="009C7B62" w:rsidRPr="00BE6F69" w:rsidRDefault="009C7B62" w:rsidP="00ED5B72">
      <w:pPr>
        <w:pStyle w:val="Titre4"/>
      </w:pPr>
      <w:r w:rsidRPr="00BE6F69">
        <w:lastRenderedPageBreak/>
        <w:t>Dépassement du quota</w:t>
      </w:r>
    </w:p>
    <w:p w14:paraId="4CBFAF31" w14:textId="73BC752C" w:rsidR="00001720" w:rsidRPr="00BE6F69" w:rsidRDefault="005F03BF" w:rsidP="00001720">
      <w:pPr>
        <w:pStyle w:val="Corpsdetexte"/>
        <w:rPr>
          <w:sz w:val="22"/>
        </w:rPr>
      </w:pPr>
      <w:r w:rsidRPr="00BE6F69">
        <w:rPr>
          <w:sz w:val="22"/>
        </w:rPr>
        <w:t>Advenant le dépassement du quota de 80 athlètes</w:t>
      </w:r>
      <w:r w:rsidR="00BC0B23" w:rsidRPr="00BE6F69">
        <w:rPr>
          <w:sz w:val="22"/>
        </w:rPr>
        <w:t xml:space="preserve"> inscrit</w:t>
      </w:r>
      <w:r w:rsidRPr="00BE6F69">
        <w:rPr>
          <w:sz w:val="22"/>
        </w:rPr>
        <w:t xml:space="preserve">, </w:t>
      </w:r>
      <w:r w:rsidR="0010720C" w:rsidRPr="00BE6F69">
        <w:rPr>
          <w:sz w:val="22"/>
        </w:rPr>
        <w:t>le comité organisateur devra appliqu</w:t>
      </w:r>
      <w:r w:rsidR="00E20FDA" w:rsidRPr="00BE6F69">
        <w:rPr>
          <w:sz w:val="22"/>
        </w:rPr>
        <w:t>er</w:t>
      </w:r>
      <w:r w:rsidR="0010720C" w:rsidRPr="00BE6F69">
        <w:rPr>
          <w:sz w:val="22"/>
        </w:rPr>
        <w:t xml:space="preserve"> les deux</w:t>
      </w:r>
      <w:r w:rsidR="00001720" w:rsidRPr="00BE6F69">
        <w:rPr>
          <w:sz w:val="22"/>
        </w:rPr>
        <w:t xml:space="preserve"> solutions</w:t>
      </w:r>
      <w:r w:rsidR="0010720C" w:rsidRPr="00BE6F69">
        <w:rPr>
          <w:sz w:val="22"/>
        </w:rPr>
        <w:t xml:space="preserve"> suivant</w:t>
      </w:r>
      <w:r w:rsidR="00001720" w:rsidRPr="00BE6F69">
        <w:rPr>
          <w:sz w:val="22"/>
        </w:rPr>
        <w:t>e</w:t>
      </w:r>
      <w:r w:rsidR="0010720C" w:rsidRPr="00BE6F69">
        <w:rPr>
          <w:sz w:val="22"/>
        </w:rPr>
        <w:t>s</w:t>
      </w:r>
      <w:r w:rsidR="00001720" w:rsidRPr="00BE6F69">
        <w:rPr>
          <w:sz w:val="22"/>
        </w:rPr>
        <w:t>,</w:t>
      </w:r>
      <w:r w:rsidR="0010720C" w:rsidRPr="00BE6F69">
        <w:rPr>
          <w:sz w:val="22"/>
        </w:rPr>
        <w:t xml:space="preserve"> </w:t>
      </w:r>
      <w:r w:rsidR="00001720" w:rsidRPr="00BE6F69">
        <w:rPr>
          <w:sz w:val="22"/>
        </w:rPr>
        <w:t>une à la suite de l'autre si nécessaire</w:t>
      </w:r>
      <w:r w:rsidR="0010720C" w:rsidRPr="00BE6F69">
        <w:rPr>
          <w:sz w:val="22"/>
        </w:rPr>
        <w:t>:</w:t>
      </w:r>
      <w:r w:rsidRPr="00BE6F69">
        <w:rPr>
          <w:sz w:val="22"/>
        </w:rPr>
        <w:t xml:space="preserve"> </w:t>
      </w:r>
    </w:p>
    <w:p w14:paraId="70B0D63F" w14:textId="77777777" w:rsidR="00001720" w:rsidRPr="00BE6F69" w:rsidRDefault="00001720" w:rsidP="00001720">
      <w:pPr>
        <w:pStyle w:val="Corpsdetexte"/>
        <w:rPr>
          <w:sz w:val="22"/>
        </w:rPr>
      </w:pPr>
    </w:p>
    <w:p w14:paraId="4B181ADC" w14:textId="77777777" w:rsidR="00001720" w:rsidRPr="00BE6F69" w:rsidRDefault="00001720" w:rsidP="00001720">
      <w:pPr>
        <w:pStyle w:val="Corpsdetexte"/>
        <w:rPr>
          <w:sz w:val="22"/>
        </w:rPr>
      </w:pPr>
      <w:r w:rsidRPr="00BE6F69">
        <w:rPr>
          <w:sz w:val="22"/>
        </w:rPr>
        <w:t>Solution 1 :</w:t>
      </w:r>
    </w:p>
    <w:p w14:paraId="76CB3A04" w14:textId="77777777" w:rsidR="00001720" w:rsidRPr="00BE6F69" w:rsidRDefault="00001720" w:rsidP="00001720">
      <w:pPr>
        <w:pStyle w:val="Corpsdetexte"/>
        <w:rPr>
          <w:sz w:val="22"/>
        </w:rPr>
      </w:pPr>
    </w:p>
    <w:p w14:paraId="6D7DB252" w14:textId="77777777" w:rsidR="00683D58" w:rsidRPr="00BE6F69" w:rsidRDefault="00683D58" w:rsidP="00683D58">
      <w:pPr>
        <w:pStyle w:val="Corpsdetexte"/>
        <w:ind w:left="360"/>
        <w:rPr>
          <w:sz w:val="22"/>
        </w:rPr>
      </w:pPr>
      <w:r w:rsidRPr="00BE6F69">
        <w:rPr>
          <w:sz w:val="22"/>
        </w:rPr>
        <w:t>1) Retrait des anciens athlètes.</w:t>
      </w:r>
    </w:p>
    <w:p w14:paraId="0A2EF232" w14:textId="77777777" w:rsidR="00683D58" w:rsidRPr="00BE6F69" w:rsidRDefault="00683D58" w:rsidP="00683D58">
      <w:pPr>
        <w:pStyle w:val="Corpsdetexte"/>
        <w:ind w:left="360"/>
        <w:rPr>
          <w:sz w:val="22"/>
        </w:rPr>
      </w:pPr>
      <w:r w:rsidRPr="00BE6F69">
        <w:rPr>
          <w:sz w:val="22"/>
        </w:rPr>
        <w:t xml:space="preserve">2) Retrait d’athlètes de la catégorie </w:t>
      </w:r>
      <w:r w:rsidR="00CE5B5A" w:rsidRPr="00BE6F69">
        <w:rPr>
          <w:sz w:val="22"/>
        </w:rPr>
        <w:t>U-10</w:t>
      </w:r>
      <w:r w:rsidRPr="00BE6F69">
        <w:rPr>
          <w:sz w:val="22"/>
        </w:rPr>
        <w:t xml:space="preserve"> au complet.</w:t>
      </w:r>
    </w:p>
    <w:p w14:paraId="460E2C20" w14:textId="02CFE965" w:rsidR="00683D58" w:rsidRPr="00BE6F69" w:rsidRDefault="00683D58" w:rsidP="00683D58">
      <w:pPr>
        <w:pStyle w:val="Corpsdetexte"/>
        <w:ind w:left="360"/>
        <w:rPr>
          <w:sz w:val="22"/>
        </w:rPr>
      </w:pPr>
      <w:r w:rsidRPr="00BE6F69">
        <w:rPr>
          <w:sz w:val="22"/>
        </w:rPr>
        <w:t xml:space="preserve">3) Retrait des athlètes provinciaux selon l’ordre de classement de la liste Sélection </w:t>
      </w:r>
      <w:r w:rsidR="007066B1" w:rsidRPr="00BE6F69">
        <w:rPr>
          <w:sz w:val="22"/>
        </w:rPr>
        <w:t>D</w:t>
      </w:r>
      <w:r w:rsidRPr="00BE6F69">
        <w:rPr>
          <w:sz w:val="22"/>
        </w:rPr>
        <w:t>éveloppement provincial (SDP) disponible sur le site de</w:t>
      </w:r>
      <w:r w:rsidR="00114F7B" w:rsidRPr="00BE6F69">
        <w:rPr>
          <w:sz w:val="22"/>
        </w:rPr>
        <w:t xml:space="preserve"> </w:t>
      </w:r>
      <w:r w:rsidR="00D01C09" w:rsidRPr="00BE6F69">
        <w:rPr>
          <w:sz w:val="22"/>
        </w:rPr>
        <w:t>SAQ</w:t>
      </w:r>
      <w:r w:rsidRPr="00BE6F69">
        <w:rPr>
          <w:sz w:val="22"/>
        </w:rPr>
        <w:t xml:space="preserve">. C’est-à-dire </w:t>
      </w:r>
      <w:r w:rsidR="007066B1" w:rsidRPr="00BE6F69">
        <w:rPr>
          <w:sz w:val="22"/>
        </w:rPr>
        <w:t xml:space="preserve">que </w:t>
      </w:r>
      <w:r w:rsidRPr="00BE6F69">
        <w:rPr>
          <w:sz w:val="22"/>
        </w:rPr>
        <w:t>les meilleurs du classement</w:t>
      </w:r>
      <w:r w:rsidR="007066B1" w:rsidRPr="00BE6F69">
        <w:rPr>
          <w:sz w:val="22"/>
        </w:rPr>
        <w:t xml:space="preserve"> seront</w:t>
      </w:r>
      <w:r w:rsidRPr="00BE6F69">
        <w:rPr>
          <w:sz w:val="22"/>
        </w:rPr>
        <w:t xml:space="preserve"> retirés en premier.</w:t>
      </w:r>
    </w:p>
    <w:p w14:paraId="28BF97CD" w14:textId="77777777" w:rsidR="0010720C" w:rsidRPr="00BE6F69" w:rsidRDefault="0010720C" w:rsidP="00DD3ED0">
      <w:pPr>
        <w:pStyle w:val="Corpsdetexte"/>
        <w:ind w:left="360"/>
        <w:rPr>
          <w:color w:val="FF0000"/>
          <w:sz w:val="22"/>
        </w:rPr>
      </w:pPr>
    </w:p>
    <w:p w14:paraId="592F5496" w14:textId="77777777" w:rsidR="00001720" w:rsidRPr="00BE6F69" w:rsidRDefault="00001720" w:rsidP="0010720C">
      <w:pPr>
        <w:pStyle w:val="Corpsdetexte"/>
        <w:rPr>
          <w:sz w:val="22"/>
        </w:rPr>
      </w:pPr>
      <w:r w:rsidRPr="00BE6F69">
        <w:rPr>
          <w:sz w:val="22"/>
        </w:rPr>
        <w:t>Solution 2 :</w:t>
      </w:r>
    </w:p>
    <w:p w14:paraId="07CCD26A" w14:textId="77777777" w:rsidR="00001720" w:rsidRPr="00BE6F69" w:rsidRDefault="00001720" w:rsidP="0010720C">
      <w:pPr>
        <w:pStyle w:val="Corpsdetexte"/>
        <w:rPr>
          <w:sz w:val="22"/>
        </w:rPr>
      </w:pPr>
    </w:p>
    <w:p w14:paraId="3A117B40" w14:textId="2C9D57FF" w:rsidR="003C2C31" w:rsidRPr="00BE6F69" w:rsidRDefault="0010720C" w:rsidP="00985555">
      <w:pPr>
        <w:pStyle w:val="Corpsdetexte"/>
        <w:ind w:firstLine="709"/>
        <w:jc w:val="left"/>
        <w:rPr>
          <w:sz w:val="22"/>
        </w:rPr>
      </w:pPr>
      <w:r w:rsidRPr="00BE6F69">
        <w:rPr>
          <w:sz w:val="22"/>
        </w:rPr>
        <w:t>Advenant le fait qu'il y ait</w:t>
      </w:r>
      <w:r w:rsidR="00F709E0" w:rsidRPr="00BE6F69">
        <w:rPr>
          <w:sz w:val="22"/>
        </w:rPr>
        <w:t xml:space="preserve"> toujours trop d'inscription</w:t>
      </w:r>
      <w:r w:rsidR="00BC46FF" w:rsidRPr="00BE6F69">
        <w:rPr>
          <w:sz w:val="22"/>
        </w:rPr>
        <w:t>s</w:t>
      </w:r>
      <w:r w:rsidR="00F709E0" w:rsidRPr="00BE6F69">
        <w:rPr>
          <w:sz w:val="22"/>
        </w:rPr>
        <w:t xml:space="preserve"> suite à la solution 1</w:t>
      </w:r>
      <w:r w:rsidRPr="00BE6F69">
        <w:rPr>
          <w:sz w:val="22"/>
        </w:rPr>
        <w:t>, le comité de course aura la possibilité de tenir</w:t>
      </w:r>
      <w:r w:rsidR="00994DE5" w:rsidRPr="00BE6F69">
        <w:rPr>
          <w:sz w:val="22"/>
        </w:rPr>
        <w:t xml:space="preserve"> la compétition de bosses sur 2 jours.</w:t>
      </w:r>
      <w:r w:rsidRPr="00BE6F69">
        <w:rPr>
          <w:sz w:val="22"/>
        </w:rPr>
        <w:t xml:space="preserve"> </w:t>
      </w:r>
      <w:r w:rsidR="00994DE5" w:rsidRPr="00BE6F69">
        <w:rPr>
          <w:sz w:val="22"/>
        </w:rPr>
        <w:t>Des groupes seront formés en fonction du nombre d’athlètes inscrits par catégorie, mais en respectant l</w:t>
      </w:r>
      <w:r w:rsidR="003C2C31" w:rsidRPr="00BE6F69">
        <w:rPr>
          <w:sz w:val="22"/>
        </w:rPr>
        <w:t>e principe que les U-14, U-16, U-18 et plus d'un même sexe puissent participer à la compétition dans la même journée.</w:t>
      </w:r>
      <w:r w:rsidR="00985555" w:rsidRPr="00BE6F69">
        <w:rPr>
          <w:sz w:val="22"/>
        </w:rPr>
        <w:t xml:space="preserve"> </w:t>
      </w:r>
      <w:r w:rsidR="003C2C31" w:rsidRPr="00BE6F69">
        <w:rPr>
          <w:sz w:val="22"/>
        </w:rPr>
        <w:t>Les U-12 pourront être distribués à la discrétion du comité de course.</w:t>
      </w:r>
    </w:p>
    <w:p w14:paraId="3883843F" w14:textId="77777777" w:rsidR="00985555" w:rsidRPr="00BE6F69" w:rsidRDefault="00985555" w:rsidP="00323F93">
      <w:pPr>
        <w:pStyle w:val="Corpsdetexte"/>
        <w:rPr>
          <w:sz w:val="22"/>
        </w:rPr>
      </w:pPr>
    </w:p>
    <w:p w14:paraId="4BB21D3E" w14:textId="715A83E9" w:rsidR="00323F93" w:rsidRPr="00BE6F69" w:rsidRDefault="00C5483F" w:rsidP="00323F93">
      <w:pPr>
        <w:pStyle w:val="Corpsdetexte"/>
        <w:rPr>
          <w:sz w:val="22"/>
        </w:rPr>
      </w:pPr>
      <w:r w:rsidRPr="00BE6F69">
        <w:rPr>
          <w:sz w:val="22"/>
        </w:rPr>
        <w:t>Dans un tel cas, les athlètes devront disposer d'une période d'entraînement suffisante, i</w:t>
      </w:r>
      <w:r w:rsidR="00F709E0" w:rsidRPr="00BE6F69">
        <w:rPr>
          <w:sz w:val="22"/>
        </w:rPr>
        <w:t>l sera aussi possible, à la discrétion du comité organisateur, de tenir un entraînement le vendredi</w:t>
      </w:r>
      <w:r w:rsidR="00686A45" w:rsidRPr="00BE6F69">
        <w:rPr>
          <w:sz w:val="22"/>
        </w:rPr>
        <w:t>.</w:t>
      </w:r>
    </w:p>
    <w:p w14:paraId="0B18A8F2" w14:textId="77777777" w:rsidR="00323F93" w:rsidRPr="00BE6F69" w:rsidRDefault="00323F93" w:rsidP="00323F93">
      <w:pPr>
        <w:pStyle w:val="Corpsdetexte"/>
        <w:rPr>
          <w:sz w:val="22"/>
        </w:rPr>
      </w:pPr>
    </w:p>
    <w:p w14:paraId="0C2406D7" w14:textId="51F232E6" w:rsidR="003D7C61" w:rsidRPr="00BE6F69" w:rsidRDefault="009C7B62" w:rsidP="00323F93">
      <w:pPr>
        <w:pStyle w:val="Titre4"/>
      </w:pPr>
      <w:r w:rsidRPr="00BE6F69">
        <w:t>Le quota n’est pas atteint</w:t>
      </w:r>
    </w:p>
    <w:p w14:paraId="035AEC59" w14:textId="02BEC5E6" w:rsidR="00323F93" w:rsidRPr="00BE6F69" w:rsidRDefault="00323F93" w:rsidP="00323F93">
      <w:pPr>
        <w:pStyle w:val="Corpsdetexte"/>
        <w:rPr>
          <w:sz w:val="22"/>
        </w:rPr>
      </w:pPr>
      <w:r w:rsidRPr="00BE6F69">
        <w:rPr>
          <w:sz w:val="22"/>
        </w:rPr>
        <w:t>Advenant qu’une fois les provinciaux inclus, il reste des places de participation alors des invitations sont faites selon l’ordre suivant et doivent être confirmé</w:t>
      </w:r>
      <w:r w:rsidR="007066B1" w:rsidRPr="00BE6F69">
        <w:rPr>
          <w:sz w:val="22"/>
        </w:rPr>
        <w:t>e</w:t>
      </w:r>
      <w:r w:rsidRPr="00BE6F69">
        <w:rPr>
          <w:sz w:val="22"/>
        </w:rPr>
        <w:t>s par l’</w:t>
      </w:r>
      <w:r w:rsidR="007066B1" w:rsidRPr="00BE6F69">
        <w:rPr>
          <w:sz w:val="22"/>
        </w:rPr>
        <w:t xml:space="preserve">entraîneur </w:t>
      </w:r>
      <w:r w:rsidRPr="00BE6F69">
        <w:rPr>
          <w:sz w:val="22"/>
        </w:rPr>
        <w:t xml:space="preserve">responsable : </w:t>
      </w:r>
    </w:p>
    <w:p w14:paraId="5229CA74" w14:textId="77777777" w:rsidR="00323F93" w:rsidRPr="00BE6F69" w:rsidRDefault="00323F93" w:rsidP="00323F93">
      <w:pPr>
        <w:pStyle w:val="Corpsdetexte"/>
        <w:ind w:left="360"/>
        <w:rPr>
          <w:sz w:val="22"/>
        </w:rPr>
      </w:pPr>
      <w:r w:rsidRPr="00BE6F69">
        <w:rPr>
          <w:sz w:val="22"/>
        </w:rPr>
        <w:tab/>
        <w:t>a. les U-10, 9 ans du club hôte;</w:t>
      </w:r>
    </w:p>
    <w:p w14:paraId="28489FDB" w14:textId="77777777" w:rsidR="00323F93" w:rsidRPr="00BE6F69" w:rsidRDefault="00323F93" w:rsidP="00323F93">
      <w:pPr>
        <w:pStyle w:val="Corpsdetexte"/>
        <w:ind w:left="360"/>
        <w:rPr>
          <w:sz w:val="22"/>
        </w:rPr>
      </w:pPr>
      <w:r w:rsidRPr="00BE6F69">
        <w:rPr>
          <w:sz w:val="22"/>
        </w:rPr>
        <w:tab/>
        <w:t>b. les U-10, 9 ans de toute la région par ordre d’âge du plus vieux au plus jeune;</w:t>
      </w:r>
    </w:p>
    <w:p w14:paraId="052954A0" w14:textId="77777777" w:rsidR="00323F93" w:rsidRPr="00BE6F69" w:rsidRDefault="00323F93" w:rsidP="00323F93">
      <w:pPr>
        <w:pStyle w:val="Corpsdetexte"/>
        <w:ind w:left="360"/>
        <w:rPr>
          <w:sz w:val="22"/>
        </w:rPr>
      </w:pPr>
      <w:r w:rsidRPr="00BE6F69">
        <w:rPr>
          <w:sz w:val="22"/>
        </w:rPr>
        <w:tab/>
        <w:t>c. les U-10, 8 ans du club hôte;</w:t>
      </w:r>
    </w:p>
    <w:p w14:paraId="1DA03D38" w14:textId="77777777" w:rsidR="00323F93" w:rsidRPr="00BE6F69" w:rsidRDefault="00323F93" w:rsidP="00323F93">
      <w:pPr>
        <w:pStyle w:val="Corpsdetexte"/>
        <w:ind w:left="360"/>
        <w:rPr>
          <w:sz w:val="22"/>
        </w:rPr>
      </w:pPr>
      <w:r w:rsidRPr="00BE6F69">
        <w:rPr>
          <w:sz w:val="22"/>
        </w:rPr>
        <w:tab/>
        <w:t>d. les U-10, 8 ans de toute la région par ordre d’âge du plus vieux au plus jeune.</w:t>
      </w:r>
    </w:p>
    <w:p w14:paraId="27593E93" w14:textId="77777777" w:rsidR="009C7B62" w:rsidRPr="00BE6F69" w:rsidRDefault="009C7B62" w:rsidP="009C7B62">
      <w:pPr>
        <w:pStyle w:val="Corpsdetexte"/>
        <w:tabs>
          <w:tab w:val="left" w:pos="708"/>
          <w:tab w:val="left" w:pos="1508"/>
        </w:tabs>
        <w:rPr>
          <w:sz w:val="22"/>
        </w:rPr>
      </w:pPr>
    </w:p>
    <w:p w14:paraId="25C24DD8" w14:textId="47582FE6" w:rsidR="00683D58" w:rsidRPr="00BE6F69" w:rsidRDefault="009C7B62" w:rsidP="00ED5B72">
      <w:pPr>
        <w:pStyle w:val="Titre4"/>
      </w:pPr>
      <w:r w:rsidRPr="00BE6F69">
        <w:t>Autres</w:t>
      </w:r>
      <w:r w:rsidR="00683D58" w:rsidRPr="00BE6F69">
        <w:tab/>
      </w:r>
      <w:r w:rsidR="00683D58" w:rsidRPr="00BE6F69">
        <w:tab/>
      </w:r>
    </w:p>
    <w:p w14:paraId="2A31130A" w14:textId="357FE15A" w:rsidR="00323F93" w:rsidRPr="00BE6F69" w:rsidRDefault="00323F93" w:rsidP="00FC5164">
      <w:pPr>
        <w:pStyle w:val="Corpsdetexte"/>
        <w:numPr>
          <w:ilvl w:val="0"/>
          <w:numId w:val="7"/>
        </w:numPr>
        <w:rPr>
          <w:sz w:val="22"/>
        </w:rPr>
      </w:pPr>
      <w:r w:rsidRPr="00BE6F69">
        <w:rPr>
          <w:sz w:val="22"/>
        </w:rPr>
        <w:t>Advenant une journée d'</w:t>
      </w:r>
      <w:r w:rsidR="007066B1" w:rsidRPr="00BE6F69">
        <w:rPr>
          <w:sz w:val="22"/>
        </w:rPr>
        <w:t>entraînement</w:t>
      </w:r>
      <w:r w:rsidRPr="00BE6F69">
        <w:rPr>
          <w:sz w:val="22"/>
        </w:rPr>
        <w:t xml:space="preserve"> supplémentaire, le club hôte doit aviser les autres clubs dans un délai raisonnable.</w:t>
      </w:r>
    </w:p>
    <w:p w14:paraId="37B4299F" w14:textId="575D82B8" w:rsidR="00683D58" w:rsidRPr="00BE6F69" w:rsidRDefault="00683D58" w:rsidP="00FC5164">
      <w:pPr>
        <w:pStyle w:val="Corpsdetexte"/>
        <w:numPr>
          <w:ilvl w:val="0"/>
          <w:numId w:val="7"/>
        </w:numPr>
        <w:rPr>
          <w:sz w:val="22"/>
        </w:rPr>
      </w:pPr>
      <w:r w:rsidRPr="00BE6F69">
        <w:rPr>
          <w:sz w:val="22"/>
        </w:rPr>
        <w:t xml:space="preserve">Un ou des </w:t>
      </w:r>
      <w:r w:rsidR="007066B1" w:rsidRPr="00BE6F69">
        <w:rPr>
          <w:sz w:val="22"/>
        </w:rPr>
        <w:t>événements</w:t>
      </w:r>
      <w:r w:rsidRPr="00BE6F69">
        <w:rPr>
          <w:sz w:val="22"/>
        </w:rPr>
        <w:t xml:space="preserve"> spécifiques par catégorie d’âge pourront être envisagés par Skibec, advenant un nombre trop important d’athlètes pour un même </w:t>
      </w:r>
      <w:r w:rsidR="007066B1" w:rsidRPr="00BE6F69">
        <w:rPr>
          <w:sz w:val="22"/>
        </w:rPr>
        <w:t>événement</w:t>
      </w:r>
      <w:r w:rsidRPr="00BE6F69">
        <w:rPr>
          <w:sz w:val="22"/>
        </w:rPr>
        <w:t>.</w:t>
      </w:r>
    </w:p>
    <w:p w14:paraId="15AD7B13" w14:textId="77777777" w:rsidR="00683D58" w:rsidRPr="00BE6F69" w:rsidRDefault="00683D58">
      <w:pPr>
        <w:pStyle w:val="Corpsdetexte"/>
        <w:rPr>
          <w:sz w:val="22"/>
        </w:rPr>
      </w:pPr>
    </w:p>
    <w:p w14:paraId="3B57583A" w14:textId="31B787DE" w:rsidR="00683D58" w:rsidRPr="00BE6F69" w:rsidRDefault="00683D58">
      <w:pPr>
        <w:pStyle w:val="Corpsdetexte"/>
        <w:rPr>
          <w:sz w:val="22"/>
        </w:rPr>
      </w:pPr>
      <w:r w:rsidRPr="00BE6F69">
        <w:rPr>
          <w:sz w:val="22"/>
        </w:rPr>
        <w:t xml:space="preserve">L’expertise </w:t>
      </w:r>
      <w:r w:rsidR="007974B6" w:rsidRPr="00BE6F69">
        <w:rPr>
          <w:sz w:val="22"/>
        </w:rPr>
        <w:t>du Juge en c</w:t>
      </w:r>
      <w:r w:rsidRPr="00BE6F69">
        <w:rPr>
          <w:sz w:val="22"/>
        </w:rPr>
        <w:t>hef de la province sera également à prendre en compte.</w:t>
      </w:r>
    </w:p>
    <w:p w14:paraId="20E0781F" w14:textId="5285D54D" w:rsidR="005F03BF" w:rsidRPr="00BE6F69" w:rsidRDefault="005F03BF">
      <w:pPr>
        <w:pStyle w:val="Corpsdetexte"/>
        <w:rPr>
          <w:sz w:val="22"/>
        </w:rPr>
      </w:pPr>
    </w:p>
    <w:p w14:paraId="7354CDBA" w14:textId="77777777" w:rsidR="00ED5B72" w:rsidRPr="00BE6F69" w:rsidRDefault="00ED5B72">
      <w:pPr>
        <w:pStyle w:val="Corpsdetexte"/>
        <w:rPr>
          <w:sz w:val="22"/>
        </w:rPr>
      </w:pPr>
    </w:p>
    <w:p w14:paraId="17FCCA90" w14:textId="7C6080CD" w:rsidR="00B0695A" w:rsidRPr="00BE6F69" w:rsidRDefault="00683D58" w:rsidP="00B0695A">
      <w:pPr>
        <w:pStyle w:val="Titre1"/>
      </w:pPr>
      <w:bookmarkStart w:id="21" w:name="_Toc156220275"/>
      <w:bookmarkStart w:id="22" w:name="_Toc91096343"/>
      <w:r w:rsidRPr="00BE6F69">
        <w:t>Commandite et promotion</w:t>
      </w:r>
      <w:bookmarkEnd w:id="21"/>
      <w:bookmarkEnd w:id="22"/>
    </w:p>
    <w:p w14:paraId="408E94FB" w14:textId="0442FC01" w:rsidR="003D7C61" w:rsidRPr="00BE6F69" w:rsidRDefault="00B73C2F" w:rsidP="003D7C61">
      <w:pPr>
        <w:pStyle w:val="Titre2"/>
      </w:pPr>
      <w:bookmarkStart w:id="23" w:name="_Toc91096344"/>
      <w:r w:rsidRPr="00BE6F69">
        <w:t>Responsabilité de Skibec</w:t>
      </w:r>
      <w:bookmarkEnd w:id="23"/>
      <w:r w:rsidRPr="00BE6F69">
        <w:t xml:space="preserve"> </w:t>
      </w:r>
    </w:p>
    <w:p w14:paraId="3B71C8C9" w14:textId="1768920D" w:rsidR="00683D58" w:rsidRPr="00BE6F69" w:rsidRDefault="00983CFE">
      <w:pPr>
        <w:pStyle w:val="Corpsdetexte"/>
        <w:rPr>
          <w:sz w:val="22"/>
        </w:rPr>
      </w:pPr>
      <w:r w:rsidRPr="00BE6F69">
        <w:rPr>
          <w:sz w:val="22"/>
        </w:rPr>
        <w:t>Skibec</w:t>
      </w:r>
      <w:r w:rsidR="00683D58" w:rsidRPr="00BE6F69">
        <w:rPr>
          <w:sz w:val="22"/>
        </w:rPr>
        <w:t xml:space="preserve"> a la responsabilité de donner de la visibilité au(x) commanditaire(s) off</w:t>
      </w:r>
      <w:r w:rsidR="006B36DC">
        <w:rPr>
          <w:sz w:val="22"/>
        </w:rPr>
        <w:t xml:space="preserve">iciel(s) du circuit régional </w:t>
      </w:r>
      <w:r w:rsidR="00683D58" w:rsidRPr="00BE6F69">
        <w:rPr>
          <w:sz w:val="22"/>
        </w:rPr>
        <w:t xml:space="preserve">ou </w:t>
      </w:r>
      <w:r w:rsidR="0004795C" w:rsidRPr="00BE6F69">
        <w:rPr>
          <w:sz w:val="22"/>
        </w:rPr>
        <w:t>Acrobatz</w:t>
      </w:r>
      <w:r w:rsidR="00683D58" w:rsidRPr="00BE6F69">
        <w:rPr>
          <w:sz w:val="22"/>
        </w:rPr>
        <w:t>, selon le protocole d’entente signé avec le ou les commanditaires, s’il y a lieu.</w:t>
      </w:r>
    </w:p>
    <w:p w14:paraId="1730A030" w14:textId="77777777" w:rsidR="00683D58" w:rsidRPr="00BE6F69" w:rsidRDefault="00683D58">
      <w:pPr>
        <w:pStyle w:val="Corpsdetexte"/>
        <w:rPr>
          <w:sz w:val="22"/>
        </w:rPr>
      </w:pPr>
    </w:p>
    <w:p w14:paraId="5A263CA2" w14:textId="0D6A736C" w:rsidR="003D7C61" w:rsidRPr="00BE6F69" w:rsidRDefault="00B73C2F" w:rsidP="00ED5B72">
      <w:pPr>
        <w:pStyle w:val="Titre2"/>
      </w:pPr>
      <w:bookmarkStart w:id="24" w:name="_Toc91096345"/>
      <w:r w:rsidRPr="00BE6F69">
        <w:t>Responsabilité du comité organisateur</w:t>
      </w:r>
      <w:bookmarkEnd w:id="24"/>
    </w:p>
    <w:p w14:paraId="616F8C97" w14:textId="72B08C46" w:rsidR="00683D58" w:rsidRPr="00BE6F69" w:rsidRDefault="00683D58" w:rsidP="00683D58">
      <w:pPr>
        <w:jc w:val="both"/>
        <w:rPr>
          <w:rFonts w:ascii="Times New Roman" w:hAnsi="Times New Roman"/>
          <w:sz w:val="22"/>
        </w:rPr>
      </w:pPr>
      <w:r w:rsidRPr="00BE6F69">
        <w:rPr>
          <w:rFonts w:ascii="Times New Roman" w:hAnsi="Times New Roman"/>
          <w:sz w:val="22"/>
        </w:rPr>
        <w:t>Le comité organisateur (CO) aura l’obligation d’afficher les commanditaires</w:t>
      </w:r>
      <w:r w:rsidR="00983CFE" w:rsidRPr="00BE6F69">
        <w:rPr>
          <w:rFonts w:ascii="Times New Roman" w:hAnsi="Times New Roman"/>
          <w:sz w:val="22"/>
        </w:rPr>
        <w:t xml:space="preserve"> de Skibec </w:t>
      </w:r>
      <w:r w:rsidR="006B36DC">
        <w:rPr>
          <w:rFonts w:ascii="Times New Roman" w:hAnsi="Times New Roman"/>
          <w:sz w:val="22"/>
        </w:rPr>
        <w:t xml:space="preserve">du circuit régional </w:t>
      </w:r>
      <w:r w:rsidRPr="00BE6F69">
        <w:rPr>
          <w:rFonts w:ascii="Times New Roman" w:hAnsi="Times New Roman"/>
          <w:sz w:val="22"/>
        </w:rPr>
        <w:t xml:space="preserve">ou </w:t>
      </w:r>
      <w:r w:rsidR="0010533D" w:rsidRPr="00BE6F69">
        <w:rPr>
          <w:rFonts w:ascii="Times New Roman" w:hAnsi="Times New Roman"/>
          <w:sz w:val="22"/>
        </w:rPr>
        <w:t>Acrobatz</w:t>
      </w:r>
      <w:r w:rsidRPr="00BE6F69">
        <w:rPr>
          <w:rFonts w:ascii="Times New Roman" w:hAnsi="Times New Roman"/>
          <w:sz w:val="22"/>
        </w:rPr>
        <w:t>, et de tout autre événement sanctionné par Skibec. Si les commanditaires sont en conflit avec les commanditaires majeurs d</w:t>
      </w:r>
      <w:r w:rsidR="00983CFE" w:rsidRPr="00BE6F69">
        <w:rPr>
          <w:rFonts w:ascii="Times New Roman" w:hAnsi="Times New Roman"/>
          <w:sz w:val="22"/>
        </w:rPr>
        <w:t>u Club et de la Station, Skibec</w:t>
      </w:r>
      <w:r w:rsidRPr="00BE6F69">
        <w:rPr>
          <w:rFonts w:ascii="Times New Roman" w:hAnsi="Times New Roman"/>
          <w:sz w:val="22"/>
        </w:rPr>
        <w:t xml:space="preserve"> et le Comité organisateur devront trouver des arrangements quant à la visibilité de tous. De plus, un Comité organisateur peut proposer</w:t>
      </w:r>
      <w:r w:rsidR="00983CFE" w:rsidRPr="00BE6F69">
        <w:rPr>
          <w:rFonts w:ascii="Times New Roman" w:hAnsi="Times New Roman"/>
          <w:sz w:val="22"/>
        </w:rPr>
        <w:t xml:space="preserve"> à Skibec </w:t>
      </w:r>
      <w:r w:rsidRPr="00BE6F69">
        <w:rPr>
          <w:rFonts w:ascii="Times New Roman" w:hAnsi="Times New Roman"/>
          <w:sz w:val="22"/>
        </w:rPr>
        <w:t xml:space="preserve">une commandite spécifique à un </w:t>
      </w:r>
      <w:r w:rsidR="007066B1" w:rsidRPr="00BE6F69">
        <w:rPr>
          <w:rFonts w:ascii="Times New Roman" w:hAnsi="Times New Roman"/>
          <w:sz w:val="22"/>
        </w:rPr>
        <w:t>événement</w:t>
      </w:r>
      <w:r w:rsidRPr="00BE6F69">
        <w:rPr>
          <w:rFonts w:ascii="Times New Roman" w:hAnsi="Times New Roman"/>
          <w:sz w:val="22"/>
        </w:rPr>
        <w:t xml:space="preserve"> et des arrangements devront être trouvés.</w:t>
      </w:r>
    </w:p>
    <w:p w14:paraId="0F716E13" w14:textId="77777777" w:rsidR="00683D58" w:rsidRPr="00BE6F69" w:rsidRDefault="00683D58" w:rsidP="00683D58">
      <w:pPr>
        <w:pStyle w:val="Corpsdetexte"/>
        <w:rPr>
          <w:sz w:val="22"/>
        </w:rPr>
      </w:pPr>
    </w:p>
    <w:p w14:paraId="0D9893FD" w14:textId="77777777" w:rsidR="00683D58" w:rsidRPr="00BE6F69" w:rsidRDefault="00683D58">
      <w:pPr>
        <w:pStyle w:val="Corpsdetexte"/>
        <w:rPr>
          <w:sz w:val="22"/>
        </w:rPr>
      </w:pPr>
      <w:r w:rsidRPr="00BE6F69">
        <w:rPr>
          <w:sz w:val="22"/>
        </w:rPr>
        <w:lastRenderedPageBreak/>
        <w:t>Le comité organisate</w:t>
      </w:r>
      <w:r w:rsidR="00983CFE" w:rsidRPr="00BE6F69">
        <w:rPr>
          <w:sz w:val="22"/>
        </w:rPr>
        <w:t>ur doit communiquer avec Skibec</w:t>
      </w:r>
      <w:r w:rsidRPr="00BE6F69">
        <w:rPr>
          <w:sz w:val="22"/>
        </w:rPr>
        <w:t xml:space="preserve"> deux semaines avant la tenue de la compétition pour savoir combien de représentants du commanditaire officiel seront présents lors de la compétition afin de s’assurer de répondre aux besoins de visibilité de ce dernier.</w:t>
      </w:r>
    </w:p>
    <w:p w14:paraId="31721685" w14:textId="77777777" w:rsidR="00FD2843" w:rsidRPr="00BE6F69" w:rsidRDefault="00FD2843">
      <w:pPr>
        <w:pStyle w:val="Corpsdetexte"/>
        <w:rPr>
          <w:sz w:val="22"/>
        </w:rPr>
      </w:pPr>
    </w:p>
    <w:p w14:paraId="00D6BC58" w14:textId="77777777" w:rsidR="00683D58" w:rsidRPr="00BE6F69" w:rsidRDefault="00683D58">
      <w:pPr>
        <w:pStyle w:val="Corpsdetexte"/>
        <w:rPr>
          <w:sz w:val="22"/>
        </w:rPr>
      </w:pPr>
    </w:p>
    <w:p w14:paraId="40917A9B" w14:textId="4F29C540" w:rsidR="00683D58" w:rsidRPr="00BE6F69" w:rsidRDefault="00683D58" w:rsidP="00ED5B72">
      <w:pPr>
        <w:pStyle w:val="Titre1"/>
      </w:pPr>
      <w:bookmarkStart w:id="25" w:name="_Toc91096346"/>
      <w:bookmarkStart w:id="26" w:name="_Toc156220276"/>
      <w:r w:rsidRPr="00BE6F69">
        <w:t>Autorité de Skibec</w:t>
      </w:r>
      <w:bookmarkEnd w:id="25"/>
      <w:r w:rsidRPr="00BE6F69">
        <w:t xml:space="preserve"> </w:t>
      </w:r>
      <w:bookmarkEnd w:id="26"/>
    </w:p>
    <w:p w14:paraId="28195B49" w14:textId="08B81B07" w:rsidR="00683D58" w:rsidRPr="00BE6F69" w:rsidRDefault="00B73C2F" w:rsidP="00ED5B72">
      <w:pPr>
        <w:pStyle w:val="Titre2"/>
      </w:pPr>
      <w:bookmarkStart w:id="27" w:name="_Toc91096347"/>
      <w:r w:rsidRPr="00BE6F69">
        <w:t>Interprétation, dérogation et infraction</w:t>
      </w:r>
      <w:bookmarkEnd w:id="27"/>
    </w:p>
    <w:p w14:paraId="6FCFC43A" w14:textId="77777777" w:rsidR="00683D58" w:rsidRPr="00BE6F69" w:rsidRDefault="00683D58">
      <w:pPr>
        <w:pStyle w:val="Corpsdetexte"/>
        <w:rPr>
          <w:sz w:val="22"/>
        </w:rPr>
      </w:pPr>
      <w:r w:rsidRPr="00BE6F69">
        <w:rPr>
          <w:sz w:val="22"/>
        </w:rPr>
        <w:t>Toute demande relative aux présents règlements, qu’il s’agisse d’interprétation, de dérogation ou d’infraction, doit être entendue par le jury de compétition. Les parties concernées, lors d’une décision rendue, pourront faire appel auprès du conseil d’administration de Skibec.</w:t>
      </w:r>
    </w:p>
    <w:p w14:paraId="10A7D491" w14:textId="77777777" w:rsidR="00B73C2F" w:rsidRPr="00BE6F69" w:rsidRDefault="00B73C2F">
      <w:pPr>
        <w:pStyle w:val="Corpsdetexte"/>
        <w:rPr>
          <w:sz w:val="22"/>
        </w:rPr>
      </w:pPr>
    </w:p>
    <w:p w14:paraId="11927CF2" w14:textId="30109443" w:rsidR="00683D58" w:rsidRPr="00BE6F69" w:rsidRDefault="00B73C2F">
      <w:pPr>
        <w:pStyle w:val="Corpsdetexte"/>
        <w:rPr>
          <w:b/>
          <w:sz w:val="22"/>
          <w:szCs w:val="22"/>
        </w:rPr>
      </w:pPr>
      <w:r w:rsidRPr="00BE6F69">
        <w:rPr>
          <w:sz w:val="22"/>
        </w:rPr>
        <w:t xml:space="preserve">En fonction de la complexité du litige, </w:t>
      </w:r>
      <w:r w:rsidR="00983CFE" w:rsidRPr="00BE6F69">
        <w:rPr>
          <w:sz w:val="22"/>
        </w:rPr>
        <w:t>Skibec</w:t>
      </w:r>
      <w:r w:rsidR="00683D58" w:rsidRPr="00BE6F69">
        <w:rPr>
          <w:sz w:val="22"/>
        </w:rPr>
        <w:t xml:space="preserve"> peut nommer </w:t>
      </w:r>
      <w:r w:rsidRPr="00BE6F69">
        <w:rPr>
          <w:sz w:val="22"/>
        </w:rPr>
        <w:t xml:space="preserve">au besoin </w:t>
      </w:r>
      <w:r w:rsidR="00683D58" w:rsidRPr="00BE6F69">
        <w:rPr>
          <w:sz w:val="22"/>
        </w:rPr>
        <w:t xml:space="preserve">un comité d’au moins trois membres actifs pour régler tout litige </w:t>
      </w:r>
      <w:r w:rsidR="003243C8" w:rsidRPr="00BE6F69">
        <w:rPr>
          <w:sz w:val="22"/>
        </w:rPr>
        <w:t>ou</w:t>
      </w:r>
      <w:r w:rsidR="00683D58" w:rsidRPr="00BE6F69">
        <w:rPr>
          <w:sz w:val="22"/>
        </w:rPr>
        <w:t xml:space="preserve"> tout appel concernant le règlement.</w:t>
      </w:r>
    </w:p>
    <w:p w14:paraId="3BD00138" w14:textId="77777777" w:rsidR="00F47FCF" w:rsidRPr="00BE6F69" w:rsidRDefault="00F47FCF">
      <w:pPr>
        <w:pStyle w:val="Corpsdetexte"/>
        <w:rPr>
          <w:sz w:val="22"/>
        </w:rPr>
      </w:pPr>
    </w:p>
    <w:p w14:paraId="35CB88C0" w14:textId="132DC115" w:rsidR="00683D58" w:rsidRPr="00BE6F69" w:rsidRDefault="00683D58" w:rsidP="00ED5B72">
      <w:pPr>
        <w:pStyle w:val="Titre2"/>
      </w:pPr>
      <w:bookmarkStart w:id="28" w:name="_Toc91096348"/>
      <w:r w:rsidRPr="00BE6F69">
        <w:t>Procédure de demande de compétition régionale</w:t>
      </w:r>
      <w:bookmarkEnd w:id="28"/>
    </w:p>
    <w:p w14:paraId="4E717567" w14:textId="1552FB11" w:rsidR="00CD4F5C" w:rsidRPr="00BE6F69" w:rsidRDefault="00CD4F5C" w:rsidP="00CD4F5C">
      <w:pPr>
        <w:pStyle w:val="xgmail-msobodytext"/>
        <w:jc w:val="both"/>
        <w:rPr>
          <w:color w:val="000000"/>
          <w:sz w:val="22"/>
          <w:szCs w:val="22"/>
        </w:rPr>
      </w:pPr>
      <w:r w:rsidRPr="00BE6F69">
        <w:rPr>
          <w:color w:val="000000"/>
          <w:sz w:val="22"/>
          <w:szCs w:val="22"/>
        </w:rPr>
        <w:t>Une fois le calendrier des compétitions provinciales connu, Skibec établi</w:t>
      </w:r>
      <w:r w:rsidR="003243C8" w:rsidRPr="00BE6F69">
        <w:rPr>
          <w:color w:val="000000"/>
          <w:sz w:val="22"/>
          <w:szCs w:val="22"/>
        </w:rPr>
        <w:t>t</w:t>
      </w:r>
      <w:r w:rsidRPr="00BE6F69">
        <w:rPr>
          <w:color w:val="000000"/>
          <w:sz w:val="22"/>
          <w:szCs w:val="22"/>
        </w:rPr>
        <w:t xml:space="preserve"> un calendrier des compétitions régionales.</w:t>
      </w:r>
      <w:r w:rsidR="003243C8" w:rsidRPr="00BE6F69">
        <w:rPr>
          <w:color w:val="000000"/>
          <w:sz w:val="22"/>
          <w:szCs w:val="22"/>
        </w:rPr>
        <w:t xml:space="preserve"> Ensuite,</w:t>
      </w:r>
      <w:r w:rsidRPr="00BE6F69">
        <w:rPr>
          <w:color w:val="000000"/>
          <w:sz w:val="22"/>
          <w:szCs w:val="22"/>
        </w:rPr>
        <w:t xml:space="preserve"> ces dates sont soumises aux clubs de la région qui choisiront la date à laquelle ils veulent tenir une compétition donnée. </w:t>
      </w:r>
    </w:p>
    <w:p w14:paraId="71B1E155" w14:textId="77777777" w:rsidR="00CD4F5C" w:rsidRPr="00BE6F69" w:rsidRDefault="00CD4F5C" w:rsidP="00BF6E3A">
      <w:pPr>
        <w:pStyle w:val="xgmail-msobodytext"/>
        <w:shd w:val="clear" w:color="auto" w:fill="FFFFFF" w:themeFill="background1"/>
        <w:jc w:val="both"/>
        <w:rPr>
          <w:color w:val="000000"/>
          <w:sz w:val="22"/>
          <w:szCs w:val="22"/>
        </w:rPr>
      </w:pPr>
    </w:p>
    <w:p w14:paraId="501E6FD1" w14:textId="232CB941" w:rsidR="00CD4F5C" w:rsidRPr="008E2E64" w:rsidRDefault="00CD4F5C" w:rsidP="008E2E64">
      <w:pPr>
        <w:pStyle w:val="xgmail-msobodytext"/>
        <w:jc w:val="both"/>
        <w:rPr>
          <w:color w:val="000000"/>
          <w:sz w:val="22"/>
          <w:szCs w:val="22"/>
        </w:rPr>
      </w:pPr>
      <w:r w:rsidRPr="008E2E64">
        <w:rPr>
          <w:color w:val="000000"/>
          <w:sz w:val="22"/>
          <w:szCs w:val="22"/>
        </w:rPr>
        <w:t>Afin d'assurer une diversit</w:t>
      </w:r>
      <w:r w:rsidR="00BF312B" w:rsidRPr="008E2E64">
        <w:rPr>
          <w:color w:val="000000"/>
          <w:sz w:val="22"/>
          <w:szCs w:val="22"/>
        </w:rPr>
        <w:t>é au niveau des parcours et de favoriser le maintien de l’expertise de</w:t>
      </w:r>
      <w:r w:rsidRPr="008E2E64">
        <w:rPr>
          <w:color w:val="000000"/>
          <w:sz w:val="22"/>
          <w:szCs w:val="22"/>
        </w:rPr>
        <w:t xml:space="preserve"> chaque montagne </w:t>
      </w:r>
      <w:r w:rsidR="00BF312B" w:rsidRPr="008E2E64">
        <w:rPr>
          <w:color w:val="000000"/>
          <w:sz w:val="22"/>
          <w:szCs w:val="22"/>
        </w:rPr>
        <w:t>d</w:t>
      </w:r>
      <w:r w:rsidRPr="008E2E64">
        <w:rPr>
          <w:color w:val="000000"/>
          <w:sz w:val="22"/>
          <w:szCs w:val="22"/>
        </w:rPr>
        <w:t>ans l'organisation de compétition de bosses, une attribution équitable des compétitions suivantes sera privilégié</w:t>
      </w:r>
      <w:r w:rsidR="00463345" w:rsidRPr="008E2E64">
        <w:rPr>
          <w:color w:val="000000"/>
          <w:sz w:val="22"/>
          <w:szCs w:val="22"/>
        </w:rPr>
        <w:t>e</w:t>
      </w:r>
      <w:r w:rsidRPr="008E2E64">
        <w:rPr>
          <w:color w:val="000000"/>
          <w:sz w:val="22"/>
          <w:szCs w:val="22"/>
        </w:rPr>
        <w:t>:</w:t>
      </w:r>
    </w:p>
    <w:p w14:paraId="6D229B5A" w14:textId="77777777" w:rsidR="00BF312B" w:rsidRPr="008E2E64" w:rsidRDefault="00BF312B" w:rsidP="00BF6E3A">
      <w:pPr>
        <w:pStyle w:val="xgmail-msobodytext"/>
        <w:shd w:val="clear" w:color="auto" w:fill="FFFFFF" w:themeFill="background1"/>
        <w:jc w:val="both"/>
        <w:rPr>
          <w:color w:val="000000"/>
          <w:sz w:val="22"/>
          <w:szCs w:val="22"/>
        </w:rPr>
      </w:pPr>
    </w:p>
    <w:p w14:paraId="3AB47B2B" w14:textId="7DA51F5E" w:rsidR="00CD4F5C" w:rsidRPr="008E2E64" w:rsidRDefault="00CD4F5C" w:rsidP="00936E89">
      <w:pPr>
        <w:pStyle w:val="xgmail-msobodytext"/>
        <w:ind w:left="708"/>
        <w:jc w:val="both"/>
        <w:rPr>
          <w:color w:val="000000"/>
          <w:sz w:val="22"/>
          <w:szCs w:val="22"/>
        </w:rPr>
      </w:pPr>
      <w:r w:rsidRPr="00936E89">
        <w:rPr>
          <w:color w:val="000000"/>
          <w:sz w:val="22"/>
          <w:szCs w:val="22"/>
        </w:rPr>
        <w:t>- Sélection provinciale de bosses </w:t>
      </w:r>
    </w:p>
    <w:p w14:paraId="38E5FD15" w14:textId="5EE33F4D" w:rsidR="00CD4F5C" w:rsidRPr="00936E89" w:rsidRDefault="00CD4F5C" w:rsidP="00936E89">
      <w:pPr>
        <w:pStyle w:val="xgmail-msobodytext"/>
        <w:ind w:left="708"/>
        <w:jc w:val="both"/>
        <w:rPr>
          <w:color w:val="000000"/>
          <w:sz w:val="22"/>
          <w:szCs w:val="22"/>
        </w:rPr>
      </w:pPr>
      <w:r w:rsidRPr="00936E89">
        <w:rPr>
          <w:color w:val="000000"/>
          <w:sz w:val="22"/>
          <w:szCs w:val="22"/>
        </w:rPr>
        <w:t>- 1re </w:t>
      </w:r>
      <w:r w:rsidR="00BF312B" w:rsidRPr="00936E89">
        <w:rPr>
          <w:color w:val="000000"/>
          <w:sz w:val="22"/>
          <w:szCs w:val="22"/>
        </w:rPr>
        <w:t xml:space="preserve">compétition régionale de bosses </w:t>
      </w:r>
    </w:p>
    <w:p w14:paraId="6A2AEE03" w14:textId="50896FAC" w:rsidR="00CD4F5C" w:rsidRPr="008E2E64" w:rsidRDefault="00CD4F5C" w:rsidP="00936E89">
      <w:pPr>
        <w:pStyle w:val="xgmail-msobodytext"/>
        <w:ind w:left="708"/>
        <w:jc w:val="both"/>
        <w:rPr>
          <w:color w:val="000000"/>
          <w:sz w:val="22"/>
          <w:szCs w:val="22"/>
        </w:rPr>
      </w:pPr>
      <w:r w:rsidRPr="00936E89">
        <w:rPr>
          <w:color w:val="000000"/>
          <w:sz w:val="22"/>
          <w:szCs w:val="22"/>
        </w:rPr>
        <w:t xml:space="preserve">- </w:t>
      </w:r>
      <w:r w:rsidR="003243C8" w:rsidRPr="00936E89">
        <w:rPr>
          <w:color w:val="000000"/>
          <w:sz w:val="22"/>
          <w:szCs w:val="22"/>
        </w:rPr>
        <w:t>2e</w:t>
      </w:r>
      <w:r w:rsidR="00BF312B" w:rsidRPr="00936E89">
        <w:rPr>
          <w:color w:val="000000"/>
          <w:sz w:val="22"/>
          <w:szCs w:val="22"/>
        </w:rPr>
        <w:t xml:space="preserve"> compétition régionale de bosses</w:t>
      </w:r>
      <w:r w:rsidRPr="00936E89">
        <w:rPr>
          <w:color w:val="000000"/>
          <w:sz w:val="22"/>
          <w:szCs w:val="22"/>
        </w:rPr>
        <w:t>) </w:t>
      </w:r>
    </w:p>
    <w:p w14:paraId="7F385EAB" w14:textId="0190F71C" w:rsidR="00BF312B" w:rsidRPr="00BF6E3A" w:rsidRDefault="00CD4F5C" w:rsidP="00936E89">
      <w:pPr>
        <w:pStyle w:val="xgmail-msobodytext"/>
        <w:ind w:left="708"/>
        <w:jc w:val="both"/>
        <w:rPr>
          <w:color w:val="000000"/>
          <w:sz w:val="22"/>
          <w:szCs w:val="22"/>
        </w:rPr>
      </w:pPr>
      <w:r w:rsidRPr="00936E89">
        <w:rPr>
          <w:color w:val="000000"/>
          <w:sz w:val="22"/>
          <w:szCs w:val="22"/>
        </w:rPr>
        <w:t>- Provincial MO/MO </w:t>
      </w:r>
    </w:p>
    <w:p w14:paraId="09084701" w14:textId="77777777" w:rsidR="00CD4F5C" w:rsidRPr="00BF6E3A" w:rsidRDefault="00CD4F5C" w:rsidP="00BF6E3A">
      <w:pPr>
        <w:pStyle w:val="xgmail-msobodytext"/>
        <w:shd w:val="clear" w:color="auto" w:fill="FFFFFF" w:themeFill="background1"/>
        <w:jc w:val="both"/>
        <w:rPr>
          <w:color w:val="000000"/>
          <w:sz w:val="22"/>
          <w:szCs w:val="22"/>
        </w:rPr>
      </w:pPr>
    </w:p>
    <w:p w14:paraId="1D98B4F3" w14:textId="21E61285" w:rsidR="00CD4F5C" w:rsidRPr="00BF6E3A" w:rsidRDefault="00CD4F5C" w:rsidP="002027FC">
      <w:pPr>
        <w:pStyle w:val="xgmail-msobodytext"/>
        <w:jc w:val="both"/>
        <w:rPr>
          <w:color w:val="000000"/>
          <w:sz w:val="22"/>
          <w:szCs w:val="22"/>
        </w:rPr>
      </w:pPr>
      <w:r w:rsidRPr="002027FC">
        <w:rPr>
          <w:color w:val="000000"/>
          <w:sz w:val="22"/>
          <w:szCs w:val="22"/>
        </w:rPr>
        <w:t xml:space="preserve">Ainsi, chaque club aura le privilège d'organiser une compétition de bosses. Chaque club peut aussi </w:t>
      </w:r>
      <w:r w:rsidR="00463345" w:rsidRPr="002027FC">
        <w:rPr>
          <w:color w:val="000000"/>
          <w:sz w:val="22"/>
          <w:szCs w:val="22"/>
        </w:rPr>
        <w:t>renoncer</w:t>
      </w:r>
      <w:r w:rsidR="00BF312B" w:rsidRPr="002027FC">
        <w:rPr>
          <w:color w:val="000000"/>
          <w:sz w:val="22"/>
          <w:szCs w:val="22"/>
        </w:rPr>
        <w:t xml:space="preserve"> à ce privilège lorsque d</w:t>
      </w:r>
      <w:r w:rsidRPr="002027FC">
        <w:rPr>
          <w:color w:val="000000"/>
          <w:sz w:val="22"/>
          <w:szCs w:val="22"/>
        </w:rPr>
        <w:t xml:space="preserve">es contraintes </w:t>
      </w:r>
      <w:r w:rsidR="003243C8" w:rsidRPr="002027FC">
        <w:rPr>
          <w:color w:val="000000"/>
          <w:sz w:val="22"/>
          <w:szCs w:val="22"/>
        </w:rPr>
        <w:t>l'empêchent</w:t>
      </w:r>
      <w:r w:rsidRPr="002027FC">
        <w:rPr>
          <w:color w:val="000000"/>
          <w:sz w:val="22"/>
          <w:szCs w:val="22"/>
        </w:rPr>
        <w:t xml:space="preserve"> de tenir un tel événement.</w:t>
      </w:r>
    </w:p>
    <w:p w14:paraId="0662A1FA" w14:textId="77777777" w:rsidR="00CD4F5C" w:rsidRPr="00BF6E3A" w:rsidRDefault="00CD4F5C" w:rsidP="00BF6E3A">
      <w:pPr>
        <w:pStyle w:val="xgmail-msobodytext"/>
        <w:shd w:val="clear" w:color="auto" w:fill="FFFFFF" w:themeFill="background1"/>
        <w:jc w:val="both"/>
        <w:rPr>
          <w:color w:val="000000"/>
          <w:sz w:val="22"/>
          <w:szCs w:val="22"/>
        </w:rPr>
      </w:pPr>
    </w:p>
    <w:p w14:paraId="10ECA32E" w14:textId="7EF7051C" w:rsidR="00CD4F5C" w:rsidRPr="00BE6F69" w:rsidRDefault="00CD4F5C" w:rsidP="00BF6E3A">
      <w:pPr>
        <w:pStyle w:val="xgmail-msobodytext"/>
        <w:shd w:val="clear" w:color="auto" w:fill="FFFFFF" w:themeFill="background1"/>
        <w:jc w:val="both"/>
        <w:rPr>
          <w:color w:val="000000"/>
          <w:sz w:val="22"/>
          <w:szCs w:val="22"/>
        </w:rPr>
      </w:pPr>
      <w:r w:rsidRPr="00BF6E3A">
        <w:rPr>
          <w:color w:val="000000"/>
          <w:sz w:val="22"/>
          <w:szCs w:val="22"/>
        </w:rPr>
        <w:t>L’ordre de priorité à choisir</w:t>
      </w:r>
      <w:r w:rsidR="00F50B4C" w:rsidRPr="00BF6E3A">
        <w:rPr>
          <w:color w:val="000000"/>
          <w:sz w:val="22"/>
          <w:szCs w:val="22"/>
        </w:rPr>
        <w:t xml:space="preserve"> </w:t>
      </w:r>
      <w:r w:rsidRPr="002027FC">
        <w:rPr>
          <w:color w:val="000000"/>
          <w:sz w:val="22"/>
          <w:szCs w:val="22"/>
        </w:rPr>
        <w:t>qui a</w:t>
      </w:r>
      <w:r w:rsidRPr="00BF6E3A">
        <w:rPr>
          <w:color w:val="000000"/>
          <w:sz w:val="22"/>
          <w:szCs w:val="22"/>
        </w:rPr>
        <w:t> été décidé durant un atelier de travail tenu le 26 septembre 2010, où il y a eu une pige au hasard entre les 4 clubs de la région pour déterminer la priorité de choix des clubs</w:t>
      </w:r>
      <w:r w:rsidRPr="002027FC">
        <w:rPr>
          <w:color w:val="000000"/>
          <w:sz w:val="22"/>
          <w:szCs w:val="22"/>
        </w:rPr>
        <w:t>, servira pour trancher en cas de litige</w:t>
      </w:r>
      <w:r w:rsidR="006C06F0" w:rsidRPr="00BF6E3A">
        <w:rPr>
          <w:color w:val="000000"/>
          <w:sz w:val="22"/>
          <w:szCs w:val="22"/>
        </w:rPr>
        <w:t>. À</w:t>
      </w:r>
      <w:r w:rsidRPr="00BF6E3A">
        <w:rPr>
          <w:color w:val="000000"/>
          <w:sz w:val="22"/>
          <w:szCs w:val="22"/>
        </w:rPr>
        <w:t xml:space="preserve"> noter que le club en deuxième rang pour une année donnée a le choix de la date de la deuxième compétition et ainsi de suite.</w:t>
      </w:r>
    </w:p>
    <w:p w14:paraId="613CC764" w14:textId="77777777" w:rsidR="00CD4F5C" w:rsidRPr="00BE6F69" w:rsidRDefault="00CD4F5C" w:rsidP="00CD4F5C">
      <w:pPr>
        <w:pStyle w:val="xgmail-msobodytext"/>
        <w:rPr>
          <w:color w:val="000000"/>
          <w:sz w:val="22"/>
          <w:szCs w:val="22"/>
        </w:rPr>
      </w:pPr>
      <w:r w:rsidRPr="00BE6F69">
        <w:rPr>
          <w:color w:val="000000"/>
          <w:sz w:val="22"/>
          <w:szCs w:val="22"/>
        </w:rPr>
        <w:t> </w:t>
      </w:r>
    </w:p>
    <w:p w14:paraId="73BA438E" w14:textId="081D0951" w:rsidR="00CD4F5C" w:rsidRPr="00BE6F69" w:rsidRDefault="00CD4F5C" w:rsidP="006C06F0">
      <w:pPr>
        <w:pStyle w:val="xgmail-grillemoyenne1-accent21"/>
        <w:ind w:left="708"/>
        <w:rPr>
          <w:color w:val="000000"/>
          <w:sz w:val="22"/>
          <w:szCs w:val="22"/>
        </w:rPr>
      </w:pPr>
      <w:r w:rsidRPr="00BE6F69">
        <w:rPr>
          <w:color w:val="000000"/>
          <w:sz w:val="22"/>
          <w:szCs w:val="22"/>
        </w:rPr>
        <w:t>1.      Relais (aura le premier</w:t>
      </w:r>
      <w:r w:rsidR="00463345" w:rsidRPr="00BE6F69">
        <w:rPr>
          <w:color w:val="000000"/>
          <w:sz w:val="22"/>
          <w:szCs w:val="22"/>
        </w:rPr>
        <w:t xml:space="preserve"> choix pour la saison hiver 2021</w:t>
      </w:r>
      <w:r w:rsidR="00CC7B05" w:rsidRPr="00BE6F69">
        <w:rPr>
          <w:color w:val="000000"/>
          <w:sz w:val="22"/>
          <w:szCs w:val="22"/>
        </w:rPr>
        <w:t>-22</w:t>
      </w:r>
      <w:r w:rsidRPr="00BE6F69">
        <w:rPr>
          <w:color w:val="000000"/>
          <w:sz w:val="22"/>
          <w:szCs w:val="22"/>
        </w:rPr>
        <w:t>),</w:t>
      </w:r>
    </w:p>
    <w:p w14:paraId="4BBEA4EF" w14:textId="2F6957CF" w:rsidR="00CD4F5C" w:rsidRPr="00BE6F69" w:rsidRDefault="00CD4F5C" w:rsidP="006C06F0">
      <w:pPr>
        <w:pStyle w:val="xgmail-grillemoyenne1-accent21"/>
        <w:ind w:left="708"/>
        <w:rPr>
          <w:color w:val="000000"/>
          <w:sz w:val="22"/>
          <w:szCs w:val="22"/>
        </w:rPr>
      </w:pPr>
      <w:r w:rsidRPr="00BE6F69">
        <w:rPr>
          <w:color w:val="000000"/>
          <w:sz w:val="22"/>
          <w:szCs w:val="22"/>
        </w:rPr>
        <w:t>2.      Mont St</w:t>
      </w:r>
      <w:r w:rsidR="003243C8" w:rsidRPr="00BE6F69">
        <w:rPr>
          <w:color w:val="000000"/>
          <w:sz w:val="22"/>
          <w:szCs w:val="22"/>
        </w:rPr>
        <w:t>e</w:t>
      </w:r>
      <w:r w:rsidRPr="00BE6F69">
        <w:rPr>
          <w:color w:val="000000"/>
          <w:sz w:val="22"/>
          <w:szCs w:val="22"/>
        </w:rPr>
        <w:t>-Anne (aura le premier</w:t>
      </w:r>
      <w:r w:rsidR="00463345" w:rsidRPr="00BE6F69">
        <w:rPr>
          <w:color w:val="000000"/>
          <w:sz w:val="22"/>
          <w:szCs w:val="22"/>
        </w:rPr>
        <w:t xml:space="preserve"> choix pour la saison hiver 2022</w:t>
      </w:r>
      <w:r w:rsidR="00CC7B05" w:rsidRPr="00BE6F69">
        <w:rPr>
          <w:color w:val="000000"/>
          <w:sz w:val="22"/>
          <w:szCs w:val="22"/>
        </w:rPr>
        <w:t>-23</w:t>
      </w:r>
      <w:r w:rsidRPr="00BE6F69">
        <w:rPr>
          <w:color w:val="000000"/>
          <w:sz w:val="22"/>
          <w:szCs w:val="22"/>
        </w:rPr>
        <w:t>)</w:t>
      </w:r>
    </w:p>
    <w:p w14:paraId="6BCA3286" w14:textId="12AF411A" w:rsidR="00CD4F5C" w:rsidRPr="00BE6F69" w:rsidRDefault="00CD4F5C" w:rsidP="006C06F0">
      <w:pPr>
        <w:pStyle w:val="xgmail-grillemoyenne1-accent21"/>
        <w:ind w:left="708"/>
        <w:rPr>
          <w:color w:val="000000"/>
          <w:sz w:val="22"/>
          <w:szCs w:val="22"/>
        </w:rPr>
      </w:pPr>
      <w:r w:rsidRPr="00BE6F69">
        <w:rPr>
          <w:color w:val="000000"/>
          <w:sz w:val="22"/>
          <w:szCs w:val="22"/>
        </w:rPr>
        <w:t>3.      Massif (aura le premier</w:t>
      </w:r>
      <w:r w:rsidR="00463345" w:rsidRPr="00BE6F69">
        <w:rPr>
          <w:color w:val="000000"/>
          <w:sz w:val="22"/>
          <w:szCs w:val="22"/>
        </w:rPr>
        <w:t xml:space="preserve"> choix pour la saison hiver 2023</w:t>
      </w:r>
      <w:r w:rsidR="00CC7B05" w:rsidRPr="00BE6F69">
        <w:rPr>
          <w:color w:val="000000"/>
          <w:sz w:val="22"/>
          <w:szCs w:val="22"/>
        </w:rPr>
        <w:t>-24</w:t>
      </w:r>
      <w:r w:rsidRPr="00BE6F69">
        <w:rPr>
          <w:color w:val="000000"/>
          <w:sz w:val="22"/>
          <w:szCs w:val="22"/>
        </w:rPr>
        <w:t>)   </w:t>
      </w:r>
    </w:p>
    <w:p w14:paraId="47012661" w14:textId="18096CFC" w:rsidR="00CD4F5C" w:rsidRPr="00BE6F69" w:rsidRDefault="00CD4F5C" w:rsidP="006C06F0">
      <w:pPr>
        <w:pStyle w:val="xgmail-grillemoyenne1-accent21"/>
        <w:ind w:left="708"/>
        <w:rPr>
          <w:color w:val="000000"/>
          <w:sz w:val="22"/>
          <w:szCs w:val="22"/>
        </w:rPr>
      </w:pPr>
      <w:r w:rsidRPr="00BE6F69">
        <w:rPr>
          <w:color w:val="000000"/>
          <w:sz w:val="22"/>
          <w:szCs w:val="22"/>
        </w:rPr>
        <w:t>4.      Stoneham (aura le premier</w:t>
      </w:r>
      <w:r w:rsidR="00463345" w:rsidRPr="00BE6F69">
        <w:rPr>
          <w:color w:val="000000"/>
          <w:sz w:val="22"/>
          <w:szCs w:val="22"/>
        </w:rPr>
        <w:t xml:space="preserve"> choix pour la saison hiver 2024</w:t>
      </w:r>
      <w:r w:rsidR="00CC7B05" w:rsidRPr="00BE6F69">
        <w:rPr>
          <w:color w:val="000000"/>
          <w:sz w:val="22"/>
          <w:szCs w:val="22"/>
        </w:rPr>
        <w:t>-25</w:t>
      </w:r>
      <w:r w:rsidRPr="00BE6F69">
        <w:rPr>
          <w:color w:val="000000"/>
          <w:sz w:val="22"/>
          <w:szCs w:val="22"/>
        </w:rPr>
        <w:t>)</w:t>
      </w:r>
    </w:p>
    <w:p w14:paraId="122A4011" w14:textId="77777777" w:rsidR="00CD4F5C" w:rsidRPr="00BE6F69" w:rsidRDefault="00CD4F5C" w:rsidP="006C06F0">
      <w:pPr>
        <w:pStyle w:val="xgmail-grillemoyenne1-accent21"/>
        <w:ind w:left="708"/>
        <w:rPr>
          <w:color w:val="000000"/>
          <w:sz w:val="22"/>
          <w:szCs w:val="22"/>
        </w:rPr>
      </w:pPr>
      <w:r w:rsidRPr="00BE6F69">
        <w:rPr>
          <w:color w:val="000000"/>
          <w:sz w:val="22"/>
          <w:szCs w:val="22"/>
        </w:rPr>
        <w:t> </w:t>
      </w:r>
    </w:p>
    <w:p w14:paraId="79E88412" w14:textId="19298468" w:rsidR="00CD4F5C" w:rsidRPr="00BE6F69" w:rsidRDefault="00CD4F5C" w:rsidP="00CD4F5C">
      <w:pPr>
        <w:pStyle w:val="xgmail-msobodytext"/>
        <w:jc w:val="both"/>
        <w:rPr>
          <w:color w:val="000000"/>
          <w:sz w:val="22"/>
          <w:szCs w:val="22"/>
        </w:rPr>
      </w:pPr>
      <w:r w:rsidRPr="002027FC">
        <w:rPr>
          <w:color w:val="000000"/>
          <w:sz w:val="22"/>
          <w:szCs w:val="22"/>
        </w:rPr>
        <w:t>Les comités organisateurs ou</w:t>
      </w:r>
      <w:r w:rsidR="003243C8" w:rsidRPr="002027FC">
        <w:rPr>
          <w:color w:val="000000"/>
          <w:sz w:val="22"/>
          <w:szCs w:val="22"/>
        </w:rPr>
        <w:t xml:space="preserve"> les</w:t>
      </w:r>
      <w:r w:rsidRPr="002027FC">
        <w:rPr>
          <w:color w:val="000000"/>
          <w:sz w:val="22"/>
          <w:szCs w:val="22"/>
        </w:rPr>
        <w:t xml:space="preserve"> club</w:t>
      </w:r>
      <w:r w:rsidR="003243C8" w:rsidRPr="002027FC">
        <w:rPr>
          <w:color w:val="000000"/>
          <w:sz w:val="22"/>
          <w:szCs w:val="22"/>
        </w:rPr>
        <w:t>s</w:t>
      </w:r>
      <w:r w:rsidRPr="002027FC">
        <w:rPr>
          <w:color w:val="000000"/>
          <w:sz w:val="22"/>
          <w:szCs w:val="22"/>
        </w:rPr>
        <w:t xml:space="preserve"> fer</w:t>
      </w:r>
      <w:r w:rsidR="003243C8" w:rsidRPr="002027FC">
        <w:rPr>
          <w:color w:val="000000"/>
          <w:sz w:val="22"/>
          <w:szCs w:val="22"/>
        </w:rPr>
        <w:t>ont</w:t>
      </w:r>
      <w:r w:rsidRPr="002027FC">
        <w:rPr>
          <w:color w:val="000000"/>
          <w:sz w:val="22"/>
          <w:szCs w:val="22"/>
        </w:rPr>
        <w:t xml:space="preserve"> parvenir leur choix par le biais de leurs représentants à Skibec en indiquant la date présumée de l'événement souhaité</w:t>
      </w:r>
      <w:r w:rsidR="002027FC">
        <w:rPr>
          <w:color w:val="000000"/>
          <w:sz w:val="22"/>
          <w:szCs w:val="22"/>
        </w:rPr>
        <w:t>.</w:t>
      </w:r>
      <w:r w:rsidRPr="002027FC">
        <w:rPr>
          <w:color w:val="000000"/>
          <w:sz w:val="22"/>
          <w:szCs w:val="22"/>
        </w:rPr>
        <w:t>La collaboration entre les 4 clubs de la région sera privilégié</w:t>
      </w:r>
      <w:r w:rsidR="000825B8" w:rsidRPr="002027FC">
        <w:rPr>
          <w:color w:val="000000"/>
          <w:sz w:val="22"/>
          <w:szCs w:val="22"/>
        </w:rPr>
        <w:t>e</w:t>
      </w:r>
      <w:r w:rsidRPr="002027FC">
        <w:rPr>
          <w:color w:val="000000"/>
          <w:sz w:val="22"/>
          <w:szCs w:val="22"/>
        </w:rPr>
        <w:t xml:space="preserve"> lors de la définition du calendrier des compétitions.</w:t>
      </w:r>
    </w:p>
    <w:p w14:paraId="681F93B5" w14:textId="77777777" w:rsidR="00CD4F5C" w:rsidRPr="00BE6F69" w:rsidRDefault="00CD4F5C" w:rsidP="00CD4F5C">
      <w:pPr>
        <w:pStyle w:val="xgmail-msobodytext"/>
        <w:jc w:val="both"/>
        <w:rPr>
          <w:color w:val="000000"/>
          <w:sz w:val="22"/>
          <w:szCs w:val="22"/>
        </w:rPr>
      </w:pPr>
      <w:r w:rsidRPr="00BE6F69">
        <w:rPr>
          <w:color w:val="000000"/>
          <w:sz w:val="22"/>
          <w:szCs w:val="22"/>
        </w:rPr>
        <w:t> </w:t>
      </w:r>
    </w:p>
    <w:p w14:paraId="1E72799F" w14:textId="3A9340C9" w:rsidR="00CD4F5C" w:rsidRPr="00BE6F69" w:rsidRDefault="00CD4F5C" w:rsidP="00E57366">
      <w:pPr>
        <w:pStyle w:val="xgmail-msobodytext"/>
        <w:jc w:val="both"/>
        <w:rPr>
          <w:color w:val="000000"/>
          <w:sz w:val="22"/>
          <w:szCs w:val="22"/>
        </w:rPr>
      </w:pPr>
      <w:r w:rsidRPr="00BE6F69">
        <w:rPr>
          <w:color w:val="000000"/>
          <w:sz w:val="22"/>
          <w:szCs w:val="22"/>
        </w:rPr>
        <w:t>Skibec se réserve le droit de</w:t>
      </w:r>
      <w:r w:rsidR="000825B8" w:rsidRPr="00BE6F69">
        <w:rPr>
          <w:color w:val="000000"/>
          <w:sz w:val="22"/>
          <w:szCs w:val="22"/>
        </w:rPr>
        <w:t xml:space="preserve"> </w:t>
      </w:r>
      <w:r w:rsidRPr="00BE6F69">
        <w:rPr>
          <w:color w:val="000000"/>
          <w:sz w:val="22"/>
          <w:szCs w:val="22"/>
        </w:rPr>
        <w:t>créer un événement avec la collaboration d’un club, d’un commanditaire, de bénévoles, et d’une montagne de la région de Québec en respectant le calendrier.</w:t>
      </w:r>
    </w:p>
    <w:p w14:paraId="3E2941DA" w14:textId="305375D0" w:rsidR="000825B8" w:rsidRPr="00BE6F69" w:rsidRDefault="000825B8" w:rsidP="00E57366">
      <w:pPr>
        <w:pStyle w:val="xgmail-msobodytext"/>
        <w:jc w:val="both"/>
        <w:rPr>
          <w:color w:val="000000"/>
          <w:sz w:val="22"/>
          <w:szCs w:val="22"/>
        </w:rPr>
      </w:pPr>
    </w:p>
    <w:p w14:paraId="0CDB8668" w14:textId="77777777" w:rsidR="00ED5B72" w:rsidRPr="00BE6F69" w:rsidRDefault="00ED5B72" w:rsidP="00E57366">
      <w:pPr>
        <w:pStyle w:val="xgmail-msobodytext"/>
        <w:jc w:val="both"/>
        <w:rPr>
          <w:color w:val="000000"/>
          <w:sz w:val="22"/>
          <w:szCs w:val="22"/>
        </w:rPr>
      </w:pPr>
    </w:p>
    <w:p w14:paraId="62F3A541" w14:textId="4620D779" w:rsidR="00683D58" w:rsidRPr="00BE6F69" w:rsidRDefault="00683D58" w:rsidP="00ED5B72">
      <w:pPr>
        <w:pStyle w:val="Titre1"/>
      </w:pPr>
      <w:bookmarkStart w:id="29" w:name="_Toc156220277"/>
      <w:bookmarkStart w:id="30" w:name="_Toc91096349"/>
      <w:r w:rsidRPr="00BE6F69">
        <w:t>Avis de course</w:t>
      </w:r>
      <w:bookmarkEnd w:id="29"/>
      <w:bookmarkEnd w:id="30"/>
      <w:r w:rsidRPr="00BE6F69">
        <w:t xml:space="preserve"> </w:t>
      </w:r>
    </w:p>
    <w:p w14:paraId="38178C46" w14:textId="2D56891F" w:rsidR="00683D58" w:rsidRPr="00BE6F69" w:rsidRDefault="00683D58" w:rsidP="00683D58">
      <w:pPr>
        <w:pStyle w:val="Corpsdetexte"/>
        <w:rPr>
          <w:sz w:val="22"/>
        </w:rPr>
      </w:pPr>
      <w:r w:rsidRPr="00BE6F69">
        <w:rPr>
          <w:sz w:val="22"/>
        </w:rPr>
        <w:t xml:space="preserve">Un avis de course devra être rédigé par le comité organisateur et être transmis par la poste, télécopieur ou courriel au secrétariat de chaque club, au président de Skibec </w:t>
      </w:r>
      <w:r w:rsidR="007974B6" w:rsidRPr="00BE6F69">
        <w:rPr>
          <w:sz w:val="22"/>
        </w:rPr>
        <w:t>et au Juge en c</w:t>
      </w:r>
      <w:r w:rsidRPr="00BE6F69">
        <w:rPr>
          <w:sz w:val="22"/>
        </w:rPr>
        <w:t xml:space="preserve">hef de la compétition au moins </w:t>
      </w:r>
      <w:r w:rsidRPr="00BE6F69">
        <w:rPr>
          <w:sz w:val="22"/>
          <w:u w:val="single"/>
        </w:rPr>
        <w:t>30 jours</w:t>
      </w:r>
      <w:r w:rsidRPr="00BE6F69">
        <w:rPr>
          <w:sz w:val="22"/>
        </w:rPr>
        <w:t xml:space="preserve"> avant la tenue de la compétition. Il doit être respecté et doit contenir au moins les informations suivantes :</w:t>
      </w:r>
    </w:p>
    <w:p w14:paraId="7A6D3537" w14:textId="77777777" w:rsidR="00683D58" w:rsidRPr="00BE6F69" w:rsidRDefault="00683D58">
      <w:pPr>
        <w:pStyle w:val="Corpsdetexte"/>
        <w:rPr>
          <w:sz w:val="22"/>
        </w:rPr>
      </w:pPr>
    </w:p>
    <w:p w14:paraId="4A9F6C60" w14:textId="04190CE0" w:rsidR="00683D58" w:rsidRPr="00BE6F69" w:rsidRDefault="00683D58" w:rsidP="006C06F0">
      <w:pPr>
        <w:pStyle w:val="Corpsdetexte"/>
        <w:numPr>
          <w:ilvl w:val="0"/>
          <w:numId w:val="19"/>
        </w:numPr>
        <w:rPr>
          <w:sz w:val="22"/>
        </w:rPr>
      </w:pPr>
      <w:r w:rsidRPr="00BE6F69">
        <w:rPr>
          <w:sz w:val="22"/>
        </w:rPr>
        <w:t>Date et lieu de la compétition</w:t>
      </w:r>
    </w:p>
    <w:p w14:paraId="610D8035" w14:textId="574578AD" w:rsidR="00683D58" w:rsidRPr="00BE6F69" w:rsidRDefault="00683D58" w:rsidP="006C06F0">
      <w:pPr>
        <w:pStyle w:val="Corpsdetexte"/>
        <w:numPr>
          <w:ilvl w:val="0"/>
          <w:numId w:val="19"/>
        </w:numPr>
        <w:rPr>
          <w:sz w:val="22"/>
        </w:rPr>
      </w:pPr>
      <w:r w:rsidRPr="00BE6F69">
        <w:rPr>
          <w:sz w:val="22"/>
        </w:rPr>
        <w:t>Lieu d’accréditation de compétition</w:t>
      </w:r>
    </w:p>
    <w:p w14:paraId="5DFC4938" w14:textId="4C1E7437" w:rsidR="00683D58" w:rsidRPr="00BE6F69" w:rsidRDefault="00683D58" w:rsidP="006C06F0">
      <w:pPr>
        <w:pStyle w:val="Corpsdetexte"/>
        <w:numPr>
          <w:ilvl w:val="0"/>
          <w:numId w:val="19"/>
        </w:numPr>
        <w:rPr>
          <w:sz w:val="22"/>
        </w:rPr>
      </w:pPr>
      <w:r w:rsidRPr="00BE6F69">
        <w:rPr>
          <w:sz w:val="22"/>
        </w:rPr>
        <w:t>Règlements en vigueur</w:t>
      </w:r>
    </w:p>
    <w:p w14:paraId="3291CCA0" w14:textId="4FAEBBE5" w:rsidR="00683D58" w:rsidRPr="00BE6F69" w:rsidRDefault="00683D58" w:rsidP="006C06F0">
      <w:pPr>
        <w:pStyle w:val="Corpsdetexte"/>
        <w:numPr>
          <w:ilvl w:val="0"/>
          <w:numId w:val="19"/>
        </w:numPr>
        <w:rPr>
          <w:sz w:val="22"/>
        </w:rPr>
      </w:pPr>
      <w:r w:rsidRPr="00BE6F69">
        <w:rPr>
          <w:sz w:val="22"/>
        </w:rPr>
        <w:t>Noms des pistes attribuées aux sites d’événements</w:t>
      </w:r>
    </w:p>
    <w:p w14:paraId="1E63E374" w14:textId="2FAFA45F" w:rsidR="00683D58" w:rsidRPr="00BE6F69" w:rsidRDefault="00683D58" w:rsidP="006C06F0">
      <w:pPr>
        <w:pStyle w:val="Corpsdetexte"/>
        <w:numPr>
          <w:ilvl w:val="0"/>
          <w:numId w:val="19"/>
        </w:numPr>
        <w:rPr>
          <w:sz w:val="22"/>
        </w:rPr>
      </w:pPr>
      <w:r w:rsidRPr="00BE6F69">
        <w:rPr>
          <w:sz w:val="22"/>
        </w:rPr>
        <w:t>Nom du chef de compétition, des chefs de piste(s) et du délégué technique</w:t>
      </w:r>
    </w:p>
    <w:p w14:paraId="79199DFF" w14:textId="36107CF0" w:rsidR="00683D58" w:rsidRPr="00BE6F69" w:rsidRDefault="00683D58" w:rsidP="006C06F0">
      <w:pPr>
        <w:pStyle w:val="Corpsdetexte"/>
        <w:numPr>
          <w:ilvl w:val="0"/>
          <w:numId w:val="19"/>
        </w:numPr>
        <w:rPr>
          <w:sz w:val="22"/>
        </w:rPr>
      </w:pPr>
      <w:r w:rsidRPr="00BE6F69">
        <w:rPr>
          <w:sz w:val="22"/>
        </w:rPr>
        <w:t>Dates et heures des entraînements officiels</w:t>
      </w:r>
    </w:p>
    <w:p w14:paraId="66CF3D11" w14:textId="40793676" w:rsidR="00683D58" w:rsidRPr="00BE6F69" w:rsidRDefault="00683D58" w:rsidP="006C06F0">
      <w:pPr>
        <w:pStyle w:val="Corpsdetexte"/>
        <w:numPr>
          <w:ilvl w:val="0"/>
          <w:numId w:val="19"/>
        </w:numPr>
        <w:rPr>
          <w:sz w:val="22"/>
        </w:rPr>
      </w:pPr>
      <w:r w:rsidRPr="00BE6F69">
        <w:rPr>
          <w:sz w:val="22"/>
        </w:rPr>
        <w:t>Dates et heures des compétitions</w:t>
      </w:r>
    </w:p>
    <w:p w14:paraId="376691B7" w14:textId="033DCCBC" w:rsidR="00683D58" w:rsidRPr="00BE6F69" w:rsidRDefault="00683D58" w:rsidP="006C06F0">
      <w:pPr>
        <w:pStyle w:val="Corpsdetexte"/>
        <w:numPr>
          <w:ilvl w:val="0"/>
          <w:numId w:val="19"/>
        </w:numPr>
        <w:rPr>
          <w:sz w:val="22"/>
        </w:rPr>
      </w:pPr>
      <w:r w:rsidRPr="00BE6F69">
        <w:rPr>
          <w:sz w:val="22"/>
        </w:rPr>
        <w:t>Dates, heures et lieu des réunions des chefs d’équipes</w:t>
      </w:r>
    </w:p>
    <w:p w14:paraId="74F0D977" w14:textId="048E8FB2" w:rsidR="00683D58" w:rsidRPr="00BE6F69" w:rsidRDefault="00683D58" w:rsidP="006C06F0">
      <w:pPr>
        <w:pStyle w:val="Corpsdetexte"/>
        <w:numPr>
          <w:ilvl w:val="0"/>
          <w:numId w:val="19"/>
        </w:numPr>
        <w:rPr>
          <w:sz w:val="22"/>
        </w:rPr>
      </w:pPr>
      <w:r w:rsidRPr="00BE6F69">
        <w:rPr>
          <w:sz w:val="22"/>
        </w:rPr>
        <w:t>Endroit et heure des remises de médailles</w:t>
      </w:r>
    </w:p>
    <w:p w14:paraId="56D3AF14" w14:textId="4FC9DB38" w:rsidR="00683D58" w:rsidRPr="00BE6F69" w:rsidRDefault="00683D58" w:rsidP="006C06F0">
      <w:pPr>
        <w:pStyle w:val="Corpsdetexte"/>
        <w:numPr>
          <w:ilvl w:val="0"/>
          <w:numId w:val="19"/>
        </w:numPr>
        <w:rPr>
          <w:sz w:val="22"/>
        </w:rPr>
      </w:pPr>
      <w:r w:rsidRPr="00BE6F69">
        <w:rPr>
          <w:sz w:val="22"/>
        </w:rPr>
        <w:t xml:space="preserve">Date limite pour recevoir les inscriptions et ordre d’entrée des catégories invitées à faire la compétition (modalités d’inscriptions et de la liste des entraîneurs des clubs </w:t>
      </w:r>
      <w:r w:rsidR="00983CFE" w:rsidRPr="00BE6F69">
        <w:rPr>
          <w:sz w:val="22"/>
        </w:rPr>
        <w:t>œuvrant</w:t>
      </w:r>
      <w:r w:rsidRPr="00BE6F69">
        <w:rPr>
          <w:sz w:val="22"/>
        </w:rPr>
        <w:t xml:space="preserve"> lors de l’</w:t>
      </w:r>
      <w:r w:rsidR="007066B1" w:rsidRPr="00BE6F69">
        <w:rPr>
          <w:sz w:val="22"/>
        </w:rPr>
        <w:t>événement</w:t>
      </w:r>
      <w:r w:rsidRPr="00BE6F69">
        <w:rPr>
          <w:sz w:val="22"/>
        </w:rPr>
        <w:t>)</w:t>
      </w:r>
    </w:p>
    <w:p w14:paraId="11F06E0E" w14:textId="183FDFC8" w:rsidR="00683D58" w:rsidRPr="00BE6F69" w:rsidRDefault="00683D58" w:rsidP="006C06F0">
      <w:pPr>
        <w:pStyle w:val="Corpsdetexte"/>
        <w:numPr>
          <w:ilvl w:val="0"/>
          <w:numId w:val="19"/>
        </w:numPr>
        <w:rPr>
          <w:sz w:val="22"/>
        </w:rPr>
      </w:pPr>
      <w:r w:rsidRPr="00BE6F69">
        <w:rPr>
          <w:sz w:val="22"/>
        </w:rPr>
        <w:t>Coordonnées des retours d’inscriptions</w:t>
      </w:r>
    </w:p>
    <w:p w14:paraId="4FBAD61E" w14:textId="637EEE3B" w:rsidR="00683D58" w:rsidRPr="00BE6F69" w:rsidRDefault="00683D58" w:rsidP="006C06F0">
      <w:pPr>
        <w:pStyle w:val="Corpsdetexte"/>
        <w:numPr>
          <w:ilvl w:val="0"/>
          <w:numId w:val="19"/>
        </w:numPr>
        <w:rPr>
          <w:sz w:val="22"/>
        </w:rPr>
      </w:pPr>
      <w:r w:rsidRPr="00BE6F69">
        <w:rPr>
          <w:sz w:val="22"/>
        </w:rPr>
        <w:t>Rappel des coûts de la compétition : inscription, dépôt de dossard</w:t>
      </w:r>
      <w:r w:rsidR="003243C8" w:rsidRPr="00BE6F69">
        <w:rPr>
          <w:sz w:val="22"/>
        </w:rPr>
        <w:t>s</w:t>
      </w:r>
      <w:r w:rsidRPr="00BE6F69">
        <w:rPr>
          <w:sz w:val="22"/>
        </w:rPr>
        <w:t xml:space="preserve"> et les remontées mécaniques </w:t>
      </w:r>
    </w:p>
    <w:p w14:paraId="4DB51E3B" w14:textId="1CE59903" w:rsidR="00683D58" w:rsidRDefault="00683D58" w:rsidP="006C06F0">
      <w:pPr>
        <w:pStyle w:val="Corpsdetexte"/>
        <w:numPr>
          <w:ilvl w:val="0"/>
          <w:numId w:val="19"/>
        </w:numPr>
        <w:rPr>
          <w:sz w:val="22"/>
        </w:rPr>
      </w:pPr>
      <w:r w:rsidRPr="00BE6F69">
        <w:rPr>
          <w:sz w:val="22"/>
        </w:rPr>
        <w:t>Informations supplémentaires concernant diverses activités (banquet, etc</w:t>
      </w:r>
      <w:r w:rsidR="006309D9" w:rsidRPr="00BE6F69">
        <w:rPr>
          <w:sz w:val="22"/>
        </w:rPr>
        <w:t>.</w:t>
      </w:r>
      <w:r w:rsidRPr="00BE6F69">
        <w:rPr>
          <w:sz w:val="22"/>
        </w:rPr>
        <w:t>).</w:t>
      </w:r>
    </w:p>
    <w:p w14:paraId="2F2BBB31" w14:textId="77777777" w:rsidR="007F38FD" w:rsidRDefault="007F38FD" w:rsidP="007F38FD">
      <w:pPr>
        <w:pStyle w:val="Corpsdetexte"/>
        <w:ind w:left="720"/>
        <w:rPr>
          <w:sz w:val="22"/>
        </w:rPr>
      </w:pPr>
    </w:p>
    <w:p w14:paraId="38559566" w14:textId="524CCFB2" w:rsidR="00683D58" w:rsidRPr="007F38FD" w:rsidRDefault="00B92E8E" w:rsidP="00274FE2">
      <w:pPr>
        <w:pStyle w:val="Corpsdetexte"/>
        <w:numPr>
          <w:ilvl w:val="0"/>
          <w:numId w:val="19"/>
        </w:numPr>
        <w:rPr>
          <w:sz w:val="22"/>
        </w:rPr>
      </w:pPr>
      <w:r w:rsidRPr="007F38FD">
        <w:rPr>
          <w:b/>
          <w:color w:val="FF0000"/>
          <w:sz w:val="28"/>
        </w:rPr>
        <w:t xml:space="preserve">Adresse web </w:t>
      </w:r>
      <w:r w:rsidRPr="007F38FD">
        <w:rPr>
          <w:b/>
          <w:color w:val="FF0000"/>
          <w:sz w:val="22"/>
        </w:rPr>
        <w:t>où trouver la mise à jour de l’horaire, les listes de départ et les résultats (par exemple page facebook du Club de ski acrobatique</w:t>
      </w:r>
      <w:r w:rsidR="009842BD">
        <w:rPr>
          <w:b/>
          <w:color w:val="FF0000"/>
          <w:sz w:val="22"/>
        </w:rPr>
        <w:t>… )</w:t>
      </w:r>
    </w:p>
    <w:p w14:paraId="2DF73D70" w14:textId="77777777" w:rsidR="007F38FD" w:rsidRDefault="007F38FD" w:rsidP="007F38FD">
      <w:pPr>
        <w:pStyle w:val="Paragraphedeliste"/>
        <w:rPr>
          <w:sz w:val="22"/>
        </w:rPr>
      </w:pPr>
    </w:p>
    <w:p w14:paraId="4C688753" w14:textId="77777777" w:rsidR="007F38FD" w:rsidRPr="007F38FD" w:rsidRDefault="007F38FD" w:rsidP="007F38FD">
      <w:pPr>
        <w:pStyle w:val="Corpsdetexte"/>
        <w:ind w:left="720"/>
        <w:rPr>
          <w:sz w:val="22"/>
        </w:rPr>
      </w:pPr>
    </w:p>
    <w:p w14:paraId="46514D56" w14:textId="77777777" w:rsidR="00F315CF" w:rsidRPr="00BE6F69" w:rsidRDefault="00F315CF" w:rsidP="00F315CF">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b/>
          <w:i/>
          <w:sz w:val="22"/>
          <w:u w:val="single"/>
        </w:rPr>
      </w:pPr>
      <w:r w:rsidRPr="00BE6F69">
        <w:rPr>
          <w:rFonts w:ascii="Times New Roman" w:hAnsi="Times New Roman"/>
          <w:b/>
          <w:i/>
          <w:sz w:val="22"/>
          <w:u w:val="single"/>
        </w:rPr>
        <w:t>Circuit Acrobatz</w:t>
      </w:r>
    </w:p>
    <w:p w14:paraId="3810A992" w14:textId="77777777" w:rsidR="00F315CF" w:rsidRPr="00BE6F69" w:rsidRDefault="00F315CF" w:rsidP="00F315CF">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b/>
          <w:i/>
          <w:sz w:val="22"/>
        </w:rPr>
      </w:pPr>
      <w:r w:rsidRPr="00BE6F69">
        <w:rPr>
          <w:rFonts w:ascii="Times New Roman" w:hAnsi="Times New Roman"/>
          <w:b/>
          <w:i/>
          <w:sz w:val="22"/>
        </w:rPr>
        <w:t>Dans le cadre d’une combinaison de compétitions régionale et Acrobatz, toutes les informations relatives à l'événement Acrobatz seront libellées sur l’avis de course combiné.</w:t>
      </w:r>
    </w:p>
    <w:p w14:paraId="72460AE5" w14:textId="77777777" w:rsidR="00F315CF" w:rsidRPr="00BE6F69" w:rsidRDefault="00F315CF" w:rsidP="00F315CF">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b/>
          <w:i/>
          <w:sz w:val="22"/>
        </w:rPr>
      </w:pPr>
    </w:p>
    <w:p w14:paraId="041CF0A0" w14:textId="77777777" w:rsidR="00F315CF" w:rsidRPr="00BE6F69" w:rsidRDefault="00F315CF" w:rsidP="00F315CF">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sz w:val="22"/>
        </w:rPr>
      </w:pPr>
      <w:r w:rsidRPr="00BE6F69">
        <w:rPr>
          <w:rFonts w:ascii="Times New Roman" w:hAnsi="Times New Roman"/>
          <w:sz w:val="22"/>
        </w:rPr>
        <w:t>Advenant que l'événement</w:t>
      </w:r>
      <w:r w:rsidRPr="00BE6F69">
        <w:rPr>
          <w:rFonts w:ascii="Times New Roman" w:hAnsi="Times New Roman"/>
          <w:b/>
          <w:sz w:val="22"/>
        </w:rPr>
        <w:t xml:space="preserve"> </w:t>
      </w:r>
      <w:r w:rsidRPr="00BE6F69">
        <w:rPr>
          <w:rFonts w:ascii="Times New Roman" w:hAnsi="Times New Roman"/>
          <w:sz w:val="22"/>
        </w:rPr>
        <w:t>Acrobatz ne soit pas intégré, un avis de course indépendant devra être rédigé comprenant les mêmes informations pertinentes en se basant sur le point 6.</w:t>
      </w:r>
    </w:p>
    <w:p w14:paraId="6547E04C" w14:textId="77777777" w:rsidR="00F315CF" w:rsidRPr="00BE6F69" w:rsidRDefault="00F315CF" w:rsidP="00F315CF">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sz w:val="22"/>
        </w:rPr>
      </w:pPr>
    </w:p>
    <w:p w14:paraId="1174A9F7" w14:textId="77777777" w:rsidR="00F315CF" w:rsidRPr="00BE6F69" w:rsidRDefault="00F315CF" w:rsidP="00F315CF">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sz w:val="22"/>
        </w:rPr>
      </w:pPr>
      <w:r w:rsidRPr="00BE6F69">
        <w:rPr>
          <w:rFonts w:ascii="Times New Roman" w:hAnsi="Times New Roman"/>
          <w:sz w:val="22"/>
        </w:rPr>
        <w:t>Une compétition régionale et un événement Acrobatz ne peuvent avoir lieu dans la même piste afin de permettre un temps adéquat d’entraînement avant et lors d’une compétition.</w:t>
      </w:r>
    </w:p>
    <w:p w14:paraId="4A5E26E8" w14:textId="24944910" w:rsidR="00093FCE" w:rsidRPr="00BE6F69" w:rsidRDefault="00093FCE" w:rsidP="00683D58">
      <w:pPr>
        <w:pStyle w:val="Corpsdetexte"/>
        <w:rPr>
          <w:sz w:val="22"/>
        </w:rPr>
      </w:pPr>
    </w:p>
    <w:p w14:paraId="190778B6" w14:textId="06A3AB4A" w:rsidR="00683D58" w:rsidRPr="00BE6F69" w:rsidRDefault="00683D58" w:rsidP="00683D58">
      <w:pPr>
        <w:pStyle w:val="Corpsdetexte"/>
        <w:rPr>
          <w:color w:val="FF0000"/>
          <w:sz w:val="22"/>
        </w:rPr>
      </w:pPr>
      <w:r w:rsidRPr="00BE6F69">
        <w:rPr>
          <w:sz w:val="22"/>
        </w:rPr>
        <w:t xml:space="preserve">Une sanction doit être obligatoirement demandée par le Comité organisateur auprès de l’ACSA pour la tenue de tout </w:t>
      </w:r>
      <w:r w:rsidR="007066B1" w:rsidRPr="00BE6F69">
        <w:rPr>
          <w:sz w:val="22"/>
        </w:rPr>
        <w:t>événement</w:t>
      </w:r>
      <w:r w:rsidRPr="00BE6F69">
        <w:rPr>
          <w:sz w:val="22"/>
        </w:rPr>
        <w:t xml:space="preserve"> de Skibec.</w:t>
      </w:r>
    </w:p>
    <w:p w14:paraId="205342B4" w14:textId="44B7E63F" w:rsidR="00C976E6" w:rsidRPr="00BE6F69" w:rsidRDefault="00C976E6" w:rsidP="00C976E6">
      <w:pPr>
        <w:rPr>
          <w:rFonts w:ascii="Times New Roman" w:hAnsi="Times New Roman"/>
        </w:rPr>
      </w:pPr>
    </w:p>
    <w:p w14:paraId="5E08DB32" w14:textId="77777777" w:rsidR="00ED5B72" w:rsidRPr="00BE6F69" w:rsidRDefault="00ED5B72" w:rsidP="00C976E6">
      <w:pPr>
        <w:rPr>
          <w:rFonts w:ascii="Times New Roman" w:hAnsi="Times New Roman"/>
        </w:rPr>
      </w:pPr>
    </w:p>
    <w:p w14:paraId="60D162FF" w14:textId="53B4CDE4" w:rsidR="000B1CC2" w:rsidRPr="00BE6F69" w:rsidRDefault="00683D58" w:rsidP="000B1CC2">
      <w:pPr>
        <w:pStyle w:val="Titre1"/>
      </w:pPr>
      <w:bookmarkStart w:id="31" w:name="_Toc156220278"/>
      <w:bookmarkStart w:id="32" w:name="_Toc91096350"/>
      <w:r w:rsidRPr="00BE6F69">
        <w:t>Inscriptions</w:t>
      </w:r>
      <w:bookmarkEnd w:id="31"/>
      <w:r w:rsidR="00C47F0E" w:rsidRPr="00BE6F69">
        <w:t xml:space="preserve"> aux événements</w:t>
      </w:r>
      <w:bookmarkEnd w:id="32"/>
    </w:p>
    <w:p w14:paraId="3D264F70" w14:textId="27F23279" w:rsidR="0056298F" w:rsidRPr="00BE6F69" w:rsidRDefault="0056298F" w:rsidP="00ED5B72">
      <w:pPr>
        <w:pStyle w:val="Titre2"/>
      </w:pPr>
      <w:bookmarkStart w:id="33" w:name="_Toc91096351"/>
      <w:r w:rsidRPr="00BE6F69">
        <w:t>Frais de compétition (non remboursables) ET OBLIGATOIRES DÈS L'INSCRIPTION</w:t>
      </w:r>
      <w:bookmarkEnd w:id="33"/>
      <w:r w:rsidRPr="00BE6F69">
        <w:t> </w:t>
      </w:r>
    </w:p>
    <w:p w14:paraId="486334F1" w14:textId="7D813946" w:rsidR="0056298F" w:rsidRPr="00BE6F69" w:rsidRDefault="0056298F" w:rsidP="0056298F">
      <w:pPr>
        <w:pStyle w:val="Corpsdetexte"/>
        <w:rPr>
          <w:sz w:val="22"/>
        </w:rPr>
      </w:pPr>
      <w:r w:rsidRPr="00BE6F69">
        <w:rPr>
          <w:sz w:val="22"/>
        </w:rPr>
        <w:t>Un tarif de 60$ est applicable pour tous les événements des Circuits Acrobatz et régional.</w:t>
      </w:r>
      <w:r w:rsidR="00F038C6" w:rsidRPr="00BE6F69">
        <w:rPr>
          <w:sz w:val="22"/>
        </w:rPr>
        <w:t xml:space="preserve"> </w:t>
      </w:r>
      <w:r w:rsidRPr="00BE6F69">
        <w:rPr>
          <w:sz w:val="22"/>
        </w:rPr>
        <w:t xml:space="preserve">Pour un deuxième événement </w:t>
      </w:r>
      <w:r w:rsidR="00AC2248" w:rsidRPr="00BE6F69">
        <w:rPr>
          <w:sz w:val="22"/>
        </w:rPr>
        <w:t>dans une</w:t>
      </w:r>
      <w:r w:rsidRPr="00BE6F69">
        <w:rPr>
          <w:sz w:val="22"/>
        </w:rPr>
        <w:t xml:space="preserve"> même fin de semaine, un tarif préférentiel de 40$ sera appliqué à ce dernier.</w:t>
      </w:r>
    </w:p>
    <w:p w14:paraId="4DDA3721" w14:textId="77777777" w:rsidR="00930E21" w:rsidRPr="00BE6F69" w:rsidRDefault="00930E21" w:rsidP="00930E21">
      <w:pPr>
        <w:pStyle w:val="Corpsdetexte"/>
        <w:rPr>
          <w:sz w:val="22"/>
        </w:rPr>
      </w:pPr>
    </w:p>
    <w:p w14:paraId="4781C075" w14:textId="0C7E73BC" w:rsidR="00930E21" w:rsidRPr="00BE6F69" w:rsidRDefault="00CC7B05" w:rsidP="00930E21">
      <w:pPr>
        <w:pStyle w:val="Corpsdetexte"/>
        <w:rPr>
          <w:strike/>
          <w:sz w:val="22"/>
        </w:rPr>
      </w:pPr>
      <w:r w:rsidRPr="00936E89">
        <w:rPr>
          <w:sz w:val="22"/>
        </w:rPr>
        <w:t xml:space="preserve">Dans le cas où </w:t>
      </w:r>
      <w:r w:rsidR="00930E21" w:rsidRPr="00936E89">
        <w:rPr>
          <w:sz w:val="22"/>
        </w:rPr>
        <w:t xml:space="preserve">une compétition </w:t>
      </w:r>
      <w:r w:rsidR="00AC2248" w:rsidRPr="00936E89">
        <w:rPr>
          <w:sz w:val="22"/>
        </w:rPr>
        <w:t>d</w:t>
      </w:r>
      <w:r w:rsidR="003243C8" w:rsidRPr="00936E89">
        <w:rPr>
          <w:sz w:val="22"/>
        </w:rPr>
        <w:t>evrait</w:t>
      </w:r>
      <w:r w:rsidR="00AC2248" w:rsidRPr="00936E89">
        <w:rPr>
          <w:sz w:val="22"/>
        </w:rPr>
        <w:t xml:space="preserve"> être </w:t>
      </w:r>
      <w:r w:rsidR="00930E21" w:rsidRPr="00936E89">
        <w:rPr>
          <w:sz w:val="22"/>
        </w:rPr>
        <w:t>annulée</w:t>
      </w:r>
      <w:r w:rsidR="00AC2248" w:rsidRPr="00936E89">
        <w:rPr>
          <w:sz w:val="22"/>
        </w:rPr>
        <w:t xml:space="preserve"> et que des dépenses liées à cette compétition s</w:t>
      </w:r>
      <w:r w:rsidR="003243C8" w:rsidRPr="00936E89">
        <w:rPr>
          <w:sz w:val="22"/>
        </w:rPr>
        <w:t>eraient</w:t>
      </w:r>
      <w:r w:rsidR="00AC2248" w:rsidRPr="00936E89">
        <w:rPr>
          <w:sz w:val="22"/>
        </w:rPr>
        <w:t xml:space="preserve"> engagées</w:t>
      </w:r>
      <w:r w:rsidR="00930E21" w:rsidRPr="00936E89">
        <w:rPr>
          <w:sz w:val="22"/>
        </w:rPr>
        <w:t>,</w:t>
      </w:r>
      <w:r w:rsidR="00C21F6D" w:rsidRPr="00936E89">
        <w:rPr>
          <w:sz w:val="22"/>
        </w:rPr>
        <w:t xml:space="preserve"> les frais de compétition seront utilisés pour le paiement de ces dépenses et</w:t>
      </w:r>
      <w:r w:rsidR="00930E21" w:rsidRPr="00936E89">
        <w:rPr>
          <w:sz w:val="22"/>
        </w:rPr>
        <w:t xml:space="preserve"> </w:t>
      </w:r>
      <w:r w:rsidRPr="00936E89">
        <w:rPr>
          <w:sz w:val="22"/>
        </w:rPr>
        <w:t>le comité organisateur</w:t>
      </w:r>
      <w:r w:rsidR="00C21F6D" w:rsidRPr="00936E89">
        <w:rPr>
          <w:sz w:val="22"/>
        </w:rPr>
        <w:t xml:space="preserve"> offrira un remboursement</w:t>
      </w:r>
      <w:r w:rsidR="00AC2248" w:rsidRPr="00936E89">
        <w:rPr>
          <w:sz w:val="22"/>
        </w:rPr>
        <w:t xml:space="preserve"> </w:t>
      </w:r>
      <w:r w:rsidR="00C21F6D" w:rsidRPr="00936E89">
        <w:rPr>
          <w:sz w:val="22"/>
        </w:rPr>
        <w:t xml:space="preserve">partiel </w:t>
      </w:r>
      <w:r w:rsidR="003243C8" w:rsidRPr="00936E89">
        <w:rPr>
          <w:sz w:val="22"/>
        </w:rPr>
        <w:t xml:space="preserve">des frais </w:t>
      </w:r>
      <w:r w:rsidR="00C21F6D" w:rsidRPr="00936E89">
        <w:rPr>
          <w:sz w:val="22"/>
        </w:rPr>
        <w:t xml:space="preserve">avec les sommes restantes. </w:t>
      </w:r>
    </w:p>
    <w:p w14:paraId="3DCA2013" w14:textId="16D84646" w:rsidR="0056298F" w:rsidRPr="00BE6F69" w:rsidRDefault="0056298F" w:rsidP="0056298F">
      <w:pPr>
        <w:pStyle w:val="Corpsdetexte"/>
        <w:rPr>
          <w:b/>
          <w:sz w:val="24"/>
          <w:highlight w:val="cyan"/>
        </w:rPr>
      </w:pPr>
    </w:p>
    <w:p w14:paraId="5BCFB9FC" w14:textId="080C2D30" w:rsidR="00683D58" w:rsidRPr="00DC29F0" w:rsidRDefault="00B73C2F" w:rsidP="00ED5B72">
      <w:pPr>
        <w:pStyle w:val="Titre2"/>
      </w:pPr>
      <w:bookmarkStart w:id="34" w:name="_Toc91096352"/>
      <w:r w:rsidRPr="00DC29F0">
        <w:t>Paiement des frais</w:t>
      </w:r>
      <w:bookmarkEnd w:id="34"/>
    </w:p>
    <w:p w14:paraId="64C95F3A" w14:textId="2BA751A4" w:rsidR="00266417" w:rsidRPr="00BE6F69" w:rsidRDefault="00BF740F" w:rsidP="00C5445B">
      <w:pPr>
        <w:pStyle w:val="Corpsdetexte"/>
        <w:rPr>
          <w:sz w:val="22"/>
          <w:szCs w:val="22"/>
        </w:rPr>
      </w:pPr>
      <w:r w:rsidRPr="00BE6F69">
        <w:rPr>
          <w:sz w:val="22"/>
          <w:szCs w:val="22"/>
        </w:rPr>
        <w:t>Chaque Club doit payer l</w:t>
      </w:r>
      <w:r w:rsidR="00C5445B" w:rsidRPr="00BE6F69">
        <w:rPr>
          <w:sz w:val="22"/>
          <w:szCs w:val="22"/>
        </w:rPr>
        <w:t xml:space="preserve">es frais </w:t>
      </w:r>
      <w:r w:rsidR="0056298F" w:rsidRPr="00BE6F69">
        <w:rPr>
          <w:sz w:val="22"/>
          <w:szCs w:val="22"/>
        </w:rPr>
        <w:t>d’inscriptions</w:t>
      </w:r>
      <w:r w:rsidR="00C47F0E" w:rsidRPr="00BE6F69">
        <w:rPr>
          <w:sz w:val="22"/>
          <w:szCs w:val="22"/>
        </w:rPr>
        <w:t xml:space="preserve"> aux compétitions à l’</w:t>
      </w:r>
      <w:r w:rsidR="00C5445B" w:rsidRPr="00BE6F69">
        <w:rPr>
          <w:sz w:val="22"/>
          <w:szCs w:val="22"/>
        </w:rPr>
        <w:t>avance au Club hôte</w:t>
      </w:r>
      <w:r w:rsidRPr="00BE6F69">
        <w:rPr>
          <w:sz w:val="22"/>
          <w:szCs w:val="22"/>
        </w:rPr>
        <w:t>.</w:t>
      </w:r>
      <w:r w:rsidR="00C5445B" w:rsidRPr="00BE6F69">
        <w:rPr>
          <w:sz w:val="22"/>
          <w:szCs w:val="22"/>
        </w:rPr>
        <w:t xml:space="preserve"> </w:t>
      </w:r>
      <w:r w:rsidR="007E402F" w:rsidRPr="00BE6F69">
        <w:rPr>
          <w:sz w:val="22"/>
          <w:szCs w:val="22"/>
        </w:rPr>
        <w:t>Le nombre de participant</w:t>
      </w:r>
      <w:r w:rsidR="003243C8" w:rsidRPr="00BE6F69">
        <w:rPr>
          <w:sz w:val="22"/>
          <w:szCs w:val="22"/>
        </w:rPr>
        <w:t>s</w:t>
      </w:r>
      <w:r w:rsidR="007E402F" w:rsidRPr="00BE6F69">
        <w:rPr>
          <w:sz w:val="22"/>
          <w:szCs w:val="22"/>
        </w:rPr>
        <w:t xml:space="preserve"> par Club correspond à son nombre d’athlètes compétitifs inscrits et communiqué à Skibec en début de saison (au plus tard le 15 décembre de la saison en cours). </w:t>
      </w:r>
      <w:r w:rsidR="0056298F" w:rsidRPr="00BE6F69">
        <w:rPr>
          <w:sz w:val="22"/>
        </w:rPr>
        <w:t>Uniquement les inscriptions de dernières minutes (qui sont exceptionnelles) peuvent être payées sur place par les athlètes.</w:t>
      </w:r>
    </w:p>
    <w:p w14:paraId="570783EA" w14:textId="77777777" w:rsidR="00266417" w:rsidRPr="00BE6F69" w:rsidRDefault="00266417" w:rsidP="00C5445B">
      <w:pPr>
        <w:pStyle w:val="Corpsdetexte"/>
        <w:rPr>
          <w:sz w:val="22"/>
          <w:szCs w:val="22"/>
        </w:rPr>
      </w:pPr>
    </w:p>
    <w:p w14:paraId="35A9369C" w14:textId="00D20FEB" w:rsidR="00266417" w:rsidRPr="00BE6F69" w:rsidRDefault="00BF740F" w:rsidP="00C5445B">
      <w:pPr>
        <w:pStyle w:val="Corpsdetexte"/>
        <w:rPr>
          <w:sz w:val="22"/>
          <w:szCs w:val="22"/>
        </w:rPr>
      </w:pPr>
      <w:r w:rsidRPr="00BE6F69">
        <w:rPr>
          <w:sz w:val="22"/>
          <w:szCs w:val="22"/>
        </w:rPr>
        <w:t>L</w:t>
      </w:r>
      <w:r w:rsidR="00C5445B" w:rsidRPr="00BE6F69">
        <w:rPr>
          <w:sz w:val="22"/>
          <w:szCs w:val="22"/>
        </w:rPr>
        <w:t xml:space="preserve">es athlètes des Clubs qui désirent participer au circuit régional Skibec devront s’inscrire </w:t>
      </w:r>
      <w:r w:rsidRPr="00BE6F69">
        <w:rPr>
          <w:sz w:val="22"/>
          <w:szCs w:val="22"/>
        </w:rPr>
        <w:t xml:space="preserve">comme athlète compétitif </w:t>
      </w:r>
      <w:r w:rsidR="00C5445B" w:rsidRPr="00BE6F69">
        <w:rPr>
          <w:sz w:val="22"/>
          <w:szCs w:val="22"/>
        </w:rPr>
        <w:t xml:space="preserve">et payer pour tous les événements du circuit régional. Si un athlète ne peut se présenter à l’événement, son </w:t>
      </w:r>
      <w:r w:rsidR="00C5445B" w:rsidRPr="00BE6F69">
        <w:rPr>
          <w:sz w:val="22"/>
          <w:szCs w:val="22"/>
        </w:rPr>
        <w:lastRenderedPageBreak/>
        <w:t xml:space="preserve">inscription est non remboursable, sauf pour les deux cas suivants : sur présentation d’un billet du médecin ou participation à un circuit supérieur (provincial et canadien). </w:t>
      </w:r>
    </w:p>
    <w:p w14:paraId="2E20C7F9" w14:textId="77777777" w:rsidR="00266417" w:rsidRPr="00BE6F69" w:rsidRDefault="00266417" w:rsidP="00C5445B">
      <w:pPr>
        <w:pStyle w:val="Corpsdetexte"/>
        <w:rPr>
          <w:sz w:val="22"/>
          <w:szCs w:val="22"/>
        </w:rPr>
      </w:pPr>
    </w:p>
    <w:p w14:paraId="4B1EE139" w14:textId="3814B379" w:rsidR="00C5445B" w:rsidRPr="00BE6F69" w:rsidRDefault="00C5445B" w:rsidP="00C5445B">
      <w:pPr>
        <w:pStyle w:val="Corpsdetexte"/>
        <w:rPr>
          <w:sz w:val="22"/>
          <w:szCs w:val="22"/>
        </w:rPr>
      </w:pPr>
      <w:r w:rsidRPr="00BE6F69">
        <w:rPr>
          <w:sz w:val="22"/>
          <w:szCs w:val="22"/>
        </w:rPr>
        <w:t xml:space="preserve">Pour le circuit </w:t>
      </w:r>
      <w:r w:rsidR="006309D9" w:rsidRPr="00BE6F69">
        <w:rPr>
          <w:sz w:val="22"/>
          <w:szCs w:val="22"/>
        </w:rPr>
        <w:t>A</w:t>
      </w:r>
      <w:r w:rsidRPr="00BE6F69">
        <w:rPr>
          <w:sz w:val="22"/>
          <w:szCs w:val="22"/>
        </w:rPr>
        <w:t>crobat</w:t>
      </w:r>
      <w:r w:rsidR="006309D9" w:rsidRPr="00BE6F69">
        <w:rPr>
          <w:sz w:val="22"/>
          <w:szCs w:val="22"/>
        </w:rPr>
        <w:t>z</w:t>
      </w:r>
      <w:r w:rsidRPr="00BE6F69">
        <w:rPr>
          <w:sz w:val="22"/>
          <w:szCs w:val="22"/>
        </w:rPr>
        <w:t xml:space="preserve">, seule la présentation d’un billet du médecin est acceptée pour un remboursement. Si des places sont encore disponibles pour un événement, une invitation sera faite par le club hôte à tous les clubs de la région au plus tard 15 jours avant l’événement.  </w:t>
      </w:r>
    </w:p>
    <w:p w14:paraId="51434125" w14:textId="1C2702BC" w:rsidR="00266417" w:rsidRPr="00BE6F69" w:rsidRDefault="00266417" w:rsidP="00C5445B">
      <w:pPr>
        <w:pStyle w:val="Corpsdetexte"/>
        <w:rPr>
          <w:sz w:val="22"/>
          <w:szCs w:val="22"/>
        </w:rPr>
      </w:pPr>
    </w:p>
    <w:p w14:paraId="2AD44E0A" w14:textId="6AEE4957" w:rsidR="00C47F0E" w:rsidRPr="00BE6F69" w:rsidRDefault="00C47F0E" w:rsidP="00C47F0E">
      <w:pPr>
        <w:pStyle w:val="Titre2"/>
      </w:pPr>
      <w:bookmarkStart w:id="35" w:name="_Toc91096353"/>
      <w:r w:rsidRPr="00BE6F69">
        <w:t>Participation aux compétitions</w:t>
      </w:r>
      <w:r w:rsidR="00930E21" w:rsidRPr="00BE6F69">
        <w:t xml:space="preserve"> – athlètes récréatifs</w:t>
      </w:r>
      <w:bookmarkEnd w:id="35"/>
    </w:p>
    <w:p w14:paraId="2DC296D2" w14:textId="46796EE6" w:rsidR="00C47F0E" w:rsidRPr="00BE6F69" w:rsidRDefault="00C47F0E" w:rsidP="00C47F0E">
      <w:pPr>
        <w:pStyle w:val="Corpsdetexte"/>
        <w:rPr>
          <w:sz w:val="22"/>
        </w:rPr>
      </w:pPr>
      <w:r w:rsidRPr="00BE6F69">
        <w:rPr>
          <w:sz w:val="22"/>
        </w:rPr>
        <w:t xml:space="preserve">Les athlètes sont encouragés, mais non obligés, à participer à tous les événements du circuit régional. Les athlètes </w:t>
      </w:r>
      <w:r w:rsidR="00355115">
        <w:rPr>
          <w:sz w:val="22"/>
        </w:rPr>
        <w:t>doivent</w:t>
      </w:r>
      <w:r w:rsidRPr="00BE6F69">
        <w:rPr>
          <w:sz w:val="22"/>
        </w:rPr>
        <w:t xml:space="preserve"> choisir de participer à l’ensemble des compétitions du circuit régional (athlète compétitif) </w:t>
      </w:r>
      <w:r w:rsidR="00355115">
        <w:rPr>
          <w:sz w:val="22"/>
        </w:rPr>
        <w:t>OU</w:t>
      </w:r>
      <w:r w:rsidRPr="00BE6F69">
        <w:rPr>
          <w:sz w:val="22"/>
        </w:rPr>
        <w:t xml:space="preserve"> à aucune compétition du circuit régional (athlète récréatif). </w:t>
      </w:r>
    </w:p>
    <w:p w14:paraId="1D20D12E" w14:textId="77777777" w:rsidR="00C47F0E" w:rsidRPr="00BE6F69" w:rsidRDefault="00C47F0E" w:rsidP="00C47F0E">
      <w:pPr>
        <w:pStyle w:val="Corpsdetexte"/>
        <w:rPr>
          <w:sz w:val="22"/>
        </w:rPr>
      </w:pPr>
    </w:p>
    <w:p w14:paraId="53B4AF81" w14:textId="5501989D" w:rsidR="001B63B5" w:rsidRPr="00BE6F69" w:rsidRDefault="00C47F0E" w:rsidP="00C47F0E">
      <w:pPr>
        <w:pStyle w:val="Corpsdetexte"/>
        <w:rPr>
          <w:sz w:val="22"/>
        </w:rPr>
      </w:pPr>
      <w:r w:rsidRPr="00BE6F69">
        <w:rPr>
          <w:sz w:val="22"/>
        </w:rPr>
        <w:t xml:space="preserve">Dans le cas où </w:t>
      </w:r>
      <w:r w:rsidR="001B63B5" w:rsidRPr="00BE6F69">
        <w:rPr>
          <w:sz w:val="22"/>
        </w:rPr>
        <w:t>un athlète récréatif souhaiterai</w:t>
      </w:r>
      <w:r w:rsidRPr="00BE6F69">
        <w:rPr>
          <w:sz w:val="22"/>
        </w:rPr>
        <w:t>t s’inscrire à une compétition, il serait possible de</w:t>
      </w:r>
      <w:r w:rsidR="001B63B5" w:rsidRPr="00BE6F69">
        <w:rPr>
          <w:sz w:val="22"/>
        </w:rPr>
        <w:t xml:space="preserve"> l’ajouter et de le </w:t>
      </w:r>
      <w:r w:rsidRPr="00BE6F69">
        <w:rPr>
          <w:sz w:val="22"/>
        </w:rPr>
        <w:t>faire participer à ladite compétition</w:t>
      </w:r>
      <w:r w:rsidR="001B63B5" w:rsidRPr="00BE6F69">
        <w:rPr>
          <w:sz w:val="22"/>
        </w:rPr>
        <w:t xml:space="preserve"> </w:t>
      </w:r>
      <w:r w:rsidR="00930E21" w:rsidRPr="00BE6F69">
        <w:rPr>
          <w:sz w:val="22"/>
        </w:rPr>
        <w:t>si</w:t>
      </w:r>
      <w:r w:rsidR="001B63B5" w:rsidRPr="00BE6F69">
        <w:rPr>
          <w:sz w:val="22"/>
        </w:rPr>
        <w:t xml:space="preserve"> les conditions suivantes </w:t>
      </w:r>
      <w:r w:rsidR="00930E21" w:rsidRPr="00BE6F69">
        <w:rPr>
          <w:sz w:val="22"/>
        </w:rPr>
        <w:t>sont réunies</w:t>
      </w:r>
      <w:r w:rsidR="001B63B5" w:rsidRPr="00BE6F69">
        <w:rPr>
          <w:sz w:val="22"/>
        </w:rPr>
        <w:t xml:space="preserve">: </w:t>
      </w:r>
    </w:p>
    <w:p w14:paraId="4FCA7715" w14:textId="544A91E6" w:rsidR="00C47F0E" w:rsidRPr="00BE6F69" w:rsidRDefault="00C47F0E" w:rsidP="001B63B5">
      <w:pPr>
        <w:pStyle w:val="Corpsdetexte"/>
        <w:numPr>
          <w:ilvl w:val="0"/>
          <w:numId w:val="20"/>
        </w:numPr>
        <w:rPr>
          <w:sz w:val="22"/>
        </w:rPr>
      </w:pPr>
      <w:r w:rsidRPr="00BE6F69">
        <w:rPr>
          <w:sz w:val="22"/>
        </w:rPr>
        <w:t xml:space="preserve">le quota par journée </w:t>
      </w:r>
      <w:r w:rsidR="001B63B5" w:rsidRPr="00BE6F69">
        <w:rPr>
          <w:sz w:val="22"/>
        </w:rPr>
        <w:t>n’est</w:t>
      </w:r>
      <w:r w:rsidRPr="00BE6F69">
        <w:rPr>
          <w:sz w:val="22"/>
        </w:rPr>
        <w:t xml:space="preserve"> pas déjà atteint</w:t>
      </w:r>
      <w:r w:rsidR="001B63B5" w:rsidRPr="00BE6F69">
        <w:rPr>
          <w:sz w:val="22"/>
        </w:rPr>
        <w:t>;</w:t>
      </w:r>
    </w:p>
    <w:p w14:paraId="7C0CA5CD" w14:textId="71B16FB0" w:rsidR="001B63B5" w:rsidRPr="00BE6F69" w:rsidRDefault="001B63B5" w:rsidP="001B63B5">
      <w:pPr>
        <w:pStyle w:val="Corpsdetexte"/>
        <w:numPr>
          <w:ilvl w:val="0"/>
          <w:numId w:val="20"/>
        </w:numPr>
        <w:rPr>
          <w:sz w:val="22"/>
        </w:rPr>
      </w:pPr>
      <w:r w:rsidRPr="00BE6F69">
        <w:rPr>
          <w:sz w:val="22"/>
        </w:rPr>
        <w:t>les athlètes récréatifs ne peuvent participer à plus d’une compétition par année.</w:t>
      </w:r>
    </w:p>
    <w:p w14:paraId="254747CF" w14:textId="77777777" w:rsidR="00C47F0E" w:rsidRPr="00BE6F69" w:rsidRDefault="00C47F0E" w:rsidP="00C47F0E">
      <w:pPr>
        <w:pStyle w:val="Corpsdetexte"/>
        <w:rPr>
          <w:sz w:val="22"/>
          <w:szCs w:val="22"/>
        </w:rPr>
      </w:pPr>
    </w:p>
    <w:p w14:paraId="4CF04BE9" w14:textId="7331A006" w:rsidR="00683D58" w:rsidRPr="00BE6F69" w:rsidRDefault="00683D58" w:rsidP="00F038C6">
      <w:pPr>
        <w:pStyle w:val="Titre2"/>
      </w:pPr>
      <w:bookmarkStart w:id="36" w:name="_Toc91096354"/>
      <w:r w:rsidRPr="00BE6F69">
        <w:t>Remontées mécaniques</w:t>
      </w:r>
      <w:bookmarkEnd w:id="36"/>
    </w:p>
    <w:p w14:paraId="399D0249" w14:textId="357D90A2" w:rsidR="00683D58" w:rsidRPr="00BE6F69" w:rsidRDefault="00683D58" w:rsidP="00683D58">
      <w:pPr>
        <w:pStyle w:val="Corpsdetexte"/>
        <w:rPr>
          <w:sz w:val="22"/>
          <w:szCs w:val="22"/>
        </w:rPr>
      </w:pPr>
      <w:r w:rsidRPr="00BE6F69">
        <w:rPr>
          <w:sz w:val="22"/>
        </w:rPr>
        <w:t xml:space="preserve">Les coûts des remontées mécaniques seront annoncés sur l’avis de course; ceux-ci devant être fournis par le Comité organisateur à un prix modique pour les journées d’entraînement et de compétition. Il est toutefois </w:t>
      </w:r>
      <w:r w:rsidR="00930E21" w:rsidRPr="00BE6F69">
        <w:rPr>
          <w:sz w:val="22"/>
        </w:rPr>
        <w:t>interdit de</w:t>
      </w:r>
      <w:r w:rsidRPr="00BE6F69">
        <w:rPr>
          <w:sz w:val="22"/>
          <w:szCs w:val="22"/>
        </w:rPr>
        <w:t xml:space="preserve"> charger des frais de remontées mécaniques si la station ne les charge pas.</w:t>
      </w:r>
    </w:p>
    <w:p w14:paraId="576D7FC9" w14:textId="77777777" w:rsidR="00683D58" w:rsidRPr="00BE6F69" w:rsidRDefault="00683D58" w:rsidP="00683D58">
      <w:pPr>
        <w:pStyle w:val="Corpsdetexte"/>
        <w:rPr>
          <w:sz w:val="22"/>
        </w:rPr>
      </w:pPr>
    </w:p>
    <w:p w14:paraId="395D9507" w14:textId="2C3A98D0" w:rsidR="00683D58" w:rsidRPr="00BE6F69" w:rsidRDefault="006309D9" w:rsidP="00683D58">
      <w:pPr>
        <w:pStyle w:val="Corpsdetexte"/>
        <w:rPr>
          <w:sz w:val="22"/>
        </w:rPr>
      </w:pPr>
      <w:r w:rsidRPr="00BE6F69">
        <w:rPr>
          <w:sz w:val="22"/>
        </w:rPr>
        <w:t>Aucuns</w:t>
      </w:r>
      <w:r w:rsidR="00683D58" w:rsidRPr="00BE6F69">
        <w:rPr>
          <w:sz w:val="22"/>
        </w:rPr>
        <w:t xml:space="preserve"> frais pour les entraîneurs et les bénévoles devant se rendre au site de compétition ou évoluer dans l’organisation de ladite compétition ne devr</w:t>
      </w:r>
      <w:r w:rsidRPr="00BE6F69">
        <w:rPr>
          <w:sz w:val="22"/>
        </w:rPr>
        <w:t>ont</w:t>
      </w:r>
      <w:r w:rsidR="00683D58" w:rsidRPr="00BE6F69">
        <w:rPr>
          <w:sz w:val="22"/>
        </w:rPr>
        <w:t xml:space="preserve"> être demandé</w:t>
      </w:r>
      <w:r w:rsidRPr="00BE6F69">
        <w:rPr>
          <w:sz w:val="22"/>
        </w:rPr>
        <w:t>s</w:t>
      </w:r>
      <w:r w:rsidR="00683D58" w:rsidRPr="00BE6F69">
        <w:rPr>
          <w:sz w:val="22"/>
        </w:rPr>
        <w:t xml:space="preserve"> (se conformer à établir une liste d’entraîneurs et la faire parvenir au comité organisateur qui pourra remettre en question le ratio entraîneur/athlètes si exagéré).</w:t>
      </w:r>
    </w:p>
    <w:p w14:paraId="2B71E0B1" w14:textId="77777777" w:rsidR="00D71923" w:rsidRPr="00BE6F69" w:rsidRDefault="00D71923">
      <w:pPr>
        <w:pStyle w:val="Corpsdetexte"/>
        <w:rPr>
          <w:sz w:val="22"/>
        </w:rPr>
      </w:pPr>
    </w:p>
    <w:p w14:paraId="4AC5BC78" w14:textId="0BA44010" w:rsidR="00683D58" w:rsidRPr="00BE6F69" w:rsidRDefault="00683D58" w:rsidP="00F038C6">
      <w:pPr>
        <w:pStyle w:val="Titre2"/>
      </w:pPr>
      <w:bookmarkStart w:id="37" w:name="_Toc91096355"/>
      <w:r w:rsidRPr="00BE6F69">
        <w:t>Dépôt pour dossard</w:t>
      </w:r>
      <w:bookmarkEnd w:id="37"/>
    </w:p>
    <w:p w14:paraId="1EDC1D17" w14:textId="77777777" w:rsidR="00683D58" w:rsidRPr="00A262D2" w:rsidRDefault="00683D58">
      <w:pPr>
        <w:pStyle w:val="Corpsdetexte"/>
        <w:rPr>
          <w:strike/>
          <w:sz w:val="22"/>
        </w:rPr>
      </w:pPr>
      <w:r w:rsidRPr="00A262D2">
        <w:rPr>
          <w:strike/>
          <w:sz w:val="22"/>
        </w:rPr>
        <w:t>Un dépôt de $20.00 sera exigé à chaque athlète lors de la remise des dossards. Ce dépôt sera remboursable si, et seulement si, le dossard est remis à la fin de chaque compétition. Le dépôt de $20.00 non remboursé sera conservé par le Club hôte ou le propriétaire desdits dossards.</w:t>
      </w:r>
    </w:p>
    <w:p w14:paraId="7D54B87E" w14:textId="75330E0C" w:rsidR="00683D58" w:rsidRPr="00A262D2" w:rsidRDefault="00A262D2">
      <w:pPr>
        <w:rPr>
          <w:rFonts w:ascii="Times New Roman" w:hAnsi="Times New Roman"/>
          <w:color w:val="FF0000"/>
          <w:sz w:val="22"/>
        </w:rPr>
      </w:pPr>
      <w:r>
        <w:rPr>
          <w:rFonts w:ascii="Times New Roman" w:hAnsi="Times New Roman"/>
          <w:color w:val="FF0000"/>
          <w:sz w:val="22"/>
        </w:rPr>
        <w:t>Exceptionnellement, pour la saison 21-22, les dossards seront vendus aux athlètes au coût de 20 $. Dans le cas où un athlète souhaitant participer à une compétition aurait perdu son dossard, il devra débourser un autre 20 $ afin d’obtenir un nouveau dossard.</w:t>
      </w:r>
    </w:p>
    <w:p w14:paraId="15B6C2E7" w14:textId="77777777" w:rsidR="00026477" w:rsidRPr="00BE6F69" w:rsidRDefault="00026477">
      <w:pPr>
        <w:rPr>
          <w:rFonts w:ascii="Times New Roman" w:hAnsi="Times New Roman"/>
          <w:sz w:val="22"/>
        </w:rPr>
      </w:pPr>
    </w:p>
    <w:p w14:paraId="6DCB6F15" w14:textId="517771F1" w:rsidR="000B1CC2" w:rsidRPr="00BE6F69" w:rsidRDefault="00683D58" w:rsidP="000B1CC2">
      <w:pPr>
        <w:pStyle w:val="Titre1"/>
      </w:pPr>
      <w:bookmarkStart w:id="38" w:name="_Toc156220279"/>
      <w:bookmarkStart w:id="39" w:name="_Toc91096356"/>
      <w:r w:rsidRPr="00BE6F69">
        <w:t>Réunion des chefs d’équipes</w:t>
      </w:r>
      <w:bookmarkEnd w:id="38"/>
      <w:bookmarkEnd w:id="39"/>
    </w:p>
    <w:p w14:paraId="307157CA" w14:textId="0A60D563" w:rsidR="00546775" w:rsidRPr="00BE6F69" w:rsidRDefault="00546775" w:rsidP="00ED5B72">
      <w:pPr>
        <w:pStyle w:val="Titre2"/>
      </w:pPr>
      <w:bookmarkStart w:id="40" w:name="_Toc91096357"/>
      <w:r w:rsidRPr="00BE6F69">
        <w:t>Chef d’équipe</w:t>
      </w:r>
      <w:bookmarkEnd w:id="40"/>
    </w:p>
    <w:p w14:paraId="0741AE3D" w14:textId="77777777" w:rsidR="00683D58" w:rsidRPr="00BE6F69" w:rsidRDefault="00683D58">
      <w:pPr>
        <w:pStyle w:val="Corpsdetexte"/>
        <w:rPr>
          <w:sz w:val="22"/>
        </w:rPr>
      </w:pPr>
      <w:r w:rsidRPr="00BE6F69">
        <w:rPr>
          <w:sz w:val="22"/>
        </w:rPr>
        <w:t>Le chef d’équipe est la personne nommée par le club pour le représenter à la réunion des chefs d’équipes afin de recueillir toutes les informations pertinentes au déroulement de la compétition.</w:t>
      </w:r>
    </w:p>
    <w:p w14:paraId="7DC60311" w14:textId="77777777" w:rsidR="00683D58" w:rsidRPr="00BE6F69" w:rsidRDefault="00683D58">
      <w:pPr>
        <w:pStyle w:val="Corpsdetexte"/>
        <w:rPr>
          <w:sz w:val="22"/>
        </w:rPr>
      </w:pPr>
    </w:p>
    <w:p w14:paraId="3070AA1F" w14:textId="3CA0F304" w:rsidR="00683D58" w:rsidRPr="00BE6F69" w:rsidRDefault="00546775" w:rsidP="00ED5B72">
      <w:pPr>
        <w:pStyle w:val="Titre2"/>
      </w:pPr>
      <w:bookmarkStart w:id="41" w:name="_Toc91096358"/>
      <w:r w:rsidRPr="00BE6F69">
        <w:t>Tenue des réunions</w:t>
      </w:r>
      <w:bookmarkEnd w:id="41"/>
    </w:p>
    <w:p w14:paraId="6D3B4658" w14:textId="77777777" w:rsidR="00683D58" w:rsidRPr="00BE6F69" w:rsidRDefault="00683D58">
      <w:pPr>
        <w:pStyle w:val="Corpsdetexte"/>
        <w:rPr>
          <w:sz w:val="22"/>
        </w:rPr>
      </w:pPr>
      <w:r w:rsidRPr="00BE6F69">
        <w:rPr>
          <w:sz w:val="22"/>
        </w:rPr>
        <w:t>La date, l’heure et le lieu de la première réunion des chefs d’équipes doivent être indiqués dans l’avis de course. Toute autre information doit être distribuée par le comité organisateur aux chefs d’équipes lors de cette première réunion. Elle doit être tenue dans un local bien éclairé et assez grand pour accueillir les chefs d’équipes, le Jury, les juges, des invités ainsi que les membres du comité organisateur.</w:t>
      </w:r>
    </w:p>
    <w:p w14:paraId="16068B11" w14:textId="77777777" w:rsidR="00F47FCF" w:rsidRPr="00BE6F69" w:rsidRDefault="00F47FCF">
      <w:pPr>
        <w:pStyle w:val="Corpsdetexte"/>
        <w:rPr>
          <w:sz w:val="22"/>
        </w:rPr>
      </w:pPr>
    </w:p>
    <w:p w14:paraId="1411D0A3" w14:textId="5789628A" w:rsidR="00A46FB9" w:rsidRPr="00BE6F69" w:rsidRDefault="00546775" w:rsidP="00ED5B72">
      <w:pPr>
        <w:pStyle w:val="Titre2"/>
      </w:pPr>
      <w:bookmarkStart w:id="42" w:name="_Toc91096359"/>
      <w:r w:rsidRPr="00BE6F69">
        <w:t>La prise de décision</w:t>
      </w:r>
      <w:bookmarkEnd w:id="42"/>
    </w:p>
    <w:p w14:paraId="0A7DBF4E" w14:textId="77777777" w:rsidR="00683D58" w:rsidRPr="00BE6F69" w:rsidRDefault="00683D58">
      <w:pPr>
        <w:pStyle w:val="Corpsdetexte"/>
        <w:rPr>
          <w:sz w:val="22"/>
        </w:rPr>
      </w:pPr>
      <w:r w:rsidRPr="00BE6F69">
        <w:rPr>
          <w:sz w:val="22"/>
        </w:rPr>
        <w:t>Les décisions sont prises par vote majoritaire. Les votes sont attribués de la façon suivante :</w:t>
      </w:r>
    </w:p>
    <w:p w14:paraId="1520CEC2" w14:textId="0E6A0043" w:rsidR="00683D58" w:rsidRPr="00BE6F69" w:rsidRDefault="00662F0E" w:rsidP="00930E21">
      <w:pPr>
        <w:pStyle w:val="Corpsdetexte"/>
        <w:numPr>
          <w:ilvl w:val="0"/>
          <w:numId w:val="21"/>
        </w:numPr>
        <w:rPr>
          <w:sz w:val="22"/>
        </w:rPr>
      </w:pPr>
      <w:r w:rsidRPr="00BE6F69">
        <w:rPr>
          <w:sz w:val="22"/>
        </w:rPr>
        <w:t>un vote pour le d</w:t>
      </w:r>
      <w:r w:rsidR="00683D58" w:rsidRPr="00BE6F69">
        <w:rPr>
          <w:sz w:val="22"/>
        </w:rPr>
        <w:t>élégué technique</w:t>
      </w:r>
    </w:p>
    <w:p w14:paraId="26A89D87" w14:textId="22BF7292" w:rsidR="00683D58" w:rsidRPr="00BE6F69" w:rsidRDefault="007974B6" w:rsidP="00930E21">
      <w:pPr>
        <w:pStyle w:val="Corpsdetexte"/>
        <w:numPr>
          <w:ilvl w:val="0"/>
          <w:numId w:val="21"/>
        </w:numPr>
        <w:rPr>
          <w:sz w:val="22"/>
        </w:rPr>
      </w:pPr>
      <w:r w:rsidRPr="00BE6F69">
        <w:rPr>
          <w:sz w:val="22"/>
        </w:rPr>
        <w:t>un vote pour le c</w:t>
      </w:r>
      <w:r w:rsidR="00683D58" w:rsidRPr="00BE6F69">
        <w:rPr>
          <w:sz w:val="22"/>
        </w:rPr>
        <w:t>hef de compétition</w:t>
      </w:r>
    </w:p>
    <w:p w14:paraId="2DB00E99" w14:textId="474AB4C6" w:rsidR="00683D58" w:rsidRPr="00BE6F69" w:rsidRDefault="00683D58" w:rsidP="00930E21">
      <w:pPr>
        <w:pStyle w:val="Corpsdetexte"/>
        <w:numPr>
          <w:ilvl w:val="0"/>
          <w:numId w:val="21"/>
        </w:numPr>
        <w:rPr>
          <w:sz w:val="22"/>
        </w:rPr>
      </w:pPr>
      <w:r w:rsidRPr="00BE6F69">
        <w:rPr>
          <w:sz w:val="22"/>
        </w:rPr>
        <w:t>un vote pour le Juge en chef</w:t>
      </w:r>
    </w:p>
    <w:p w14:paraId="562CD328" w14:textId="20EEF23C" w:rsidR="00683D58" w:rsidRPr="00BE6F69" w:rsidRDefault="00683D58" w:rsidP="00930E21">
      <w:pPr>
        <w:pStyle w:val="Corpsdetexte"/>
        <w:numPr>
          <w:ilvl w:val="0"/>
          <w:numId w:val="21"/>
        </w:numPr>
        <w:rPr>
          <w:sz w:val="22"/>
        </w:rPr>
      </w:pPr>
      <w:r w:rsidRPr="00BE6F69">
        <w:rPr>
          <w:sz w:val="22"/>
        </w:rPr>
        <w:t>un vote par chef d’équipe</w:t>
      </w:r>
      <w:r w:rsidR="003243C8" w:rsidRPr="00BE6F69">
        <w:rPr>
          <w:sz w:val="22"/>
        </w:rPr>
        <w:t>.</w:t>
      </w:r>
    </w:p>
    <w:p w14:paraId="10AD7BA1" w14:textId="40BAACC8" w:rsidR="00F47FCF" w:rsidRPr="00BE6F69" w:rsidRDefault="00F47FCF">
      <w:pPr>
        <w:pStyle w:val="Corpsdetexte"/>
        <w:rPr>
          <w:sz w:val="22"/>
        </w:rPr>
      </w:pPr>
    </w:p>
    <w:p w14:paraId="54835503" w14:textId="77777777" w:rsidR="00026477" w:rsidRPr="00BE6F69" w:rsidRDefault="00026477">
      <w:pPr>
        <w:pStyle w:val="Corpsdetexte"/>
        <w:rPr>
          <w:sz w:val="22"/>
        </w:rPr>
      </w:pPr>
    </w:p>
    <w:p w14:paraId="5E3702EE" w14:textId="3A4816D8" w:rsidR="00683D58" w:rsidRPr="00BE6F69" w:rsidRDefault="00546775" w:rsidP="00026477">
      <w:pPr>
        <w:pStyle w:val="Titre1"/>
      </w:pPr>
      <w:bookmarkStart w:id="43" w:name="_Toc91096360"/>
      <w:r w:rsidRPr="00BE6F69">
        <w:t>Liste de départ</w:t>
      </w:r>
      <w:bookmarkEnd w:id="43"/>
    </w:p>
    <w:p w14:paraId="7F784650" w14:textId="52120BC0" w:rsidR="00683D58" w:rsidRPr="00BE6F69" w:rsidRDefault="00546775" w:rsidP="00ED5B72">
      <w:pPr>
        <w:pStyle w:val="Titre2"/>
      </w:pPr>
      <w:bookmarkStart w:id="44" w:name="_Toc91096361"/>
      <w:r w:rsidRPr="00BE6F69">
        <w:t>Procédure pour établir la liste</w:t>
      </w:r>
      <w:bookmarkEnd w:id="44"/>
    </w:p>
    <w:p w14:paraId="442E73CF" w14:textId="0F15D9DE" w:rsidR="00683D58" w:rsidRPr="00BE6F69" w:rsidRDefault="00683D58">
      <w:pPr>
        <w:pStyle w:val="Corpsdetexte"/>
        <w:rPr>
          <w:b/>
          <w:sz w:val="22"/>
        </w:rPr>
      </w:pPr>
      <w:r w:rsidRPr="00BE6F69">
        <w:rPr>
          <w:sz w:val="22"/>
        </w:rPr>
        <w:t>La liste de départ des compétiteurs est établie par tirage au sort la veille de chaque épreuve, et ce, lors de la réunion des chefs d’équipe. Cette liste de départ est vérifiée</w:t>
      </w:r>
      <w:r w:rsidRPr="00BE6F69">
        <w:rPr>
          <w:rStyle w:val="apple-style-span"/>
          <w:sz w:val="22"/>
        </w:rPr>
        <w:t xml:space="preserve"> par chaque chef d'équipe </w:t>
      </w:r>
      <w:r w:rsidRPr="00BE6F69">
        <w:rPr>
          <w:sz w:val="22"/>
        </w:rPr>
        <w:t>afin de s’assurer que tous leurs athlètes sont inscrits dans la catégorie adéquate. Pour l’activité</w:t>
      </w:r>
      <w:r w:rsidR="00CF2114" w:rsidRPr="00BE6F69">
        <w:rPr>
          <w:sz w:val="22"/>
        </w:rPr>
        <w:t xml:space="preserve"> du circuit Ac</w:t>
      </w:r>
      <w:r w:rsidR="004B4567" w:rsidRPr="00BE6F69">
        <w:rPr>
          <w:sz w:val="22"/>
        </w:rPr>
        <w:t>robatz</w:t>
      </w:r>
      <w:r w:rsidRPr="00BE6F69">
        <w:rPr>
          <w:sz w:val="22"/>
        </w:rPr>
        <w:t>, une liste de départ sera également établie la veille de l’événement même si l’activité n’est pas jugée</w:t>
      </w:r>
      <w:r w:rsidR="006309D9" w:rsidRPr="00BE6F69">
        <w:rPr>
          <w:sz w:val="22"/>
        </w:rPr>
        <w:t>,</w:t>
      </w:r>
      <w:r w:rsidRPr="00BE6F69">
        <w:rPr>
          <w:sz w:val="22"/>
        </w:rPr>
        <w:t xml:space="preserve"> car elle sera utile au déroulement de l’activité. Cela permettra également à chaque chef d’équipe de vérifier l’inscription de tous leurs athlètes.</w:t>
      </w:r>
    </w:p>
    <w:p w14:paraId="451D92B5" w14:textId="77777777" w:rsidR="00546775" w:rsidRPr="00BE6F69" w:rsidRDefault="00546775" w:rsidP="00683D58">
      <w:pPr>
        <w:pStyle w:val="Corpsdetexte"/>
        <w:rPr>
          <w:b/>
          <w:sz w:val="22"/>
          <w:szCs w:val="22"/>
        </w:rPr>
      </w:pPr>
    </w:p>
    <w:p w14:paraId="1A9200AC" w14:textId="5C62B760" w:rsidR="00683D58" w:rsidRPr="00BE6F69" w:rsidRDefault="00683D58" w:rsidP="00683D58">
      <w:pPr>
        <w:pStyle w:val="Corpsdetexte"/>
        <w:rPr>
          <w:color w:val="FF0000"/>
          <w:sz w:val="22"/>
        </w:rPr>
      </w:pPr>
      <w:r w:rsidRPr="00BE6F69">
        <w:rPr>
          <w:sz w:val="22"/>
        </w:rPr>
        <w:t>Le tirage au sort se fait au hasard selon une formule appliquée par un logiciel. Il émet des listes de départ par sexe, sans catégorie</w:t>
      </w:r>
      <w:r w:rsidR="006309D9" w:rsidRPr="00BE6F69">
        <w:rPr>
          <w:sz w:val="22"/>
        </w:rPr>
        <w:t>s</w:t>
      </w:r>
      <w:r w:rsidR="00A70240" w:rsidRPr="00BE6F69">
        <w:rPr>
          <w:sz w:val="22"/>
        </w:rPr>
        <w:t xml:space="preserve"> (sauf pour les compétitions de sauts où</w:t>
      </w:r>
      <w:r w:rsidR="00BC089D" w:rsidRPr="00BE6F69">
        <w:rPr>
          <w:sz w:val="22"/>
        </w:rPr>
        <w:t xml:space="preserve"> l</w:t>
      </w:r>
      <w:r w:rsidR="00A70240" w:rsidRPr="00BE6F69">
        <w:rPr>
          <w:sz w:val="22"/>
        </w:rPr>
        <w:t xml:space="preserve">es listes </w:t>
      </w:r>
      <w:r w:rsidR="00BC089D" w:rsidRPr="00BE6F69">
        <w:rPr>
          <w:sz w:val="22"/>
        </w:rPr>
        <w:t xml:space="preserve">de départ </w:t>
      </w:r>
      <w:r w:rsidR="00A70240" w:rsidRPr="00BE6F69">
        <w:rPr>
          <w:sz w:val="22"/>
        </w:rPr>
        <w:t>sont établie</w:t>
      </w:r>
      <w:r w:rsidR="00BC089D" w:rsidRPr="00BE6F69">
        <w:rPr>
          <w:sz w:val="22"/>
        </w:rPr>
        <w:t>s</w:t>
      </w:r>
      <w:r w:rsidR="00A70240" w:rsidRPr="00BE6F69">
        <w:rPr>
          <w:sz w:val="22"/>
        </w:rPr>
        <w:t xml:space="preserve"> par sexe ET par catégorie)</w:t>
      </w:r>
      <w:r w:rsidR="00BC089D" w:rsidRPr="00BE6F69">
        <w:rPr>
          <w:sz w:val="22"/>
        </w:rPr>
        <w:t>.</w:t>
      </w:r>
    </w:p>
    <w:p w14:paraId="6E3094EF" w14:textId="77777777" w:rsidR="00683D58" w:rsidRPr="00BE6F69" w:rsidRDefault="00683D58">
      <w:pPr>
        <w:pStyle w:val="Corpsdetexte"/>
        <w:rPr>
          <w:sz w:val="22"/>
        </w:rPr>
      </w:pPr>
    </w:p>
    <w:p w14:paraId="58CE757B" w14:textId="39795241" w:rsidR="00683D58" w:rsidRPr="00BE6F69" w:rsidRDefault="00546775" w:rsidP="00ED5B72">
      <w:pPr>
        <w:pStyle w:val="Titre2"/>
      </w:pPr>
      <w:bookmarkStart w:id="45" w:name="_Toc91096362"/>
      <w:r w:rsidRPr="00BE6F69">
        <w:t>Erreur ou omission</w:t>
      </w:r>
      <w:bookmarkEnd w:id="45"/>
    </w:p>
    <w:p w14:paraId="037DD5D1" w14:textId="4BDC37A2" w:rsidR="00683D58" w:rsidRPr="00BE6F69" w:rsidRDefault="00683D58" w:rsidP="00683D58">
      <w:pPr>
        <w:pStyle w:val="Corpsdetexte"/>
        <w:rPr>
          <w:sz w:val="22"/>
        </w:rPr>
      </w:pPr>
      <w:r w:rsidRPr="00BE6F69">
        <w:rPr>
          <w:sz w:val="22"/>
        </w:rPr>
        <w:t>Si une erreur se glisse sur la liste de départ, les chefs d’équipes ont 15 minutes pour avertir le comité organisateur sinon l’erreur sera attribuée aux chefs d’équipes</w:t>
      </w:r>
      <w:r w:rsidR="006B36DC">
        <w:rPr>
          <w:sz w:val="22"/>
        </w:rPr>
        <w:t xml:space="preserve"> et le ou les noms manquants </w:t>
      </w:r>
      <w:r w:rsidRPr="00BE6F69">
        <w:rPr>
          <w:sz w:val="22"/>
        </w:rPr>
        <w:t>ou mal distribués seront ajoutés au début de la liste de départ selon le sexe du compétiteur.</w:t>
      </w:r>
    </w:p>
    <w:p w14:paraId="0D805625" w14:textId="77777777" w:rsidR="00DB3268" w:rsidRPr="00BE6F69" w:rsidRDefault="00DB3268" w:rsidP="00683D58">
      <w:pPr>
        <w:pStyle w:val="Corpsdetexte"/>
        <w:rPr>
          <w:sz w:val="22"/>
        </w:rPr>
      </w:pPr>
    </w:p>
    <w:p w14:paraId="0F758B28" w14:textId="634C06C0" w:rsidR="00DB3268" w:rsidRPr="00BE6F69" w:rsidRDefault="00DB3268" w:rsidP="00ED5B72">
      <w:pPr>
        <w:pStyle w:val="Titre2"/>
      </w:pPr>
      <w:bookmarkStart w:id="46" w:name="_Toc91096363"/>
      <w:r w:rsidRPr="00BE6F69">
        <w:t>Ouvreurs de piste</w:t>
      </w:r>
      <w:bookmarkEnd w:id="46"/>
    </w:p>
    <w:p w14:paraId="2B683C79" w14:textId="4AFD5F00" w:rsidR="00DB3268" w:rsidRPr="00BE6F69" w:rsidRDefault="00DB3268" w:rsidP="00DB3268">
      <w:pPr>
        <w:pStyle w:val="Corpsdetexte"/>
        <w:rPr>
          <w:sz w:val="22"/>
        </w:rPr>
      </w:pPr>
      <w:r w:rsidRPr="00BE6F69">
        <w:rPr>
          <w:sz w:val="22"/>
        </w:rPr>
        <w:t>Il y aura possibilité de présenter</w:t>
      </w:r>
      <w:r w:rsidR="00506671" w:rsidRPr="00BE6F69">
        <w:rPr>
          <w:sz w:val="22"/>
        </w:rPr>
        <w:t xml:space="preserve"> un maximum</w:t>
      </w:r>
      <w:r w:rsidRPr="00BE6F69">
        <w:rPr>
          <w:sz w:val="22"/>
        </w:rPr>
        <w:t xml:space="preserve"> 5 ouvreurs de piste</w:t>
      </w:r>
      <w:r w:rsidR="007974B6" w:rsidRPr="00BE6F69">
        <w:rPr>
          <w:sz w:val="22"/>
        </w:rPr>
        <w:t>, selon le consentement du J</w:t>
      </w:r>
      <w:r w:rsidR="00506671" w:rsidRPr="00BE6F69">
        <w:rPr>
          <w:sz w:val="22"/>
        </w:rPr>
        <w:t>uge en chef</w:t>
      </w:r>
      <w:r w:rsidRPr="00BE6F69">
        <w:rPr>
          <w:sz w:val="22"/>
        </w:rPr>
        <w:t>.</w:t>
      </w:r>
    </w:p>
    <w:p w14:paraId="58E4B79C" w14:textId="1B1C1222" w:rsidR="00DB3268" w:rsidRPr="00BE6F69" w:rsidRDefault="00DB3268" w:rsidP="00683D58">
      <w:pPr>
        <w:pStyle w:val="Corpsdetexte"/>
        <w:rPr>
          <w:sz w:val="22"/>
        </w:rPr>
      </w:pPr>
      <w:r w:rsidRPr="00BE6F69">
        <w:rPr>
          <w:sz w:val="22"/>
        </w:rPr>
        <w:t xml:space="preserve">La répartition se </w:t>
      </w:r>
      <w:r w:rsidR="00BC089D" w:rsidRPr="00BE6F69">
        <w:rPr>
          <w:sz w:val="22"/>
        </w:rPr>
        <w:t>fait</w:t>
      </w:r>
      <w:r w:rsidRPr="00BE6F69">
        <w:rPr>
          <w:sz w:val="22"/>
        </w:rPr>
        <w:t xml:space="preserve"> comme suit : 2 ouvreurs de piste pour la montagne hôte et un ouvreur de piste pour chacun des 3 autres clubs</w:t>
      </w:r>
      <w:r w:rsidR="00506671" w:rsidRPr="00BE6F69">
        <w:rPr>
          <w:sz w:val="22"/>
        </w:rPr>
        <w:t>.</w:t>
      </w:r>
    </w:p>
    <w:p w14:paraId="5964CAB7" w14:textId="77777777" w:rsidR="00DB3268" w:rsidRPr="00BE6F69" w:rsidRDefault="00DB3268" w:rsidP="00683D58">
      <w:pPr>
        <w:pStyle w:val="Corpsdetexte"/>
        <w:rPr>
          <w:sz w:val="22"/>
        </w:rPr>
      </w:pPr>
    </w:p>
    <w:p w14:paraId="0AC1AFAB" w14:textId="77777777" w:rsidR="00683D58" w:rsidRPr="00BE6F69" w:rsidRDefault="00683D58">
      <w:pPr>
        <w:pStyle w:val="Corpsdetexte"/>
        <w:rPr>
          <w:sz w:val="22"/>
        </w:rPr>
      </w:pPr>
    </w:p>
    <w:p w14:paraId="2748C88B" w14:textId="05C8800F" w:rsidR="00683D58" w:rsidRPr="00BE6F69" w:rsidRDefault="00683D58" w:rsidP="00026477">
      <w:pPr>
        <w:pStyle w:val="Titre1"/>
      </w:pPr>
      <w:bookmarkStart w:id="47" w:name="_Toc156220281"/>
      <w:bookmarkStart w:id="48" w:name="_Toc91096364"/>
      <w:r w:rsidRPr="00BE6F69">
        <w:t>Obligations du compétiteur</w:t>
      </w:r>
      <w:bookmarkEnd w:id="47"/>
      <w:bookmarkEnd w:id="48"/>
    </w:p>
    <w:p w14:paraId="2E424913" w14:textId="3E179271" w:rsidR="00683D58" w:rsidRPr="00BE6F69" w:rsidRDefault="00546775" w:rsidP="00ED5B72">
      <w:pPr>
        <w:pStyle w:val="Titre2"/>
      </w:pPr>
      <w:bookmarkStart w:id="49" w:name="_Toc91096365"/>
      <w:r w:rsidRPr="00BE6F69">
        <w:t>Règlements</w:t>
      </w:r>
      <w:bookmarkEnd w:id="49"/>
    </w:p>
    <w:p w14:paraId="3FFA29CE" w14:textId="65AF320F" w:rsidR="00683D58" w:rsidRPr="00BE6F69" w:rsidRDefault="00683D58">
      <w:pPr>
        <w:pStyle w:val="Corpsdetexte"/>
        <w:rPr>
          <w:sz w:val="22"/>
        </w:rPr>
      </w:pPr>
      <w:r w:rsidRPr="00BE6F69">
        <w:rPr>
          <w:sz w:val="22"/>
        </w:rPr>
        <w:t>Le compétiteur a l’obligation de se familiariser avec les présents règlements,</w:t>
      </w:r>
      <w:r w:rsidR="003243C8" w:rsidRPr="00BE6F69">
        <w:rPr>
          <w:sz w:val="22"/>
        </w:rPr>
        <w:t xml:space="preserve"> il</w:t>
      </w:r>
      <w:r w:rsidRPr="00BE6F69">
        <w:rPr>
          <w:sz w:val="22"/>
        </w:rPr>
        <w:t xml:space="preserve"> doit respecter tous les règlements et instructions de la station de ski hôtess</w:t>
      </w:r>
      <w:r w:rsidR="003243C8" w:rsidRPr="00BE6F69">
        <w:rPr>
          <w:sz w:val="22"/>
        </w:rPr>
        <w:t>e,</w:t>
      </w:r>
      <w:r w:rsidRPr="00BE6F69">
        <w:rPr>
          <w:sz w:val="22"/>
        </w:rPr>
        <w:t xml:space="preserve"> ainsi que toutes les instructions spéciales émises</w:t>
      </w:r>
      <w:r w:rsidR="006309D9" w:rsidRPr="00BE6F69">
        <w:rPr>
          <w:sz w:val="22"/>
        </w:rPr>
        <w:t>,</w:t>
      </w:r>
      <w:r w:rsidRPr="00BE6F69">
        <w:rPr>
          <w:sz w:val="22"/>
        </w:rPr>
        <w:t xml:space="preserve"> so</w:t>
      </w:r>
      <w:r w:rsidR="006309D9" w:rsidRPr="00BE6F69">
        <w:rPr>
          <w:sz w:val="22"/>
        </w:rPr>
        <w:t>i</w:t>
      </w:r>
      <w:r w:rsidRPr="00BE6F69">
        <w:rPr>
          <w:sz w:val="22"/>
        </w:rPr>
        <w:t xml:space="preserve">t par le </w:t>
      </w:r>
      <w:r w:rsidR="006309D9" w:rsidRPr="00BE6F69">
        <w:rPr>
          <w:sz w:val="22"/>
        </w:rPr>
        <w:t>d</w:t>
      </w:r>
      <w:r w:rsidRPr="00BE6F69">
        <w:rPr>
          <w:sz w:val="22"/>
        </w:rPr>
        <w:t>élégué technique ou par le comité organisateur.</w:t>
      </w:r>
    </w:p>
    <w:p w14:paraId="7B229DBF" w14:textId="77777777" w:rsidR="00D01C09" w:rsidRPr="00BE6F69" w:rsidRDefault="00D01C09">
      <w:pPr>
        <w:pStyle w:val="Corpsdetexte"/>
        <w:rPr>
          <w:sz w:val="22"/>
        </w:rPr>
      </w:pPr>
    </w:p>
    <w:p w14:paraId="7A0AA763" w14:textId="72A63273" w:rsidR="00683D58" w:rsidRPr="00BE6F69" w:rsidRDefault="00546775" w:rsidP="00ED5B72">
      <w:pPr>
        <w:pStyle w:val="Titre2"/>
      </w:pPr>
      <w:bookmarkStart w:id="50" w:name="_Toc91096366"/>
      <w:r w:rsidRPr="00BE6F69">
        <w:t>Dossard</w:t>
      </w:r>
      <w:bookmarkEnd w:id="50"/>
    </w:p>
    <w:p w14:paraId="05C47CAD" w14:textId="4A815D5C" w:rsidR="00683D58" w:rsidRPr="00BE6F69" w:rsidRDefault="00683D58" w:rsidP="00683D58">
      <w:pPr>
        <w:pStyle w:val="Corpsdetexte"/>
        <w:rPr>
          <w:sz w:val="22"/>
        </w:rPr>
      </w:pPr>
      <w:r w:rsidRPr="00BE6F69">
        <w:rPr>
          <w:sz w:val="22"/>
        </w:rPr>
        <w:t xml:space="preserve">Le compétiteur doit porter son dossard (de façon visible) lors des entraînements officiels, lors de la compétition ainsi que lors de la remise des médailles pour promouvoir la visibilité du commanditaire s’il y a lieu. Abolition du dossard jaune lors d’entraînement </w:t>
      </w:r>
      <w:r w:rsidR="003243C8" w:rsidRPr="00BE6F69">
        <w:rPr>
          <w:sz w:val="22"/>
        </w:rPr>
        <w:t>ou</w:t>
      </w:r>
      <w:r w:rsidRPr="00BE6F69">
        <w:rPr>
          <w:sz w:val="22"/>
        </w:rPr>
        <w:t xml:space="preserve"> compétition.</w:t>
      </w:r>
    </w:p>
    <w:p w14:paraId="5DEFA820" w14:textId="77777777" w:rsidR="00683D58" w:rsidRPr="00BE6F69" w:rsidRDefault="00683D58">
      <w:pPr>
        <w:pStyle w:val="Corpsdetexte"/>
        <w:rPr>
          <w:sz w:val="22"/>
        </w:rPr>
      </w:pPr>
    </w:p>
    <w:p w14:paraId="4E11C511" w14:textId="5313C8DC" w:rsidR="00683D58" w:rsidRPr="00BE6F69" w:rsidRDefault="00546775" w:rsidP="00ED5B72">
      <w:pPr>
        <w:pStyle w:val="Titre2"/>
      </w:pPr>
      <w:bookmarkStart w:id="51" w:name="_Toc91096367"/>
      <w:r w:rsidRPr="00BE6F69">
        <w:t>Bonne conduite</w:t>
      </w:r>
      <w:bookmarkEnd w:id="51"/>
    </w:p>
    <w:p w14:paraId="1AC1F72B" w14:textId="77777777" w:rsidR="00683D58" w:rsidRPr="00BE6F69" w:rsidRDefault="00683D58">
      <w:pPr>
        <w:pStyle w:val="Corpsdetexte"/>
        <w:rPr>
          <w:sz w:val="22"/>
        </w:rPr>
      </w:pPr>
      <w:r w:rsidRPr="00BE6F69">
        <w:rPr>
          <w:sz w:val="22"/>
        </w:rPr>
        <w:t>Le compétiteur doit respecter les juges, les bénévoles et tous les autres intervenants lors de la durée de la compétition.</w:t>
      </w:r>
    </w:p>
    <w:p w14:paraId="1E33E5DE" w14:textId="77777777" w:rsidR="00683D58" w:rsidRPr="00BE6F69" w:rsidRDefault="00683D58">
      <w:pPr>
        <w:pStyle w:val="Corpsdetexte"/>
        <w:rPr>
          <w:sz w:val="22"/>
        </w:rPr>
      </w:pPr>
    </w:p>
    <w:p w14:paraId="480646CC" w14:textId="765E6107" w:rsidR="00683D58" w:rsidRPr="00BE6F69" w:rsidRDefault="00546775" w:rsidP="00ED5B72">
      <w:pPr>
        <w:pStyle w:val="Titre2"/>
      </w:pPr>
      <w:bookmarkStart w:id="52" w:name="_Toc91096368"/>
      <w:r w:rsidRPr="00BE6F69">
        <w:t>Remise des médailles</w:t>
      </w:r>
      <w:bookmarkEnd w:id="52"/>
    </w:p>
    <w:p w14:paraId="33D6CF16" w14:textId="77777777" w:rsidR="00683D58" w:rsidRPr="00BE6F69" w:rsidRDefault="00683D58">
      <w:pPr>
        <w:pStyle w:val="Corpsdetexte"/>
        <w:rPr>
          <w:sz w:val="22"/>
        </w:rPr>
      </w:pPr>
      <w:r w:rsidRPr="00BE6F69">
        <w:rPr>
          <w:sz w:val="22"/>
        </w:rPr>
        <w:t>Le compétiteur doit assister à la remise des médailles. Si l’athlète méritant ne peut y assister, il peut demander à son entraîneur ou à une autre personne de le représenter, sans toutefois accéder au podium.</w:t>
      </w:r>
    </w:p>
    <w:p w14:paraId="52D343B3" w14:textId="77777777" w:rsidR="00546775" w:rsidRPr="00BE6F69" w:rsidRDefault="00546775" w:rsidP="00546775">
      <w:pPr>
        <w:pStyle w:val="Corpsdetexte"/>
        <w:rPr>
          <w:sz w:val="22"/>
        </w:rPr>
      </w:pPr>
    </w:p>
    <w:p w14:paraId="0DD91986" w14:textId="453E1FC2" w:rsidR="00546775" w:rsidRPr="00BE6F69" w:rsidRDefault="00CF2114" w:rsidP="00ED5B72">
      <w:pPr>
        <w:pStyle w:val="Titre2"/>
      </w:pPr>
      <w:bookmarkStart w:id="53" w:name="_Toc91096369"/>
      <w:r w:rsidRPr="00BE6F69">
        <w:t>Respect du rè</w:t>
      </w:r>
      <w:r w:rsidR="00546775" w:rsidRPr="00BE6F69">
        <w:t>glement</w:t>
      </w:r>
      <w:bookmarkEnd w:id="53"/>
      <w:r w:rsidR="00546775" w:rsidRPr="00BE6F69">
        <w:t xml:space="preserve"> </w:t>
      </w:r>
    </w:p>
    <w:p w14:paraId="5CB4E7F2" w14:textId="0E94B7A8" w:rsidR="00546775" w:rsidRPr="00BE6F69" w:rsidRDefault="00546775" w:rsidP="00546775">
      <w:pPr>
        <w:pStyle w:val="Corpsdetexte"/>
        <w:rPr>
          <w:sz w:val="22"/>
        </w:rPr>
      </w:pPr>
      <w:r w:rsidRPr="00BE6F69">
        <w:rPr>
          <w:sz w:val="22"/>
        </w:rPr>
        <w:t>Un compétiteur qui ne se conforme pas aux présents règlements peut être disqualifié par le</w:t>
      </w:r>
      <w:r w:rsidR="000938FE" w:rsidRPr="00BE6F69">
        <w:rPr>
          <w:sz w:val="22"/>
        </w:rPr>
        <w:t xml:space="preserve"> j</w:t>
      </w:r>
      <w:r w:rsidRPr="00BE6F69">
        <w:rPr>
          <w:sz w:val="22"/>
        </w:rPr>
        <w:t>ury</w:t>
      </w:r>
      <w:r w:rsidR="000938FE" w:rsidRPr="00BE6F69">
        <w:rPr>
          <w:sz w:val="22"/>
        </w:rPr>
        <w:t xml:space="preserve"> de compétition</w:t>
      </w:r>
      <w:r w:rsidRPr="00BE6F69">
        <w:rPr>
          <w:sz w:val="22"/>
        </w:rPr>
        <w:t>.</w:t>
      </w:r>
    </w:p>
    <w:p w14:paraId="23330695" w14:textId="77777777" w:rsidR="00683D58" w:rsidRPr="00BE6F69" w:rsidRDefault="00683D58">
      <w:pPr>
        <w:pStyle w:val="Corpsdetexte"/>
        <w:rPr>
          <w:sz w:val="22"/>
        </w:rPr>
      </w:pPr>
    </w:p>
    <w:p w14:paraId="77904988" w14:textId="77777777" w:rsidR="00683D58" w:rsidRPr="00BE6F69" w:rsidRDefault="00683D58">
      <w:pPr>
        <w:pStyle w:val="Corpsdetexte"/>
        <w:rPr>
          <w:sz w:val="22"/>
        </w:rPr>
      </w:pPr>
    </w:p>
    <w:p w14:paraId="4871197D" w14:textId="39CEFAFE" w:rsidR="00683D58" w:rsidRPr="00BE6F69" w:rsidRDefault="00683D58" w:rsidP="00026477">
      <w:pPr>
        <w:pStyle w:val="Titre1"/>
        <w:rPr>
          <w:sz w:val="22"/>
        </w:rPr>
      </w:pPr>
      <w:bookmarkStart w:id="54" w:name="_Toc156220282"/>
      <w:bookmarkStart w:id="55" w:name="_Toc91096370"/>
      <w:r w:rsidRPr="00BE6F69">
        <w:lastRenderedPageBreak/>
        <w:t>Obligations des chefs d’équipes et des entraîneurs</w:t>
      </w:r>
      <w:bookmarkEnd w:id="54"/>
      <w:bookmarkEnd w:id="55"/>
      <w:r w:rsidRPr="00BE6F69">
        <w:t xml:space="preserve"> </w:t>
      </w:r>
    </w:p>
    <w:p w14:paraId="681D5881" w14:textId="7B3DE94A" w:rsidR="00683D58" w:rsidRPr="00BE6F69" w:rsidRDefault="00683D58">
      <w:pPr>
        <w:pStyle w:val="Corpsdetexte"/>
        <w:rPr>
          <w:sz w:val="22"/>
        </w:rPr>
      </w:pPr>
      <w:r w:rsidRPr="00BE6F69">
        <w:rPr>
          <w:sz w:val="22"/>
        </w:rPr>
        <w:t>Le chef d’équipe et l’entraîneur ont l’obligation de se familiariser avec les présents règlements. Ils doivent respecter tous les règlements et instructions de la station de ski hôtesse</w:t>
      </w:r>
      <w:r w:rsidR="003243C8" w:rsidRPr="00BE6F69">
        <w:rPr>
          <w:sz w:val="22"/>
        </w:rPr>
        <w:t>,</w:t>
      </w:r>
      <w:r w:rsidRPr="00BE6F69">
        <w:rPr>
          <w:sz w:val="22"/>
        </w:rPr>
        <w:t xml:space="preserve"> ainsi que toutes les instructions spéciales émises</w:t>
      </w:r>
      <w:r w:rsidR="000938FE" w:rsidRPr="00BE6F69">
        <w:rPr>
          <w:sz w:val="22"/>
        </w:rPr>
        <w:t>,</w:t>
      </w:r>
      <w:r w:rsidRPr="00BE6F69">
        <w:rPr>
          <w:sz w:val="22"/>
        </w:rPr>
        <w:t xml:space="preserve"> soit par le </w:t>
      </w:r>
      <w:r w:rsidR="000938FE" w:rsidRPr="00BE6F69">
        <w:rPr>
          <w:sz w:val="22"/>
        </w:rPr>
        <w:t>d</w:t>
      </w:r>
      <w:r w:rsidRPr="00BE6F69">
        <w:rPr>
          <w:sz w:val="22"/>
        </w:rPr>
        <w:t>élégué technique, soit par le comité organisateur.</w:t>
      </w:r>
    </w:p>
    <w:p w14:paraId="48D92DAC" w14:textId="77777777" w:rsidR="00683D58" w:rsidRPr="00BE6F69" w:rsidRDefault="00683D58">
      <w:pPr>
        <w:pStyle w:val="Corpsdetexte"/>
        <w:rPr>
          <w:sz w:val="22"/>
        </w:rPr>
      </w:pPr>
    </w:p>
    <w:p w14:paraId="4DC74C08" w14:textId="77777777" w:rsidR="00683D58" w:rsidRPr="00BE6F69" w:rsidRDefault="00683D58">
      <w:pPr>
        <w:pStyle w:val="Corpsdetexte"/>
        <w:rPr>
          <w:sz w:val="22"/>
        </w:rPr>
      </w:pPr>
      <w:r w:rsidRPr="00BE6F69">
        <w:rPr>
          <w:sz w:val="22"/>
        </w:rPr>
        <w:t>Un chef d’équipe ou un entraîneur qui ne se conforme pas aux présents règlements, qui a un comportement antisportif envers les athlètes, les officiels, les bénévoles ou les membres du comité organisateur peut se voir sanctionner. Cette sanction sera imposée par le Jury en concertation avec tous les intervenants nécessaires.</w:t>
      </w:r>
    </w:p>
    <w:p w14:paraId="71BCBFF8" w14:textId="77777777" w:rsidR="00683D58" w:rsidRPr="00BE6F69" w:rsidRDefault="00683D58">
      <w:pPr>
        <w:pStyle w:val="Corpsdetexte"/>
        <w:rPr>
          <w:sz w:val="22"/>
        </w:rPr>
      </w:pPr>
    </w:p>
    <w:p w14:paraId="164F47F2" w14:textId="77777777" w:rsidR="00683D58" w:rsidRPr="00BE6F69" w:rsidRDefault="00683D58">
      <w:pPr>
        <w:pStyle w:val="Corpsdetexte"/>
        <w:rPr>
          <w:sz w:val="22"/>
        </w:rPr>
      </w:pPr>
      <w:r w:rsidRPr="00BE6F69">
        <w:rPr>
          <w:sz w:val="22"/>
        </w:rPr>
        <w:t>Le chef d’équipe doit être présent lors des réunions des chefs d’équipes. S’il n’est pas présent et qu’un vote a lieu, il perd son droit de parole concernant ce vote. Il est également tenu de communiquer les informations qu’il reçoit à son équipe.</w:t>
      </w:r>
    </w:p>
    <w:p w14:paraId="7A87DE43" w14:textId="77777777" w:rsidR="00683D58" w:rsidRPr="00BE6F69" w:rsidRDefault="00683D58">
      <w:pPr>
        <w:pStyle w:val="Corpsdetexte"/>
        <w:rPr>
          <w:sz w:val="22"/>
        </w:rPr>
      </w:pPr>
    </w:p>
    <w:p w14:paraId="496697E4" w14:textId="77777777" w:rsidR="00683D58" w:rsidRPr="00BE6F69" w:rsidRDefault="00683D58">
      <w:pPr>
        <w:pStyle w:val="Corpsdetexte"/>
        <w:rPr>
          <w:sz w:val="22"/>
        </w:rPr>
      </w:pPr>
    </w:p>
    <w:p w14:paraId="117112E3" w14:textId="3485D7DF" w:rsidR="00795180" w:rsidRPr="00BE6F69" w:rsidRDefault="00683D58" w:rsidP="00E15B6E">
      <w:pPr>
        <w:pStyle w:val="Titre1"/>
        <w:rPr>
          <w:sz w:val="22"/>
          <w:u w:val="single"/>
        </w:rPr>
      </w:pPr>
      <w:bookmarkStart w:id="56" w:name="_Toc156220283"/>
      <w:bookmarkStart w:id="57" w:name="_Toc91096371"/>
      <w:r w:rsidRPr="00BE6F69">
        <w:t>Publication des résultats</w:t>
      </w:r>
      <w:bookmarkEnd w:id="56"/>
      <w:bookmarkEnd w:id="57"/>
    </w:p>
    <w:p w14:paraId="2526078A" w14:textId="4C2CDF6A" w:rsidR="00683D58" w:rsidRPr="00BE6F69" w:rsidRDefault="00C60637" w:rsidP="00ED5B72">
      <w:pPr>
        <w:pStyle w:val="Titre2"/>
      </w:pPr>
      <w:bookmarkStart w:id="58" w:name="_Toc91096372"/>
      <w:r w:rsidRPr="00BE6F69">
        <w:t>Résultats régionaux officiels</w:t>
      </w:r>
      <w:bookmarkEnd w:id="58"/>
    </w:p>
    <w:p w14:paraId="3EFBF500" w14:textId="7B8B2828" w:rsidR="00683D58" w:rsidRPr="00BE6F69" w:rsidRDefault="00683D58" w:rsidP="0068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rPr>
      </w:pPr>
      <w:r w:rsidRPr="00BE6F69">
        <w:rPr>
          <w:rFonts w:ascii="Times New Roman" w:hAnsi="Times New Roman"/>
          <w:sz w:val="22"/>
        </w:rPr>
        <w:t xml:space="preserve">Les résultats régionaux officiels sont publiés </w:t>
      </w:r>
      <w:r w:rsidR="007951A1" w:rsidRPr="00BE6F69">
        <w:rPr>
          <w:rFonts w:ascii="Times New Roman" w:hAnsi="Times New Roman"/>
          <w:sz w:val="22"/>
        </w:rPr>
        <w:t xml:space="preserve">d'abord </w:t>
      </w:r>
      <w:r w:rsidRPr="00BE6F69">
        <w:rPr>
          <w:rFonts w:ascii="Times New Roman" w:hAnsi="Times New Roman"/>
          <w:sz w:val="22"/>
        </w:rPr>
        <w:t>par catégorie</w:t>
      </w:r>
      <w:r w:rsidR="003243C8" w:rsidRPr="00BE6F69">
        <w:rPr>
          <w:rFonts w:ascii="Times New Roman" w:hAnsi="Times New Roman"/>
          <w:sz w:val="22"/>
        </w:rPr>
        <w:t>,</w:t>
      </w:r>
      <w:r w:rsidR="007951A1" w:rsidRPr="00BE6F69">
        <w:rPr>
          <w:rFonts w:ascii="Times New Roman" w:hAnsi="Times New Roman"/>
          <w:sz w:val="22"/>
        </w:rPr>
        <w:t xml:space="preserve"> puis</w:t>
      </w:r>
      <w:r w:rsidR="003243C8" w:rsidRPr="00BE6F69">
        <w:rPr>
          <w:rFonts w:ascii="Times New Roman" w:hAnsi="Times New Roman"/>
          <w:sz w:val="22"/>
        </w:rPr>
        <w:t>,</w:t>
      </w:r>
      <w:r w:rsidR="007951A1" w:rsidRPr="00BE6F69">
        <w:rPr>
          <w:rFonts w:ascii="Times New Roman" w:hAnsi="Times New Roman"/>
          <w:sz w:val="22"/>
        </w:rPr>
        <w:t xml:space="preserve"> toutes catégories confondues</w:t>
      </w:r>
      <w:r w:rsidR="00305B4A" w:rsidRPr="00BE6F69">
        <w:rPr>
          <w:rFonts w:ascii="Times New Roman" w:hAnsi="Times New Roman"/>
          <w:sz w:val="22"/>
        </w:rPr>
        <w:t>.</w:t>
      </w:r>
      <w:r w:rsidRPr="00BE6F69">
        <w:rPr>
          <w:rFonts w:ascii="Times New Roman" w:hAnsi="Times New Roman"/>
          <w:sz w:val="22"/>
        </w:rPr>
        <w:t xml:space="preserve"> Ces résultats doivent être envoyés le plus rapidement possible à </w:t>
      </w:r>
      <w:r w:rsidR="00784E61" w:rsidRPr="00BE6F69">
        <w:rPr>
          <w:rFonts w:ascii="Times New Roman" w:hAnsi="Times New Roman"/>
          <w:sz w:val="22"/>
        </w:rPr>
        <w:t>SAQ</w:t>
      </w:r>
      <w:r w:rsidRPr="00BE6F69">
        <w:rPr>
          <w:rFonts w:ascii="Times New Roman" w:hAnsi="Times New Roman"/>
          <w:sz w:val="22"/>
        </w:rPr>
        <w:t xml:space="preserve"> et ensuite les clubs-membres reçoivent un avis de mise en ligne. </w:t>
      </w:r>
    </w:p>
    <w:p w14:paraId="11447065" w14:textId="09989BC0" w:rsidR="00506671" w:rsidRPr="00BE6F69" w:rsidRDefault="00506671" w:rsidP="0068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rPr>
      </w:pPr>
    </w:p>
    <w:p w14:paraId="3E9BCC0C" w14:textId="5D538A21" w:rsidR="00506671" w:rsidRPr="00B92E8E" w:rsidRDefault="00506671" w:rsidP="0068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FF0000"/>
          <w:sz w:val="22"/>
        </w:rPr>
      </w:pPr>
      <w:r w:rsidRPr="00BE6F69">
        <w:rPr>
          <w:rFonts w:ascii="Times New Roman" w:hAnsi="Times New Roman"/>
          <w:sz w:val="22"/>
        </w:rPr>
        <w:t>Les résultats non</w:t>
      </w:r>
      <w:r w:rsidR="000938FE" w:rsidRPr="00BE6F69">
        <w:rPr>
          <w:rFonts w:ascii="Times New Roman" w:hAnsi="Times New Roman"/>
          <w:sz w:val="22"/>
        </w:rPr>
        <w:t xml:space="preserve"> </w:t>
      </w:r>
      <w:r w:rsidRPr="00BE6F69">
        <w:rPr>
          <w:rFonts w:ascii="Times New Roman" w:hAnsi="Times New Roman"/>
          <w:sz w:val="22"/>
        </w:rPr>
        <w:t>officiels de la première descente doivent être remis en version papier à chacun des clubs présents (un cahier de résultats par club) lors de la période d’entraînement entre les deux descentes.</w:t>
      </w:r>
      <w:r w:rsidR="00B92E8E">
        <w:rPr>
          <w:rFonts w:ascii="Times New Roman" w:hAnsi="Times New Roman"/>
          <w:sz w:val="22"/>
        </w:rPr>
        <w:t xml:space="preserve"> </w:t>
      </w:r>
      <w:r w:rsidR="00B92E8E">
        <w:rPr>
          <w:rFonts w:ascii="Times New Roman" w:hAnsi="Times New Roman"/>
          <w:color w:val="FF0000"/>
          <w:sz w:val="22"/>
        </w:rPr>
        <w:t>E</w:t>
      </w:r>
      <w:r w:rsidR="00AA5AB8">
        <w:rPr>
          <w:rFonts w:ascii="Times New Roman" w:hAnsi="Times New Roman"/>
          <w:color w:val="FF0000"/>
          <w:sz w:val="22"/>
        </w:rPr>
        <w:t>xceptionnellement</w:t>
      </w:r>
      <w:r w:rsidR="00B92E8E">
        <w:rPr>
          <w:rFonts w:ascii="Times New Roman" w:hAnsi="Times New Roman"/>
          <w:color w:val="FF0000"/>
          <w:sz w:val="22"/>
        </w:rPr>
        <w:t xml:space="preserve"> pour la saison 21-22, </w:t>
      </w:r>
      <w:r w:rsidR="00AA5AB8">
        <w:rPr>
          <w:rFonts w:ascii="Times New Roman" w:hAnsi="Times New Roman"/>
          <w:color w:val="FF0000"/>
          <w:sz w:val="22"/>
        </w:rPr>
        <w:t xml:space="preserve">et </w:t>
      </w:r>
      <w:r w:rsidR="00B92E8E">
        <w:rPr>
          <w:rFonts w:ascii="Times New Roman" w:hAnsi="Times New Roman"/>
          <w:color w:val="FF0000"/>
          <w:sz w:val="22"/>
        </w:rPr>
        <w:t xml:space="preserve">pour minimiser les échanges papier, ces résultats seront disponibles uniquement </w:t>
      </w:r>
      <w:r w:rsidR="00AA5AB8">
        <w:rPr>
          <w:rFonts w:ascii="Times New Roman" w:hAnsi="Times New Roman"/>
          <w:color w:val="FF0000"/>
          <w:sz w:val="22"/>
        </w:rPr>
        <w:t>en version électronique et publié à l’endroit annoncé dans l’avis de course.</w:t>
      </w:r>
    </w:p>
    <w:p w14:paraId="62F2DFDB" w14:textId="77777777" w:rsidR="00683D58" w:rsidRPr="00BE6F69" w:rsidRDefault="0068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rPr>
      </w:pPr>
    </w:p>
    <w:p w14:paraId="1A82D31D" w14:textId="5DEA4CB3" w:rsidR="00683D58" w:rsidRPr="00BE6F69" w:rsidRDefault="00683D58" w:rsidP="0068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lang w:val="fr-FR"/>
        </w:rPr>
      </w:pPr>
      <w:r w:rsidRPr="00BE6F69">
        <w:rPr>
          <w:rFonts w:ascii="Times New Roman" w:hAnsi="Times New Roman"/>
          <w:sz w:val="22"/>
          <w:lang w:val="fr-FR"/>
        </w:rPr>
        <w:t>Un cahier des résultats sera fait sur une version informatique</w:t>
      </w:r>
      <w:r w:rsidR="003243C8" w:rsidRPr="00BE6F69">
        <w:rPr>
          <w:rFonts w:ascii="Times New Roman" w:hAnsi="Times New Roman"/>
          <w:sz w:val="22"/>
          <w:lang w:val="fr-FR"/>
        </w:rPr>
        <w:t>,</w:t>
      </w:r>
      <w:r w:rsidRPr="00BE6F69">
        <w:rPr>
          <w:rFonts w:ascii="Times New Roman" w:hAnsi="Times New Roman"/>
          <w:sz w:val="22"/>
          <w:lang w:val="fr-FR"/>
        </w:rPr>
        <w:t xml:space="preserve"> en format.</w:t>
      </w:r>
      <w:r w:rsidRPr="00936E89">
        <w:rPr>
          <w:rFonts w:ascii="Times New Roman" w:hAnsi="Times New Roman"/>
          <w:sz w:val="22"/>
          <w:lang w:val="fr-FR"/>
        </w:rPr>
        <w:t xml:space="preserve">pdf </w:t>
      </w:r>
      <w:r w:rsidR="00E57366" w:rsidRPr="00936E89">
        <w:rPr>
          <w:rFonts w:ascii="Times New Roman" w:hAnsi="Times New Roman"/>
          <w:sz w:val="22"/>
          <w:lang w:val="fr-FR"/>
        </w:rPr>
        <w:t>seulement</w:t>
      </w:r>
      <w:r w:rsidR="003243C8" w:rsidRPr="00936E89">
        <w:rPr>
          <w:rFonts w:ascii="Times New Roman" w:hAnsi="Times New Roman"/>
          <w:sz w:val="22"/>
          <w:lang w:val="fr-FR"/>
        </w:rPr>
        <w:t>,</w:t>
      </w:r>
      <w:r w:rsidR="00E57366" w:rsidRPr="00936E89">
        <w:rPr>
          <w:rFonts w:ascii="Times New Roman" w:hAnsi="Times New Roman"/>
          <w:sz w:val="22"/>
          <w:lang w:val="fr-FR"/>
        </w:rPr>
        <w:t xml:space="preserve"> </w:t>
      </w:r>
      <w:r w:rsidR="003243C8" w:rsidRPr="00B92E8E">
        <w:rPr>
          <w:rFonts w:ascii="Times New Roman" w:hAnsi="Times New Roman"/>
          <w:color w:val="FF0000"/>
          <w:sz w:val="22"/>
          <w:lang w:val="fr-FR"/>
        </w:rPr>
        <w:t xml:space="preserve">et </w:t>
      </w:r>
      <w:r w:rsidRPr="00B92E8E">
        <w:rPr>
          <w:rFonts w:ascii="Times New Roman" w:hAnsi="Times New Roman"/>
          <w:color w:val="FF0000"/>
          <w:sz w:val="22"/>
          <w:lang w:val="fr-FR"/>
        </w:rPr>
        <w:t>sera communiqué</w:t>
      </w:r>
      <w:r w:rsidR="00B92E8E" w:rsidRPr="00B92E8E">
        <w:rPr>
          <w:rFonts w:ascii="Times New Roman" w:hAnsi="Times New Roman"/>
          <w:color w:val="FF0000"/>
          <w:sz w:val="22"/>
          <w:lang w:val="fr-FR"/>
        </w:rPr>
        <w:t xml:space="preserve"> en ligne à l’endroit annoncé </w:t>
      </w:r>
      <w:r w:rsidR="00B92E8E">
        <w:rPr>
          <w:rFonts w:ascii="Times New Roman" w:hAnsi="Times New Roman"/>
          <w:color w:val="FF0000"/>
          <w:sz w:val="22"/>
          <w:lang w:val="fr-FR"/>
        </w:rPr>
        <w:t xml:space="preserve">précisément </w:t>
      </w:r>
      <w:r w:rsidR="00B92E8E" w:rsidRPr="00B92E8E">
        <w:rPr>
          <w:rFonts w:ascii="Times New Roman" w:hAnsi="Times New Roman"/>
          <w:color w:val="FF0000"/>
          <w:sz w:val="22"/>
          <w:lang w:val="fr-FR"/>
        </w:rPr>
        <w:t>dans l’avis de course</w:t>
      </w:r>
      <w:r w:rsidRPr="00B92E8E">
        <w:rPr>
          <w:rFonts w:ascii="Times New Roman" w:hAnsi="Times New Roman"/>
          <w:color w:val="FF0000"/>
          <w:sz w:val="22"/>
          <w:lang w:val="fr-FR"/>
        </w:rPr>
        <w:t xml:space="preserve"> </w:t>
      </w:r>
      <w:r w:rsidRPr="00B92E8E">
        <w:rPr>
          <w:rFonts w:ascii="Times New Roman" w:hAnsi="Times New Roman"/>
          <w:strike/>
          <w:sz w:val="22"/>
          <w:lang w:val="fr-FR"/>
        </w:rPr>
        <w:t>à chaque Président de club, au Juge en Chef,</w:t>
      </w:r>
      <w:r w:rsidR="003243C8" w:rsidRPr="00B92E8E">
        <w:rPr>
          <w:rFonts w:ascii="Times New Roman" w:hAnsi="Times New Roman"/>
          <w:strike/>
          <w:sz w:val="22"/>
          <w:lang w:val="fr-FR"/>
        </w:rPr>
        <w:t xml:space="preserve"> à</w:t>
      </w:r>
      <w:r w:rsidRPr="00B92E8E">
        <w:rPr>
          <w:rFonts w:ascii="Times New Roman" w:hAnsi="Times New Roman"/>
          <w:strike/>
          <w:sz w:val="22"/>
          <w:lang w:val="fr-FR"/>
        </w:rPr>
        <w:t xml:space="preserve"> Skibec</w:t>
      </w:r>
      <w:r w:rsidRPr="00BE6F69">
        <w:rPr>
          <w:rFonts w:ascii="Times New Roman" w:hAnsi="Times New Roman"/>
          <w:sz w:val="22"/>
          <w:lang w:val="fr-FR"/>
        </w:rPr>
        <w:t xml:space="preserve"> et</w:t>
      </w:r>
      <w:r w:rsidR="003243C8" w:rsidRPr="00BE6F69">
        <w:rPr>
          <w:rFonts w:ascii="Times New Roman" w:hAnsi="Times New Roman"/>
          <w:sz w:val="22"/>
          <w:lang w:val="fr-FR"/>
        </w:rPr>
        <w:t xml:space="preserve"> à</w:t>
      </w:r>
      <w:r w:rsidRPr="00BE6F69">
        <w:rPr>
          <w:rFonts w:ascii="Times New Roman" w:hAnsi="Times New Roman"/>
          <w:sz w:val="22"/>
          <w:lang w:val="fr-FR"/>
        </w:rPr>
        <w:t xml:space="preserve"> </w:t>
      </w:r>
      <w:r w:rsidR="00784E61" w:rsidRPr="00BE6F69">
        <w:rPr>
          <w:rFonts w:ascii="Times New Roman" w:hAnsi="Times New Roman"/>
          <w:sz w:val="22"/>
          <w:lang w:val="fr-FR"/>
        </w:rPr>
        <w:t>SAQ</w:t>
      </w:r>
      <w:r w:rsidRPr="00BE6F69">
        <w:rPr>
          <w:rFonts w:ascii="Times New Roman" w:hAnsi="Times New Roman"/>
          <w:sz w:val="22"/>
          <w:lang w:val="fr-FR"/>
        </w:rPr>
        <w:t xml:space="preserve"> afin que les résultats soient facilement accessibles aux compétiteurs sur les sites Web respectifs, le soir même si possible et dans la semaine pour le site de </w:t>
      </w:r>
      <w:r w:rsidR="00784E61" w:rsidRPr="00BE6F69">
        <w:rPr>
          <w:rFonts w:ascii="Times New Roman" w:hAnsi="Times New Roman"/>
          <w:sz w:val="22"/>
          <w:lang w:val="fr-FR"/>
        </w:rPr>
        <w:t>SAQ</w:t>
      </w:r>
      <w:r w:rsidRPr="00BE6F69">
        <w:rPr>
          <w:rFonts w:ascii="Times New Roman" w:hAnsi="Times New Roman"/>
          <w:sz w:val="22"/>
          <w:lang w:val="fr-FR"/>
        </w:rPr>
        <w:t xml:space="preserve">. </w:t>
      </w:r>
    </w:p>
    <w:p w14:paraId="27E9D15C" w14:textId="77777777" w:rsidR="00683D58" w:rsidRPr="00BE6F69" w:rsidRDefault="00683D58">
      <w:pPr>
        <w:pStyle w:val="Corpsdetexte"/>
        <w:rPr>
          <w:sz w:val="22"/>
          <w:lang w:val="fr-FR"/>
        </w:rPr>
      </w:pPr>
    </w:p>
    <w:p w14:paraId="50117762" w14:textId="77777777" w:rsidR="00683D58" w:rsidRPr="00BE6F69" w:rsidRDefault="00683D58">
      <w:pPr>
        <w:pStyle w:val="Corpsdetexte"/>
        <w:rPr>
          <w:sz w:val="22"/>
        </w:rPr>
      </w:pPr>
      <w:r w:rsidRPr="00BE6F69">
        <w:rPr>
          <w:sz w:val="22"/>
        </w:rPr>
        <w:t xml:space="preserve"> Ils contiennent les paramètres suivants :</w:t>
      </w:r>
    </w:p>
    <w:p w14:paraId="491DD6F3" w14:textId="77777777" w:rsidR="00683D58" w:rsidRPr="00BE6F69" w:rsidRDefault="00683D58">
      <w:pPr>
        <w:pStyle w:val="Corpsdetexte"/>
        <w:rPr>
          <w:sz w:val="22"/>
        </w:rPr>
      </w:pPr>
    </w:p>
    <w:p w14:paraId="18CBF4C8" w14:textId="77777777" w:rsidR="00683D58" w:rsidRPr="00BE6F69" w:rsidRDefault="00683D58" w:rsidP="00FC5164">
      <w:pPr>
        <w:pStyle w:val="Corpsdetexte"/>
        <w:numPr>
          <w:ilvl w:val="0"/>
          <w:numId w:val="2"/>
        </w:numPr>
        <w:rPr>
          <w:sz w:val="22"/>
        </w:rPr>
      </w:pPr>
      <w:r w:rsidRPr="00BE6F69">
        <w:rPr>
          <w:sz w:val="22"/>
        </w:rPr>
        <w:t xml:space="preserve">Nom et logo du ou des commanditaires officiels de Skibec  </w:t>
      </w:r>
    </w:p>
    <w:p w14:paraId="637A6197" w14:textId="4CC3D387" w:rsidR="00683D58" w:rsidRPr="00BE6F69" w:rsidRDefault="00683D58" w:rsidP="00FC5164">
      <w:pPr>
        <w:pStyle w:val="Corpsdetexte"/>
        <w:numPr>
          <w:ilvl w:val="0"/>
          <w:numId w:val="2"/>
        </w:numPr>
        <w:rPr>
          <w:sz w:val="22"/>
        </w:rPr>
      </w:pPr>
      <w:r w:rsidRPr="00BE6F69">
        <w:rPr>
          <w:sz w:val="22"/>
        </w:rPr>
        <w:t xml:space="preserve">Logo du club organisateur </w:t>
      </w:r>
    </w:p>
    <w:p w14:paraId="68FEBBE3" w14:textId="77777777" w:rsidR="00683D58" w:rsidRPr="00BE6F69" w:rsidRDefault="00683D58" w:rsidP="00FC5164">
      <w:pPr>
        <w:pStyle w:val="Corpsdetexte"/>
        <w:numPr>
          <w:ilvl w:val="0"/>
          <w:numId w:val="2"/>
        </w:numPr>
        <w:rPr>
          <w:sz w:val="22"/>
        </w:rPr>
      </w:pPr>
      <w:r w:rsidRPr="00BE6F69">
        <w:rPr>
          <w:sz w:val="22"/>
        </w:rPr>
        <w:t>Nom des commanditaires locaux</w:t>
      </w:r>
    </w:p>
    <w:p w14:paraId="7AA65B81" w14:textId="77777777" w:rsidR="00683D58" w:rsidRPr="00BE6F69" w:rsidRDefault="00683D58" w:rsidP="00FC5164">
      <w:pPr>
        <w:pStyle w:val="Corpsdetexte"/>
        <w:numPr>
          <w:ilvl w:val="0"/>
          <w:numId w:val="2"/>
        </w:numPr>
        <w:rPr>
          <w:sz w:val="22"/>
        </w:rPr>
      </w:pPr>
      <w:r w:rsidRPr="00BE6F69">
        <w:rPr>
          <w:sz w:val="22"/>
        </w:rPr>
        <w:t>Nom de la compétition</w:t>
      </w:r>
    </w:p>
    <w:p w14:paraId="5B116D6E" w14:textId="77777777" w:rsidR="00683D58" w:rsidRPr="00BE6F69" w:rsidRDefault="00683D58" w:rsidP="00FC5164">
      <w:pPr>
        <w:pStyle w:val="Corpsdetexte"/>
        <w:numPr>
          <w:ilvl w:val="0"/>
          <w:numId w:val="2"/>
        </w:numPr>
        <w:rPr>
          <w:sz w:val="22"/>
        </w:rPr>
      </w:pPr>
      <w:r w:rsidRPr="00BE6F69">
        <w:rPr>
          <w:sz w:val="22"/>
        </w:rPr>
        <w:t>Nom des sites de compétition</w:t>
      </w:r>
    </w:p>
    <w:p w14:paraId="46A001AF" w14:textId="75D2F0D8" w:rsidR="00683D58" w:rsidRPr="00BE6F69" w:rsidRDefault="00683D58" w:rsidP="00FC5164">
      <w:pPr>
        <w:pStyle w:val="Corpsdetexte"/>
        <w:numPr>
          <w:ilvl w:val="0"/>
          <w:numId w:val="2"/>
        </w:numPr>
        <w:rPr>
          <w:sz w:val="22"/>
        </w:rPr>
      </w:pPr>
      <w:r w:rsidRPr="00BE6F69">
        <w:rPr>
          <w:sz w:val="22"/>
        </w:rPr>
        <w:t xml:space="preserve">Date et heure de la compétition </w:t>
      </w:r>
    </w:p>
    <w:p w14:paraId="036D5F8F" w14:textId="77777777" w:rsidR="00683D58" w:rsidRPr="00BE6F69" w:rsidRDefault="00683D58" w:rsidP="00FC5164">
      <w:pPr>
        <w:pStyle w:val="Corpsdetexte"/>
        <w:numPr>
          <w:ilvl w:val="0"/>
          <w:numId w:val="2"/>
        </w:numPr>
        <w:rPr>
          <w:sz w:val="22"/>
        </w:rPr>
      </w:pPr>
      <w:r w:rsidRPr="00BE6F69">
        <w:rPr>
          <w:sz w:val="22"/>
        </w:rPr>
        <w:t>Nom des Juges</w:t>
      </w:r>
    </w:p>
    <w:p w14:paraId="15F7A148" w14:textId="1F5DB9F3" w:rsidR="00683D58" w:rsidRPr="00BE6F69" w:rsidRDefault="00683D58" w:rsidP="00FC5164">
      <w:pPr>
        <w:pStyle w:val="Corpsdetexte"/>
        <w:numPr>
          <w:ilvl w:val="0"/>
          <w:numId w:val="2"/>
        </w:numPr>
        <w:rPr>
          <w:sz w:val="22"/>
        </w:rPr>
      </w:pPr>
      <w:r w:rsidRPr="00BE6F69">
        <w:rPr>
          <w:sz w:val="22"/>
        </w:rPr>
        <w:t>Nom du chef de compéti</w:t>
      </w:r>
      <w:r w:rsidR="007974B6" w:rsidRPr="00BE6F69">
        <w:rPr>
          <w:sz w:val="22"/>
        </w:rPr>
        <w:t>tion, des chefs de piste et du d</w:t>
      </w:r>
      <w:r w:rsidRPr="00BE6F69">
        <w:rPr>
          <w:sz w:val="22"/>
        </w:rPr>
        <w:t>élégué technique s’il y a lieu</w:t>
      </w:r>
    </w:p>
    <w:p w14:paraId="57F300B3" w14:textId="77777777" w:rsidR="00683D58" w:rsidRPr="00BE6F69" w:rsidRDefault="00683D58" w:rsidP="00FC5164">
      <w:pPr>
        <w:pStyle w:val="Corpsdetexte"/>
        <w:numPr>
          <w:ilvl w:val="0"/>
          <w:numId w:val="2"/>
        </w:numPr>
        <w:rPr>
          <w:sz w:val="22"/>
        </w:rPr>
      </w:pPr>
      <w:r w:rsidRPr="00BE6F69">
        <w:rPr>
          <w:sz w:val="22"/>
        </w:rPr>
        <w:t>Spécifications techniques des pistes</w:t>
      </w:r>
    </w:p>
    <w:p w14:paraId="206EC00D" w14:textId="77777777" w:rsidR="00683D58" w:rsidRPr="00BE6F69" w:rsidRDefault="00683D58" w:rsidP="00FC5164">
      <w:pPr>
        <w:pStyle w:val="Corpsdetexte"/>
        <w:numPr>
          <w:ilvl w:val="0"/>
          <w:numId w:val="2"/>
        </w:numPr>
        <w:rPr>
          <w:sz w:val="22"/>
        </w:rPr>
      </w:pPr>
      <w:r w:rsidRPr="00BE6F69">
        <w:rPr>
          <w:sz w:val="22"/>
        </w:rPr>
        <w:t>Identification logo de Skibec sanctionnant l’événement et du club Hôte</w:t>
      </w:r>
    </w:p>
    <w:p w14:paraId="53CA7136" w14:textId="77777777" w:rsidR="00683D58" w:rsidRPr="00BE6F69" w:rsidRDefault="00683D58" w:rsidP="00FC5164">
      <w:pPr>
        <w:pStyle w:val="Corpsdetexte"/>
        <w:numPr>
          <w:ilvl w:val="0"/>
          <w:numId w:val="2"/>
        </w:numPr>
        <w:rPr>
          <w:sz w:val="22"/>
        </w:rPr>
      </w:pPr>
      <w:r w:rsidRPr="00BE6F69">
        <w:rPr>
          <w:sz w:val="22"/>
        </w:rPr>
        <w:t>Ordre, nom et numéro de dossard du compétiteur</w:t>
      </w:r>
    </w:p>
    <w:p w14:paraId="18661131" w14:textId="77777777" w:rsidR="00683D58" w:rsidRPr="00BE6F69" w:rsidRDefault="00683D58" w:rsidP="00FC5164">
      <w:pPr>
        <w:pStyle w:val="Corpsdetexte"/>
        <w:numPr>
          <w:ilvl w:val="0"/>
          <w:numId w:val="2"/>
        </w:numPr>
        <w:rPr>
          <w:sz w:val="22"/>
        </w:rPr>
      </w:pPr>
      <w:r w:rsidRPr="00BE6F69">
        <w:rPr>
          <w:sz w:val="22"/>
        </w:rPr>
        <w:t>Pointages complets (pointages individuels des juges, degrés de difficulté, vitesse, points de vitesse)</w:t>
      </w:r>
    </w:p>
    <w:p w14:paraId="6DEBEE93" w14:textId="6E317793" w:rsidR="00277FD9" w:rsidRPr="00BE6F69" w:rsidRDefault="00277FD9">
      <w:pPr>
        <w:jc w:val="both"/>
        <w:rPr>
          <w:rFonts w:ascii="Times New Roman" w:hAnsi="Times New Roman"/>
          <w:sz w:val="22"/>
        </w:rPr>
      </w:pPr>
    </w:p>
    <w:p w14:paraId="0F2C7178" w14:textId="77777777" w:rsidR="00683D58" w:rsidRPr="00BE6F69" w:rsidRDefault="008C4389">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b/>
          <w:i/>
          <w:sz w:val="22"/>
          <w:u w:val="single"/>
        </w:rPr>
      </w:pPr>
      <w:r w:rsidRPr="00BE6F69">
        <w:rPr>
          <w:rFonts w:ascii="Times New Roman" w:hAnsi="Times New Roman"/>
          <w:b/>
          <w:i/>
          <w:sz w:val="22"/>
          <w:u w:val="single"/>
        </w:rPr>
        <w:t xml:space="preserve">Circuit </w:t>
      </w:r>
      <w:r w:rsidR="00683D58" w:rsidRPr="00BE6F69">
        <w:rPr>
          <w:rFonts w:ascii="Times New Roman" w:hAnsi="Times New Roman"/>
          <w:b/>
          <w:i/>
          <w:sz w:val="22"/>
          <w:u w:val="single"/>
        </w:rPr>
        <w:t>Acrobat</w:t>
      </w:r>
      <w:r w:rsidRPr="00BE6F69">
        <w:rPr>
          <w:rFonts w:ascii="Times New Roman" w:hAnsi="Times New Roman"/>
          <w:b/>
          <w:i/>
          <w:sz w:val="22"/>
          <w:u w:val="single"/>
        </w:rPr>
        <w:t>z</w:t>
      </w:r>
    </w:p>
    <w:p w14:paraId="3709CA02" w14:textId="2B72E9AB" w:rsidR="00683D58" w:rsidRPr="00BE6F69" w:rsidRDefault="000828A5">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b/>
          <w:i/>
          <w:sz w:val="22"/>
        </w:rPr>
      </w:pPr>
      <w:r w:rsidRPr="00BE6F69">
        <w:rPr>
          <w:rFonts w:ascii="Times New Roman" w:hAnsi="Times New Roman"/>
          <w:b/>
          <w:i/>
          <w:sz w:val="22"/>
        </w:rPr>
        <w:t xml:space="preserve">Advenant le cas où le club hôte décide que </w:t>
      </w:r>
      <w:r w:rsidR="00A8076B" w:rsidRPr="00BE6F69">
        <w:rPr>
          <w:rFonts w:ascii="Times New Roman" w:hAnsi="Times New Roman"/>
          <w:b/>
          <w:i/>
          <w:sz w:val="22"/>
        </w:rPr>
        <w:t>l'événement</w:t>
      </w:r>
      <w:r w:rsidRPr="00BE6F69">
        <w:rPr>
          <w:rFonts w:ascii="Times New Roman" w:hAnsi="Times New Roman"/>
          <w:b/>
          <w:i/>
          <w:sz w:val="22"/>
        </w:rPr>
        <w:t xml:space="preserve"> est jugé, l</w:t>
      </w:r>
      <w:r w:rsidR="00683D58" w:rsidRPr="00BE6F69">
        <w:rPr>
          <w:rFonts w:ascii="Times New Roman" w:hAnsi="Times New Roman"/>
          <w:b/>
          <w:i/>
          <w:sz w:val="22"/>
        </w:rPr>
        <w:t xml:space="preserve">es résultats </w:t>
      </w:r>
      <w:r w:rsidRPr="00BE6F69">
        <w:rPr>
          <w:rFonts w:ascii="Times New Roman" w:hAnsi="Times New Roman"/>
          <w:b/>
          <w:i/>
          <w:sz w:val="22"/>
        </w:rPr>
        <w:t>seront</w:t>
      </w:r>
      <w:r w:rsidR="00683D58" w:rsidRPr="00BE6F69">
        <w:rPr>
          <w:rFonts w:ascii="Times New Roman" w:hAnsi="Times New Roman"/>
          <w:b/>
          <w:i/>
          <w:sz w:val="22"/>
        </w:rPr>
        <w:t xml:space="preserve"> affichés</w:t>
      </w:r>
      <w:r w:rsidR="007951A1" w:rsidRPr="00BE6F69">
        <w:rPr>
          <w:rFonts w:ascii="Times New Roman" w:hAnsi="Times New Roman"/>
          <w:b/>
          <w:i/>
          <w:sz w:val="22"/>
        </w:rPr>
        <w:t xml:space="preserve"> selon l'</w:t>
      </w:r>
      <w:r w:rsidRPr="00BE6F69">
        <w:rPr>
          <w:rFonts w:ascii="Times New Roman" w:hAnsi="Times New Roman"/>
          <w:b/>
          <w:i/>
          <w:sz w:val="22"/>
        </w:rPr>
        <w:t>ordre de départ sans classement ni podium.</w:t>
      </w:r>
    </w:p>
    <w:p w14:paraId="0D977829" w14:textId="77777777" w:rsidR="00683D58" w:rsidRPr="00BE6F69" w:rsidRDefault="00683D58">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b/>
          <w:i/>
          <w:sz w:val="22"/>
        </w:rPr>
      </w:pPr>
    </w:p>
    <w:p w14:paraId="06E970AC" w14:textId="7098055D" w:rsidR="00E32D4B" w:rsidRPr="00BE6F69" w:rsidRDefault="00683D58">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b/>
          <w:i/>
          <w:sz w:val="22"/>
        </w:rPr>
      </w:pPr>
      <w:r w:rsidRPr="00BE6F69">
        <w:rPr>
          <w:rFonts w:ascii="Times New Roman" w:hAnsi="Times New Roman"/>
          <w:b/>
          <w:i/>
          <w:sz w:val="22"/>
        </w:rPr>
        <w:t>Le club organisateur est encouragé à émettre un compte-rendu (nombre de participants, ambassadeurs(rices), photos, description de l’activité</w:t>
      </w:r>
      <w:r w:rsidR="000938FE" w:rsidRPr="00BE6F69">
        <w:rPr>
          <w:rFonts w:ascii="Times New Roman" w:hAnsi="Times New Roman"/>
          <w:b/>
          <w:i/>
          <w:sz w:val="22"/>
        </w:rPr>
        <w:t>,</w:t>
      </w:r>
      <w:r w:rsidRPr="00BE6F69">
        <w:rPr>
          <w:rFonts w:ascii="Times New Roman" w:hAnsi="Times New Roman"/>
          <w:b/>
          <w:i/>
          <w:sz w:val="22"/>
        </w:rPr>
        <w:t xml:space="preserve"> etc.)</w:t>
      </w:r>
      <w:r w:rsidR="00466240" w:rsidRPr="00BE6F69">
        <w:rPr>
          <w:rFonts w:ascii="Times New Roman" w:hAnsi="Times New Roman"/>
          <w:b/>
          <w:i/>
          <w:sz w:val="22"/>
        </w:rPr>
        <w:t xml:space="preserve"> destiné aux autres clubs, à Skibec et à </w:t>
      </w:r>
      <w:r w:rsidR="006B3061" w:rsidRPr="00BE6F69">
        <w:rPr>
          <w:rFonts w:ascii="Times New Roman" w:hAnsi="Times New Roman"/>
          <w:b/>
          <w:i/>
          <w:sz w:val="22"/>
        </w:rPr>
        <w:t>SAQ</w:t>
      </w:r>
      <w:r w:rsidRPr="00BE6F69">
        <w:rPr>
          <w:rFonts w:ascii="Times New Roman" w:hAnsi="Times New Roman"/>
          <w:b/>
          <w:i/>
          <w:sz w:val="22"/>
        </w:rPr>
        <w:t>.</w:t>
      </w:r>
    </w:p>
    <w:p w14:paraId="44943DAB" w14:textId="77777777" w:rsidR="00E32D4B" w:rsidRPr="00BE6F69" w:rsidRDefault="00E32D4B">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b/>
          <w:i/>
          <w:sz w:val="22"/>
        </w:rPr>
      </w:pPr>
    </w:p>
    <w:p w14:paraId="060E9208" w14:textId="77777777" w:rsidR="00683D58" w:rsidRPr="00BE6F69" w:rsidRDefault="00683D58">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b/>
          <w:i/>
          <w:sz w:val="22"/>
        </w:rPr>
      </w:pPr>
    </w:p>
    <w:p w14:paraId="7804E643" w14:textId="77777777" w:rsidR="00683D58" w:rsidRPr="00BE6F69" w:rsidRDefault="00683D58">
      <w:pPr>
        <w:pStyle w:val="Corpsdetexte"/>
        <w:rPr>
          <w:sz w:val="22"/>
        </w:rPr>
      </w:pPr>
    </w:p>
    <w:p w14:paraId="5329CCA7" w14:textId="77777777" w:rsidR="00277FD9" w:rsidRPr="00BE6F69" w:rsidRDefault="00277FD9">
      <w:pPr>
        <w:pStyle w:val="Corpsdetexte"/>
        <w:rPr>
          <w:sz w:val="22"/>
          <w:lang w:val="fr-FR"/>
        </w:rPr>
      </w:pPr>
    </w:p>
    <w:p w14:paraId="059D1217" w14:textId="1FDF7F46" w:rsidR="00683D58" w:rsidRPr="00BE6F69" w:rsidRDefault="00C60637" w:rsidP="00ED5B72">
      <w:pPr>
        <w:pStyle w:val="Titre2"/>
      </w:pPr>
      <w:bookmarkStart w:id="59" w:name="_Toc91096373"/>
      <w:r w:rsidRPr="00BE6F69">
        <w:t>Impression papier des résultats</w:t>
      </w:r>
      <w:bookmarkEnd w:id="59"/>
    </w:p>
    <w:p w14:paraId="75CBB3A6" w14:textId="5103EAF2" w:rsidR="00683D58" w:rsidRPr="00BE6F69" w:rsidRDefault="00683D58">
      <w:pPr>
        <w:pStyle w:val="Corpsdetexte"/>
        <w:rPr>
          <w:sz w:val="22"/>
        </w:rPr>
      </w:pPr>
      <w:r w:rsidRPr="00BE6F69">
        <w:rPr>
          <w:sz w:val="22"/>
        </w:rPr>
        <w:t xml:space="preserve">Dès lors qu’un </w:t>
      </w:r>
      <w:r w:rsidR="007066B1" w:rsidRPr="00BE6F69">
        <w:rPr>
          <w:sz w:val="22"/>
        </w:rPr>
        <w:t>événement</w:t>
      </w:r>
      <w:r w:rsidRPr="00BE6F69">
        <w:rPr>
          <w:sz w:val="22"/>
        </w:rPr>
        <w:t xml:space="preserve"> ne comprend qu’une discipline, seul le papier blanc pourra être utilisé pour l’impression des résultats et du cahier des résultats. À compter de deux disciplines, l’utilisation du papier de couleur s’avère nécessaire, soit :</w:t>
      </w:r>
    </w:p>
    <w:p w14:paraId="22B7E975" w14:textId="77777777" w:rsidR="00683D58" w:rsidRPr="00BE6F69" w:rsidRDefault="00683D58">
      <w:pPr>
        <w:pStyle w:val="Corpsdetexte"/>
        <w:rPr>
          <w:sz w:val="22"/>
        </w:rPr>
      </w:pPr>
    </w:p>
    <w:p w14:paraId="0483F49D" w14:textId="77777777" w:rsidR="00683D58" w:rsidRPr="00BE6F69" w:rsidRDefault="00683D58">
      <w:pPr>
        <w:pStyle w:val="Corpsdetexte"/>
        <w:rPr>
          <w:sz w:val="22"/>
        </w:rPr>
      </w:pPr>
      <w:r w:rsidRPr="00BE6F69">
        <w:rPr>
          <w:sz w:val="22"/>
        </w:rPr>
        <w:t>Bosses en simple:</w:t>
      </w:r>
      <w:r w:rsidRPr="00BE6F69">
        <w:rPr>
          <w:sz w:val="22"/>
        </w:rPr>
        <w:tab/>
      </w:r>
      <w:r w:rsidRPr="00BE6F69">
        <w:rPr>
          <w:sz w:val="22"/>
        </w:rPr>
        <w:tab/>
        <w:t>Jaune</w:t>
      </w:r>
    </w:p>
    <w:p w14:paraId="554BECF9" w14:textId="77777777" w:rsidR="00683D58" w:rsidRPr="00BE6F69" w:rsidRDefault="00683D58">
      <w:pPr>
        <w:pStyle w:val="Corpsdetexte"/>
        <w:rPr>
          <w:sz w:val="22"/>
        </w:rPr>
      </w:pPr>
      <w:r w:rsidRPr="00BE6F69">
        <w:rPr>
          <w:sz w:val="22"/>
        </w:rPr>
        <w:t>Sauts :</w:t>
      </w:r>
      <w:r w:rsidRPr="00BE6F69">
        <w:rPr>
          <w:sz w:val="22"/>
        </w:rPr>
        <w:tab/>
      </w:r>
      <w:r w:rsidRPr="00BE6F69">
        <w:rPr>
          <w:sz w:val="22"/>
        </w:rPr>
        <w:tab/>
      </w:r>
      <w:r w:rsidRPr="00BE6F69">
        <w:rPr>
          <w:sz w:val="22"/>
        </w:rPr>
        <w:tab/>
      </w:r>
      <w:r w:rsidRPr="00BE6F69">
        <w:rPr>
          <w:sz w:val="22"/>
        </w:rPr>
        <w:tab/>
        <w:t>Bleu</w:t>
      </w:r>
    </w:p>
    <w:p w14:paraId="5CCEE04D" w14:textId="77777777" w:rsidR="00683D58" w:rsidRPr="00BE6F69" w:rsidRDefault="00683D58">
      <w:pPr>
        <w:pStyle w:val="Corpsdetexte"/>
        <w:rPr>
          <w:sz w:val="22"/>
        </w:rPr>
      </w:pPr>
    </w:p>
    <w:p w14:paraId="077FCDA2" w14:textId="77777777" w:rsidR="00093FCE" w:rsidRPr="00BE6F69" w:rsidRDefault="00093FCE">
      <w:pPr>
        <w:pStyle w:val="Corpsdetexte"/>
        <w:rPr>
          <w:sz w:val="22"/>
        </w:rPr>
      </w:pPr>
    </w:p>
    <w:p w14:paraId="22EE0ADE" w14:textId="6EB48413" w:rsidR="00683D58" w:rsidRPr="00BE6F69" w:rsidRDefault="00683D58" w:rsidP="00BE6F69">
      <w:pPr>
        <w:pStyle w:val="Titre1"/>
      </w:pPr>
      <w:bookmarkStart w:id="60" w:name="_Toc156220284"/>
      <w:bookmarkStart w:id="61" w:name="_Toc91096374"/>
      <w:r w:rsidRPr="00BE6F69">
        <w:t>Règlements en vigueur</w:t>
      </w:r>
      <w:bookmarkEnd w:id="60"/>
      <w:bookmarkEnd w:id="61"/>
    </w:p>
    <w:p w14:paraId="660572BB" w14:textId="3C467B7A" w:rsidR="00925C1A" w:rsidRPr="00BE6F69" w:rsidRDefault="00683D58" w:rsidP="00683D58">
      <w:pPr>
        <w:pStyle w:val="Corpsdetexte"/>
        <w:rPr>
          <w:sz w:val="22"/>
        </w:rPr>
      </w:pPr>
      <w:r w:rsidRPr="00BE6F69">
        <w:rPr>
          <w:sz w:val="22"/>
        </w:rPr>
        <w:t>Les règlements en vigueur pour toutes les compétitions du circuit régional et Acrobat</w:t>
      </w:r>
      <w:r w:rsidR="008C4389" w:rsidRPr="00BE6F69">
        <w:rPr>
          <w:sz w:val="22"/>
        </w:rPr>
        <w:t>z</w:t>
      </w:r>
      <w:r w:rsidR="00A8076B" w:rsidRPr="00BE6F69">
        <w:rPr>
          <w:sz w:val="22"/>
        </w:rPr>
        <w:t xml:space="preserve"> et autres événements de Skibec</w:t>
      </w:r>
      <w:r w:rsidRPr="00BE6F69">
        <w:rPr>
          <w:sz w:val="22"/>
        </w:rPr>
        <w:t xml:space="preserve"> de la région de </w:t>
      </w:r>
      <w:r w:rsidR="00662F0E" w:rsidRPr="00BE6F69">
        <w:rPr>
          <w:sz w:val="22"/>
        </w:rPr>
        <w:t xml:space="preserve">Québec sont établis par Skibec </w:t>
      </w:r>
      <w:r w:rsidRPr="00BE6F69">
        <w:rPr>
          <w:sz w:val="22"/>
        </w:rPr>
        <w:t xml:space="preserve">(présents règlements). </w:t>
      </w:r>
    </w:p>
    <w:p w14:paraId="3CB5673E" w14:textId="77777777" w:rsidR="00925C1A" w:rsidRPr="00BE6F69" w:rsidRDefault="00925C1A" w:rsidP="00683D58">
      <w:pPr>
        <w:pStyle w:val="Corpsdetexte"/>
        <w:rPr>
          <w:sz w:val="22"/>
        </w:rPr>
      </w:pPr>
    </w:p>
    <w:p w14:paraId="2123993A" w14:textId="6F0A14E9" w:rsidR="00C60637" w:rsidRPr="00BE6F69" w:rsidRDefault="00683D58" w:rsidP="00683D58">
      <w:pPr>
        <w:pStyle w:val="Corpsdetexte"/>
        <w:rPr>
          <w:sz w:val="22"/>
        </w:rPr>
      </w:pPr>
      <w:r w:rsidRPr="00BE6F69">
        <w:rPr>
          <w:sz w:val="22"/>
        </w:rPr>
        <w:t xml:space="preserve">Tout autre règlement existant provient de la Fédération </w:t>
      </w:r>
      <w:r w:rsidR="00DF63A3" w:rsidRPr="00BE6F69">
        <w:rPr>
          <w:sz w:val="22"/>
        </w:rPr>
        <w:t>i</w:t>
      </w:r>
      <w:r w:rsidRPr="00BE6F69">
        <w:rPr>
          <w:sz w:val="22"/>
        </w:rPr>
        <w:t>nternationale d</w:t>
      </w:r>
      <w:r w:rsidR="00466240" w:rsidRPr="00BE6F69">
        <w:rPr>
          <w:sz w:val="22"/>
        </w:rPr>
        <w:t>e</w:t>
      </w:r>
      <w:r w:rsidRPr="00BE6F69">
        <w:rPr>
          <w:sz w:val="22"/>
        </w:rPr>
        <w:t xml:space="preserve"> </w:t>
      </w:r>
      <w:r w:rsidR="000938FE" w:rsidRPr="00BE6F69">
        <w:rPr>
          <w:sz w:val="22"/>
        </w:rPr>
        <w:t>s</w:t>
      </w:r>
      <w:r w:rsidRPr="00BE6F69">
        <w:rPr>
          <w:sz w:val="22"/>
        </w:rPr>
        <w:t>ki (FIS). Ces règlements peuvent être consultés sur le site Internet de la FIS.</w:t>
      </w:r>
    </w:p>
    <w:p w14:paraId="2A250969" w14:textId="77777777" w:rsidR="00925C1A" w:rsidRPr="00BE6F69" w:rsidRDefault="00925C1A" w:rsidP="00683D58">
      <w:pPr>
        <w:pStyle w:val="Corpsdetexte"/>
        <w:rPr>
          <w:sz w:val="22"/>
        </w:rPr>
      </w:pPr>
    </w:p>
    <w:p w14:paraId="6DBA10D9" w14:textId="77777777" w:rsidR="00683D58" w:rsidRPr="00BE6F69" w:rsidRDefault="00683D58" w:rsidP="00683D58">
      <w:pPr>
        <w:pStyle w:val="Corpsdetexte"/>
        <w:rPr>
          <w:sz w:val="22"/>
        </w:rPr>
      </w:pPr>
      <w:r w:rsidRPr="00BE6F69">
        <w:rPr>
          <w:sz w:val="22"/>
        </w:rPr>
        <w:t xml:space="preserve">Pour participer au circuit régional ou </w:t>
      </w:r>
      <w:r w:rsidR="008C4389" w:rsidRPr="00BE6F69">
        <w:rPr>
          <w:sz w:val="22"/>
        </w:rPr>
        <w:t xml:space="preserve">circuit </w:t>
      </w:r>
      <w:r w:rsidRPr="00BE6F69">
        <w:rPr>
          <w:sz w:val="22"/>
        </w:rPr>
        <w:t>Acrobat</w:t>
      </w:r>
      <w:r w:rsidR="008C4389" w:rsidRPr="00BE6F69">
        <w:rPr>
          <w:sz w:val="22"/>
        </w:rPr>
        <w:t>z</w:t>
      </w:r>
      <w:r w:rsidRPr="00BE6F69">
        <w:rPr>
          <w:sz w:val="22"/>
        </w:rPr>
        <w:t xml:space="preserve"> et autres événements de Skibec, il faut se référer au point 2. Admissibilité </w:t>
      </w:r>
      <w:r w:rsidR="00466240" w:rsidRPr="00BE6F69">
        <w:rPr>
          <w:sz w:val="22"/>
        </w:rPr>
        <w:t xml:space="preserve">de la partie 1 </w:t>
      </w:r>
      <w:r w:rsidRPr="00BE6F69">
        <w:rPr>
          <w:sz w:val="22"/>
        </w:rPr>
        <w:t>du présent document.</w:t>
      </w:r>
    </w:p>
    <w:p w14:paraId="16253950" w14:textId="77777777" w:rsidR="00683D58" w:rsidRPr="00BE6F69" w:rsidRDefault="00683D58" w:rsidP="00683D58">
      <w:pPr>
        <w:rPr>
          <w:rFonts w:ascii="Times New Roman" w:hAnsi="Times New Roman"/>
        </w:rPr>
      </w:pPr>
      <w:bookmarkStart w:id="62" w:name="_Toc156220285"/>
    </w:p>
    <w:p w14:paraId="2D147BDE" w14:textId="0BB3D966" w:rsidR="00683D58" w:rsidRDefault="00683D58" w:rsidP="00683D58">
      <w:pPr>
        <w:rPr>
          <w:rFonts w:ascii="Times New Roman" w:hAnsi="Times New Roman"/>
        </w:rPr>
      </w:pPr>
    </w:p>
    <w:p w14:paraId="0DA7D9DA" w14:textId="77777777" w:rsidR="00A07E98" w:rsidRPr="00BE6F69" w:rsidRDefault="00A07E98" w:rsidP="00683D58">
      <w:pPr>
        <w:rPr>
          <w:rFonts w:ascii="Times New Roman" w:hAnsi="Times New Roman"/>
        </w:rPr>
      </w:pPr>
    </w:p>
    <w:p w14:paraId="05E0CA45" w14:textId="11CC1B42" w:rsidR="00683D58" w:rsidRPr="00BE6F69" w:rsidRDefault="00683D58" w:rsidP="00D87F70">
      <w:pPr>
        <w:pStyle w:val="Titre"/>
        <w:rPr>
          <w:rFonts w:cs="Times New Roman"/>
        </w:rPr>
      </w:pPr>
      <w:bookmarkStart w:id="63" w:name="_Toc91096375"/>
      <w:r w:rsidRPr="00BE6F69">
        <w:rPr>
          <w:rFonts w:cs="Times New Roman"/>
        </w:rPr>
        <w:t>PARTIE II ORGANISATION D’UNE COMPÉTITION</w:t>
      </w:r>
      <w:bookmarkEnd w:id="62"/>
      <w:bookmarkEnd w:id="63"/>
    </w:p>
    <w:p w14:paraId="1BBC6BA5" w14:textId="77777777" w:rsidR="00683D58" w:rsidRPr="00BE6F69" w:rsidRDefault="00683D58">
      <w:pPr>
        <w:pStyle w:val="Corpsdetexte"/>
        <w:rPr>
          <w:b/>
          <w:u w:val="single"/>
        </w:rPr>
      </w:pPr>
    </w:p>
    <w:p w14:paraId="267A63B9" w14:textId="77777777" w:rsidR="00277FD9" w:rsidRPr="00BE6F69" w:rsidRDefault="00277FD9">
      <w:pPr>
        <w:pStyle w:val="Corpsdetexte"/>
        <w:rPr>
          <w:b/>
          <w:u w:val="single"/>
        </w:rPr>
      </w:pPr>
    </w:p>
    <w:p w14:paraId="40506E53" w14:textId="77777777" w:rsidR="00683D58" w:rsidRPr="00BE6F69" w:rsidRDefault="00683D58">
      <w:pPr>
        <w:pStyle w:val="Corpsdetexte"/>
        <w:rPr>
          <w:sz w:val="22"/>
        </w:rPr>
      </w:pPr>
      <w:r w:rsidRPr="00BE6F69">
        <w:rPr>
          <w:sz w:val="22"/>
        </w:rPr>
        <w:t>Le comité organisateur (CO) d’une compétition devra posséder les connaissances de base relatives à l’organisation d’une compétition de ski acrobatique ainsi qu’au rôle de chacun des officiels. Cette partie décrit brièvement quelques paramètres essentiels à la mise en œuvre d’une compétition.</w:t>
      </w:r>
    </w:p>
    <w:p w14:paraId="242AC0C1" w14:textId="476644B8" w:rsidR="00012247" w:rsidRPr="00BE6F69" w:rsidRDefault="00012247">
      <w:pPr>
        <w:pStyle w:val="Corpsdetexte"/>
        <w:rPr>
          <w:sz w:val="22"/>
          <w:szCs w:val="22"/>
        </w:rPr>
      </w:pPr>
    </w:p>
    <w:p w14:paraId="173162D0" w14:textId="77777777" w:rsidR="00012247" w:rsidRPr="00BE6F69" w:rsidRDefault="00012247">
      <w:pPr>
        <w:pStyle w:val="Corpsdetexte"/>
        <w:rPr>
          <w:sz w:val="22"/>
          <w:szCs w:val="22"/>
        </w:rPr>
      </w:pPr>
    </w:p>
    <w:p w14:paraId="5CA88FF7" w14:textId="46F161B5" w:rsidR="00683D58" w:rsidRPr="00BE6F69" w:rsidRDefault="00683D58" w:rsidP="00ED5B72">
      <w:pPr>
        <w:pStyle w:val="Titre1"/>
        <w:numPr>
          <w:ilvl w:val="0"/>
          <w:numId w:val="22"/>
        </w:numPr>
      </w:pPr>
      <w:bookmarkStart w:id="64" w:name="_Toc156220286"/>
      <w:bookmarkStart w:id="65" w:name="_Toc91096376"/>
      <w:r w:rsidRPr="00BE6F69">
        <w:t>Comité organisateur</w:t>
      </w:r>
      <w:bookmarkEnd w:id="64"/>
      <w:bookmarkEnd w:id="65"/>
      <w:r w:rsidRPr="00BE6F69">
        <w:t xml:space="preserve"> </w:t>
      </w:r>
    </w:p>
    <w:p w14:paraId="48188A45" w14:textId="68036032" w:rsidR="00277FD9" w:rsidRPr="005257E9" w:rsidRDefault="003850E2">
      <w:pPr>
        <w:pStyle w:val="Corpsdetexte"/>
        <w:rPr>
          <w:b/>
          <w:sz w:val="22"/>
          <w:szCs w:val="22"/>
          <w:u w:val="single"/>
        </w:rPr>
      </w:pPr>
      <w:r w:rsidRPr="005257E9">
        <w:rPr>
          <w:b/>
          <w:sz w:val="22"/>
          <w:szCs w:val="22"/>
        </w:rPr>
        <w:t>1.1</w:t>
      </w:r>
    </w:p>
    <w:p w14:paraId="111394C7" w14:textId="3106A091" w:rsidR="00683D58" w:rsidRPr="005257E9" w:rsidRDefault="00683D58" w:rsidP="00683D58">
      <w:pPr>
        <w:pStyle w:val="Corpsdetexte"/>
        <w:rPr>
          <w:sz w:val="22"/>
          <w:szCs w:val="22"/>
        </w:rPr>
      </w:pPr>
      <w:r w:rsidRPr="005257E9">
        <w:rPr>
          <w:sz w:val="22"/>
          <w:szCs w:val="22"/>
        </w:rPr>
        <w:t xml:space="preserve">Tout club souhaitant organiser une compétition régionale ou une activité </w:t>
      </w:r>
      <w:r w:rsidR="008C4389" w:rsidRPr="005257E9">
        <w:rPr>
          <w:sz w:val="22"/>
          <w:szCs w:val="22"/>
        </w:rPr>
        <w:t>Acrobatz</w:t>
      </w:r>
      <w:r w:rsidRPr="005257E9">
        <w:rPr>
          <w:sz w:val="22"/>
          <w:szCs w:val="22"/>
        </w:rPr>
        <w:t xml:space="preserve"> ou un autre </w:t>
      </w:r>
      <w:r w:rsidR="007066B1" w:rsidRPr="005257E9">
        <w:rPr>
          <w:sz w:val="22"/>
          <w:szCs w:val="22"/>
        </w:rPr>
        <w:t>événement</w:t>
      </w:r>
      <w:r w:rsidRPr="005257E9">
        <w:rPr>
          <w:sz w:val="22"/>
          <w:szCs w:val="22"/>
        </w:rPr>
        <w:t xml:space="preserve"> devra informer le con</w:t>
      </w:r>
      <w:r w:rsidR="00983CFE" w:rsidRPr="005257E9">
        <w:rPr>
          <w:sz w:val="22"/>
          <w:szCs w:val="22"/>
        </w:rPr>
        <w:t>seil d'administration de Skibec</w:t>
      </w:r>
      <w:r w:rsidRPr="005257E9">
        <w:rPr>
          <w:sz w:val="22"/>
          <w:szCs w:val="22"/>
        </w:rPr>
        <w:t xml:space="preserve"> deux (2) semaines après le dépôt du calendrier provincial selon le mode hiérarchique énoncé </w:t>
      </w:r>
      <w:r w:rsidR="007F7C9B" w:rsidRPr="005257E9">
        <w:rPr>
          <w:sz w:val="22"/>
          <w:szCs w:val="22"/>
        </w:rPr>
        <w:t>en partie 1, section 5.2</w:t>
      </w:r>
      <w:r w:rsidRPr="005257E9">
        <w:rPr>
          <w:sz w:val="22"/>
          <w:szCs w:val="22"/>
        </w:rPr>
        <w:t>.</w:t>
      </w:r>
    </w:p>
    <w:p w14:paraId="373F54B6" w14:textId="466391C8" w:rsidR="00683D58" w:rsidRPr="005257E9" w:rsidRDefault="00683D58">
      <w:pPr>
        <w:pStyle w:val="Corpsdetexte"/>
        <w:rPr>
          <w:sz w:val="22"/>
          <w:szCs w:val="22"/>
        </w:rPr>
      </w:pPr>
    </w:p>
    <w:p w14:paraId="3E63249E" w14:textId="6A17E92A" w:rsidR="003850E2" w:rsidRPr="005257E9" w:rsidRDefault="003850E2">
      <w:pPr>
        <w:pStyle w:val="Corpsdetexte"/>
        <w:rPr>
          <w:b/>
          <w:sz w:val="22"/>
          <w:szCs w:val="22"/>
        </w:rPr>
      </w:pPr>
      <w:r w:rsidRPr="005257E9">
        <w:rPr>
          <w:b/>
          <w:sz w:val="22"/>
          <w:szCs w:val="22"/>
        </w:rPr>
        <w:t>1.2</w:t>
      </w:r>
    </w:p>
    <w:p w14:paraId="371F4D96" w14:textId="22A88FF8" w:rsidR="00683D58" w:rsidRPr="005257E9" w:rsidRDefault="00683D58">
      <w:pPr>
        <w:pStyle w:val="Corpsdetexte"/>
        <w:rPr>
          <w:sz w:val="22"/>
          <w:szCs w:val="22"/>
        </w:rPr>
      </w:pPr>
      <w:r w:rsidRPr="005257E9">
        <w:rPr>
          <w:sz w:val="22"/>
          <w:szCs w:val="22"/>
        </w:rPr>
        <w:t>Advenant une augmentation du nombre de Clubs dans la région, soit un plus grand nombre de Clubs qu</w:t>
      </w:r>
      <w:r w:rsidR="006B36DC">
        <w:rPr>
          <w:sz w:val="22"/>
          <w:szCs w:val="22"/>
        </w:rPr>
        <w:t xml:space="preserve">e de compétitions régionales </w:t>
      </w:r>
      <w:r w:rsidRPr="005257E9">
        <w:rPr>
          <w:sz w:val="22"/>
          <w:szCs w:val="22"/>
        </w:rPr>
        <w:t xml:space="preserve">ou activités </w:t>
      </w:r>
      <w:r w:rsidR="008C4389" w:rsidRPr="005257E9">
        <w:rPr>
          <w:sz w:val="22"/>
          <w:szCs w:val="22"/>
        </w:rPr>
        <w:t>Acrobatz</w:t>
      </w:r>
      <w:r w:rsidRPr="005257E9">
        <w:rPr>
          <w:sz w:val="22"/>
          <w:szCs w:val="22"/>
        </w:rPr>
        <w:t xml:space="preserve">, le choix des lieux d'organisation reviendra à Skibec. Une rotation des compétitions sera faite (cf. </w:t>
      </w:r>
      <w:r w:rsidR="007F7C9B" w:rsidRPr="005257E9">
        <w:rPr>
          <w:sz w:val="22"/>
          <w:szCs w:val="22"/>
        </w:rPr>
        <w:t>partie 1, section 5.2</w:t>
      </w:r>
      <w:r w:rsidRPr="005257E9">
        <w:rPr>
          <w:sz w:val="22"/>
          <w:szCs w:val="22"/>
        </w:rPr>
        <w:t>).</w:t>
      </w:r>
    </w:p>
    <w:p w14:paraId="46F0520D" w14:textId="31C1D459" w:rsidR="00683D58" w:rsidRPr="005257E9" w:rsidRDefault="00683D58">
      <w:pPr>
        <w:pStyle w:val="Corpsdetexte"/>
        <w:rPr>
          <w:b/>
          <w:sz w:val="22"/>
          <w:szCs w:val="22"/>
        </w:rPr>
      </w:pPr>
    </w:p>
    <w:p w14:paraId="73FC3897" w14:textId="73C3EFDC" w:rsidR="003850E2" w:rsidRPr="005257E9" w:rsidRDefault="003850E2">
      <w:pPr>
        <w:pStyle w:val="Corpsdetexte"/>
        <w:rPr>
          <w:b/>
          <w:sz w:val="22"/>
          <w:szCs w:val="22"/>
        </w:rPr>
      </w:pPr>
      <w:r w:rsidRPr="005257E9">
        <w:rPr>
          <w:b/>
          <w:sz w:val="22"/>
          <w:szCs w:val="22"/>
        </w:rPr>
        <w:t>1.3</w:t>
      </w:r>
    </w:p>
    <w:p w14:paraId="705814B9" w14:textId="77977E53" w:rsidR="00683D58" w:rsidRPr="005257E9" w:rsidRDefault="00683D58" w:rsidP="00683D58">
      <w:pPr>
        <w:pStyle w:val="Corpsdetexte"/>
        <w:rPr>
          <w:sz w:val="22"/>
          <w:szCs w:val="22"/>
        </w:rPr>
      </w:pPr>
      <w:r w:rsidRPr="005257E9">
        <w:rPr>
          <w:sz w:val="22"/>
          <w:szCs w:val="22"/>
        </w:rPr>
        <w:t xml:space="preserve">Le comité organisateur doit établir un avis de course selon les modalités décrites </w:t>
      </w:r>
      <w:r w:rsidR="007F7C9B" w:rsidRPr="005257E9">
        <w:rPr>
          <w:sz w:val="22"/>
          <w:szCs w:val="22"/>
        </w:rPr>
        <w:t>à la section 6</w:t>
      </w:r>
      <w:r w:rsidRPr="005257E9">
        <w:rPr>
          <w:sz w:val="22"/>
          <w:szCs w:val="22"/>
        </w:rPr>
        <w:t>. Avis de course de la partie 1 du présent document. Le comité organisateur doit fournir des billets de remontées mécaniques selon les modalités de la rubrique 7. Frais d’inscription.</w:t>
      </w:r>
    </w:p>
    <w:p w14:paraId="7E1FE308" w14:textId="799AC0DE" w:rsidR="00683D58" w:rsidRPr="005257E9" w:rsidRDefault="00683D58">
      <w:pPr>
        <w:pStyle w:val="Corpsdetexte"/>
        <w:rPr>
          <w:sz w:val="22"/>
          <w:szCs w:val="22"/>
        </w:rPr>
      </w:pPr>
    </w:p>
    <w:p w14:paraId="40E5F7BD" w14:textId="79DA8AA0" w:rsidR="003850E2" w:rsidRPr="005257E9" w:rsidRDefault="003850E2">
      <w:pPr>
        <w:pStyle w:val="Corpsdetexte"/>
        <w:rPr>
          <w:b/>
          <w:sz w:val="22"/>
          <w:szCs w:val="22"/>
        </w:rPr>
      </w:pPr>
      <w:r w:rsidRPr="005257E9">
        <w:rPr>
          <w:b/>
          <w:sz w:val="22"/>
          <w:szCs w:val="22"/>
        </w:rPr>
        <w:t>1.4</w:t>
      </w:r>
    </w:p>
    <w:p w14:paraId="78914FBF" w14:textId="77777777" w:rsidR="00683D58" w:rsidRPr="005257E9" w:rsidRDefault="00683D58">
      <w:pPr>
        <w:pStyle w:val="Corpsdetexte"/>
        <w:rPr>
          <w:sz w:val="22"/>
          <w:szCs w:val="22"/>
        </w:rPr>
      </w:pPr>
      <w:r w:rsidRPr="005257E9">
        <w:rPr>
          <w:sz w:val="22"/>
          <w:szCs w:val="22"/>
        </w:rPr>
        <w:lastRenderedPageBreak/>
        <w:t>Il est de la responsabilité du comité organisateur de distribuer les tâches administratives et de choisir un personnel technique qualifié dont les principaux officiels sont :</w:t>
      </w:r>
    </w:p>
    <w:p w14:paraId="79AD3909" w14:textId="77777777" w:rsidR="00683D58" w:rsidRPr="005257E9" w:rsidRDefault="00683D58">
      <w:pPr>
        <w:pStyle w:val="Corpsdetexte"/>
        <w:rPr>
          <w:sz w:val="22"/>
          <w:szCs w:val="22"/>
        </w:rPr>
      </w:pPr>
    </w:p>
    <w:p w14:paraId="057208C8" w14:textId="77777777" w:rsidR="00683D58" w:rsidRPr="005257E9" w:rsidRDefault="00683D58">
      <w:pPr>
        <w:pStyle w:val="Corpsdetexte"/>
        <w:rPr>
          <w:sz w:val="22"/>
          <w:szCs w:val="22"/>
        </w:rPr>
      </w:pPr>
      <w:r w:rsidRPr="005257E9">
        <w:rPr>
          <w:sz w:val="22"/>
          <w:szCs w:val="22"/>
        </w:rPr>
        <w:t>Circuit régional</w:t>
      </w:r>
    </w:p>
    <w:p w14:paraId="02C79389" w14:textId="77777777" w:rsidR="00683D58" w:rsidRPr="005257E9" w:rsidRDefault="00683D58">
      <w:pPr>
        <w:pStyle w:val="Corpsdetexte"/>
        <w:rPr>
          <w:sz w:val="22"/>
          <w:szCs w:val="22"/>
        </w:rPr>
      </w:pPr>
    </w:p>
    <w:p w14:paraId="3D73AF0F" w14:textId="77777777" w:rsidR="00683D58" w:rsidRPr="005257E9" w:rsidRDefault="00683D58" w:rsidP="00FC5164">
      <w:pPr>
        <w:pStyle w:val="Corpsdetexte"/>
        <w:numPr>
          <w:ilvl w:val="0"/>
          <w:numId w:val="3"/>
        </w:numPr>
        <w:rPr>
          <w:sz w:val="22"/>
          <w:szCs w:val="22"/>
        </w:rPr>
      </w:pPr>
      <w:r w:rsidRPr="005257E9">
        <w:rPr>
          <w:sz w:val="22"/>
          <w:szCs w:val="22"/>
        </w:rPr>
        <w:t>Directeur de compétition</w:t>
      </w:r>
      <w:r w:rsidRPr="005257E9">
        <w:rPr>
          <w:sz w:val="22"/>
          <w:szCs w:val="22"/>
        </w:rPr>
        <w:tab/>
      </w:r>
      <w:r w:rsidRPr="005257E9">
        <w:rPr>
          <w:sz w:val="22"/>
          <w:szCs w:val="22"/>
        </w:rPr>
        <w:tab/>
      </w:r>
      <w:r w:rsidRPr="005257E9">
        <w:rPr>
          <w:sz w:val="22"/>
          <w:szCs w:val="22"/>
        </w:rPr>
        <w:tab/>
      </w:r>
    </w:p>
    <w:p w14:paraId="1A0FA673" w14:textId="77777777" w:rsidR="00683D58" w:rsidRPr="005257E9" w:rsidRDefault="00683D58" w:rsidP="00FC5164">
      <w:pPr>
        <w:pStyle w:val="Corpsdetexte"/>
        <w:numPr>
          <w:ilvl w:val="0"/>
          <w:numId w:val="3"/>
        </w:numPr>
        <w:rPr>
          <w:sz w:val="22"/>
          <w:szCs w:val="22"/>
        </w:rPr>
      </w:pPr>
      <w:r w:rsidRPr="005257E9">
        <w:rPr>
          <w:sz w:val="22"/>
          <w:szCs w:val="22"/>
        </w:rPr>
        <w:t>Chef de compétition</w:t>
      </w:r>
      <w:r w:rsidRPr="005257E9">
        <w:rPr>
          <w:sz w:val="22"/>
          <w:szCs w:val="22"/>
        </w:rPr>
        <w:tab/>
      </w:r>
      <w:r w:rsidRPr="005257E9">
        <w:rPr>
          <w:sz w:val="22"/>
          <w:szCs w:val="22"/>
        </w:rPr>
        <w:tab/>
      </w:r>
    </w:p>
    <w:p w14:paraId="657145A5" w14:textId="77777777" w:rsidR="00683D58" w:rsidRPr="005257E9" w:rsidRDefault="00683D58" w:rsidP="00FC5164">
      <w:pPr>
        <w:pStyle w:val="Corpsdetexte"/>
        <w:numPr>
          <w:ilvl w:val="0"/>
          <w:numId w:val="3"/>
        </w:numPr>
        <w:rPr>
          <w:sz w:val="22"/>
          <w:szCs w:val="22"/>
        </w:rPr>
      </w:pPr>
      <w:r w:rsidRPr="005257E9">
        <w:rPr>
          <w:sz w:val="22"/>
          <w:szCs w:val="22"/>
        </w:rPr>
        <w:t>Chef de pistes bosses et sauts</w:t>
      </w:r>
      <w:r w:rsidRPr="005257E9">
        <w:rPr>
          <w:sz w:val="22"/>
          <w:szCs w:val="22"/>
        </w:rPr>
        <w:tab/>
      </w:r>
      <w:r w:rsidRPr="005257E9">
        <w:rPr>
          <w:sz w:val="22"/>
          <w:szCs w:val="22"/>
        </w:rPr>
        <w:tab/>
      </w:r>
      <w:r w:rsidRPr="005257E9">
        <w:rPr>
          <w:sz w:val="22"/>
          <w:szCs w:val="22"/>
        </w:rPr>
        <w:tab/>
      </w:r>
    </w:p>
    <w:p w14:paraId="4589A9CD" w14:textId="77777777" w:rsidR="00683D58" w:rsidRPr="005257E9" w:rsidRDefault="00683D58" w:rsidP="00FC5164">
      <w:pPr>
        <w:pStyle w:val="Corpsdetexte"/>
        <w:numPr>
          <w:ilvl w:val="0"/>
          <w:numId w:val="3"/>
        </w:numPr>
        <w:rPr>
          <w:sz w:val="22"/>
          <w:szCs w:val="22"/>
        </w:rPr>
      </w:pPr>
      <w:r w:rsidRPr="005257E9">
        <w:rPr>
          <w:sz w:val="22"/>
          <w:szCs w:val="22"/>
        </w:rPr>
        <w:t>Chef de compilation</w:t>
      </w:r>
      <w:r w:rsidRPr="005257E9">
        <w:rPr>
          <w:sz w:val="22"/>
          <w:szCs w:val="22"/>
        </w:rPr>
        <w:tab/>
      </w:r>
      <w:r w:rsidRPr="005257E9">
        <w:rPr>
          <w:sz w:val="22"/>
          <w:szCs w:val="22"/>
        </w:rPr>
        <w:tab/>
      </w:r>
      <w:r w:rsidRPr="005257E9">
        <w:rPr>
          <w:sz w:val="22"/>
          <w:szCs w:val="22"/>
        </w:rPr>
        <w:tab/>
      </w:r>
      <w:r w:rsidRPr="005257E9">
        <w:rPr>
          <w:sz w:val="22"/>
          <w:szCs w:val="22"/>
        </w:rPr>
        <w:tab/>
      </w:r>
    </w:p>
    <w:p w14:paraId="4D43F5AA" w14:textId="77777777" w:rsidR="00683D58" w:rsidRPr="005257E9" w:rsidRDefault="00683D58" w:rsidP="00FC5164">
      <w:pPr>
        <w:pStyle w:val="Corpsdetexte"/>
        <w:numPr>
          <w:ilvl w:val="0"/>
          <w:numId w:val="3"/>
        </w:numPr>
        <w:rPr>
          <w:sz w:val="22"/>
          <w:szCs w:val="22"/>
        </w:rPr>
      </w:pPr>
      <w:r w:rsidRPr="005257E9">
        <w:rPr>
          <w:sz w:val="22"/>
          <w:szCs w:val="22"/>
        </w:rPr>
        <w:t>Chef de chronométrage</w:t>
      </w:r>
      <w:r w:rsidRPr="005257E9">
        <w:rPr>
          <w:sz w:val="22"/>
          <w:szCs w:val="22"/>
        </w:rPr>
        <w:tab/>
      </w:r>
      <w:r w:rsidRPr="005257E9">
        <w:rPr>
          <w:sz w:val="22"/>
          <w:szCs w:val="22"/>
        </w:rPr>
        <w:tab/>
      </w:r>
      <w:r w:rsidRPr="005257E9">
        <w:rPr>
          <w:sz w:val="22"/>
          <w:szCs w:val="22"/>
        </w:rPr>
        <w:tab/>
      </w:r>
    </w:p>
    <w:p w14:paraId="43344C94" w14:textId="77777777" w:rsidR="00683D58" w:rsidRPr="005257E9" w:rsidRDefault="00683D58" w:rsidP="00FC5164">
      <w:pPr>
        <w:pStyle w:val="Corpsdetexte"/>
        <w:numPr>
          <w:ilvl w:val="0"/>
          <w:numId w:val="3"/>
        </w:numPr>
        <w:rPr>
          <w:sz w:val="22"/>
          <w:szCs w:val="22"/>
        </w:rPr>
      </w:pPr>
      <w:r w:rsidRPr="005257E9">
        <w:rPr>
          <w:sz w:val="22"/>
          <w:szCs w:val="22"/>
        </w:rPr>
        <w:t>Secrétaire de compétition</w:t>
      </w:r>
      <w:r w:rsidRPr="005257E9">
        <w:rPr>
          <w:sz w:val="22"/>
          <w:szCs w:val="22"/>
        </w:rPr>
        <w:tab/>
      </w:r>
      <w:r w:rsidRPr="005257E9">
        <w:rPr>
          <w:sz w:val="22"/>
          <w:szCs w:val="22"/>
        </w:rPr>
        <w:tab/>
      </w:r>
      <w:r w:rsidRPr="005257E9">
        <w:rPr>
          <w:sz w:val="22"/>
          <w:szCs w:val="22"/>
        </w:rPr>
        <w:tab/>
      </w:r>
      <w:r w:rsidRPr="005257E9">
        <w:rPr>
          <w:sz w:val="22"/>
          <w:szCs w:val="22"/>
        </w:rPr>
        <w:tab/>
      </w:r>
    </w:p>
    <w:p w14:paraId="486AB117" w14:textId="77777777" w:rsidR="00683D58" w:rsidRPr="005257E9" w:rsidRDefault="00683D58" w:rsidP="00683D58">
      <w:pPr>
        <w:pStyle w:val="Corpsdetexte"/>
        <w:ind w:left="720"/>
        <w:rPr>
          <w:sz w:val="22"/>
          <w:szCs w:val="22"/>
        </w:rPr>
      </w:pPr>
    </w:p>
    <w:p w14:paraId="4018ABB4" w14:textId="77777777" w:rsidR="00683D58" w:rsidRPr="005257E9" w:rsidRDefault="00683D58" w:rsidP="00683D58">
      <w:pPr>
        <w:pStyle w:val="Corpsdetexte"/>
        <w:rPr>
          <w:sz w:val="22"/>
          <w:szCs w:val="22"/>
        </w:rPr>
      </w:pPr>
      <w:r w:rsidRPr="005257E9">
        <w:rPr>
          <w:sz w:val="22"/>
          <w:szCs w:val="22"/>
        </w:rPr>
        <w:t xml:space="preserve"> Circuit </w:t>
      </w:r>
      <w:r w:rsidR="008C4389" w:rsidRPr="005257E9">
        <w:rPr>
          <w:sz w:val="22"/>
          <w:szCs w:val="22"/>
        </w:rPr>
        <w:t>Acrobatz</w:t>
      </w:r>
    </w:p>
    <w:p w14:paraId="0D7FE4E5" w14:textId="77777777" w:rsidR="00683D58" w:rsidRPr="005257E9" w:rsidRDefault="00683D58" w:rsidP="00683D58">
      <w:pPr>
        <w:pStyle w:val="Corpsdetexte"/>
        <w:rPr>
          <w:sz w:val="22"/>
          <w:szCs w:val="22"/>
        </w:rPr>
      </w:pPr>
    </w:p>
    <w:p w14:paraId="7E7CEA1F" w14:textId="77777777" w:rsidR="00683D58" w:rsidRPr="005257E9" w:rsidRDefault="00683D58" w:rsidP="00FC5164">
      <w:pPr>
        <w:pStyle w:val="Corpsdetexte"/>
        <w:numPr>
          <w:ilvl w:val="0"/>
          <w:numId w:val="9"/>
        </w:numPr>
        <w:rPr>
          <w:sz w:val="22"/>
          <w:szCs w:val="22"/>
        </w:rPr>
      </w:pPr>
      <w:r w:rsidRPr="005257E9">
        <w:rPr>
          <w:sz w:val="22"/>
          <w:szCs w:val="22"/>
        </w:rPr>
        <w:t>Chef de compétition</w:t>
      </w:r>
    </w:p>
    <w:p w14:paraId="192EABAA" w14:textId="77777777" w:rsidR="00683D58" w:rsidRPr="005257E9" w:rsidRDefault="00683D58" w:rsidP="00FC5164">
      <w:pPr>
        <w:pStyle w:val="Corpsdetexte"/>
        <w:numPr>
          <w:ilvl w:val="0"/>
          <w:numId w:val="9"/>
        </w:numPr>
        <w:rPr>
          <w:sz w:val="22"/>
          <w:szCs w:val="22"/>
        </w:rPr>
      </w:pPr>
      <w:r w:rsidRPr="005257E9">
        <w:rPr>
          <w:sz w:val="22"/>
          <w:szCs w:val="22"/>
        </w:rPr>
        <w:t>Chef de piste</w:t>
      </w:r>
    </w:p>
    <w:p w14:paraId="2E7C4ABD" w14:textId="66C6D940" w:rsidR="00683D58" w:rsidRPr="005257E9" w:rsidRDefault="00683D58" w:rsidP="00FC5164">
      <w:pPr>
        <w:pStyle w:val="Corpsdetexte"/>
        <w:numPr>
          <w:ilvl w:val="0"/>
          <w:numId w:val="9"/>
        </w:numPr>
        <w:rPr>
          <w:sz w:val="22"/>
          <w:szCs w:val="22"/>
        </w:rPr>
      </w:pPr>
      <w:r w:rsidRPr="005257E9">
        <w:rPr>
          <w:sz w:val="22"/>
          <w:szCs w:val="22"/>
        </w:rPr>
        <w:t>Chef de compilation (surtout pour établir liste de départ et s’assurer de</w:t>
      </w:r>
      <w:r w:rsidR="00CF2114" w:rsidRPr="005257E9">
        <w:rPr>
          <w:sz w:val="22"/>
          <w:szCs w:val="22"/>
        </w:rPr>
        <w:t xml:space="preserve"> l’inscription des membres à</w:t>
      </w:r>
      <w:r w:rsidRPr="005257E9">
        <w:rPr>
          <w:sz w:val="22"/>
          <w:szCs w:val="22"/>
        </w:rPr>
        <w:t xml:space="preserve"> l’ACSA pour les invités</w:t>
      </w:r>
      <w:r w:rsidR="000938FE" w:rsidRPr="005257E9">
        <w:rPr>
          <w:sz w:val="22"/>
          <w:szCs w:val="22"/>
        </w:rPr>
        <w:t>,</w:t>
      </w:r>
      <w:r w:rsidRPr="005257E9">
        <w:rPr>
          <w:sz w:val="22"/>
          <w:szCs w:val="22"/>
        </w:rPr>
        <w:t xml:space="preserve"> par exemple </w:t>
      </w:r>
      <w:r w:rsidR="000938FE" w:rsidRPr="005257E9">
        <w:rPr>
          <w:sz w:val="22"/>
          <w:szCs w:val="22"/>
        </w:rPr>
        <w:t>l</w:t>
      </w:r>
      <w:r w:rsidRPr="005257E9">
        <w:rPr>
          <w:sz w:val="22"/>
          <w:szCs w:val="22"/>
        </w:rPr>
        <w:t>es jeunes skieurs de l’école de glisse)</w:t>
      </w:r>
      <w:r w:rsidRPr="005257E9">
        <w:rPr>
          <w:sz w:val="22"/>
          <w:szCs w:val="22"/>
        </w:rPr>
        <w:tab/>
      </w:r>
    </w:p>
    <w:p w14:paraId="714BEE0D" w14:textId="35D0AF27" w:rsidR="00683D58" w:rsidRPr="005257E9" w:rsidRDefault="00683D58" w:rsidP="00683D58">
      <w:pPr>
        <w:pStyle w:val="Corpsdetexte"/>
        <w:spacing w:before="240"/>
        <w:rPr>
          <w:sz w:val="22"/>
          <w:szCs w:val="22"/>
        </w:rPr>
      </w:pPr>
      <w:r w:rsidRPr="00936E89">
        <w:rPr>
          <w:sz w:val="22"/>
          <w:szCs w:val="22"/>
        </w:rPr>
        <w:t xml:space="preserve">Les officiels et les bénévoles en fonction doivent posséder leur </w:t>
      </w:r>
      <w:r w:rsidR="00A07E98" w:rsidRPr="00936E89">
        <w:rPr>
          <w:sz w:val="22"/>
          <w:szCs w:val="22"/>
        </w:rPr>
        <w:t>licence bénévole dans Snowreg</w:t>
      </w:r>
      <w:r w:rsidRPr="00936E89">
        <w:rPr>
          <w:sz w:val="22"/>
          <w:szCs w:val="22"/>
        </w:rPr>
        <w:t xml:space="preserve">. </w:t>
      </w:r>
    </w:p>
    <w:p w14:paraId="08F86E2C" w14:textId="77777777" w:rsidR="00683D58" w:rsidRPr="005257E9" w:rsidRDefault="00683D58">
      <w:pPr>
        <w:pStyle w:val="Corpsdetexte"/>
        <w:rPr>
          <w:sz w:val="22"/>
          <w:szCs w:val="22"/>
        </w:rPr>
      </w:pPr>
    </w:p>
    <w:p w14:paraId="3DA754CB" w14:textId="77777777" w:rsidR="00683D58" w:rsidRPr="005257E9" w:rsidRDefault="00683D58">
      <w:pPr>
        <w:pStyle w:val="Corpsdetexte"/>
        <w:rPr>
          <w:sz w:val="22"/>
          <w:szCs w:val="22"/>
        </w:rPr>
      </w:pPr>
      <w:r w:rsidRPr="005257E9">
        <w:rPr>
          <w:sz w:val="22"/>
          <w:szCs w:val="22"/>
        </w:rPr>
        <w:t>Le comité organisateur est responsable de la préparation des sites. Il a également la responsabilité de communiquer avec le délégué technique si des problèmes surviennent avant le choix final des sites.</w:t>
      </w:r>
    </w:p>
    <w:p w14:paraId="576CBC2C" w14:textId="77777777" w:rsidR="00683D58" w:rsidRPr="005257E9" w:rsidRDefault="00683D58">
      <w:pPr>
        <w:pStyle w:val="Corpsdetexte"/>
        <w:rPr>
          <w:sz w:val="22"/>
          <w:szCs w:val="22"/>
        </w:rPr>
      </w:pPr>
    </w:p>
    <w:p w14:paraId="017BC851" w14:textId="77777777" w:rsidR="00683D58" w:rsidRPr="005257E9" w:rsidRDefault="00683D58">
      <w:pPr>
        <w:pStyle w:val="Corpsdetexte"/>
        <w:rPr>
          <w:b/>
          <w:sz w:val="22"/>
          <w:szCs w:val="22"/>
        </w:rPr>
      </w:pPr>
      <w:r w:rsidRPr="005257E9">
        <w:rPr>
          <w:b/>
          <w:sz w:val="22"/>
          <w:szCs w:val="22"/>
        </w:rPr>
        <w:t>1.</w:t>
      </w:r>
      <w:r w:rsidR="00CF2114" w:rsidRPr="005257E9">
        <w:rPr>
          <w:b/>
          <w:sz w:val="22"/>
          <w:szCs w:val="22"/>
        </w:rPr>
        <w:t>5</w:t>
      </w:r>
    </w:p>
    <w:p w14:paraId="04C08739" w14:textId="19E6FC11" w:rsidR="00683D58" w:rsidRPr="005257E9" w:rsidRDefault="00683D58" w:rsidP="00683D58">
      <w:pPr>
        <w:pStyle w:val="Corpsdetexte"/>
        <w:rPr>
          <w:sz w:val="22"/>
          <w:szCs w:val="22"/>
        </w:rPr>
      </w:pPr>
      <w:r w:rsidRPr="005257E9">
        <w:rPr>
          <w:sz w:val="22"/>
          <w:szCs w:val="22"/>
        </w:rPr>
        <w:t xml:space="preserve">Depuis la saison 2008-2009, </w:t>
      </w:r>
      <w:r w:rsidR="006B3061" w:rsidRPr="005257E9">
        <w:rPr>
          <w:sz w:val="22"/>
          <w:szCs w:val="22"/>
          <w:lang w:val="fr-FR"/>
        </w:rPr>
        <w:t>SAQ</w:t>
      </w:r>
      <w:r w:rsidRPr="005257E9">
        <w:rPr>
          <w:sz w:val="22"/>
          <w:szCs w:val="22"/>
        </w:rPr>
        <w:t xml:space="preserve"> n’impose plus la fonction de </w:t>
      </w:r>
      <w:r w:rsidR="000938FE" w:rsidRPr="005257E9">
        <w:rPr>
          <w:sz w:val="22"/>
          <w:szCs w:val="22"/>
        </w:rPr>
        <w:t>d</w:t>
      </w:r>
      <w:r w:rsidRPr="005257E9">
        <w:rPr>
          <w:sz w:val="22"/>
          <w:szCs w:val="22"/>
        </w:rPr>
        <w:t xml:space="preserve">élégué </w:t>
      </w:r>
      <w:r w:rsidR="000938FE" w:rsidRPr="005257E9">
        <w:rPr>
          <w:sz w:val="22"/>
          <w:szCs w:val="22"/>
        </w:rPr>
        <w:t>t</w:t>
      </w:r>
      <w:r w:rsidRPr="005257E9">
        <w:rPr>
          <w:sz w:val="22"/>
          <w:szCs w:val="22"/>
        </w:rPr>
        <w:t xml:space="preserve">echnique pour les compétitions régionales, mais la présence de ce dernier est fortement recommandée pour assurer une qualité de piste pouvant accueillir des catégories </w:t>
      </w:r>
      <w:r w:rsidR="00CE5B5A" w:rsidRPr="005257E9">
        <w:rPr>
          <w:sz w:val="22"/>
          <w:szCs w:val="22"/>
        </w:rPr>
        <w:t>U-12</w:t>
      </w:r>
      <w:r w:rsidRPr="005257E9">
        <w:rPr>
          <w:sz w:val="22"/>
          <w:szCs w:val="22"/>
        </w:rPr>
        <w:t xml:space="preserve"> à Open. Il n’est pas requis </w:t>
      </w:r>
      <w:r w:rsidR="00F315CF" w:rsidRPr="005257E9">
        <w:rPr>
          <w:sz w:val="22"/>
          <w:szCs w:val="22"/>
        </w:rPr>
        <w:t>pour un événement</w:t>
      </w:r>
      <w:r w:rsidR="00F315CF" w:rsidRPr="005257E9">
        <w:rPr>
          <w:b/>
          <w:i/>
          <w:sz w:val="22"/>
          <w:szCs w:val="22"/>
        </w:rPr>
        <w:t xml:space="preserve"> </w:t>
      </w:r>
      <w:r w:rsidR="00F315CF" w:rsidRPr="005257E9">
        <w:rPr>
          <w:sz w:val="22"/>
          <w:szCs w:val="22"/>
        </w:rPr>
        <w:t>Acrobatz</w:t>
      </w:r>
      <w:r w:rsidRPr="005257E9">
        <w:rPr>
          <w:sz w:val="22"/>
          <w:szCs w:val="22"/>
        </w:rPr>
        <w:t xml:space="preserve">. </w:t>
      </w:r>
    </w:p>
    <w:p w14:paraId="3089B09B" w14:textId="2EA4A9AF" w:rsidR="00093FCE" w:rsidRPr="005257E9" w:rsidRDefault="00093FCE" w:rsidP="00683D58">
      <w:pPr>
        <w:pStyle w:val="Corpsdetexte"/>
        <w:rPr>
          <w:sz w:val="22"/>
          <w:szCs w:val="22"/>
        </w:rPr>
      </w:pPr>
    </w:p>
    <w:p w14:paraId="2A0CD715" w14:textId="101228AB" w:rsidR="00277FD9" w:rsidRPr="005257E9" w:rsidRDefault="00683D58">
      <w:pPr>
        <w:pStyle w:val="Corpsdetexte"/>
        <w:rPr>
          <w:sz w:val="22"/>
          <w:szCs w:val="22"/>
        </w:rPr>
      </w:pPr>
      <w:r w:rsidRPr="005257E9">
        <w:rPr>
          <w:sz w:val="22"/>
          <w:szCs w:val="22"/>
        </w:rPr>
        <w:t xml:space="preserve">Il est de la responsabilité du </w:t>
      </w:r>
      <w:r w:rsidR="00A8076B" w:rsidRPr="005257E9">
        <w:rPr>
          <w:b/>
          <w:sz w:val="22"/>
          <w:szCs w:val="22"/>
        </w:rPr>
        <w:t>Juge en chef p</w:t>
      </w:r>
      <w:r w:rsidRPr="005257E9">
        <w:rPr>
          <w:b/>
          <w:sz w:val="22"/>
          <w:szCs w:val="22"/>
        </w:rPr>
        <w:t>rovincial</w:t>
      </w:r>
      <w:r w:rsidRPr="005257E9">
        <w:rPr>
          <w:sz w:val="22"/>
          <w:szCs w:val="22"/>
        </w:rPr>
        <w:t xml:space="preserve"> de choisir le </w:t>
      </w:r>
      <w:r w:rsidRPr="005257E9">
        <w:rPr>
          <w:b/>
          <w:sz w:val="22"/>
          <w:szCs w:val="22"/>
        </w:rPr>
        <w:t>Juge en chef</w:t>
      </w:r>
      <w:r w:rsidRPr="005257E9">
        <w:rPr>
          <w:sz w:val="22"/>
          <w:szCs w:val="22"/>
        </w:rPr>
        <w:t xml:space="preserve"> (JC) d’</w:t>
      </w:r>
      <w:r w:rsidR="007066B1" w:rsidRPr="005257E9">
        <w:rPr>
          <w:sz w:val="22"/>
          <w:szCs w:val="22"/>
        </w:rPr>
        <w:t>événement</w:t>
      </w:r>
      <w:r w:rsidRPr="005257E9">
        <w:rPr>
          <w:sz w:val="22"/>
          <w:szCs w:val="22"/>
        </w:rPr>
        <w:t xml:space="preserve"> ayant une licence D.</w:t>
      </w:r>
    </w:p>
    <w:p w14:paraId="49A3FFDE" w14:textId="77777777" w:rsidR="00683D58" w:rsidRPr="005257E9" w:rsidRDefault="00683D58">
      <w:pPr>
        <w:pStyle w:val="Corpsdetexte"/>
        <w:rPr>
          <w:b/>
          <w:sz w:val="22"/>
          <w:szCs w:val="22"/>
        </w:rPr>
      </w:pPr>
    </w:p>
    <w:p w14:paraId="339BCD2D" w14:textId="77777777" w:rsidR="00683D58" w:rsidRPr="005257E9" w:rsidRDefault="00683D58">
      <w:pPr>
        <w:pStyle w:val="Corpsdetexte"/>
        <w:rPr>
          <w:b/>
          <w:sz w:val="22"/>
          <w:szCs w:val="22"/>
        </w:rPr>
      </w:pPr>
      <w:r w:rsidRPr="005257E9">
        <w:rPr>
          <w:b/>
          <w:sz w:val="22"/>
          <w:szCs w:val="22"/>
        </w:rPr>
        <w:t>1.</w:t>
      </w:r>
      <w:r w:rsidR="00CF2114" w:rsidRPr="005257E9">
        <w:rPr>
          <w:b/>
          <w:sz w:val="22"/>
          <w:szCs w:val="22"/>
        </w:rPr>
        <w:t>6</w:t>
      </w:r>
    </w:p>
    <w:p w14:paraId="7B1B15E7" w14:textId="373815E3" w:rsidR="00683D58" w:rsidRPr="005257E9" w:rsidRDefault="00683D58">
      <w:pPr>
        <w:pStyle w:val="Corpsdetexte"/>
        <w:rPr>
          <w:sz w:val="22"/>
          <w:szCs w:val="22"/>
        </w:rPr>
      </w:pPr>
      <w:r w:rsidRPr="005257E9">
        <w:rPr>
          <w:sz w:val="22"/>
          <w:szCs w:val="22"/>
        </w:rPr>
        <w:t xml:space="preserve">Le </w:t>
      </w:r>
      <w:r w:rsidRPr="005257E9">
        <w:rPr>
          <w:b/>
          <w:sz w:val="22"/>
          <w:szCs w:val="22"/>
        </w:rPr>
        <w:t>chef de compétition</w:t>
      </w:r>
      <w:r w:rsidRPr="005257E9">
        <w:rPr>
          <w:sz w:val="22"/>
          <w:szCs w:val="22"/>
        </w:rPr>
        <w:t xml:space="preserve"> dirige et contrôle le travail de tous les officiels. Dans plusieurs cas, le chef de compétition agit également comme le chef de tout le comité organisateur (directeur de compétition). Il dirige au minimum tout l’aspect technique et coordonne les réunions des chefs d’équipe. Pour ce faire, il doit préalablement consulter le </w:t>
      </w:r>
      <w:r w:rsidR="000938FE" w:rsidRPr="005257E9">
        <w:rPr>
          <w:sz w:val="22"/>
          <w:szCs w:val="22"/>
        </w:rPr>
        <w:t>d</w:t>
      </w:r>
      <w:r w:rsidRPr="005257E9">
        <w:rPr>
          <w:sz w:val="22"/>
          <w:szCs w:val="22"/>
        </w:rPr>
        <w:t>élégué technique. Il est également membre du Jury de compétition.</w:t>
      </w:r>
    </w:p>
    <w:p w14:paraId="592447F6" w14:textId="77777777" w:rsidR="00683D58" w:rsidRPr="005257E9" w:rsidRDefault="00683D58">
      <w:pPr>
        <w:pStyle w:val="Corpsdetexte"/>
        <w:rPr>
          <w:sz w:val="22"/>
          <w:szCs w:val="22"/>
        </w:rPr>
      </w:pPr>
    </w:p>
    <w:p w14:paraId="5FE98ABF" w14:textId="77777777" w:rsidR="00683D58" w:rsidRPr="005257E9" w:rsidRDefault="00683D58">
      <w:pPr>
        <w:pStyle w:val="Corpsdetexte"/>
        <w:rPr>
          <w:b/>
          <w:sz w:val="22"/>
          <w:szCs w:val="22"/>
        </w:rPr>
      </w:pPr>
      <w:r w:rsidRPr="005257E9">
        <w:rPr>
          <w:b/>
          <w:sz w:val="22"/>
          <w:szCs w:val="22"/>
        </w:rPr>
        <w:t>1.</w:t>
      </w:r>
      <w:r w:rsidR="00CF2114" w:rsidRPr="005257E9">
        <w:rPr>
          <w:b/>
          <w:sz w:val="22"/>
          <w:szCs w:val="22"/>
        </w:rPr>
        <w:t>7</w:t>
      </w:r>
    </w:p>
    <w:p w14:paraId="1D7CAE2F" w14:textId="64281926" w:rsidR="00683D58" w:rsidRPr="005257E9" w:rsidRDefault="00683D58">
      <w:pPr>
        <w:pStyle w:val="Corpsdetexte"/>
        <w:rPr>
          <w:sz w:val="22"/>
          <w:szCs w:val="22"/>
        </w:rPr>
      </w:pPr>
      <w:r w:rsidRPr="005257E9">
        <w:rPr>
          <w:sz w:val="22"/>
          <w:szCs w:val="22"/>
        </w:rPr>
        <w:t xml:space="preserve">Les </w:t>
      </w:r>
      <w:r w:rsidRPr="005257E9">
        <w:rPr>
          <w:b/>
          <w:sz w:val="22"/>
          <w:szCs w:val="22"/>
        </w:rPr>
        <w:t>chefs de pistes</w:t>
      </w:r>
      <w:r w:rsidRPr="005257E9">
        <w:rPr>
          <w:sz w:val="22"/>
          <w:szCs w:val="22"/>
        </w:rPr>
        <w:t xml:space="preserve"> sont responsables de la préparation des pistes qui leur sont attribuées. Ils doivent posséder des connaissances techniques minimales. </w:t>
      </w:r>
      <w:r w:rsidR="007974B6" w:rsidRPr="005257E9">
        <w:rPr>
          <w:sz w:val="22"/>
          <w:szCs w:val="22"/>
        </w:rPr>
        <w:t>Ils se rapportent au c</w:t>
      </w:r>
      <w:r w:rsidRPr="005257E9">
        <w:rPr>
          <w:sz w:val="22"/>
          <w:szCs w:val="22"/>
        </w:rPr>
        <w:t xml:space="preserve">hef de compétition, au </w:t>
      </w:r>
      <w:r w:rsidR="000938FE" w:rsidRPr="005257E9">
        <w:rPr>
          <w:sz w:val="22"/>
          <w:szCs w:val="22"/>
        </w:rPr>
        <w:t>d</w:t>
      </w:r>
      <w:r w:rsidRPr="005257E9">
        <w:rPr>
          <w:sz w:val="22"/>
          <w:szCs w:val="22"/>
        </w:rPr>
        <w:t xml:space="preserve">élégué technique ainsi qu’au Jury en cas de dilemme. Ils doivent assister aux réunions des chefs d’équipe. </w:t>
      </w:r>
    </w:p>
    <w:p w14:paraId="53331106" w14:textId="77777777" w:rsidR="00683D58" w:rsidRPr="005257E9" w:rsidRDefault="00683D58">
      <w:pPr>
        <w:pStyle w:val="Corpsdetexte"/>
        <w:rPr>
          <w:sz w:val="22"/>
          <w:szCs w:val="22"/>
        </w:rPr>
      </w:pPr>
    </w:p>
    <w:p w14:paraId="6920E5C0" w14:textId="77777777" w:rsidR="00683D58" w:rsidRPr="005257E9" w:rsidRDefault="00683D58">
      <w:pPr>
        <w:pStyle w:val="Corpsdetexte"/>
        <w:rPr>
          <w:b/>
          <w:sz w:val="22"/>
          <w:szCs w:val="22"/>
        </w:rPr>
      </w:pPr>
      <w:r w:rsidRPr="005257E9">
        <w:rPr>
          <w:b/>
          <w:sz w:val="22"/>
          <w:szCs w:val="22"/>
        </w:rPr>
        <w:t>1.</w:t>
      </w:r>
      <w:r w:rsidR="00CF2114" w:rsidRPr="005257E9">
        <w:rPr>
          <w:b/>
          <w:sz w:val="22"/>
          <w:szCs w:val="22"/>
        </w:rPr>
        <w:t>8</w:t>
      </w:r>
    </w:p>
    <w:p w14:paraId="2E1AD709" w14:textId="77777777" w:rsidR="00683D58" w:rsidRPr="005257E9" w:rsidRDefault="00683D58" w:rsidP="00683D58">
      <w:pPr>
        <w:pStyle w:val="Corpsdetexte"/>
        <w:rPr>
          <w:sz w:val="22"/>
          <w:szCs w:val="22"/>
        </w:rPr>
      </w:pPr>
      <w:r w:rsidRPr="005257E9">
        <w:rPr>
          <w:sz w:val="22"/>
          <w:szCs w:val="22"/>
        </w:rPr>
        <w:t xml:space="preserve">Le comité organisateur doit planifier la remise des médailles 1 heure, au plus tard, après la sortie des résultats officiels. </w:t>
      </w:r>
    </w:p>
    <w:p w14:paraId="56B83767" w14:textId="77777777" w:rsidR="00683D58" w:rsidRPr="005257E9" w:rsidRDefault="00683D58" w:rsidP="00683D58">
      <w:pPr>
        <w:pStyle w:val="Corpsdetexte"/>
        <w:rPr>
          <w:sz w:val="22"/>
          <w:szCs w:val="22"/>
        </w:rPr>
      </w:pPr>
    </w:p>
    <w:p w14:paraId="74326107" w14:textId="77777777" w:rsidR="00683D58" w:rsidRPr="005257E9" w:rsidRDefault="00683D58">
      <w:pPr>
        <w:pStyle w:val="Corpsdetexte"/>
        <w:rPr>
          <w:b/>
          <w:sz w:val="22"/>
          <w:szCs w:val="22"/>
        </w:rPr>
      </w:pPr>
      <w:r w:rsidRPr="005257E9">
        <w:rPr>
          <w:b/>
          <w:sz w:val="22"/>
          <w:szCs w:val="22"/>
        </w:rPr>
        <w:t>1.</w:t>
      </w:r>
      <w:r w:rsidR="00CF2114" w:rsidRPr="005257E9">
        <w:rPr>
          <w:b/>
          <w:sz w:val="22"/>
          <w:szCs w:val="22"/>
        </w:rPr>
        <w:t>9</w:t>
      </w:r>
    </w:p>
    <w:p w14:paraId="4BC137FD" w14:textId="4D41D92C" w:rsidR="00683D58" w:rsidRPr="005257E9" w:rsidRDefault="00683D5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lang w:val="fr-FR"/>
        </w:rPr>
      </w:pPr>
      <w:r w:rsidRPr="005257E9">
        <w:rPr>
          <w:rFonts w:ascii="Times New Roman" w:hAnsi="Times New Roman"/>
          <w:sz w:val="22"/>
          <w:szCs w:val="22"/>
          <w:lang w:val="fr-FR"/>
        </w:rPr>
        <w:t>L’organisation d’une activité spéciale (ex : souper) pourra être proposée</w:t>
      </w:r>
      <w:r w:rsidR="00DF63A3" w:rsidRPr="005257E9">
        <w:rPr>
          <w:rFonts w:ascii="Times New Roman" w:hAnsi="Times New Roman"/>
          <w:sz w:val="22"/>
          <w:szCs w:val="22"/>
          <w:lang w:val="fr-FR"/>
        </w:rPr>
        <w:t>,</w:t>
      </w:r>
      <w:r w:rsidRPr="005257E9">
        <w:rPr>
          <w:rFonts w:ascii="Times New Roman" w:hAnsi="Times New Roman"/>
          <w:sz w:val="22"/>
          <w:szCs w:val="22"/>
          <w:lang w:val="fr-FR"/>
        </w:rPr>
        <w:t xml:space="preserve"> ma</w:t>
      </w:r>
      <w:r w:rsidR="006B36DC">
        <w:rPr>
          <w:rFonts w:ascii="Times New Roman" w:hAnsi="Times New Roman"/>
          <w:sz w:val="22"/>
          <w:szCs w:val="22"/>
          <w:lang w:val="fr-FR"/>
        </w:rPr>
        <w:t xml:space="preserve">is aucune obligation d’achat </w:t>
      </w:r>
      <w:r w:rsidRPr="005257E9">
        <w:rPr>
          <w:rFonts w:ascii="Times New Roman" w:hAnsi="Times New Roman"/>
          <w:sz w:val="22"/>
          <w:szCs w:val="22"/>
          <w:lang w:val="fr-FR"/>
        </w:rPr>
        <w:t>ou de participation ne pourra être demandée aux compétiteurs. La remise des médailles ne se fera aucunement dans le cadre de ce type d’activité.</w:t>
      </w:r>
    </w:p>
    <w:p w14:paraId="4E8DB4DC" w14:textId="77777777" w:rsidR="00683D58" w:rsidRPr="005257E9" w:rsidRDefault="00683D5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lang w:val="fr-FR"/>
        </w:rPr>
      </w:pPr>
    </w:p>
    <w:p w14:paraId="2D602E7F" w14:textId="77777777" w:rsidR="00683D58" w:rsidRPr="005257E9" w:rsidRDefault="00683D5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lang w:val="fr-FR"/>
        </w:rPr>
      </w:pPr>
    </w:p>
    <w:p w14:paraId="5DE4780E" w14:textId="49C01D98" w:rsidR="00683D58" w:rsidRPr="00BE6F69" w:rsidRDefault="00683D58" w:rsidP="00ED5B72">
      <w:pPr>
        <w:pStyle w:val="Titre1"/>
      </w:pPr>
      <w:bookmarkStart w:id="66" w:name="_Toc156220287"/>
      <w:bookmarkStart w:id="67" w:name="_Toc91096377"/>
      <w:r w:rsidRPr="00BE6F69">
        <w:lastRenderedPageBreak/>
        <w:t>Juges</w:t>
      </w:r>
      <w:bookmarkEnd w:id="66"/>
      <w:bookmarkEnd w:id="67"/>
    </w:p>
    <w:p w14:paraId="16DD3CBE" w14:textId="3034B002" w:rsidR="00683D58" w:rsidRPr="005257E9" w:rsidRDefault="00683D58" w:rsidP="00ED5B72">
      <w:pPr>
        <w:pStyle w:val="Titre2"/>
        <w:rPr>
          <w:szCs w:val="22"/>
        </w:rPr>
      </w:pPr>
      <w:bookmarkStart w:id="68" w:name="_Toc91096378"/>
      <w:r w:rsidRPr="005257E9">
        <w:rPr>
          <w:szCs w:val="22"/>
        </w:rPr>
        <w:t>Tribune des juges</w:t>
      </w:r>
      <w:bookmarkEnd w:id="68"/>
    </w:p>
    <w:p w14:paraId="40700D1B" w14:textId="71E9588C" w:rsidR="00683D58" w:rsidRPr="005257E9" w:rsidRDefault="00683D58">
      <w:pPr>
        <w:pStyle w:val="Corpsdetexte"/>
        <w:rPr>
          <w:sz w:val="22"/>
          <w:szCs w:val="22"/>
        </w:rPr>
      </w:pPr>
      <w:r w:rsidRPr="005257E9">
        <w:rPr>
          <w:sz w:val="22"/>
          <w:szCs w:val="22"/>
        </w:rPr>
        <w:t xml:space="preserve">La tribune de juges est composée préférablement de sept juges-pointeurs </w:t>
      </w:r>
      <w:r w:rsidR="007974B6" w:rsidRPr="005257E9">
        <w:rPr>
          <w:sz w:val="22"/>
          <w:szCs w:val="22"/>
        </w:rPr>
        <w:t>et d’un J</w:t>
      </w:r>
      <w:r w:rsidRPr="005257E9">
        <w:rPr>
          <w:sz w:val="22"/>
          <w:szCs w:val="22"/>
        </w:rPr>
        <w:t>uge en chef (trois juges pour évaluer la technique et 2 juges pour évaluer les sauts). À défaut de juges-bénévoles, la compétition sera jugée par cinq juges-pointeurs. L’ensemble des</w:t>
      </w:r>
      <w:r w:rsidR="007974B6" w:rsidRPr="005257E9">
        <w:rPr>
          <w:sz w:val="22"/>
          <w:szCs w:val="22"/>
        </w:rPr>
        <w:t xml:space="preserve"> juges-pointeurs, ainsi que le J</w:t>
      </w:r>
      <w:r w:rsidRPr="005257E9">
        <w:rPr>
          <w:sz w:val="22"/>
          <w:szCs w:val="22"/>
        </w:rPr>
        <w:t>uge en chef doivent tous provenir de la région hôtesse. Les juges-pointeurs s</w:t>
      </w:r>
      <w:r w:rsidR="00AB193F" w:rsidRPr="005257E9">
        <w:rPr>
          <w:sz w:val="22"/>
          <w:szCs w:val="22"/>
        </w:rPr>
        <w:t>ont nommés par le Juge en chef.</w:t>
      </w:r>
    </w:p>
    <w:p w14:paraId="25B3949C" w14:textId="77777777" w:rsidR="00683D58" w:rsidRPr="005257E9" w:rsidRDefault="00683D58">
      <w:pPr>
        <w:pStyle w:val="Corpsdetexte"/>
        <w:rPr>
          <w:sz w:val="22"/>
          <w:szCs w:val="22"/>
        </w:rPr>
      </w:pPr>
    </w:p>
    <w:p w14:paraId="7558E94E" w14:textId="2654BCEE" w:rsidR="00683D58" w:rsidRPr="005257E9" w:rsidRDefault="00683D58" w:rsidP="00683D58">
      <w:pPr>
        <w:pStyle w:val="Corpsdetexte"/>
        <w:rPr>
          <w:sz w:val="22"/>
          <w:szCs w:val="22"/>
        </w:rPr>
      </w:pPr>
      <w:r w:rsidRPr="005257E9">
        <w:rPr>
          <w:sz w:val="22"/>
          <w:szCs w:val="22"/>
        </w:rPr>
        <w:t>Le coût de la cotisation des juges de la région ayant jugé dans l’année e</w:t>
      </w:r>
      <w:r w:rsidR="00983CFE" w:rsidRPr="005257E9">
        <w:rPr>
          <w:sz w:val="22"/>
          <w:szCs w:val="22"/>
        </w:rPr>
        <w:t xml:space="preserve">n cours sera </w:t>
      </w:r>
      <w:r w:rsidR="000938FE" w:rsidRPr="005257E9">
        <w:rPr>
          <w:sz w:val="22"/>
          <w:szCs w:val="22"/>
        </w:rPr>
        <w:t>remboursé</w:t>
      </w:r>
      <w:r w:rsidR="00983CFE" w:rsidRPr="005257E9">
        <w:rPr>
          <w:sz w:val="22"/>
          <w:szCs w:val="22"/>
        </w:rPr>
        <w:t xml:space="preserve"> par Skibec</w:t>
      </w:r>
      <w:r w:rsidRPr="005257E9">
        <w:rPr>
          <w:sz w:val="22"/>
          <w:szCs w:val="22"/>
        </w:rPr>
        <w:t xml:space="preserve"> pour les 500 premiers dollars, le solde devant être réparti équitablement </w:t>
      </w:r>
      <w:r w:rsidRPr="005257E9">
        <w:rPr>
          <w:sz w:val="22"/>
          <w:szCs w:val="22"/>
          <w:u w:val="single"/>
        </w:rPr>
        <w:t>entre les clubs</w:t>
      </w:r>
      <w:r w:rsidRPr="005257E9">
        <w:rPr>
          <w:sz w:val="22"/>
          <w:szCs w:val="22"/>
        </w:rPr>
        <w:t>.</w:t>
      </w:r>
      <w:r w:rsidR="007F7C9B" w:rsidRPr="005257E9">
        <w:rPr>
          <w:sz w:val="22"/>
          <w:szCs w:val="22"/>
        </w:rPr>
        <w:t xml:space="preserve"> </w:t>
      </w:r>
      <w:r w:rsidR="007F7C9B" w:rsidRPr="005257E9">
        <w:rPr>
          <w:b/>
          <w:vanish/>
          <w:color w:val="FF0000"/>
          <w:sz w:val="22"/>
          <w:szCs w:val="22"/>
        </w:rPr>
        <w:t>À valider</w:t>
      </w:r>
      <w:r w:rsidR="007F7C9B" w:rsidRPr="005257E9">
        <w:rPr>
          <w:vanish/>
          <w:color w:val="FF0000"/>
          <w:sz w:val="22"/>
          <w:szCs w:val="22"/>
        </w:rPr>
        <w:t xml:space="preserve"> </w:t>
      </w:r>
    </w:p>
    <w:p w14:paraId="6EFB3DDC" w14:textId="77777777" w:rsidR="00683D58" w:rsidRPr="005257E9" w:rsidRDefault="00683D58">
      <w:pPr>
        <w:pStyle w:val="Corpsdetexte"/>
        <w:rPr>
          <w:sz w:val="22"/>
          <w:szCs w:val="22"/>
        </w:rPr>
      </w:pPr>
    </w:p>
    <w:p w14:paraId="378109BF" w14:textId="74E41C71" w:rsidR="00683D58" w:rsidRPr="005257E9" w:rsidRDefault="00EA0A85" w:rsidP="00ED5B72">
      <w:pPr>
        <w:pStyle w:val="Titre2"/>
        <w:rPr>
          <w:szCs w:val="22"/>
        </w:rPr>
      </w:pPr>
      <w:bookmarkStart w:id="69" w:name="_Toc91096379"/>
      <w:r w:rsidRPr="005257E9">
        <w:rPr>
          <w:szCs w:val="22"/>
        </w:rPr>
        <w:t>Montant forfaitaire</w:t>
      </w:r>
      <w:bookmarkEnd w:id="69"/>
    </w:p>
    <w:p w14:paraId="6C5FC2B8" w14:textId="77777777" w:rsidR="00683D58" w:rsidRPr="005257E9" w:rsidRDefault="00EA0A85">
      <w:pPr>
        <w:pStyle w:val="Corpsdetexte"/>
        <w:rPr>
          <w:sz w:val="22"/>
          <w:szCs w:val="22"/>
        </w:rPr>
      </w:pPr>
      <w:r w:rsidRPr="005257E9">
        <w:rPr>
          <w:sz w:val="22"/>
          <w:szCs w:val="22"/>
        </w:rPr>
        <w:t>Un montant forfaitaire de $</w:t>
      </w:r>
      <w:r w:rsidR="00A429B0" w:rsidRPr="005257E9">
        <w:rPr>
          <w:sz w:val="22"/>
          <w:szCs w:val="22"/>
        </w:rPr>
        <w:t>7</w:t>
      </w:r>
      <w:r w:rsidR="005D49E0" w:rsidRPr="005257E9">
        <w:rPr>
          <w:sz w:val="22"/>
          <w:szCs w:val="22"/>
        </w:rPr>
        <w:t>5</w:t>
      </w:r>
      <w:r w:rsidR="00683D58" w:rsidRPr="005257E9">
        <w:rPr>
          <w:sz w:val="22"/>
          <w:szCs w:val="22"/>
        </w:rPr>
        <w:t>.00</w:t>
      </w:r>
      <w:r w:rsidR="00D01C09" w:rsidRPr="005257E9">
        <w:rPr>
          <w:sz w:val="22"/>
          <w:szCs w:val="22"/>
        </w:rPr>
        <w:t xml:space="preserve"> </w:t>
      </w:r>
      <w:r w:rsidR="00683D58" w:rsidRPr="005257E9">
        <w:rPr>
          <w:sz w:val="22"/>
          <w:szCs w:val="22"/>
        </w:rPr>
        <w:t xml:space="preserve">par jour de compétition </w:t>
      </w:r>
      <w:r w:rsidRPr="005257E9">
        <w:rPr>
          <w:sz w:val="22"/>
          <w:szCs w:val="22"/>
        </w:rPr>
        <w:t xml:space="preserve">est remis </w:t>
      </w:r>
      <w:r w:rsidR="00683D58" w:rsidRPr="005257E9">
        <w:rPr>
          <w:sz w:val="22"/>
          <w:szCs w:val="22"/>
        </w:rPr>
        <w:t xml:space="preserve">par juge, incluant le Juge en chef. </w:t>
      </w:r>
      <w:r w:rsidR="00A429B0" w:rsidRPr="005257E9">
        <w:rPr>
          <w:sz w:val="22"/>
          <w:szCs w:val="22"/>
        </w:rPr>
        <w:t>Un supplément de $75.00 par compétition est remis au Juge en chef de la compétition pour couvrir les dépenses inhérentes à l’exercice de ses fonctions (téléphones, convocations, déplacements avant la tenue de l’événement, papeterie).</w:t>
      </w:r>
    </w:p>
    <w:p w14:paraId="30BE00FC" w14:textId="77777777" w:rsidR="00683D58" w:rsidRPr="005257E9" w:rsidRDefault="00683D58">
      <w:pPr>
        <w:pStyle w:val="Corpsdetexte"/>
        <w:rPr>
          <w:sz w:val="22"/>
          <w:szCs w:val="22"/>
        </w:rPr>
      </w:pPr>
    </w:p>
    <w:p w14:paraId="04388C02" w14:textId="3DFDB12B" w:rsidR="00683D58" w:rsidRPr="005257E9" w:rsidRDefault="00683D58" w:rsidP="00ED5B72">
      <w:pPr>
        <w:pStyle w:val="Titre2"/>
        <w:rPr>
          <w:szCs w:val="22"/>
        </w:rPr>
      </w:pPr>
      <w:bookmarkStart w:id="70" w:name="_Toc91096380"/>
      <w:r w:rsidRPr="005257E9">
        <w:rPr>
          <w:szCs w:val="22"/>
        </w:rPr>
        <w:t>Allocation de déplacement</w:t>
      </w:r>
      <w:bookmarkEnd w:id="70"/>
    </w:p>
    <w:p w14:paraId="085FCEA5" w14:textId="77777777" w:rsidR="00683D58" w:rsidRPr="005257E9" w:rsidRDefault="00683D58">
      <w:pPr>
        <w:pStyle w:val="Corpsdetexte"/>
        <w:rPr>
          <w:sz w:val="22"/>
          <w:szCs w:val="22"/>
        </w:rPr>
      </w:pPr>
      <w:r w:rsidRPr="005257E9">
        <w:rPr>
          <w:sz w:val="22"/>
          <w:szCs w:val="22"/>
        </w:rPr>
        <w:t xml:space="preserve">Aucune allocation de déplacement n’est remise. </w:t>
      </w:r>
    </w:p>
    <w:p w14:paraId="5E873FF8" w14:textId="77777777" w:rsidR="00683D58" w:rsidRPr="005257E9" w:rsidRDefault="00683D58">
      <w:pPr>
        <w:pStyle w:val="Corpsdetexte"/>
        <w:rPr>
          <w:sz w:val="22"/>
          <w:szCs w:val="22"/>
        </w:rPr>
      </w:pPr>
    </w:p>
    <w:p w14:paraId="05ADF77F" w14:textId="7C2862D2" w:rsidR="00683D58" w:rsidRPr="005257E9" w:rsidRDefault="00683D58" w:rsidP="00ED5B72">
      <w:pPr>
        <w:pStyle w:val="Titre2"/>
        <w:rPr>
          <w:szCs w:val="22"/>
        </w:rPr>
      </w:pPr>
      <w:bookmarkStart w:id="71" w:name="_Toc91096381"/>
      <w:r w:rsidRPr="005257E9">
        <w:rPr>
          <w:szCs w:val="22"/>
        </w:rPr>
        <w:t>Allocation de repas</w:t>
      </w:r>
      <w:bookmarkEnd w:id="71"/>
    </w:p>
    <w:p w14:paraId="7DFC73E9" w14:textId="77777777" w:rsidR="00683D58" w:rsidRPr="005257E9" w:rsidRDefault="00683D58">
      <w:pPr>
        <w:pStyle w:val="Corpsdetexte"/>
        <w:rPr>
          <w:sz w:val="22"/>
          <w:szCs w:val="22"/>
        </w:rPr>
      </w:pPr>
      <w:r w:rsidRPr="005257E9">
        <w:rPr>
          <w:sz w:val="22"/>
          <w:szCs w:val="22"/>
        </w:rPr>
        <w:t>Aucune allocation de repas n’est remise. Toutefois, les dîners sont offerts gratuitement par le comité organisateur pour les jours de compétition aux juges-pointeurs et Juge en chef.</w:t>
      </w:r>
    </w:p>
    <w:p w14:paraId="58F7BB5D" w14:textId="77777777" w:rsidR="00683D58" w:rsidRPr="005257E9" w:rsidRDefault="00683D58">
      <w:pPr>
        <w:pStyle w:val="Corpsdetexte"/>
        <w:rPr>
          <w:sz w:val="22"/>
          <w:szCs w:val="22"/>
        </w:rPr>
      </w:pPr>
    </w:p>
    <w:p w14:paraId="32DBB33B" w14:textId="5F0500DB" w:rsidR="00683D58" w:rsidRPr="005257E9" w:rsidRDefault="00683D58" w:rsidP="00ED5B72">
      <w:pPr>
        <w:pStyle w:val="Titre2"/>
        <w:rPr>
          <w:szCs w:val="22"/>
        </w:rPr>
      </w:pPr>
      <w:bookmarkStart w:id="72" w:name="_Toc91096382"/>
      <w:r w:rsidRPr="005257E9">
        <w:rPr>
          <w:szCs w:val="22"/>
        </w:rPr>
        <w:t>Hébergement</w:t>
      </w:r>
      <w:bookmarkEnd w:id="72"/>
    </w:p>
    <w:p w14:paraId="3177AD1C" w14:textId="77777777" w:rsidR="00683D58" w:rsidRPr="005257E9" w:rsidRDefault="00683D58">
      <w:pPr>
        <w:pStyle w:val="Corpsdetexte"/>
        <w:rPr>
          <w:sz w:val="22"/>
          <w:szCs w:val="22"/>
        </w:rPr>
      </w:pPr>
      <w:r w:rsidRPr="005257E9">
        <w:rPr>
          <w:sz w:val="22"/>
          <w:szCs w:val="22"/>
        </w:rPr>
        <w:t>Aucune allocation d’hébergement n’est remise.</w:t>
      </w:r>
    </w:p>
    <w:p w14:paraId="5738DA5F" w14:textId="77777777" w:rsidR="00683D58" w:rsidRPr="005257E9" w:rsidRDefault="00683D58">
      <w:pPr>
        <w:pStyle w:val="Corpsdetexte"/>
        <w:rPr>
          <w:sz w:val="22"/>
          <w:szCs w:val="22"/>
        </w:rPr>
      </w:pPr>
    </w:p>
    <w:p w14:paraId="3B1E4820" w14:textId="67787D3D" w:rsidR="00683D58" w:rsidRPr="005257E9" w:rsidRDefault="00683D58" w:rsidP="00ED5B72">
      <w:pPr>
        <w:pStyle w:val="Titre2"/>
        <w:rPr>
          <w:szCs w:val="22"/>
        </w:rPr>
      </w:pPr>
      <w:bookmarkStart w:id="73" w:name="_Toc91096383"/>
      <w:r w:rsidRPr="005257E9">
        <w:rPr>
          <w:szCs w:val="22"/>
        </w:rPr>
        <w:t>Secrétaire des juges (régionale seulement)</w:t>
      </w:r>
      <w:bookmarkEnd w:id="73"/>
    </w:p>
    <w:p w14:paraId="13C1D6C2" w14:textId="77777777" w:rsidR="00683D58" w:rsidRPr="005257E9" w:rsidRDefault="00683D58" w:rsidP="00683D58">
      <w:pPr>
        <w:pStyle w:val="Corpsdetexte"/>
        <w:rPr>
          <w:sz w:val="22"/>
          <w:szCs w:val="22"/>
        </w:rPr>
      </w:pPr>
      <w:r w:rsidRPr="005257E9">
        <w:rPr>
          <w:sz w:val="22"/>
          <w:szCs w:val="22"/>
        </w:rPr>
        <w:t xml:space="preserve">Le secrétaire des juges est un membre bénévole possédant au moins une </w:t>
      </w:r>
      <w:r w:rsidRPr="005257E9">
        <w:rPr>
          <w:sz w:val="22"/>
          <w:szCs w:val="22"/>
          <w:u w:val="single"/>
        </w:rPr>
        <w:t>licence E</w:t>
      </w:r>
      <w:r w:rsidRPr="005257E9">
        <w:rPr>
          <w:sz w:val="22"/>
          <w:szCs w:val="22"/>
        </w:rPr>
        <w:t xml:space="preserve"> de jugement en ski acrobatique. Cette personne est proposée au Juge en chef de la compétition par le comité organisateur et p</w:t>
      </w:r>
      <w:r w:rsidR="00FF4D18" w:rsidRPr="005257E9">
        <w:rPr>
          <w:sz w:val="22"/>
          <w:szCs w:val="22"/>
        </w:rPr>
        <w:t xml:space="preserve">rovient du club hôte. Advenant </w:t>
      </w:r>
      <w:r w:rsidRPr="005257E9">
        <w:rPr>
          <w:sz w:val="22"/>
          <w:szCs w:val="22"/>
        </w:rPr>
        <w:t>une incapacité à produire cette personne, le Juge en Chef nommera la personne de son choix.</w:t>
      </w:r>
    </w:p>
    <w:p w14:paraId="0E588FDF" w14:textId="29A6085D" w:rsidR="00683D58" w:rsidRPr="005257E9" w:rsidRDefault="00683D58" w:rsidP="00683D58">
      <w:pPr>
        <w:pStyle w:val="Corpsdetexte"/>
        <w:rPr>
          <w:sz w:val="22"/>
          <w:szCs w:val="22"/>
        </w:rPr>
      </w:pPr>
      <w:r w:rsidRPr="005257E9">
        <w:rPr>
          <w:sz w:val="22"/>
          <w:szCs w:val="22"/>
        </w:rPr>
        <w:t xml:space="preserve"> Les dîners lui seront offerts gratuitement par le comité organisateur pour les jours de compétition. </w:t>
      </w:r>
      <w:r w:rsidR="00EA0A85" w:rsidRPr="005257E9">
        <w:rPr>
          <w:sz w:val="22"/>
          <w:szCs w:val="22"/>
        </w:rPr>
        <w:t>Un montant forfaitaire</w:t>
      </w:r>
      <w:r w:rsidRPr="005257E9">
        <w:rPr>
          <w:sz w:val="22"/>
          <w:szCs w:val="22"/>
        </w:rPr>
        <w:t xml:space="preserve"> de $</w:t>
      </w:r>
      <w:r w:rsidR="00F315CF" w:rsidRPr="005257E9">
        <w:rPr>
          <w:sz w:val="22"/>
          <w:szCs w:val="22"/>
        </w:rPr>
        <w:t>25.00</w:t>
      </w:r>
      <w:r w:rsidRPr="005257E9">
        <w:rPr>
          <w:sz w:val="22"/>
          <w:szCs w:val="22"/>
        </w:rPr>
        <w:t xml:space="preserve"> lui ser</w:t>
      </w:r>
      <w:r w:rsidR="00EA0A85" w:rsidRPr="005257E9">
        <w:rPr>
          <w:sz w:val="22"/>
          <w:szCs w:val="22"/>
        </w:rPr>
        <w:t>a</w:t>
      </w:r>
      <w:r w:rsidRPr="005257E9">
        <w:rPr>
          <w:sz w:val="22"/>
          <w:szCs w:val="22"/>
        </w:rPr>
        <w:t xml:space="preserve"> donné, </w:t>
      </w:r>
      <w:r w:rsidRPr="005257E9">
        <w:rPr>
          <w:sz w:val="22"/>
          <w:szCs w:val="22"/>
          <w:u w:val="single"/>
        </w:rPr>
        <w:t>seulement dans le cadre d’une nomination par le Juge en Chef</w:t>
      </w:r>
      <w:r w:rsidRPr="005257E9">
        <w:rPr>
          <w:sz w:val="22"/>
          <w:szCs w:val="22"/>
        </w:rPr>
        <w:t>.</w:t>
      </w:r>
    </w:p>
    <w:p w14:paraId="619BA7E2" w14:textId="77777777" w:rsidR="00266417" w:rsidRPr="005257E9" w:rsidRDefault="00266417" w:rsidP="00683D58">
      <w:pPr>
        <w:pStyle w:val="Corpsdetexte"/>
        <w:rPr>
          <w:sz w:val="22"/>
          <w:szCs w:val="22"/>
        </w:rPr>
      </w:pPr>
    </w:p>
    <w:p w14:paraId="769404BF" w14:textId="5A19A671" w:rsidR="00683D58" w:rsidRPr="005257E9" w:rsidRDefault="00683D58" w:rsidP="00ED5B72">
      <w:pPr>
        <w:pStyle w:val="Titre2"/>
        <w:rPr>
          <w:szCs w:val="22"/>
        </w:rPr>
      </w:pPr>
      <w:bookmarkStart w:id="74" w:name="_Toc91096384"/>
      <w:r w:rsidRPr="005257E9">
        <w:rPr>
          <w:szCs w:val="22"/>
        </w:rPr>
        <w:t>Compilation</w:t>
      </w:r>
      <w:bookmarkEnd w:id="74"/>
      <w:r w:rsidRPr="005257E9">
        <w:rPr>
          <w:szCs w:val="22"/>
        </w:rPr>
        <w:t xml:space="preserve"> </w:t>
      </w:r>
    </w:p>
    <w:p w14:paraId="27871012" w14:textId="3517BC51" w:rsidR="00683D58" w:rsidRPr="005257E9" w:rsidRDefault="00683D58" w:rsidP="00683D58">
      <w:pPr>
        <w:pStyle w:val="Corpsdetexte"/>
        <w:rPr>
          <w:sz w:val="22"/>
          <w:szCs w:val="22"/>
          <w:lang w:eastAsia="fr-FR"/>
        </w:rPr>
      </w:pPr>
      <w:r w:rsidRPr="005257E9">
        <w:rPr>
          <w:sz w:val="22"/>
          <w:szCs w:val="22"/>
        </w:rPr>
        <w:t xml:space="preserve">La personne </w:t>
      </w:r>
      <w:r w:rsidRPr="005257E9">
        <w:rPr>
          <w:b/>
          <w:sz w:val="22"/>
          <w:szCs w:val="22"/>
        </w:rPr>
        <w:t>responsable de la compilation</w:t>
      </w:r>
      <w:r w:rsidRPr="005257E9">
        <w:rPr>
          <w:sz w:val="22"/>
          <w:szCs w:val="22"/>
        </w:rPr>
        <w:t xml:space="preserve"> est un membre bénévole du club hôte ou non ayant suivi les cliniques de compilation et au moins une clinique régionale de juges. </w:t>
      </w:r>
      <w:r w:rsidRPr="005257E9">
        <w:rPr>
          <w:sz w:val="22"/>
          <w:szCs w:val="22"/>
          <w:lang w:eastAsia="fr-FR"/>
        </w:rPr>
        <w:t>Le club hôte mettra à sa disposition une deuxième personne à la compilation (intéressée par la formation et à suivre des cliniques de mise à jour par la suite). Le club hôte aura avantage à avoir un juge</w:t>
      </w:r>
      <w:r w:rsidR="006B12B2">
        <w:rPr>
          <w:sz w:val="22"/>
          <w:szCs w:val="22"/>
          <w:lang w:eastAsia="fr-FR"/>
        </w:rPr>
        <w:t>-</w:t>
      </w:r>
      <w:r w:rsidRPr="005257E9">
        <w:rPr>
          <w:sz w:val="22"/>
          <w:szCs w:val="22"/>
          <w:lang w:eastAsia="fr-FR"/>
        </w:rPr>
        <w:t xml:space="preserve">vérificateur (qui aura déjà officié comme juge au préalable). </w:t>
      </w:r>
    </w:p>
    <w:p w14:paraId="03803F9C" w14:textId="77777777" w:rsidR="00683D58" w:rsidRPr="005257E9" w:rsidRDefault="00683D58" w:rsidP="00683D58">
      <w:pPr>
        <w:pStyle w:val="Corpsdetexte"/>
        <w:rPr>
          <w:b/>
          <w:sz w:val="22"/>
          <w:szCs w:val="22"/>
        </w:rPr>
      </w:pPr>
    </w:p>
    <w:p w14:paraId="6A14F892" w14:textId="77777777" w:rsidR="00683D58" w:rsidRPr="005257E9" w:rsidRDefault="00683D58">
      <w:pPr>
        <w:pStyle w:val="Corpsdetexte"/>
        <w:rPr>
          <w:sz w:val="22"/>
          <w:szCs w:val="22"/>
        </w:rPr>
      </w:pPr>
      <w:r w:rsidRPr="005257E9">
        <w:rPr>
          <w:sz w:val="22"/>
          <w:szCs w:val="22"/>
        </w:rPr>
        <w:t>Aucune allocation financière ne sera remise aux personnes de la compilation. Toutefois, les dîners sont offerts gratuitement par le comité organisateur pour les jours de compétition aux personnes à la compilation.</w:t>
      </w:r>
    </w:p>
    <w:p w14:paraId="4190DC05" w14:textId="77777777" w:rsidR="00683D58" w:rsidRPr="005257E9" w:rsidRDefault="00683D58">
      <w:pPr>
        <w:pStyle w:val="Corpsdetexte"/>
        <w:rPr>
          <w:b/>
          <w:sz w:val="22"/>
          <w:szCs w:val="22"/>
        </w:rPr>
      </w:pPr>
    </w:p>
    <w:p w14:paraId="6D5583A1" w14:textId="578C6D8D" w:rsidR="00683D58" w:rsidRPr="005257E9" w:rsidRDefault="00683D58" w:rsidP="00ED5B72">
      <w:pPr>
        <w:pStyle w:val="Titre2"/>
        <w:rPr>
          <w:szCs w:val="22"/>
        </w:rPr>
      </w:pPr>
      <w:bookmarkStart w:id="75" w:name="_Toc91096385"/>
      <w:r w:rsidRPr="005257E9">
        <w:rPr>
          <w:szCs w:val="22"/>
        </w:rPr>
        <w:t>Comptes de dépenses</w:t>
      </w:r>
      <w:bookmarkEnd w:id="75"/>
    </w:p>
    <w:p w14:paraId="04A7B333" w14:textId="4665830C" w:rsidR="00683D58" w:rsidRPr="005257E9" w:rsidRDefault="00683D58">
      <w:pPr>
        <w:pStyle w:val="Corpsdetexte"/>
        <w:rPr>
          <w:sz w:val="22"/>
          <w:szCs w:val="22"/>
        </w:rPr>
      </w:pPr>
      <w:r w:rsidRPr="005257E9">
        <w:rPr>
          <w:sz w:val="22"/>
          <w:szCs w:val="22"/>
        </w:rPr>
        <w:t xml:space="preserve">Préalablement à </w:t>
      </w:r>
      <w:r w:rsidR="00A8076B" w:rsidRPr="005257E9">
        <w:rPr>
          <w:sz w:val="22"/>
          <w:szCs w:val="22"/>
        </w:rPr>
        <w:t>la tenue de la compétition, le J</w:t>
      </w:r>
      <w:r w:rsidRPr="005257E9">
        <w:rPr>
          <w:sz w:val="22"/>
          <w:szCs w:val="22"/>
        </w:rPr>
        <w:t>uge en chef transmet au comité organisateur un budget provisoire décrivant les dépenses prévues pour la tribune des juges. Les comptes de dépenses de c</w:t>
      </w:r>
      <w:r w:rsidR="00A8076B" w:rsidRPr="005257E9">
        <w:rPr>
          <w:sz w:val="22"/>
          <w:szCs w:val="22"/>
        </w:rPr>
        <w:t>haque juge seront remis par le J</w:t>
      </w:r>
      <w:r w:rsidRPr="005257E9">
        <w:rPr>
          <w:sz w:val="22"/>
          <w:szCs w:val="22"/>
        </w:rPr>
        <w:t xml:space="preserve">uge en chef au comité organisateur après la première réunion des juges. Le comité organisateur doit payer ces montants en argent comptant au Juge en chef le matin de la première journée de compétition. </w:t>
      </w:r>
    </w:p>
    <w:p w14:paraId="30925ACF" w14:textId="77777777" w:rsidR="00D00337" w:rsidRPr="005257E9" w:rsidRDefault="00D00337">
      <w:pPr>
        <w:pStyle w:val="Corpsdetexte"/>
        <w:rPr>
          <w:sz w:val="22"/>
          <w:szCs w:val="22"/>
        </w:rPr>
      </w:pPr>
    </w:p>
    <w:p w14:paraId="79B28246" w14:textId="466AAF3F" w:rsidR="00683D58" w:rsidRPr="005257E9" w:rsidRDefault="00683D58" w:rsidP="00ED5B72">
      <w:pPr>
        <w:pStyle w:val="Titre2"/>
        <w:rPr>
          <w:szCs w:val="22"/>
        </w:rPr>
      </w:pPr>
      <w:bookmarkStart w:id="76" w:name="_Toc91096386"/>
      <w:r w:rsidRPr="005257E9">
        <w:rPr>
          <w:szCs w:val="22"/>
        </w:rPr>
        <w:lastRenderedPageBreak/>
        <w:t>Autres dispositions</w:t>
      </w:r>
      <w:bookmarkEnd w:id="76"/>
    </w:p>
    <w:p w14:paraId="503CB7C8" w14:textId="77777777" w:rsidR="00683D58" w:rsidRPr="005257E9" w:rsidRDefault="00683D58">
      <w:pPr>
        <w:pStyle w:val="Corpsdetexte"/>
        <w:rPr>
          <w:sz w:val="22"/>
          <w:szCs w:val="22"/>
        </w:rPr>
      </w:pPr>
      <w:r w:rsidRPr="005257E9">
        <w:rPr>
          <w:sz w:val="22"/>
          <w:szCs w:val="22"/>
        </w:rPr>
        <w:t xml:space="preserve">Le Juge en chef désigné à une compétition a le devoir de contacter le comité organisateur </w:t>
      </w:r>
      <w:r w:rsidRPr="005257E9">
        <w:rPr>
          <w:sz w:val="22"/>
          <w:szCs w:val="22"/>
          <w:u w:val="single"/>
        </w:rPr>
        <w:t>une</w:t>
      </w:r>
      <w:r w:rsidRPr="005257E9">
        <w:rPr>
          <w:sz w:val="22"/>
          <w:szCs w:val="22"/>
        </w:rPr>
        <w:t xml:space="preserve"> semaine avant la tenue de l’événement pour confirmer le nom des membres de sa tribune de juges et pour discuter des détails relatifs à l’événement.</w:t>
      </w:r>
    </w:p>
    <w:p w14:paraId="44635357" w14:textId="7C37B9D1" w:rsidR="00683D58" w:rsidRPr="005257E9" w:rsidRDefault="00683D58">
      <w:pPr>
        <w:pStyle w:val="Corpsdetexte"/>
        <w:rPr>
          <w:sz w:val="22"/>
          <w:szCs w:val="22"/>
        </w:rPr>
      </w:pPr>
    </w:p>
    <w:p w14:paraId="00E088DB" w14:textId="77777777" w:rsidR="00795180" w:rsidRPr="005257E9" w:rsidRDefault="00795180">
      <w:pPr>
        <w:pStyle w:val="Corpsdetexte"/>
        <w:rPr>
          <w:sz w:val="22"/>
          <w:szCs w:val="22"/>
        </w:rPr>
      </w:pPr>
    </w:p>
    <w:p w14:paraId="318108B9" w14:textId="585A01A8" w:rsidR="00683D58" w:rsidRPr="00BE6F69" w:rsidRDefault="00683D58" w:rsidP="00ED5B72">
      <w:pPr>
        <w:pStyle w:val="Titre1"/>
      </w:pPr>
      <w:bookmarkStart w:id="77" w:name="_Toc91096387"/>
      <w:bookmarkStart w:id="78" w:name="_Toc156220288"/>
      <w:r w:rsidRPr="00BE6F69">
        <w:t>Délégué technique</w:t>
      </w:r>
      <w:bookmarkEnd w:id="77"/>
      <w:r w:rsidRPr="00BE6F69">
        <w:t xml:space="preserve"> </w:t>
      </w:r>
      <w:bookmarkEnd w:id="78"/>
    </w:p>
    <w:p w14:paraId="7175A557" w14:textId="77777777" w:rsidR="000938FE" w:rsidRPr="00BE6F69" w:rsidRDefault="00683D58">
      <w:pPr>
        <w:pStyle w:val="Corpsdetexte"/>
        <w:rPr>
          <w:sz w:val="22"/>
        </w:rPr>
      </w:pPr>
      <w:r w:rsidRPr="00BE6F69">
        <w:rPr>
          <w:sz w:val="22"/>
        </w:rPr>
        <w:t xml:space="preserve">Les dîners lui seront offerts gratuitement par le comité organisateur pour les jours de compétition. </w:t>
      </w:r>
      <w:r w:rsidR="00EA0A85" w:rsidRPr="00BE6F69">
        <w:rPr>
          <w:sz w:val="22"/>
        </w:rPr>
        <w:t>Un montant forfaitaire de $</w:t>
      </w:r>
      <w:r w:rsidR="00D41E72" w:rsidRPr="00BE6F69">
        <w:rPr>
          <w:sz w:val="22"/>
        </w:rPr>
        <w:t>75</w:t>
      </w:r>
      <w:r w:rsidR="00EA0A85" w:rsidRPr="00BE6F69">
        <w:rPr>
          <w:sz w:val="22"/>
        </w:rPr>
        <w:t>.00</w:t>
      </w:r>
      <w:r w:rsidR="00266417" w:rsidRPr="00BE6F69">
        <w:rPr>
          <w:sz w:val="22"/>
        </w:rPr>
        <w:t xml:space="preserve"> par jour </w:t>
      </w:r>
      <w:r w:rsidR="00EA0A85" w:rsidRPr="00BE6F69">
        <w:rPr>
          <w:sz w:val="22"/>
        </w:rPr>
        <w:t xml:space="preserve">lui sera donné </w:t>
      </w:r>
      <w:r w:rsidRPr="00BE6F69">
        <w:rPr>
          <w:sz w:val="22"/>
        </w:rPr>
        <w:t xml:space="preserve">pour </w:t>
      </w:r>
      <w:r w:rsidR="000938FE" w:rsidRPr="00BE6F69">
        <w:rPr>
          <w:sz w:val="22"/>
        </w:rPr>
        <w:t>rembourse</w:t>
      </w:r>
      <w:r w:rsidRPr="00BE6F69">
        <w:rPr>
          <w:sz w:val="22"/>
        </w:rPr>
        <w:t xml:space="preserve">r une partie des coûts de déplacement. </w:t>
      </w:r>
    </w:p>
    <w:p w14:paraId="159666E6" w14:textId="3A9A7EA2" w:rsidR="00683D58" w:rsidRPr="00BE6F69" w:rsidRDefault="00683D58">
      <w:pPr>
        <w:pStyle w:val="Corpsdetexte"/>
        <w:rPr>
          <w:sz w:val="22"/>
        </w:rPr>
      </w:pPr>
    </w:p>
    <w:p w14:paraId="53F8E92A" w14:textId="77777777" w:rsidR="00795180" w:rsidRPr="00BE6F69" w:rsidRDefault="00795180">
      <w:pPr>
        <w:pStyle w:val="Corpsdetexte"/>
        <w:rPr>
          <w:sz w:val="22"/>
        </w:rPr>
      </w:pPr>
    </w:p>
    <w:p w14:paraId="14AE5A49" w14:textId="7DF8E7D8" w:rsidR="00683D58" w:rsidRPr="005257E9" w:rsidRDefault="00683D58" w:rsidP="005257E9">
      <w:pPr>
        <w:pStyle w:val="Titre1"/>
      </w:pPr>
      <w:bookmarkStart w:id="79" w:name="_Toc91096388"/>
      <w:bookmarkStart w:id="80" w:name="_Toc156220289"/>
      <w:r w:rsidRPr="00BE6F69">
        <w:t>Réclamation et protêt</w:t>
      </w:r>
      <w:bookmarkEnd w:id="79"/>
      <w:r w:rsidRPr="00BE6F69">
        <w:t xml:space="preserve"> </w:t>
      </w:r>
      <w:bookmarkEnd w:id="80"/>
    </w:p>
    <w:p w14:paraId="7FCA55B1" w14:textId="77777777" w:rsidR="00683D58" w:rsidRPr="00BE6F69" w:rsidRDefault="00683D58">
      <w:pPr>
        <w:pStyle w:val="Corpsdetexte"/>
        <w:rPr>
          <w:b/>
          <w:sz w:val="22"/>
          <w:szCs w:val="22"/>
        </w:rPr>
      </w:pPr>
      <w:r w:rsidRPr="00BE6F69">
        <w:rPr>
          <w:b/>
          <w:sz w:val="22"/>
          <w:szCs w:val="22"/>
        </w:rPr>
        <w:t xml:space="preserve">4.1 </w:t>
      </w:r>
    </w:p>
    <w:p w14:paraId="104669D4" w14:textId="77777777" w:rsidR="00683D58" w:rsidRPr="00BE6F69" w:rsidRDefault="00683D58">
      <w:pPr>
        <w:pStyle w:val="Corpsdetexte"/>
        <w:rPr>
          <w:sz w:val="22"/>
        </w:rPr>
      </w:pPr>
      <w:r w:rsidRPr="00BE6F69">
        <w:rPr>
          <w:sz w:val="22"/>
        </w:rPr>
        <w:t xml:space="preserve">Un dépôt de $25.00 devra accompagner chaque réclamation. Toute réclamation doit être dûment signée par son dépositaire et présentée par écrit au Jury de compétition. </w:t>
      </w:r>
    </w:p>
    <w:p w14:paraId="7856ADAC" w14:textId="77777777" w:rsidR="00683D58" w:rsidRPr="00BE6F69" w:rsidRDefault="00683D58">
      <w:pPr>
        <w:pStyle w:val="Corpsdetexte"/>
      </w:pPr>
    </w:p>
    <w:p w14:paraId="3051A083" w14:textId="77777777" w:rsidR="00683D58" w:rsidRPr="00BE6F69" w:rsidRDefault="00683D58">
      <w:pPr>
        <w:pStyle w:val="Corpsdetexte"/>
        <w:rPr>
          <w:b/>
          <w:sz w:val="22"/>
          <w:szCs w:val="22"/>
        </w:rPr>
      </w:pPr>
      <w:r w:rsidRPr="00BE6F69">
        <w:rPr>
          <w:b/>
          <w:sz w:val="22"/>
          <w:szCs w:val="22"/>
        </w:rPr>
        <w:t xml:space="preserve">4.2 </w:t>
      </w:r>
    </w:p>
    <w:p w14:paraId="46879356" w14:textId="331229DC" w:rsidR="00683D58" w:rsidRPr="00BE6F69" w:rsidRDefault="00683D58">
      <w:pPr>
        <w:pStyle w:val="Corpsdetexte"/>
        <w:rPr>
          <w:sz w:val="22"/>
        </w:rPr>
      </w:pPr>
      <w:r w:rsidRPr="00BE6F69">
        <w:rPr>
          <w:sz w:val="22"/>
        </w:rPr>
        <w:t xml:space="preserve">Les réclamations sont reçues et étudiées par le </w:t>
      </w:r>
      <w:r w:rsidR="007974B6" w:rsidRPr="00BE6F69">
        <w:rPr>
          <w:sz w:val="22"/>
        </w:rPr>
        <w:t>Jury de compétition composé du d</w:t>
      </w:r>
      <w:r w:rsidRPr="00BE6F69">
        <w:rPr>
          <w:sz w:val="22"/>
        </w:rPr>
        <w:t>élégué te</w:t>
      </w:r>
      <w:r w:rsidR="007974B6" w:rsidRPr="00BE6F69">
        <w:rPr>
          <w:sz w:val="22"/>
        </w:rPr>
        <w:t>chnique, du Juge en chef et du c</w:t>
      </w:r>
      <w:r w:rsidRPr="00BE6F69">
        <w:rPr>
          <w:sz w:val="22"/>
        </w:rPr>
        <w:t>hef de compétition. Pour tous types de protêts, se référer aux règlements FIS (dernière version).</w:t>
      </w:r>
    </w:p>
    <w:p w14:paraId="6B6B200C" w14:textId="007EFF14" w:rsidR="00683D58" w:rsidRDefault="00683D58">
      <w:pPr>
        <w:pStyle w:val="Corpsdetexte"/>
      </w:pPr>
    </w:p>
    <w:p w14:paraId="230C5166" w14:textId="77777777" w:rsidR="005257E9" w:rsidRPr="00BE6F69" w:rsidRDefault="005257E9">
      <w:pPr>
        <w:pStyle w:val="Corpsdetexte"/>
      </w:pPr>
    </w:p>
    <w:p w14:paraId="6D7899A6" w14:textId="2AE4D103" w:rsidR="00683D58" w:rsidRPr="005257E9" w:rsidRDefault="00683D58" w:rsidP="005257E9">
      <w:pPr>
        <w:pStyle w:val="Titre1"/>
      </w:pPr>
      <w:bookmarkStart w:id="81" w:name="_Toc156220290"/>
      <w:bookmarkStart w:id="82" w:name="_Toc91096389"/>
      <w:r w:rsidRPr="00BE6F69">
        <w:t>D</w:t>
      </w:r>
      <w:r w:rsidR="003E6CBB" w:rsidRPr="00BE6F69">
        <w:t>S</w:t>
      </w:r>
      <w:r w:rsidRPr="00BE6F69">
        <w:t>Q (FIS 3056) – Reprise (FIS 3057) – DNF (FIS 3058)</w:t>
      </w:r>
      <w:bookmarkEnd w:id="81"/>
      <w:bookmarkEnd w:id="82"/>
    </w:p>
    <w:p w14:paraId="46AB67F2" w14:textId="77777777" w:rsidR="00683D58" w:rsidRPr="005257E9" w:rsidRDefault="00683D58">
      <w:pPr>
        <w:pStyle w:val="Corpsdetexte"/>
        <w:rPr>
          <w:b/>
          <w:sz w:val="22"/>
          <w:szCs w:val="22"/>
        </w:rPr>
      </w:pPr>
      <w:r w:rsidRPr="005257E9">
        <w:rPr>
          <w:b/>
          <w:sz w:val="22"/>
          <w:szCs w:val="22"/>
        </w:rPr>
        <w:t>5.1</w:t>
      </w:r>
    </w:p>
    <w:p w14:paraId="38BF8575" w14:textId="77777777" w:rsidR="00683D58" w:rsidRPr="005257E9" w:rsidRDefault="00683D58">
      <w:pPr>
        <w:pStyle w:val="Corpsdetexte"/>
        <w:rPr>
          <w:sz w:val="22"/>
          <w:szCs w:val="22"/>
        </w:rPr>
      </w:pPr>
      <w:r w:rsidRPr="005257E9">
        <w:rPr>
          <w:sz w:val="22"/>
          <w:szCs w:val="22"/>
        </w:rPr>
        <w:t>Les membres du Jury et les chefs de pistes peuvent donner des avertissements. Le mode de fonctionnement est le suivant :</w:t>
      </w:r>
    </w:p>
    <w:p w14:paraId="266FAB7A" w14:textId="77777777" w:rsidR="00683D58" w:rsidRPr="005257E9" w:rsidRDefault="00683D58" w:rsidP="00FC5164">
      <w:pPr>
        <w:pStyle w:val="Corpsdetexte"/>
        <w:numPr>
          <w:ilvl w:val="0"/>
          <w:numId w:val="1"/>
        </w:numPr>
        <w:rPr>
          <w:sz w:val="22"/>
          <w:szCs w:val="22"/>
        </w:rPr>
      </w:pPr>
      <w:r w:rsidRPr="005257E9">
        <w:rPr>
          <w:sz w:val="22"/>
          <w:szCs w:val="22"/>
        </w:rPr>
        <w:t>carte jaune………………….avertissement (sans consultation)</w:t>
      </w:r>
    </w:p>
    <w:p w14:paraId="25123639" w14:textId="77777777" w:rsidR="00683D58" w:rsidRPr="005257E9" w:rsidRDefault="00683D58" w:rsidP="00FC5164">
      <w:pPr>
        <w:pStyle w:val="Corpsdetexte"/>
        <w:numPr>
          <w:ilvl w:val="0"/>
          <w:numId w:val="1"/>
        </w:numPr>
        <w:rPr>
          <w:sz w:val="22"/>
          <w:szCs w:val="22"/>
        </w:rPr>
      </w:pPr>
      <w:r w:rsidRPr="005257E9">
        <w:rPr>
          <w:sz w:val="22"/>
          <w:szCs w:val="22"/>
        </w:rPr>
        <w:t>carte rouge………………….avertissement (avec consultation)</w:t>
      </w:r>
    </w:p>
    <w:p w14:paraId="46B6E673" w14:textId="77777777" w:rsidR="00683D58" w:rsidRPr="005257E9" w:rsidRDefault="00683D58" w:rsidP="00FC5164">
      <w:pPr>
        <w:pStyle w:val="Corpsdetexte"/>
        <w:numPr>
          <w:ilvl w:val="0"/>
          <w:numId w:val="1"/>
        </w:numPr>
        <w:rPr>
          <w:sz w:val="22"/>
          <w:szCs w:val="22"/>
        </w:rPr>
      </w:pPr>
      <w:r w:rsidRPr="005257E9">
        <w:rPr>
          <w:sz w:val="22"/>
          <w:szCs w:val="22"/>
        </w:rPr>
        <w:t>3 cartes jaunes……………...carte rouge automatique = DSQ *</w:t>
      </w:r>
    </w:p>
    <w:p w14:paraId="71B39707" w14:textId="77777777" w:rsidR="00683D58" w:rsidRPr="005257E9" w:rsidRDefault="00683D58">
      <w:pPr>
        <w:pStyle w:val="Corpsdetexte"/>
        <w:rPr>
          <w:sz w:val="22"/>
          <w:szCs w:val="22"/>
        </w:rPr>
      </w:pPr>
    </w:p>
    <w:p w14:paraId="11B5CBCD" w14:textId="04495B80" w:rsidR="00683D58" w:rsidRPr="005257E9" w:rsidRDefault="00683D58">
      <w:pPr>
        <w:pStyle w:val="Corpsdetexte"/>
        <w:rPr>
          <w:sz w:val="22"/>
          <w:szCs w:val="22"/>
        </w:rPr>
      </w:pPr>
      <w:r w:rsidRPr="005257E9">
        <w:rPr>
          <w:sz w:val="22"/>
          <w:szCs w:val="22"/>
        </w:rPr>
        <w:t>Tout athlète</w:t>
      </w:r>
      <w:r w:rsidR="006B36DC">
        <w:rPr>
          <w:sz w:val="22"/>
          <w:szCs w:val="22"/>
        </w:rPr>
        <w:t xml:space="preserve"> ayant reçu un avertissement </w:t>
      </w:r>
      <w:r w:rsidRPr="005257E9">
        <w:rPr>
          <w:sz w:val="22"/>
          <w:szCs w:val="22"/>
        </w:rPr>
        <w:t xml:space="preserve">ou une DSQ verra le tout inscrit à son dossier. Le </w:t>
      </w:r>
      <w:r w:rsidR="000938FE" w:rsidRPr="005257E9">
        <w:rPr>
          <w:sz w:val="22"/>
          <w:szCs w:val="22"/>
        </w:rPr>
        <w:t>d</w:t>
      </w:r>
      <w:r w:rsidRPr="005257E9">
        <w:rPr>
          <w:sz w:val="22"/>
          <w:szCs w:val="22"/>
        </w:rPr>
        <w:t xml:space="preserve">élégué technique est chargé d’en aviser immédiatement le Directeur technique de </w:t>
      </w:r>
      <w:r w:rsidR="006B3061" w:rsidRPr="005257E9">
        <w:rPr>
          <w:sz w:val="22"/>
          <w:szCs w:val="22"/>
          <w:lang w:val="fr-FR"/>
        </w:rPr>
        <w:t>SAQ</w:t>
      </w:r>
      <w:r w:rsidRPr="005257E9">
        <w:rPr>
          <w:sz w:val="22"/>
          <w:szCs w:val="22"/>
        </w:rPr>
        <w:t xml:space="preserve"> pour assurer le suivi.</w:t>
      </w:r>
    </w:p>
    <w:p w14:paraId="06582C73" w14:textId="77777777" w:rsidR="00683D58" w:rsidRPr="005257E9" w:rsidRDefault="00683D58">
      <w:pPr>
        <w:pStyle w:val="Corpsdetexte"/>
        <w:rPr>
          <w:sz w:val="22"/>
          <w:szCs w:val="22"/>
        </w:rPr>
      </w:pPr>
    </w:p>
    <w:p w14:paraId="7FADFB5C" w14:textId="77777777" w:rsidR="00683D58" w:rsidRPr="005257E9" w:rsidRDefault="00683D58">
      <w:pPr>
        <w:pStyle w:val="Corpsdetexte"/>
        <w:rPr>
          <w:b/>
          <w:sz w:val="22"/>
          <w:szCs w:val="22"/>
        </w:rPr>
      </w:pPr>
      <w:r w:rsidRPr="005257E9">
        <w:rPr>
          <w:b/>
          <w:sz w:val="22"/>
          <w:szCs w:val="22"/>
        </w:rPr>
        <w:t xml:space="preserve">5.2 </w:t>
      </w:r>
    </w:p>
    <w:p w14:paraId="5090F27B" w14:textId="77777777" w:rsidR="00683D58" w:rsidRPr="005257E9" w:rsidRDefault="00683D58">
      <w:pPr>
        <w:pStyle w:val="Corpsdetexte"/>
        <w:rPr>
          <w:sz w:val="22"/>
          <w:szCs w:val="22"/>
        </w:rPr>
      </w:pPr>
      <w:r w:rsidRPr="005257E9">
        <w:rPr>
          <w:sz w:val="22"/>
          <w:szCs w:val="22"/>
        </w:rPr>
        <w:t>L’athlète qui remarque une obstruction doit arrêter sa descente sur le champ afin d’avertir les officiels. Toute reprise de parcours (RE-RUN) doit être demandée immédiatement après le signal</w:t>
      </w:r>
      <w:r w:rsidR="003D6C1A" w:rsidRPr="005257E9">
        <w:rPr>
          <w:sz w:val="22"/>
          <w:szCs w:val="22"/>
        </w:rPr>
        <w:t>ement (objet dans la piste, etc.</w:t>
      </w:r>
      <w:r w:rsidRPr="005257E9">
        <w:rPr>
          <w:sz w:val="22"/>
          <w:szCs w:val="22"/>
        </w:rPr>
        <w:t xml:space="preserve">). </w:t>
      </w:r>
    </w:p>
    <w:p w14:paraId="63B32E7A" w14:textId="77777777" w:rsidR="00683D58" w:rsidRPr="005257E9" w:rsidRDefault="00683D58">
      <w:pPr>
        <w:pStyle w:val="Corpsdetexte"/>
        <w:rPr>
          <w:sz w:val="22"/>
          <w:szCs w:val="22"/>
        </w:rPr>
      </w:pPr>
      <w:r w:rsidRPr="005257E9">
        <w:rPr>
          <w:sz w:val="22"/>
          <w:szCs w:val="22"/>
        </w:rPr>
        <w:t xml:space="preserve"> </w:t>
      </w:r>
    </w:p>
    <w:p w14:paraId="6C0AD755" w14:textId="77777777" w:rsidR="00683D58" w:rsidRPr="005257E9" w:rsidRDefault="00683D58">
      <w:pPr>
        <w:pStyle w:val="Corpsdetexte"/>
        <w:rPr>
          <w:sz w:val="22"/>
          <w:szCs w:val="22"/>
        </w:rPr>
      </w:pPr>
      <w:r w:rsidRPr="005257E9">
        <w:rPr>
          <w:sz w:val="22"/>
          <w:szCs w:val="22"/>
        </w:rPr>
        <w:t xml:space="preserve">Pour tous les détails concernant ces sections, se référer aux règlements FIS en vigueur. </w:t>
      </w:r>
    </w:p>
    <w:p w14:paraId="027EFD59" w14:textId="69D63A63" w:rsidR="00683D58" w:rsidRDefault="00683D58">
      <w:pPr>
        <w:pStyle w:val="Corpsdetexte"/>
        <w:rPr>
          <w:sz w:val="22"/>
          <w:szCs w:val="22"/>
        </w:rPr>
      </w:pPr>
    </w:p>
    <w:p w14:paraId="5A8ACE3E" w14:textId="77777777" w:rsidR="005257E9" w:rsidRPr="005257E9" w:rsidRDefault="005257E9">
      <w:pPr>
        <w:pStyle w:val="Corpsdetexte"/>
        <w:rPr>
          <w:sz w:val="22"/>
          <w:szCs w:val="22"/>
        </w:rPr>
      </w:pPr>
    </w:p>
    <w:p w14:paraId="49274FE0" w14:textId="110084DE" w:rsidR="00683D58" w:rsidRPr="005257E9" w:rsidRDefault="00683D58" w:rsidP="005257E9">
      <w:pPr>
        <w:pStyle w:val="Titre1"/>
      </w:pPr>
      <w:bookmarkStart w:id="83" w:name="_Toc156220291"/>
      <w:bookmarkStart w:id="84" w:name="_Toc91096390"/>
      <w:r w:rsidRPr="00BE6F69">
        <w:t xml:space="preserve">Calendrier du circuit régional et </w:t>
      </w:r>
      <w:r w:rsidR="008C4389" w:rsidRPr="00BE6F69">
        <w:t xml:space="preserve">Acrobatz </w:t>
      </w:r>
      <w:r w:rsidRPr="00BE6F69">
        <w:t>pour la saison</w:t>
      </w:r>
      <w:bookmarkEnd w:id="83"/>
      <w:bookmarkEnd w:id="84"/>
    </w:p>
    <w:p w14:paraId="04302017" w14:textId="77777777" w:rsidR="00683D58" w:rsidRPr="005257E9" w:rsidRDefault="00683D58">
      <w:pPr>
        <w:pStyle w:val="Corpsdetexte"/>
        <w:rPr>
          <w:b/>
          <w:sz w:val="22"/>
          <w:szCs w:val="22"/>
        </w:rPr>
      </w:pPr>
      <w:r w:rsidRPr="005257E9">
        <w:rPr>
          <w:b/>
          <w:sz w:val="22"/>
          <w:szCs w:val="22"/>
        </w:rPr>
        <w:t xml:space="preserve">6.1 </w:t>
      </w:r>
    </w:p>
    <w:p w14:paraId="454BD26B" w14:textId="79EE24F8" w:rsidR="00683D58" w:rsidRPr="005257E9" w:rsidRDefault="00683D58">
      <w:pPr>
        <w:pStyle w:val="Corpsdetexte"/>
        <w:rPr>
          <w:sz w:val="22"/>
          <w:szCs w:val="22"/>
        </w:rPr>
      </w:pPr>
      <w:r w:rsidRPr="005257E9">
        <w:rPr>
          <w:sz w:val="22"/>
          <w:szCs w:val="22"/>
        </w:rPr>
        <w:t>Le calendrier d</w:t>
      </w:r>
      <w:r w:rsidR="000938FE" w:rsidRPr="005257E9">
        <w:rPr>
          <w:sz w:val="22"/>
          <w:szCs w:val="22"/>
        </w:rPr>
        <w:t>es</w:t>
      </w:r>
      <w:r w:rsidRPr="005257E9">
        <w:rPr>
          <w:sz w:val="22"/>
          <w:szCs w:val="22"/>
        </w:rPr>
        <w:t xml:space="preserve"> circuit</w:t>
      </w:r>
      <w:r w:rsidR="000938FE" w:rsidRPr="005257E9">
        <w:rPr>
          <w:sz w:val="22"/>
          <w:szCs w:val="22"/>
        </w:rPr>
        <w:t>s</w:t>
      </w:r>
      <w:r w:rsidRPr="005257E9">
        <w:rPr>
          <w:sz w:val="22"/>
          <w:szCs w:val="22"/>
        </w:rPr>
        <w:t xml:space="preserve"> </w:t>
      </w:r>
      <w:r w:rsidR="006B12B2">
        <w:rPr>
          <w:sz w:val="22"/>
          <w:szCs w:val="22"/>
        </w:rPr>
        <w:t>R</w:t>
      </w:r>
      <w:r w:rsidRPr="005257E9">
        <w:rPr>
          <w:sz w:val="22"/>
          <w:szCs w:val="22"/>
        </w:rPr>
        <w:t xml:space="preserve">égional et </w:t>
      </w:r>
      <w:r w:rsidR="008C4389" w:rsidRPr="005257E9">
        <w:rPr>
          <w:sz w:val="22"/>
          <w:szCs w:val="22"/>
        </w:rPr>
        <w:t xml:space="preserve">Acrobatz </w:t>
      </w:r>
      <w:r w:rsidRPr="005257E9">
        <w:rPr>
          <w:sz w:val="22"/>
          <w:szCs w:val="22"/>
        </w:rPr>
        <w:t>de la saiso</w:t>
      </w:r>
      <w:r w:rsidR="00983CFE" w:rsidRPr="005257E9">
        <w:rPr>
          <w:sz w:val="22"/>
          <w:szCs w:val="22"/>
        </w:rPr>
        <w:t>n doit être entériné par Skibec</w:t>
      </w:r>
      <w:r w:rsidRPr="005257E9">
        <w:rPr>
          <w:sz w:val="22"/>
          <w:szCs w:val="22"/>
        </w:rPr>
        <w:t xml:space="preserve"> dans les plus brefs délais (avant le début de la saison).</w:t>
      </w:r>
    </w:p>
    <w:p w14:paraId="08D43854" w14:textId="77777777" w:rsidR="00683D58" w:rsidRPr="005257E9" w:rsidRDefault="00683D58">
      <w:pPr>
        <w:pStyle w:val="Corpsdetexte"/>
        <w:rPr>
          <w:sz w:val="22"/>
          <w:szCs w:val="22"/>
        </w:rPr>
      </w:pPr>
    </w:p>
    <w:p w14:paraId="50819FBE" w14:textId="77777777" w:rsidR="00683D58" w:rsidRPr="005257E9" w:rsidRDefault="00683D58">
      <w:pPr>
        <w:pStyle w:val="Corpsdetexte"/>
        <w:rPr>
          <w:b/>
          <w:sz w:val="22"/>
          <w:szCs w:val="22"/>
        </w:rPr>
      </w:pPr>
      <w:r w:rsidRPr="005257E9">
        <w:rPr>
          <w:b/>
          <w:sz w:val="22"/>
          <w:szCs w:val="22"/>
        </w:rPr>
        <w:t xml:space="preserve">6.2 </w:t>
      </w:r>
    </w:p>
    <w:p w14:paraId="17DA22D4" w14:textId="46E4A124" w:rsidR="00683D58" w:rsidRPr="005257E9" w:rsidRDefault="00683D58">
      <w:pPr>
        <w:pStyle w:val="Corpsdetexte"/>
        <w:rPr>
          <w:sz w:val="22"/>
          <w:szCs w:val="22"/>
        </w:rPr>
      </w:pPr>
      <w:r w:rsidRPr="005257E9">
        <w:rPr>
          <w:sz w:val="22"/>
          <w:szCs w:val="22"/>
        </w:rPr>
        <w:t xml:space="preserve">Les dates des compétitions régionales sont déterminées en fonction des événements prévus au calendrier de l’ACSA et du calendrier de </w:t>
      </w:r>
      <w:r w:rsidR="006B3061" w:rsidRPr="005257E9">
        <w:rPr>
          <w:sz w:val="22"/>
          <w:szCs w:val="22"/>
          <w:lang w:val="fr-FR"/>
        </w:rPr>
        <w:t>SAQ</w:t>
      </w:r>
      <w:r w:rsidRPr="005257E9">
        <w:rPr>
          <w:b/>
          <w:sz w:val="22"/>
          <w:szCs w:val="22"/>
        </w:rPr>
        <w:t>.</w:t>
      </w:r>
      <w:r w:rsidRPr="005257E9">
        <w:rPr>
          <w:sz w:val="22"/>
          <w:szCs w:val="22"/>
        </w:rPr>
        <w:t xml:space="preserve"> La 1</w:t>
      </w:r>
      <w:r w:rsidRPr="005257E9">
        <w:rPr>
          <w:sz w:val="22"/>
          <w:szCs w:val="22"/>
          <w:vertAlign w:val="superscript"/>
        </w:rPr>
        <w:t>re</w:t>
      </w:r>
      <w:r w:rsidRPr="005257E9">
        <w:rPr>
          <w:sz w:val="22"/>
          <w:szCs w:val="22"/>
        </w:rPr>
        <w:t xml:space="preserve"> régionale se tiendra avant la 1</w:t>
      </w:r>
      <w:r w:rsidRPr="005257E9">
        <w:rPr>
          <w:sz w:val="22"/>
          <w:szCs w:val="22"/>
          <w:vertAlign w:val="superscript"/>
        </w:rPr>
        <w:t>re</w:t>
      </w:r>
      <w:r w:rsidRPr="005257E9">
        <w:rPr>
          <w:sz w:val="22"/>
          <w:szCs w:val="22"/>
        </w:rPr>
        <w:t xml:space="preserve"> provinciale afin de prendre en compte les résultats de ladite compétition qui s’inscrit dans le processus de qualification des athlètes au circuit provincial. Lorsque les dates des régionales seront fixées, celles-ci seront communiquées à </w:t>
      </w:r>
      <w:r w:rsidR="006B3061" w:rsidRPr="005257E9">
        <w:rPr>
          <w:sz w:val="22"/>
          <w:szCs w:val="22"/>
          <w:lang w:val="fr-FR"/>
        </w:rPr>
        <w:t>SAQ</w:t>
      </w:r>
      <w:r w:rsidRPr="005257E9">
        <w:rPr>
          <w:sz w:val="22"/>
          <w:szCs w:val="22"/>
        </w:rPr>
        <w:t xml:space="preserve"> afin de mettre à jour le calendrier synthétisant l’ensemble des compétitions.</w:t>
      </w:r>
    </w:p>
    <w:p w14:paraId="2676DA96" w14:textId="77777777" w:rsidR="00683D58" w:rsidRPr="005257E9" w:rsidRDefault="00683D58">
      <w:pPr>
        <w:pStyle w:val="Corpsdetexte"/>
        <w:rPr>
          <w:b/>
          <w:sz w:val="22"/>
          <w:szCs w:val="22"/>
        </w:rPr>
      </w:pPr>
    </w:p>
    <w:p w14:paraId="38AC6F7B" w14:textId="7CAF3400" w:rsidR="00683D58" w:rsidRDefault="00683D58">
      <w:pPr>
        <w:pStyle w:val="Corpsdetexte"/>
        <w:rPr>
          <w:b/>
          <w:sz w:val="22"/>
          <w:szCs w:val="22"/>
        </w:rPr>
      </w:pPr>
    </w:p>
    <w:p w14:paraId="686AE267" w14:textId="77777777" w:rsidR="005257E9" w:rsidRPr="005257E9" w:rsidRDefault="005257E9">
      <w:pPr>
        <w:pStyle w:val="Corpsdetexte"/>
        <w:rPr>
          <w:b/>
          <w:sz w:val="22"/>
          <w:szCs w:val="22"/>
        </w:rPr>
      </w:pPr>
    </w:p>
    <w:p w14:paraId="34FD9DF6" w14:textId="649FEE05" w:rsidR="00C60637" w:rsidRPr="005257E9" w:rsidRDefault="00683D58" w:rsidP="005257E9">
      <w:pPr>
        <w:pStyle w:val="Titre"/>
        <w:rPr>
          <w:rFonts w:cs="Times New Roman"/>
        </w:rPr>
      </w:pPr>
      <w:bookmarkStart w:id="85" w:name="_Toc156220292"/>
      <w:bookmarkStart w:id="86" w:name="_Toc91096391"/>
      <w:r w:rsidRPr="00BE6F69">
        <w:rPr>
          <w:rFonts w:cs="Times New Roman"/>
        </w:rPr>
        <w:t>PARTIE III. PROCÉDURES POUR CHAQUE DISCIPLINE</w:t>
      </w:r>
      <w:bookmarkEnd w:id="85"/>
      <w:bookmarkEnd w:id="86"/>
    </w:p>
    <w:p w14:paraId="00A1B56C" w14:textId="77777777" w:rsidR="00683D58" w:rsidRPr="00830BB6" w:rsidRDefault="00683D58">
      <w:pPr>
        <w:pStyle w:val="Corpsdetexte"/>
        <w:rPr>
          <w:b/>
          <w:sz w:val="22"/>
          <w:szCs w:val="22"/>
          <w:u w:val="single"/>
        </w:rPr>
      </w:pPr>
    </w:p>
    <w:p w14:paraId="56B9958C" w14:textId="77777777" w:rsidR="00683D58" w:rsidRPr="00830BB6" w:rsidRDefault="00683D58">
      <w:pPr>
        <w:pStyle w:val="Corpsdetexte"/>
        <w:rPr>
          <w:sz w:val="22"/>
          <w:szCs w:val="22"/>
        </w:rPr>
      </w:pPr>
      <w:r w:rsidRPr="00830BB6">
        <w:rPr>
          <w:sz w:val="22"/>
          <w:szCs w:val="22"/>
        </w:rPr>
        <w:t>Le protocole d’une compétition de ski acrobatique se lit comme suit :</w:t>
      </w:r>
    </w:p>
    <w:p w14:paraId="28AB073C" w14:textId="77777777" w:rsidR="00683D58" w:rsidRPr="00830BB6" w:rsidRDefault="00683D58">
      <w:pPr>
        <w:pStyle w:val="Corpsdetexte"/>
        <w:rPr>
          <w:sz w:val="22"/>
          <w:szCs w:val="22"/>
        </w:rPr>
      </w:pPr>
    </w:p>
    <w:p w14:paraId="444152E7" w14:textId="47452D3B" w:rsidR="00683D58" w:rsidRPr="00830BB6" w:rsidRDefault="00683D58" w:rsidP="00683D58">
      <w:pPr>
        <w:pStyle w:val="Corpsdetexte"/>
        <w:rPr>
          <w:sz w:val="22"/>
          <w:szCs w:val="22"/>
        </w:rPr>
      </w:pPr>
      <w:r w:rsidRPr="00830BB6">
        <w:rPr>
          <w:sz w:val="22"/>
          <w:szCs w:val="22"/>
        </w:rPr>
        <w:t>« Une compétition de ski acrobatique peut présenter une ou deux des cinq disciplines soient les bosses en simple et en parallèle, les sauts et «</w:t>
      </w:r>
      <w:r w:rsidR="005257E9" w:rsidRPr="00830BB6">
        <w:rPr>
          <w:sz w:val="22"/>
          <w:szCs w:val="22"/>
        </w:rPr>
        <w:t xml:space="preserve"> </w:t>
      </w:r>
      <w:r w:rsidRPr="00830BB6">
        <w:rPr>
          <w:sz w:val="22"/>
          <w:szCs w:val="22"/>
        </w:rPr>
        <w:t>Big Air</w:t>
      </w:r>
      <w:r w:rsidR="005257E9" w:rsidRPr="00830BB6">
        <w:rPr>
          <w:sz w:val="22"/>
          <w:szCs w:val="22"/>
        </w:rPr>
        <w:t xml:space="preserve"> </w:t>
      </w:r>
      <w:r w:rsidRPr="00830BB6">
        <w:rPr>
          <w:sz w:val="22"/>
          <w:szCs w:val="22"/>
        </w:rPr>
        <w:t>», parc et demi-lune. Elle doit donner la chance, autant aux hommes qu’aux femmes des catégories d’âge définies, de participer aux compétitions ».</w:t>
      </w:r>
    </w:p>
    <w:p w14:paraId="1916340C" w14:textId="77777777" w:rsidR="00683D58" w:rsidRPr="00830BB6" w:rsidRDefault="00683D58">
      <w:pPr>
        <w:pStyle w:val="Corpsdetexte"/>
        <w:rPr>
          <w:sz w:val="22"/>
          <w:szCs w:val="22"/>
        </w:rPr>
      </w:pPr>
    </w:p>
    <w:p w14:paraId="03D778D2" w14:textId="77777777" w:rsidR="00683D58" w:rsidRPr="00830BB6" w:rsidRDefault="00683D58">
      <w:pPr>
        <w:pStyle w:val="Corpsdetexte"/>
        <w:rPr>
          <w:sz w:val="22"/>
          <w:szCs w:val="22"/>
          <w:u w:val="single"/>
        </w:rPr>
      </w:pPr>
      <w:r w:rsidRPr="00830BB6">
        <w:rPr>
          <w:sz w:val="22"/>
          <w:szCs w:val="22"/>
          <w:u w:val="single"/>
        </w:rPr>
        <w:t>Spécification des sites de compétition</w:t>
      </w:r>
    </w:p>
    <w:p w14:paraId="7C42B633" w14:textId="77777777" w:rsidR="00683D58" w:rsidRPr="00830BB6" w:rsidRDefault="00683D58">
      <w:pPr>
        <w:pStyle w:val="Corpsdetexte"/>
        <w:rPr>
          <w:sz w:val="22"/>
          <w:szCs w:val="22"/>
          <w:u w:val="single"/>
        </w:rPr>
      </w:pPr>
    </w:p>
    <w:p w14:paraId="2654BF49" w14:textId="6325EC1A" w:rsidR="00683D58" w:rsidRPr="00830BB6" w:rsidRDefault="00683D58">
      <w:pPr>
        <w:pStyle w:val="Corpsdetexte"/>
        <w:rPr>
          <w:sz w:val="22"/>
          <w:szCs w:val="22"/>
        </w:rPr>
      </w:pPr>
      <w:r w:rsidRPr="00830BB6">
        <w:rPr>
          <w:sz w:val="22"/>
          <w:szCs w:val="22"/>
        </w:rPr>
        <w:t xml:space="preserve">La construction et la préparation des sites pour les événements de ski acrobatique doivent respecter les spécifications correspondantes à celles du niveau de Championnat </w:t>
      </w:r>
      <w:r w:rsidR="000938FE" w:rsidRPr="00830BB6">
        <w:rPr>
          <w:sz w:val="22"/>
          <w:szCs w:val="22"/>
        </w:rPr>
        <w:t>c</w:t>
      </w:r>
      <w:r w:rsidRPr="00830BB6">
        <w:rPr>
          <w:sz w:val="22"/>
          <w:szCs w:val="22"/>
        </w:rPr>
        <w:t xml:space="preserve">anadien </w:t>
      </w:r>
      <w:r w:rsidR="000938FE" w:rsidRPr="00830BB6">
        <w:rPr>
          <w:sz w:val="22"/>
          <w:szCs w:val="22"/>
        </w:rPr>
        <w:t>j</w:t>
      </w:r>
      <w:r w:rsidRPr="00830BB6">
        <w:rPr>
          <w:sz w:val="22"/>
          <w:szCs w:val="22"/>
        </w:rPr>
        <w:t xml:space="preserve">unior émises par l’ACSA. </w:t>
      </w:r>
      <w:r w:rsidR="007F7C9B" w:rsidRPr="00830BB6">
        <w:rPr>
          <w:b/>
          <w:vanish/>
          <w:color w:val="FF0000"/>
          <w:sz w:val="24"/>
          <w:szCs w:val="22"/>
        </w:rPr>
        <w:t>À valider</w:t>
      </w:r>
      <w:r w:rsidR="007F7C9B" w:rsidRPr="00830BB6">
        <w:rPr>
          <w:sz w:val="24"/>
          <w:szCs w:val="22"/>
        </w:rPr>
        <w:t xml:space="preserve"> </w:t>
      </w:r>
      <w:r w:rsidRPr="00830BB6">
        <w:rPr>
          <w:sz w:val="22"/>
          <w:szCs w:val="22"/>
        </w:rPr>
        <w:t>Ces spécifications sont enseignées lors du cours de niveau 1 d’officiel dispensé dans les régions. Elles sont également disponibles sur le site</w:t>
      </w:r>
      <w:r w:rsidR="004C5B5A" w:rsidRPr="00830BB6">
        <w:rPr>
          <w:sz w:val="22"/>
          <w:szCs w:val="22"/>
        </w:rPr>
        <w:t xml:space="preserve"> de Freestyle Canada.</w:t>
      </w:r>
      <w:r w:rsidRPr="00830BB6">
        <w:rPr>
          <w:sz w:val="22"/>
          <w:szCs w:val="22"/>
        </w:rPr>
        <w:t xml:space="preserve"> </w:t>
      </w:r>
    </w:p>
    <w:p w14:paraId="1C3B17A2" w14:textId="77777777" w:rsidR="00683D58" w:rsidRPr="00830BB6" w:rsidRDefault="00683D58">
      <w:pPr>
        <w:pStyle w:val="Corpsdetexte"/>
        <w:rPr>
          <w:sz w:val="22"/>
          <w:szCs w:val="22"/>
        </w:rPr>
      </w:pPr>
    </w:p>
    <w:p w14:paraId="2206599A" w14:textId="77777777" w:rsidR="00683D58" w:rsidRPr="00830BB6" w:rsidRDefault="00683D58">
      <w:pPr>
        <w:pStyle w:val="Corpsdetexte"/>
        <w:pBdr>
          <w:top w:val="dashDotStroked" w:sz="24" w:space="1" w:color="auto"/>
          <w:left w:val="dashDotStroked" w:sz="24" w:space="4" w:color="auto"/>
          <w:bottom w:val="dashDotStroked" w:sz="24" w:space="1" w:color="auto"/>
          <w:right w:val="dashDotStroked" w:sz="24" w:space="4" w:color="auto"/>
        </w:pBdr>
        <w:rPr>
          <w:b/>
          <w:i/>
          <w:sz w:val="22"/>
          <w:szCs w:val="22"/>
          <w:u w:val="single"/>
        </w:rPr>
      </w:pPr>
      <w:r w:rsidRPr="00830BB6">
        <w:rPr>
          <w:b/>
          <w:i/>
          <w:sz w:val="22"/>
          <w:szCs w:val="22"/>
          <w:u w:val="single"/>
        </w:rPr>
        <w:t xml:space="preserve">Circuit </w:t>
      </w:r>
      <w:r w:rsidR="008C4389" w:rsidRPr="00830BB6">
        <w:rPr>
          <w:b/>
          <w:sz w:val="22"/>
          <w:szCs w:val="22"/>
          <w:u w:val="single"/>
        </w:rPr>
        <w:t>Acrobatz</w:t>
      </w:r>
    </w:p>
    <w:p w14:paraId="68A821D0" w14:textId="0496932B" w:rsidR="00683D58" w:rsidRPr="00830BB6" w:rsidRDefault="00525B2F">
      <w:pPr>
        <w:pStyle w:val="Corpsdetexte"/>
        <w:pBdr>
          <w:top w:val="dashDotStroked" w:sz="24" w:space="1" w:color="auto"/>
          <w:left w:val="dashDotStroked" w:sz="24" w:space="4" w:color="auto"/>
          <w:bottom w:val="dashDotStroked" w:sz="24" w:space="1" w:color="auto"/>
          <w:right w:val="dashDotStroked" w:sz="24" w:space="4" w:color="auto"/>
        </w:pBdr>
        <w:rPr>
          <w:sz w:val="22"/>
          <w:szCs w:val="22"/>
        </w:rPr>
      </w:pPr>
      <w:r w:rsidRPr="00830BB6">
        <w:rPr>
          <w:sz w:val="22"/>
          <w:szCs w:val="22"/>
        </w:rPr>
        <w:t>Un événement</w:t>
      </w:r>
      <w:r w:rsidR="00683D58" w:rsidRPr="00830BB6">
        <w:rPr>
          <w:sz w:val="22"/>
          <w:szCs w:val="22"/>
        </w:rPr>
        <w:t xml:space="preserve"> </w:t>
      </w:r>
      <w:r w:rsidR="008C4389" w:rsidRPr="00830BB6">
        <w:rPr>
          <w:sz w:val="22"/>
          <w:szCs w:val="22"/>
        </w:rPr>
        <w:t xml:space="preserve">Acrobatz </w:t>
      </w:r>
      <w:r w:rsidR="00683D58" w:rsidRPr="00830BB6">
        <w:rPr>
          <w:sz w:val="22"/>
          <w:szCs w:val="22"/>
        </w:rPr>
        <w:t xml:space="preserve">est essentiellement basé sur le plaisir et l’intégration des règles de sécurité. </w:t>
      </w:r>
      <w:r w:rsidRPr="00830BB6">
        <w:rPr>
          <w:sz w:val="22"/>
          <w:szCs w:val="22"/>
        </w:rPr>
        <w:t>Il</w:t>
      </w:r>
      <w:r w:rsidR="00683D58" w:rsidRPr="00830BB6">
        <w:rPr>
          <w:sz w:val="22"/>
          <w:szCs w:val="22"/>
        </w:rPr>
        <w:t xml:space="preserve"> permet de faire vivre à l’athlète la consécration d’une saison de ski dans le cadre d’une activité régionale.</w:t>
      </w:r>
    </w:p>
    <w:p w14:paraId="15262399" w14:textId="2CA5CA91" w:rsidR="00683D58" w:rsidRDefault="00683D58">
      <w:pPr>
        <w:pStyle w:val="Corpsdetexte"/>
        <w:rPr>
          <w:sz w:val="22"/>
          <w:szCs w:val="22"/>
        </w:rPr>
      </w:pPr>
    </w:p>
    <w:p w14:paraId="6F58D5B2" w14:textId="77777777" w:rsidR="00830BB6" w:rsidRPr="00830BB6" w:rsidRDefault="00830BB6">
      <w:pPr>
        <w:pStyle w:val="Corpsdetexte"/>
        <w:rPr>
          <w:sz w:val="22"/>
          <w:szCs w:val="22"/>
        </w:rPr>
      </w:pPr>
    </w:p>
    <w:p w14:paraId="2224B850" w14:textId="7A110311" w:rsidR="00683D58" w:rsidRPr="00830BB6" w:rsidRDefault="00683D58" w:rsidP="00830BB6">
      <w:pPr>
        <w:pStyle w:val="Titre1"/>
        <w:numPr>
          <w:ilvl w:val="0"/>
          <w:numId w:val="23"/>
        </w:numPr>
      </w:pPr>
      <w:bookmarkStart w:id="87" w:name="_Toc156220293"/>
      <w:bookmarkStart w:id="88" w:name="_Toc91096392"/>
      <w:r w:rsidRPr="00BE6F69">
        <w:t>BOSSES EN SIMPLE</w:t>
      </w:r>
      <w:bookmarkEnd w:id="87"/>
      <w:bookmarkEnd w:id="88"/>
    </w:p>
    <w:p w14:paraId="75BF896F" w14:textId="77777777" w:rsidR="00683D58" w:rsidRPr="00BE6F69" w:rsidRDefault="00683D58">
      <w:pPr>
        <w:pStyle w:val="Corpsdetexte"/>
        <w:rPr>
          <w:sz w:val="22"/>
        </w:rPr>
      </w:pPr>
      <w:r w:rsidRPr="00BE6F69">
        <w:rPr>
          <w:sz w:val="22"/>
        </w:rPr>
        <w:t>Descente : la meilleure des deux</w:t>
      </w:r>
    </w:p>
    <w:p w14:paraId="50086641" w14:textId="77777777" w:rsidR="00683D58" w:rsidRPr="00BE6F69" w:rsidRDefault="00683D58" w:rsidP="00683D58">
      <w:pPr>
        <w:pStyle w:val="Corpsdetexte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trike/>
          <w:sz w:val="22"/>
        </w:rPr>
      </w:pPr>
      <w:r w:rsidRPr="00BE6F69">
        <w:rPr>
          <w:sz w:val="22"/>
        </w:rPr>
        <w:t xml:space="preserve">Pointage : système de pointage des juges FIS </w:t>
      </w:r>
    </w:p>
    <w:p w14:paraId="6D479A10" w14:textId="77777777" w:rsidR="00683D58" w:rsidRPr="00BE6F69" w:rsidRDefault="00683D58">
      <w:pPr>
        <w:pStyle w:val="Corpsdetexte"/>
        <w:rPr>
          <w:sz w:val="22"/>
        </w:rPr>
      </w:pPr>
    </w:p>
    <w:p w14:paraId="6EEE3878" w14:textId="7301A6C3" w:rsidR="00683D58" w:rsidRPr="00BE6F69" w:rsidRDefault="00683D58" w:rsidP="00683D58">
      <w:pPr>
        <w:pStyle w:val="Corpsdetexte"/>
        <w:pBdr>
          <w:top w:val="single" w:sz="4" w:space="1" w:color="auto"/>
          <w:left w:val="single" w:sz="4" w:space="4" w:color="auto"/>
          <w:bottom w:val="single" w:sz="4" w:space="1" w:color="auto"/>
          <w:right w:val="single" w:sz="4" w:space="4" w:color="auto"/>
        </w:pBdr>
        <w:rPr>
          <w:sz w:val="22"/>
        </w:rPr>
      </w:pPr>
      <w:r w:rsidRPr="00BE6F69">
        <w:rPr>
          <w:sz w:val="22"/>
        </w:rPr>
        <w:t xml:space="preserve">Lors d’une compétition de bosses en simple, les athlètes peuvent exécuter 2 sauts de même catégorie (ex : Twist, Spread). Si exécution du même saut (ex : Twist, Twist), alors seul le meilleur des 2 sauts </w:t>
      </w:r>
      <w:r w:rsidR="006B12B2">
        <w:rPr>
          <w:sz w:val="22"/>
        </w:rPr>
        <w:t>est</w:t>
      </w:r>
      <w:r w:rsidRPr="00BE6F69">
        <w:rPr>
          <w:sz w:val="22"/>
        </w:rPr>
        <w:t xml:space="preserve"> comptabilisé.</w:t>
      </w:r>
    </w:p>
    <w:p w14:paraId="43F939B9" w14:textId="77777777" w:rsidR="00683D58" w:rsidRPr="00BE6F69" w:rsidRDefault="00683D58" w:rsidP="00683D58">
      <w:pPr>
        <w:pStyle w:val="Corpsdetexte"/>
        <w:rPr>
          <w:sz w:val="22"/>
        </w:rPr>
      </w:pPr>
    </w:p>
    <w:p w14:paraId="4B2837DC" w14:textId="77777777" w:rsidR="003D6C1A" w:rsidRPr="00BE6F69" w:rsidRDefault="003D6C1A">
      <w:pPr>
        <w:pStyle w:val="Corpsdetexte"/>
      </w:pPr>
    </w:p>
    <w:p w14:paraId="60F3E1F7" w14:textId="77777777" w:rsidR="00683D58" w:rsidRPr="00BE6F69" w:rsidRDefault="00683D58" w:rsidP="00683D58">
      <w:pPr>
        <w:pStyle w:val="Corpsdetexte"/>
        <w:pBdr>
          <w:top w:val="single" w:sz="4" w:space="1" w:color="auto"/>
          <w:left w:val="single" w:sz="4" w:space="1" w:color="auto"/>
          <w:bottom w:val="single" w:sz="4" w:space="1" w:color="auto"/>
          <w:right w:val="single" w:sz="4" w:space="1" w:color="auto"/>
        </w:pBdr>
        <w:rPr>
          <w:sz w:val="22"/>
        </w:rPr>
      </w:pPr>
      <w:r w:rsidRPr="00BE6F69">
        <w:rPr>
          <w:sz w:val="22"/>
          <w:u w:val="single"/>
        </w:rPr>
        <w:t>Temps de base pour les régionales</w:t>
      </w:r>
    </w:p>
    <w:p w14:paraId="0730A1EB" w14:textId="49E29F67" w:rsidR="003D6C1A" w:rsidRPr="00BE6F69" w:rsidRDefault="004B6A97" w:rsidP="00683D58">
      <w:pPr>
        <w:pStyle w:val="Corpsdetexte"/>
        <w:pBdr>
          <w:top w:val="single" w:sz="4" w:space="1" w:color="auto"/>
          <w:left w:val="single" w:sz="4" w:space="1" w:color="auto"/>
          <w:bottom w:val="single" w:sz="4" w:space="1" w:color="auto"/>
          <w:right w:val="single" w:sz="4" w:space="1" w:color="auto"/>
        </w:pBdr>
        <w:rPr>
          <w:sz w:val="22"/>
          <w:szCs w:val="22"/>
        </w:rPr>
      </w:pPr>
      <w:r w:rsidRPr="00BE6F69">
        <w:rPr>
          <w:sz w:val="22"/>
          <w:szCs w:val="22"/>
        </w:rPr>
        <w:t>Calqué sur celui provenant d</w:t>
      </w:r>
      <w:r w:rsidR="003D6C1A" w:rsidRPr="00BE6F69">
        <w:rPr>
          <w:sz w:val="22"/>
          <w:szCs w:val="22"/>
        </w:rPr>
        <w:t>es règlements et procédures du circuit provincial 2014-2015 de la FQSA, l</w:t>
      </w:r>
      <w:r w:rsidR="00683D58" w:rsidRPr="00BE6F69">
        <w:rPr>
          <w:sz w:val="22"/>
          <w:szCs w:val="22"/>
        </w:rPr>
        <w:t>e temps de base pour les compétitions régionales</w:t>
      </w:r>
      <w:r w:rsidR="003D6C1A" w:rsidRPr="00BE6F69">
        <w:rPr>
          <w:sz w:val="22"/>
          <w:szCs w:val="22"/>
        </w:rPr>
        <w:t xml:space="preserve"> se décrit ainsi :</w:t>
      </w:r>
    </w:p>
    <w:p w14:paraId="6FC05809" w14:textId="77777777" w:rsidR="004B6A97" w:rsidRPr="00BE6F69" w:rsidRDefault="004B6A97" w:rsidP="00683D58">
      <w:pPr>
        <w:pStyle w:val="Corpsdetexte"/>
        <w:pBdr>
          <w:top w:val="single" w:sz="4" w:space="1" w:color="auto"/>
          <w:left w:val="single" w:sz="4" w:space="1" w:color="auto"/>
          <w:bottom w:val="single" w:sz="4" w:space="1" w:color="auto"/>
          <w:right w:val="single" w:sz="4" w:space="1" w:color="auto"/>
        </w:pBdr>
        <w:rPr>
          <w:sz w:val="22"/>
          <w:szCs w:val="22"/>
        </w:rPr>
      </w:pPr>
    </w:p>
    <w:p w14:paraId="40FE3CCB" w14:textId="4E49200F" w:rsidR="004B6A97" w:rsidRPr="00BE6F69" w:rsidRDefault="004B6A97" w:rsidP="00683D58">
      <w:pPr>
        <w:pStyle w:val="Corpsdetexte"/>
        <w:pBdr>
          <w:top w:val="single" w:sz="4" w:space="1" w:color="auto"/>
          <w:left w:val="single" w:sz="4" w:space="1" w:color="auto"/>
          <w:bottom w:val="single" w:sz="4" w:space="1" w:color="auto"/>
          <w:right w:val="single" w:sz="4" w:space="1" w:color="auto"/>
        </w:pBdr>
        <w:rPr>
          <w:sz w:val="22"/>
          <w:szCs w:val="22"/>
        </w:rPr>
      </w:pPr>
      <w:r w:rsidRPr="00BE6F69">
        <w:rPr>
          <w:sz w:val="22"/>
          <w:szCs w:val="22"/>
        </w:rPr>
        <w:t xml:space="preserve">Le temps de base (Pace Set) en circuit régional est modifié dans le but de ne pas nuire aux points de temps des athlètes. Un temps de base trop bas peut faire en sorte que tous les athlètes obtiennent le maximum de points de temps, alors qu’un temps de base trop haut empêchera les athlètes de marquer des points de temps. Aucune de ces situations n’est souhaitable. Le jury </w:t>
      </w:r>
      <w:r w:rsidR="007D5398" w:rsidRPr="00BE6F69">
        <w:rPr>
          <w:sz w:val="22"/>
          <w:szCs w:val="22"/>
        </w:rPr>
        <w:t>et un représentant des entra</w:t>
      </w:r>
      <w:r w:rsidR="006B12B2">
        <w:rPr>
          <w:sz w:val="22"/>
          <w:szCs w:val="22"/>
        </w:rPr>
        <w:t>î</w:t>
      </w:r>
      <w:r w:rsidR="007D5398" w:rsidRPr="00BE6F69">
        <w:rPr>
          <w:sz w:val="22"/>
          <w:szCs w:val="22"/>
        </w:rPr>
        <w:t>neurs devront s’assurer d’ajuster</w:t>
      </w:r>
      <w:r w:rsidRPr="00BE6F69">
        <w:rPr>
          <w:sz w:val="22"/>
          <w:szCs w:val="22"/>
        </w:rPr>
        <w:t xml:space="preserve"> le temps de base et ce, tout de suite après la première descente des compétiteurs, AVANT la publication des résultats.</w:t>
      </w:r>
      <w:r w:rsidR="004C5B5A" w:rsidRPr="00BE6F69">
        <w:rPr>
          <w:sz w:val="22"/>
          <w:szCs w:val="22"/>
        </w:rPr>
        <w:t xml:space="preserve"> </w:t>
      </w:r>
      <w:r w:rsidR="007D5398" w:rsidRPr="00BE6F69">
        <w:rPr>
          <w:sz w:val="22"/>
          <w:szCs w:val="22"/>
        </w:rPr>
        <w:t>Ceci implique que le Live scoring, lorsqu’il est disponible, est à éviter pendant la première descente.</w:t>
      </w:r>
    </w:p>
    <w:p w14:paraId="746F0465" w14:textId="77777777" w:rsidR="004B6A97" w:rsidRPr="00BE6F69" w:rsidRDefault="004B6A97" w:rsidP="00683D58">
      <w:pPr>
        <w:pStyle w:val="Corpsdetexte"/>
        <w:pBdr>
          <w:top w:val="single" w:sz="4" w:space="1" w:color="auto"/>
          <w:left w:val="single" w:sz="4" w:space="1" w:color="auto"/>
          <w:bottom w:val="single" w:sz="4" w:space="1" w:color="auto"/>
          <w:right w:val="single" w:sz="4" w:space="1" w:color="auto"/>
        </w:pBdr>
        <w:rPr>
          <w:sz w:val="22"/>
          <w:szCs w:val="22"/>
        </w:rPr>
      </w:pPr>
    </w:p>
    <w:p w14:paraId="7D864D09" w14:textId="33C8D68C" w:rsidR="00B1097D" w:rsidRPr="00BE6F69" w:rsidRDefault="004B6A97" w:rsidP="00683D58">
      <w:pPr>
        <w:pStyle w:val="Corpsdetexte"/>
        <w:pBdr>
          <w:top w:val="single" w:sz="4" w:space="1" w:color="auto"/>
          <w:left w:val="single" w:sz="4" w:space="1" w:color="auto"/>
          <w:bottom w:val="single" w:sz="4" w:space="1" w:color="auto"/>
          <w:right w:val="single" w:sz="4" w:space="1" w:color="auto"/>
        </w:pBdr>
        <w:rPr>
          <w:sz w:val="22"/>
        </w:rPr>
      </w:pPr>
      <w:r w:rsidRPr="00936E89">
        <w:rPr>
          <w:sz w:val="22"/>
          <w:szCs w:val="22"/>
        </w:rPr>
        <w:t>Pour modifier le temps de base, le</w:t>
      </w:r>
      <w:r w:rsidR="007D5398" w:rsidRPr="00936E89">
        <w:rPr>
          <w:sz w:val="22"/>
          <w:szCs w:val="22"/>
        </w:rPr>
        <w:t>s personnes concernées devront</w:t>
      </w:r>
      <w:r w:rsidR="006B3061" w:rsidRPr="00936E89">
        <w:rPr>
          <w:sz w:val="22"/>
          <w:szCs w:val="22"/>
        </w:rPr>
        <w:t xml:space="preserve"> utiliser</w:t>
      </w:r>
      <w:r w:rsidR="00630177" w:rsidRPr="00936E89">
        <w:rPr>
          <w:sz w:val="22"/>
          <w:szCs w:val="22"/>
        </w:rPr>
        <w:t xml:space="preserve"> en priorité la moyenne du </w:t>
      </w:r>
      <w:r w:rsidR="006B3061" w:rsidRPr="00936E89">
        <w:rPr>
          <w:sz w:val="22"/>
          <w:szCs w:val="22"/>
        </w:rPr>
        <w:t>temps</w:t>
      </w:r>
      <w:r w:rsidR="007D5398" w:rsidRPr="00936E89">
        <w:rPr>
          <w:sz w:val="22"/>
          <w:szCs w:val="22"/>
        </w:rPr>
        <w:t xml:space="preserve"> </w:t>
      </w:r>
      <w:r w:rsidR="006B3061" w:rsidRPr="00936E89">
        <w:rPr>
          <w:sz w:val="22"/>
          <w:szCs w:val="22"/>
        </w:rPr>
        <w:t>des trois</w:t>
      </w:r>
      <w:r w:rsidRPr="00936E89">
        <w:rPr>
          <w:sz w:val="22"/>
          <w:szCs w:val="22"/>
        </w:rPr>
        <w:t xml:space="preserve"> compétiteur</w:t>
      </w:r>
      <w:r w:rsidR="00D01C09" w:rsidRPr="00936E89">
        <w:rPr>
          <w:sz w:val="22"/>
          <w:szCs w:val="22"/>
        </w:rPr>
        <w:t>s</w:t>
      </w:r>
      <w:r w:rsidRPr="00936E89">
        <w:rPr>
          <w:sz w:val="22"/>
          <w:szCs w:val="22"/>
        </w:rPr>
        <w:t xml:space="preserve"> ayant obtenu le meilleur total de points</w:t>
      </w:r>
      <w:r w:rsidR="00A8076B" w:rsidRPr="00936E89">
        <w:rPr>
          <w:sz w:val="22"/>
          <w:szCs w:val="22"/>
        </w:rPr>
        <w:t xml:space="preserve"> « technique</w:t>
      </w:r>
      <w:r w:rsidRPr="00936E89">
        <w:rPr>
          <w:sz w:val="22"/>
          <w:szCs w:val="22"/>
        </w:rPr>
        <w:t>/virage/</w:t>
      </w:r>
      <w:r w:rsidR="009C3815" w:rsidRPr="00936E89">
        <w:rPr>
          <w:sz w:val="22"/>
          <w:szCs w:val="22"/>
        </w:rPr>
        <w:t>sauts »</w:t>
      </w:r>
      <w:r w:rsidR="007D5398" w:rsidRPr="00936E89">
        <w:rPr>
          <w:sz w:val="22"/>
          <w:szCs w:val="22"/>
        </w:rPr>
        <w:t>,</w:t>
      </w:r>
      <w:r w:rsidR="007D5398" w:rsidRPr="00BE6F69">
        <w:rPr>
          <w:sz w:val="22"/>
          <w:szCs w:val="22"/>
        </w:rPr>
        <w:t xml:space="preserve"> mais ils pourront faire les ajustements requis pour s'assurer</w:t>
      </w:r>
      <w:r w:rsidR="00EE433C" w:rsidRPr="00BE6F69">
        <w:rPr>
          <w:sz w:val="22"/>
          <w:szCs w:val="22"/>
        </w:rPr>
        <w:t xml:space="preserve"> qu'il n'y ait auc</w:t>
      </w:r>
      <w:r w:rsidR="009C3815" w:rsidRPr="00BE6F69">
        <w:rPr>
          <w:sz w:val="22"/>
          <w:szCs w:val="22"/>
        </w:rPr>
        <w:t>un pointage ''temps'' de 20</w:t>
      </w:r>
      <w:r w:rsidR="00EE433C" w:rsidRPr="00BE6F69">
        <w:rPr>
          <w:sz w:val="22"/>
          <w:szCs w:val="22"/>
        </w:rPr>
        <w:t xml:space="preserve"> et des pointages 0 seulement pour les athlètes ayant un grand écart de temps avec l'ensemble des compétiteurs (chutes)</w:t>
      </w:r>
      <w:r w:rsidRPr="00BE6F69">
        <w:rPr>
          <w:sz w:val="22"/>
          <w:szCs w:val="22"/>
        </w:rPr>
        <w:t>. Une fois les deux descentes effectuées, le temps de base sera validé en fonction des résultats officiels.</w:t>
      </w:r>
      <w:r w:rsidR="00630177" w:rsidRPr="00BE6F69">
        <w:rPr>
          <w:sz w:val="22"/>
          <w:szCs w:val="22"/>
        </w:rPr>
        <w:t xml:space="preserve"> </w:t>
      </w:r>
    </w:p>
    <w:p w14:paraId="24465F96" w14:textId="77777777" w:rsidR="00683D58" w:rsidRPr="00BE6F69" w:rsidRDefault="00683D58">
      <w:pPr>
        <w:pStyle w:val="Corpsdetexte"/>
      </w:pPr>
    </w:p>
    <w:p w14:paraId="3ACDC726" w14:textId="77777777" w:rsidR="003D6C1A" w:rsidRPr="00BE6F69" w:rsidRDefault="003D6C1A">
      <w:pPr>
        <w:pStyle w:val="Corpsdetexte"/>
      </w:pPr>
    </w:p>
    <w:p w14:paraId="035DC57D" w14:textId="10AEB8AF" w:rsidR="00683D58" w:rsidRPr="00BE6F69" w:rsidRDefault="00683D58" w:rsidP="00ED5B72">
      <w:pPr>
        <w:pStyle w:val="Titre1"/>
      </w:pPr>
      <w:bookmarkStart w:id="89" w:name="_Toc91096393"/>
      <w:r w:rsidRPr="00BE6F69">
        <w:t>SAUTS</w:t>
      </w:r>
      <w:bookmarkEnd w:id="89"/>
    </w:p>
    <w:p w14:paraId="3F6E073B" w14:textId="77777777" w:rsidR="00683D58" w:rsidRPr="00BE6F69" w:rsidRDefault="00683D58">
      <w:pPr>
        <w:pStyle w:val="Corpsdetexte"/>
        <w:rPr>
          <w:b/>
        </w:rPr>
      </w:pPr>
    </w:p>
    <w:p w14:paraId="7B182C76" w14:textId="7471D2FD" w:rsidR="00683D58" w:rsidRPr="00BE6F69" w:rsidRDefault="00683D58">
      <w:pPr>
        <w:pStyle w:val="Corpsdetexte"/>
        <w:rPr>
          <w:sz w:val="22"/>
        </w:rPr>
      </w:pPr>
      <w:r w:rsidRPr="00BE6F69">
        <w:rPr>
          <w:sz w:val="22"/>
        </w:rPr>
        <w:t>Sauts :</w:t>
      </w:r>
      <w:r w:rsidR="000D1D25" w:rsidRPr="00BE6F69">
        <w:rPr>
          <w:sz w:val="22"/>
        </w:rPr>
        <w:t xml:space="preserve"> le meilleur de deux sauts </w:t>
      </w:r>
      <w:r w:rsidRPr="00BE6F69">
        <w:rPr>
          <w:sz w:val="22"/>
        </w:rPr>
        <w:t xml:space="preserve"> </w:t>
      </w:r>
    </w:p>
    <w:p w14:paraId="696E9663" w14:textId="77777777" w:rsidR="00683D58" w:rsidRPr="00BE6F69" w:rsidRDefault="00683D58">
      <w:pPr>
        <w:pStyle w:val="Corpsdetexte"/>
        <w:rPr>
          <w:sz w:val="22"/>
        </w:rPr>
      </w:pPr>
      <w:r w:rsidRPr="00BE6F69">
        <w:rPr>
          <w:sz w:val="22"/>
        </w:rPr>
        <w:lastRenderedPageBreak/>
        <w:t>Pointage : système de pointage des juges FIS</w:t>
      </w:r>
    </w:p>
    <w:p w14:paraId="528C46FB" w14:textId="77777777" w:rsidR="00683D58" w:rsidRPr="00BE6F69" w:rsidRDefault="00683D58">
      <w:pPr>
        <w:pStyle w:val="Corpsdetexte"/>
        <w:rPr>
          <w:sz w:val="22"/>
        </w:rPr>
      </w:pPr>
      <w:r w:rsidRPr="00BE6F69">
        <w:rPr>
          <w:sz w:val="22"/>
        </w:rPr>
        <w:t>Seuls les sites accrédités pourront recevoir une compétition de sauts.</w:t>
      </w:r>
    </w:p>
    <w:p w14:paraId="6A8BDE0D" w14:textId="77777777" w:rsidR="00683D58" w:rsidRPr="00BE6F69" w:rsidRDefault="00683D58">
      <w:pPr>
        <w:pStyle w:val="Corpsdetexte"/>
      </w:pPr>
    </w:p>
    <w:p w14:paraId="38F4786B" w14:textId="29CAC4B8" w:rsidR="000D1D25" w:rsidRPr="00BE6F69" w:rsidRDefault="000D1D25" w:rsidP="000D1D25">
      <w:pPr>
        <w:pStyle w:val="Corpsdetexte"/>
        <w:pBdr>
          <w:top w:val="single" w:sz="4" w:space="1" w:color="auto"/>
          <w:left w:val="single" w:sz="4" w:space="4" w:color="auto"/>
          <w:bottom w:val="single" w:sz="4" w:space="1" w:color="auto"/>
          <w:right w:val="single" w:sz="4" w:space="4" w:color="auto"/>
        </w:pBdr>
        <w:rPr>
          <w:sz w:val="22"/>
        </w:rPr>
      </w:pPr>
      <w:r w:rsidRPr="00BE6F69">
        <w:rPr>
          <w:sz w:val="22"/>
        </w:rPr>
        <w:t>Lors d’une compétition régionale de sauts, les athlètes peuvent exécuter 2 sauts identiques puisque seul le meilleur des 2 sauts sera comptabilisé.</w:t>
      </w:r>
    </w:p>
    <w:p w14:paraId="12D294E2" w14:textId="77777777" w:rsidR="0055286E" w:rsidRPr="00BE6F69" w:rsidRDefault="0055286E">
      <w:pPr>
        <w:pStyle w:val="Corpsdetexte"/>
      </w:pPr>
    </w:p>
    <w:p w14:paraId="33A654C1" w14:textId="77777777" w:rsidR="00683D58" w:rsidRPr="00BE6F69" w:rsidRDefault="00683D58" w:rsidP="00683D58">
      <w:pPr>
        <w:rPr>
          <w:rFonts w:ascii="Times New Roman" w:hAnsi="Times New Roman"/>
        </w:rPr>
      </w:pPr>
      <w:bookmarkStart w:id="90" w:name="_Toc156220295"/>
    </w:p>
    <w:p w14:paraId="2D525734" w14:textId="77777777" w:rsidR="009B0121" w:rsidRDefault="009B0121" w:rsidP="0032456D">
      <w:pPr>
        <w:pStyle w:val="Titre"/>
        <w:rPr>
          <w:rFonts w:cs="Times New Roman"/>
        </w:rPr>
      </w:pPr>
    </w:p>
    <w:p w14:paraId="154901A2" w14:textId="77777777" w:rsidR="009B0121" w:rsidRDefault="009B0121" w:rsidP="0032456D">
      <w:pPr>
        <w:pStyle w:val="Titre"/>
        <w:rPr>
          <w:rFonts w:cs="Times New Roman"/>
        </w:rPr>
      </w:pPr>
    </w:p>
    <w:p w14:paraId="0F0E41DD" w14:textId="3D342A56" w:rsidR="00683D58" w:rsidRPr="00BE6F69" w:rsidRDefault="00683D58" w:rsidP="0032456D">
      <w:pPr>
        <w:pStyle w:val="Titre"/>
        <w:rPr>
          <w:rFonts w:cs="Times New Roman"/>
        </w:rPr>
      </w:pPr>
      <w:bookmarkStart w:id="91" w:name="_Toc91096394"/>
      <w:r w:rsidRPr="00DC29F0">
        <w:rPr>
          <w:rFonts w:cs="Times New Roman"/>
        </w:rPr>
        <w:t>PARTIE IV -</w:t>
      </w:r>
      <w:r w:rsidR="003850E2" w:rsidRPr="00DC29F0">
        <w:rPr>
          <w:rFonts w:cs="Times New Roman"/>
        </w:rPr>
        <w:t xml:space="preserve"> </w:t>
      </w:r>
      <w:r w:rsidRPr="00DC29F0">
        <w:rPr>
          <w:rFonts w:cs="Times New Roman"/>
        </w:rPr>
        <w:t>PRIX DU CIRCUIT RÉGIONAL</w:t>
      </w:r>
      <w:bookmarkEnd w:id="90"/>
      <w:bookmarkEnd w:id="91"/>
    </w:p>
    <w:p w14:paraId="31017548" w14:textId="77777777" w:rsidR="00683D58" w:rsidRPr="00BE6F69" w:rsidRDefault="00683D58">
      <w:pPr>
        <w:pStyle w:val="Corpsdetexte"/>
        <w:rPr>
          <w:b/>
          <w:u w:val="single"/>
        </w:rPr>
      </w:pPr>
    </w:p>
    <w:p w14:paraId="4B257777" w14:textId="6DD84FCC" w:rsidR="76F2706D" w:rsidRPr="00BE6F69" w:rsidRDefault="76F2706D" w:rsidP="00ED5B72">
      <w:pPr>
        <w:pStyle w:val="Titre1"/>
        <w:numPr>
          <w:ilvl w:val="0"/>
          <w:numId w:val="24"/>
        </w:numPr>
      </w:pPr>
      <w:bookmarkStart w:id="92" w:name="_Toc91096395"/>
      <w:r w:rsidRPr="00BE6F69">
        <w:t>Grand Prix :</w:t>
      </w:r>
      <w:bookmarkEnd w:id="92"/>
      <w:r w:rsidRPr="00BE6F69">
        <w:t xml:space="preserve"> </w:t>
      </w:r>
    </w:p>
    <w:p w14:paraId="7764FF0C" w14:textId="2B9658A1" w:rsidR="76F2706D" w:rsidRPr="00830BB6" w:rsidRDefault="76F2706D" w:rsidP="00983CFE">
      <w:pPr>
        <w:jc w:val="both"/>
        <w:rPr>
          <w:rFonts w:ascii="Times New Roman" w:hAnsi="Times New Roman"/>
          <w:sz w:val="22"/>
          <w:szCs w:val="22"/>
        </w:rPr>
      </w:pPr>
      <w:r w:rsidRPr="00830BB6">
        <w:rPr>
          <w:rFonts w:ascii="Times New Roman" w:hAnsi="Times New Roman"/>
          <w:sz w:val="22"/>
          <w:szCs w:val="22"/>
        </w:rPr>
        <w:t xml:space="preserve">Pour établir le Grand Prix </w:t>
      </w:r>
      <w:r w:rsidR="000938FE" w:rsidRPr="00830BB6">
        <w:rPr>
          <w:rFonts w:ascii="Times New Roman" w:hAnsi="Times New Roman"/>
          <w:sz w:val="22"/>
          <w:szCs w:val="22"/>
        </w:rPr>
        <w:t>r</w:t>
      </w:r>
      <w:r w:rsidRPr="00830BB6">
        <w:rPr>
          <w:rFonts w:ascii="Times New Roman" w:hAnsi="Times New Roman"/>
          <w:sz w:val="22"/>
          <w:szCs w:val="22"/>
        </w:rPr>
        <w:t>égional, le cumul des résultats suivant sera utilisé: le meilleur résultat des 2 compétitions de bosses en simple, le résultat du duel</w:t>
      </w:r>
      <w:r w:rsidR="00EE433C" w:rsidRPr="00830BB6">
        <w:rPr>
          <w:rFonts w:ascii="Times New Roman" w:hAnsi="Times New Roman"/>
          <w:sz w:val="22"/>
          <w:szCs w:val="22"/>
        </w:rPr>
        <w:t xml:space="preserve"> (s</w:t>
      </w:r>
      <w:r w:rsidR="00D01C09" w:rsidRPr="00830BB6">
        <w:rPr>
          <w:rFonts w:ascii="Times New Roman" w:hAnsi="Times New Roman"/>
          <w:sz w:val="22"/>
          <w:szCs w:val="22"/>
        </w:rPr>
        <w:t>’</w:t>
      </w:r>
      <w:r w:rsidR="00EE433C" w:rsidRPr="00830BB6">
        <w:rPr>
          <w:rFonts w:ascii="Times New Roman" w:hAnsi="Times New Roman"/>
          <w:sz w:val="22"/>
          <w:szCs w:val="22"/>
        </w:rPr>
        <w:t>il y a lieu)</w:t>
      </w:r>
      <w:r w:rsidRPr="00830BB6">
        <w:rPr>
          <w:rFonts w:ascii="Times New Roman" w:hAnsi="Times New Roman"/>
          <w:sz w:val="22"/>
          <w:szCs w:val="22"/>
        </w:rPr>
        <w:t>, le résu</w:t>
      </w:r>
      <w:r w:rsidR="00F47FCF" w:rsidRPr="00830BB6">
        <w:rPr>
          <w:rFonts w:ascii="Times New Roman" w:hAnsi="Times New Roman"/>
          <w:sz w:val="22"/>
          <w:szCs w:val="22"/>
        </w:rPr>
        <w:t>ltat du saut et le résultat du S</w:t>
      </w:r>
      <w:r w:rsidRPr="00830BB6">
        <w:rPr>
          <w:rFonts w:ascii="Times New Roman" w:hAnsi="Times New Roman"/>
          <w:sz w:val="22"/>
          <w:szCs w:val="22"/>
        </w:rPr>
        <w:t>lopestyle</w:t>
      </w:r>
      <w:r w:rsidR="00EE433C" w:rsidRPr="00830BB6">
        <w:rPr>
          <w:rFonts w:ascii="Times New Roman" w:hAnsi="Times New Roman"/>
          <w:sz w:val="22"/>
          <w:szCs w:val="22"/>
        </w:rPr>
        <w:t xml:space="preserve"> (s</w:t>
      </w:r>
      <w:r w:rsidR="00D01C09" w:rsidRPr="00830BB6">
        <w:rPr>
          <w:rFonts w:ascii="Times New Roman" w:hAnsi="Times New Roman"/>
          <w:sz w:val="22"/>
          <w:szCs w:val="22"/>
        </w:rPr>
        <w:t>’</w:t>
      </w:r>
      <w:r w:rsidR="00EE433C" w:rsidRPr="00830BB6">
        <w:rPr>
          <w:rFonts w:ascii="Times New Roman" w:hAnsi="Times New Roman"/>
          <w:sz w:val="22"/>
          <w:szCs w:val="22"/>
        </w:rPr>
        <w:t>il y a lieu)</w:t>
      </w:r>
      <w:r w:rsidRPr="00830BB6">
        <w:rPr>
          <w:rFonts w:ascii="Times New Roman" w:hAnsi="Times New Roman"/>
          <w:sz w:val="22"/>
          <w:szCs w:val="22"/>
        </w:rPr>
        <w:t xml:space="preserve">, par sexe et par catégorie (U 12, U 14, U 16, U 18 et toutes catégories confondues), pour déterminer les gagnants de la saison. Plus précisément, on fait le calcul ainsi : </w:t>
      </w:r>
    </w:p>
    <w:p w14:paraId="789961FF" w14:textId="77777777" w:rsidR="76F2706D" w:rsidRPr="00830BB6" w:rsidRDefault="76F2706D">
      <w:pPr>
        <w:rPr>
          <w:rFonts w:ascii="Times New Roman" w:hAnsi="Times New Roman"/>
          <w:sz w:val="22"/>
          <w:szCs w:val="22"/>
        </w:rPr>
      </w:pPr>
      <w:r w:rsidRPr="00830BB6">
        <w:rPr>
          <w:rFonts w:ascii="Times New Roman" w:hAnsi="Times New Roman"/>
          <w:sz w:val="22"/>
          <w:szCs w:val="22"/>
        </w:rPr>
        <w:t xml:space="preserve">            1.</w:t>
      </w:r>
      <w:r w:rsidR="00D925A9" w:rsidRPr="00830BB6">
        <w:rPr>
          <w:rFonts w:ascii="Times New Roman" w:hAnsi="Times New Roman"/>
          <w:sz w:val="22"/>
          <w:szCs w:val="22"/>
        </w:rPr>
        <w:t xml:space="preserve"> Prendre le rang du participant</w:t>
      </w:r>
      <w:r w:rsidRPr="00830BB6">
        <w:rPr>
          <w:rFonts w:ascii="Times New Roman" w:hAnsi="Times New Roman"/>
          <w:sz w:val="22"/>
          <w:szCs w:val="22"/>
        </w:rPr>
        <w:t>.</w:t>
      </w:r>
    </w:p>
    <w:p w14:paraId="2F51708B" w14:textId="20A4274D" w:rsidR="00C67C67" w:rsidRPr="00830BB6" w:rsidRDefault="76F2706D" w:rsidP="76F2706D">
      <w:pPr>
        <w:ind w:left="708"/>
        <w:rPr>
          <w:rFonts w:ascii="Times New Roman" w:hAnsi="Times New Roman"/>
          <w:sz w:val="22"/>
          <w:szCs w:val="22"/>
        </w:rPr>
      </w:pPr>
      <w:r w:rsidRPr="00830BB6">
        <w:rPr>
          <w:rFonts w:ascii="Times New Roman" w:hAnsi="Times New Roman"/>
          <w:sz w:val="22"/>
          <w:szCs w:val="22"/>
        </w:rPr>
        <w:t>2. Additionner les rangs de tous les résultats nommés précédemment (exemple un premier athlète arrive 1</w:t>
      </w:r>
      <w:r w:rsidRPr="00830BB6">
        <w:rPr>
          <w:rFonts w:ascii="Times New Roman" w:hAnsi="Times New Roman"/>
          <w:sz w:val="22"/>
          <w:szCs w:val="22"/>
          <w:vertAlign w:val="superscript"/>
        </w:rPr>
        <w:t>er</w:t>
      </w:r>
      <w:r w:rsidRPr="00830BB6">
        <w:rPr>
          <w:rFonts w:ascii="Times New Roman" w:hAnsi="Times New Roman"/>
          <w:sz w:val="22"/>
          <w:szCs w:val="22"/>
        </w:rPr>
        <w:t xml:space="preserve"> et 13</w:t>
      </w:r>
      <w:r w:rsidRPr="00830BB6">
        <w:rPr>
          <w:rFonts w:ascii="Times New Roman" w:hAnsi="Times New Roman"/>
          <w:sz w:val="22"/>
          <w:szCs w:val="22"/>
          <w:vertAlign w:val="superscript"/>
        </w:rPr>
        <w:t>e</w:t>
      </w:r>
      <w:r w:rsidRPr="00830BB6">
        <w:rPr>
          <w:rFonts w:ascii="Times New Roman" w:hAnsi="Times New Roman"/>
          <w:sz w:val="22"/>
          <w:szCs w:val="22"/>
        </w:rPr>
        <w:t xml:space="preserve">  = 14 points, un deuxième arrive 3</w:t>
      </w:r>
      <w:r w:rsidRPr="00830BB6">
        <w:rPr>
          <w:rFonts w:ascii="Times New Roman" w:hAnsi="Times New Roman"/>
          <w:sz w:val="22"/>
          <w:szCs w:val="22"/>
          <w:vertAlign w:val="superscript"/>
        </w:rPr>
        <w:t>e</w:t>
      </w:r>
      <w:r w:rsidRPr="00830BB6">
        <w:rPr>
          <w:rFonts w:ascii="Times New Roman" w:hAnsi="Times New Roman"/>
          <w:sz w:val="22"/>
          <w:szCs w:val="22"/>
        </w:rPr>
        <w:t xml:space="preserve"> et 5</w:t>
      </w:r>
      <w:r w:rsidRPr="00830BB6">
        <w:rPr>
          <w:rFonts w:ascii="Times New Roman" w:hAnsi="Times New Roman"/>
          <w:sz w:val="22"/>
          <w:szCs w:val="22"/>
          <w:vertAlign w:val="superscript"/>
        </w:rPr>
        <w:t>e</w:t>
      </w:r>
      <w:r w:rsidRPr="00830BB6">
        <w:rPr>
          <w:rFonts w:ascii="Times New Roman" w:hAnsi="Times New Roman"/>
          <w:sz w:val="22"/>
          <w:szCs w:val="22"/>
        </w:rPr>
        <w:t xml:space="preserve"> = 8 points, c’est donc le deuxième athlète qui remporte).</w:t>
      </w:r>
    </w:p>
    <w:p w14:paraId="6257568A" w14:textId="77777777" w:rsidR="76F2706D" w:rsidRPr="00830BB6" w:rsidRDefault="00C67C67" w:rsidP="76F2706D">
      <w:pPr>
        <w:ind w:left="708"/>
        <w:rPr>
          <w:rFonts w:ascii="Times New Roman" w:hAnsi="Times New Roman"/>
          <w:sz w:val="22"/>
          <w:szCs w:val="22"/>
        </w:rPr>
      </w:pPr>
      <w:r w:rsidRPr="00830BB6">
        <w:rPr>
          <w:rFonts w:ascii="Times New Roman" w:hAnsi="Times New Roman"/>
          <w:sz w:val="22"/>
          <w:szCs w:val="22"/>
        </w:rPr>
        <w:t xml:space="preserve">3. Advenant le cas que l'athlète ne participe pas à une compétition, ce dernier recevra un pointage correspondant au nombre d'athlètes inscrits à cette compétition. </w:t>
      </w:r>
    </w:p>
    <w:p w14:paraId="4B9FE85D" w14:textId="6FEBCD7F" w:rsidR="76F2706D" w:rsidRPr="00830BB6" w:rsidRDefault="00C67C67" w:rsidP="76F2706D">
      <w:pPr>
        <w:ind w:firstLine="708"/>
        <w:rPr>
          <w:rFonts w:ascii="Times New Roman" w:hAnsi="Times New Roman"/>
          <w:sz w:val="22"/>
          <w:szCs w:val="22"/>
        </w:rPr>
      </w:pPr>
      <w:r w:rsidRPr="00830BB6">
        <w:rPr>
          <w:rFonts w:ascii="Times New Roman" w:hAnsi="Times New Roman"/>
          <w:sz w:val="22"/>
          <w:szCs w:val="22"/>
        </w:rPr>
        <w:t>4</w:t>
      </w:r>
      <w:r w:rsidR="76F2706D" w:rsidRPr="00830BB6">
        <w:rPr>
          <w:rFonts w:ascii="Times New Roman" w:hAnsi="Times New Roman"/>
          <w:sz w:val="22"/>
          <w:szCs w:val="22"/>
        </w:rPr>
        <w:t>. Le but est d’obtenir le moins de points possible.</w:t>
      </w:r>
    </w:p>
    <w:p w14:paraId="50A217C5" w14:textId="279FF4EA" w:rsidR="76F2706D" w:rsidRPr="00830BB6" w:rsidRDefault="00C67C67" w:rsidP="76F2706D">
      <w:pPr>
        <w:ind w:left="708"/>
        <w:rPr>
          <w:rFonts w:ascii="Times New Roman" w:hAnsi="Times New Roman"/>
          <w:sz w:val="22"/>
          <w:szCs w:val="22"/>
        </w:rPr>
      </w:pPr>
      <w:r w:rsidRPr="00830BB6">
        <w:rPr>
          <w:rFonts w:ascii="Times New Roman" w:hAnsi="Times New Roman"/>
          <w:sz w:val="22"/>
          <w:szCs w:val="22"/>
        </w:rPr>
        <w:t>5</w:t>
      </w:r>
      <w:r w:rsidR="76F2706D" w:rsidRPr="00830BB6">
        <w:rPr>
          <w:rFonts w:ascii="Times New Roman" w:hAnsi="Times New Roman"/>
          <w:sz w:val="22"/>
          <w:szCs w:val="22"/>
        </w:rPr>
        <w:t>. Si une année on obtient le même pointage pour les deux premiers, alors on tient compte du rang de la 2</w:t>
      </w:r>
      <w:r w:rsidR="76F2706D" w:rsidRPr="00830BB6">
        <w:rPr>
          <w:rFonts w:ascii="Times New Roman" w:hAnsi="Times New Roman"/>
          <w:sz w:val="22"/>
          <w:szCs w:val="22"/>
          <w:vertAlign w:val="superscript"/>
        </w:rPr>
        <w:t>e</w:t>
      </w:r>
      <w:r w:rsidR="76F2706D" w:rsidRPr="00830BB6">
        <w:rPr>
          <w:rFonts w:ascii="Times New Roman" w:hAnsi="Times New Roman"/>
          <w:sz w:val="22"/>
          <w:szCs w:val="22"/>
        </w:rPr>
        <w:t xml:space="preserve"> compétition de bosses en simple. </w:t>
      </w:r>
    </w:p>
    <w:p w14:paraId="7576AE30" w14:textId="77777777" w:rsidR="00683D58" w:rsidRPr="00830BB6" w:rsidRDefault="00683D58">
      <w:pPr>
        <w:pStyle w:val="Corpsdetexte"/>
        <w:rPr>
          <w:sz w:val="22"/>
          <w:szCs w:val="22"/>
        </w:rPr>
      </w:pPr>
    </w:p>
    <w:p w14:paraId="65056E88" w14:textId="6247C0B7" w:rsidR="00683D58" w:rsidRPr="00830BB6" w:rsidRDefault="00683D58" w:rsidP="00ED5B72">
      <w:pPr>
        <w:pStyle w:val="Titre1"/>
        <w:rPr>
          <w:sz w:val="22"/>
          <w:szCs w:val="22"/>
        </w:rPr>
      </w:pPr>
      <w:bookmarkStart w:id="93" w:name="_Toc156220297"/>
      <w:bookmarkStart w:id="94" w:name="_Toc91096396"/>
      <w:r w:rsidRPr="00830BB6">
        <w:rPr>
          <w:sz w:val="22"/>
          <w:szCs w:val="22"/>
        </w:rPr>
        <w:t>Égalité pour une discipline</w:t>
      </w:r>
      <w:bookmarkEnd w:id="93"/>
      <w:bookmarkEnd w:id="94"/>
      <w:r w:rsidRPr="00830BB6">
        <w:rPr>
          <w:sz w:val="22"/>
          <w:szCs w:val="22"/>
        </w:rPr>
        <w:t xml:space="preserve"> </w:t>
      </w:r>
    </w:p>
    <w:p w14:paraId="1C6E446E" w14:textId="77777777" w:rsidR="00683D58" w:rsidRPr="00830BB6" w:rsidRDefault="00683D58">
      <w:pPr>
        <w:pStyle w:val="Corpsdetexte"/>
        <w:rPr>
          <w:sz w:val="22"/>
          <w:szCs w:val="22"/>
        </w:rPr>
      </w:pPr>
      <w:r w:rsidRPr="00830BB6">
        <w:rPr>
          <w:sz w:val="22"/>
          <w:szCs w:val="22"/>
        </w:rPr>
        <w:t>S'il y a égalité entre deux athlètes, ceux-ci demeurent alors à égalité et le prix est attribué à chacun.</w:t>
      </w:r>
    </w:p>
    <w:p w14:paraId="4D43EE73" w14:textId="47AAFD93" w:rsidR="00683D58" w:rsidRPr="00830BB6" w:rsidRDefault="00683D58">
      <w:pPr>
        <w:pStyle w:val="Corpsdetexte"/>
        <w:rPr>
          <w:sz w:val="22"/>
          <w:szCs w:val="22"/>
        </w:rPr>
      </w:pPr>
    </w:p>
    <w:p w14:paraId="05CED4F6" w14:textId="48529ACA" w:rsidR="00795180" w:rsidRDefault="00795180">
      <w:pPr>
        <w:pStyle w:val="Corpsdetexte"/>
        <w:rPr>
          <w:sz w:val="22"/>
          <w:szCs w:val="22"/>
        </w:rPr>
      </w:pPr>
    </w:p>
    <w:p w14:paraId="24090529" w14:textId="77777777" w:rsidR="009B0121" w:rsidRPr="00830BB6" w:rsidRDefault="009B0121">
      <w:pPr>
        <w:pStyle w:val="Corpsdetexte"/>
        <w:rPr>
          <w:sz w:val="22"/>
          <w:szCs w:val="22"/>
        </w:rPr>
      </w:pPr>
    </w:p>
    <w:p w14:paraId="421F9E59" w14:textId="77777777" w:rsidR="00683D58" w:rsidRPr="00830BB6" w:rsidRDefault="00683D58">
      <w:pPr>
        <w:pStyle w:val="Corpsdetexte"/>
        <w:rPr>
          <w:sz w:val="22"/>
          <w:szCs w:val="22"/>
        </w:rPr>
      </w:pPr>
    </w:p>
    <w:p w14:paraId="520A9DBD" w14:textId="0920969F" w:rsidR="00683D58" w:rsidRPr="00BE6F69" w:rsidRDefault="00683D58" w:rsidP="0032456D">
      <w:pPr>
        <w:pStyle w:val="Titre"/>
        <w:rPr>
          <w:rFonts w:cs="Times New Roman"/>
        </w:rPr>
      </w:pPr>
      <w:bookmarkStart w:id="95" w:name="_Toc156220298"/>
      <w:bookmarkStart w:id="96" w:name="_Toc91096397"/>
      <w:r w:rsidRPr="00BE6F69">
        <w:rPr>
          <w:rFonts w:cs="Times New Roman"/>
        </w:rPr>
        <w:t>PARTIE V -</w:t>
      </w:r>
      <w:r w:rsidR="00336C4E" w:rsidRPr="00BE6F69">
        <w:rPr>
          <w:rFonts w:cs="Times New Roman"/>
        </w:rPr>
        <w:t xml:space="preserve"> </w:t>
      </w:r>
      <w:r w:rsidRPr="00BE6F69">
        <w:rPr>
          <w:rFonts w:cs="Times New Roman"/>
        </w:rPr>
        <w:t>SÉLECTION POUR LE CIRCUIT PROVINCIAL</w:t>
      </w:r>
      <w:bookmarkEnd w:id="95"/>
      <w:bookmarkEnd w:id="96"/>
      <w:r w:rsidR="00335CBB" w:rsidRPr="00BE6F69">
        <w:rPr>
          <w:rFonts w:cs="Times New Roman"/>
        </w:rPr>
        <w:t xml:space="preserve">    </w:t>
      </w:r>
    </w:p>
    <w:p w14:paraId="7C523A97" w14:textId="461C28C9" w:rsidR="00683D58" w:rsidRDefault="00683D58">
      <w:pPr>
        <w:rPr>
          <w:rFonts w:ascii="Times New Roman" w:hAnsi="Times New Roman"/>
        </w:rPr>
      </w:pPr>
    </w:p>
    <w:p w14:paraId="41556E47" w14:textId="667062A5" w:rsidR="00D50FC9" w:rsidRDefault="00D50FC9">
      <w:pPr>
        <w:rPr>
          <w:rFonts w:ascii="Times New Roman" w:hAnsi="Times New Roman"/>
        </w:rPr>
      </w:pPr>
    </w:p>
    <w:p w14:paraId="1FFAC27D" w14:textId="2A70AA4C" w:rsidR="00D50FC9" w:rsidRPr="00BE6F69" w:rsidRDefault="00D50FC9" w:rsidP="00D50FC9">
      <w:pPr>
        <w:pStyle w:val="Titre1"/>
        <w:numPr>
          <w:ilvl w:val="0"/>
          <w:numId w:val="28"/>
        </w:numPr>
      </w:pPr>
      <w:bookmarkStart w:id="97" w:name="_Toc91096398"/>
      <w:r>
        <w:t>Composition de l</w:t>
      </w:r>
      <w:r w:rsidRPr="00BE6F69">
        <w:t>a liste finale des provinciaux de la région de Québec</w:t>
      </w:r>
      <w:bookmarkEnd w:id="97"/>
      <w:r w:rsidRPr="00BE6F69">
        <w:t xml:space="preserve">  </w:t>
      </w:r>
    </w:p>
    <w:p w14:paraId="2DDE1877" w14:textId="3BBDD75D" w:rsidR="00D50FC9" w:rsidRDefault="00D50FC9" w:rsidP="00D50FC9">
      <w:pPr>
        <w:jc w:val="both"/>
        <w:rPr>
          <w:rFonts w:ascii="Times New Roman" w:hAnsi="Times New Roman"/>
          <w:sz w:val="22"/>
        </w:rPr>
      </w:pPr>
      <w:r>
        <w:rPr>
          <w:rFonts w:ascii="Times New Roman" w:hAnsi="Times New Roman"/>
          <w:sz w:val="22"/>
        </w:rPr>
        <w:t>Les athlètes participants au circuit</w:t>
      </w:r>
      <w:r w:rsidR="007C7A43">
        <w:rPr>
          <w:rFonts w:ascii="Times New Roman" w:hAnsi="Times New Roman"/>
          <w:sz w:val="22"/>
        </w:rPr>
        <w:t xml:space="preserve"> provincial</w:t>
      </w:r>
      <w:r>
        <w:rPr>
          <w:rFonts w:ascii="Times New Roman" w:hAnsi="Times New Roman"/>
          <w:sz w:val="22"/>
        </w:rPr>
        <w:t xml:space="preserve"> de bosses</w:t>
      </w:r>
      <w:r w:rsidR="007C7A43">
        <w:rPr>
          <w:rFonts w:ascii="Times New Roman" w:hAnsi="Times New Roman"/>
          <w:sz w:val="22"/>
        </w:rPr>
        <w:t xml:space="preserve"> comprennent :</w:t>
      </w:r>
    </w:p>
    <w:p w14:paraId="7203E9C8" w14:textId="09E190C1" w:rsidR="00D50FC9" w:rsidRDefault="007C7A43" w:rsidP="007C7A43">
      <w:pPr>
        <w:pStyle w:val="Paragraphedeliste"/>
        <w:numPr>
          <w:ilvl w:val="0"/>
          <w:numId w:val="29"/>
        </w:numPr>
        <w:jc w:val="both"/>
        <w:rPr>
          <w:rFonts w:ascii="Times New Roman" w:hAnsi="Times New Roman"/>
          <w:sz w:val="22"/>
        </w:rPr>
      </w:pPr>
      <w:r>
        <w:rPr>
          <w:rFonts w:ascii="Times New Roman" w:hAnsi="Times New Roman"/>
          <w:sz w:val="22"/>
        </w:rPr>
        <w:t>Les a</w:t>
      </w:r>
      <w:r w:rsidR="00D50FC9" w:rsidRPr="007C7A43">
        <w:rPr>
          <w:rFonts w:ascii="Times New Roman" w:hAnsi="Times New Roman"/>
          <w:sz w:val="22"/>
        </w:rPr>
        <w:t xml:space="preserve">thlètes présélectionnés sur la liste émise par SAQ en début de saison; </w:t>
      </w:r>
    </w:p>
    <w:p w14:paraId="2D7AEE8B" w14:textId="2BF1E8FE" w:rsidR="007C7A43" w:rsidRPr="007C7A43" w:rsidRDefault="007C7A43" w:rsidP="007C7A43">
      <w:pPr>
        <w:pStyle w:val="Paragraphedeliste"/>
        <w:numPr>
          <w:ilvl w:val="1"/>
          <w:numId w:val="29"/>
        </w:numPr>
        <w:jc w:val="both"/>
        <w:rPr>
          <w:rFonts w:ascii="Times New Roman" w:hAnsi="Times New Roman"/>
          <w:sz w:val="22"/>
        </w:rPr>
      </w:pPr>
      <w:r w:rsidRPr="00BE6F69">
        <w:rPr>
          <w:rFonts w:ascii="Times New Roman" w:hAnsi="Times New Roman"/>
          <w:sz w:val="22"/>
        </w:rPr>
        <w:t>Chaque année, SAQ détermine les athlètes présélectionnés.</w:t>
      </w:r>
      <w:r>
        <w:rPr>
          <w:rFonts w:ascii="Times New Roman" w:hAnsi="Times New Roman"/>
          <w:sz w:val="22"/>
        </w:rPr>
        <w:t xml:space="preserve"> </w:t>
      </w:r>
      <w:r w:rsidRPr="00BE6F69">
        <w:rPr>
          <w:rFonts w:ascii="Times New Roman" w:hAnsi="Times New Roman"/>
          <w:sz w:val="22"/>
        </w:rPr>
        <w:t>Par la suite, SAQ attribue un</w:t>
      </w:r>
      <w:r w:rsidR="009B7A36">
        <w:rPr>
          <w:rFonts w:ascii="Times New Roman" w:hAnsi="Times New Roman"/>
          <w:sz w:val="22"/>
        </w:rPr>
        <w:t xml:space="preserve"> nombre de places à combler pa</w:t>
      </w:r>
      <w:r w:rsidRPr="00BE6F69">
        <w:rPr>
          <w:rFonts w:ascii="Times New Roman" w:hAnsi="Times New Roman"/>
          <w:sz w:val="22"/>
        </w:rPr>
        <w:t>r les athlètes de la région de Québec.</w:t>
      </w:r>
    </w:p>
    <w:p w14:paraId="15F325B5" w14:textId="2D0563F0" w:rsidR="007C7A43" w:rsidRPr="007C7A43" w:rsidRDefault="007C7A43" w:rsidP="007C7A43">
      <w:pPr>
        <w:pStyle w:val="Paragraphedeliste"/>
        <w:numPr>
          <w:ilvl w:val="0"/>
          <w:numId w:val="29"/>
        </w:numPr>
        <w:jc w:val="both"/>
        <w:rPr>
          <w:rFonts w:ascii="Times New Roman" w:hAnsi="Times New Roman"/>
          <w:sz w:val="22"/>
        </w:rPr>
      </w:pPr>
      <w:r>
        <w:rPr>
          <w:rFonts w:ascii="Times New Roman" w:hAnsi="Times New Roman"/>
          <w:sz w:val="22"/>
        </w:rPr>
        <w:t>Les a</w:t>
      </w:r>
      <w:r w:rsidR="00D50FC9" w:rsidRPr="007C7A43">
        <w:rPr>
          <w:rFonts w:ascii="Times New Roman" w:hAnsi="Times New Roman"/>
          <w:sz w:val="22"/>
        </w:rPr>
        <w:t>thlètes qualifiés lors de l’événement de qualification Skibec;</w:t>
      </w:r>
    </w:p>
    <w:p w14:paraId="197FF4F2" w14:textId="13C08089" w:rsidR="00D50FC9" w:rsidRPr="007C7A43" w:rsidRDefault="00D50FC9" w:rsidP="007C7A43">
      <w:pPr>
        <w:pStyle w:val="Paragraphedeliste"/>
        <w:numPr>
          <w:ilvl w:val="0"/>
          <w:numId w:val="29"/>
        </w:numPr>
        <w:jc w:val="both"/>
        <w:rPr>
          <w:rFonts w:ascii="Times New Roman" w:hAnsi="Times New Roman"/>
          <w:sz w:val="22"/>
        </w:rPr>
      </w:pPr>
      <w:r w:rsidRPr="007C7A43">
        <w:rPr>
          <w:rFonts w:ascii="Times New Roman" w:hAnsi="Times New Roman"/>
          <w:sz w:val="22"/>
        </w:rPr>
        <w:t>Exceptionnellement,</w:t>
      </w:r>
      <w:r w:rsidR="007C7A43">
        <w:rPr>
          <w:rFonts w:ascii="Times New Roman" w:hAnsi="Times New Roman"/>
          <w:sz w:val="22"/>
        </w:rPr>
        <w:t xml:space="preserve"> lors de</w:t>
      </w:r>
      <w:r w:rsidRPr="007C7A43">
        <w:rPr>
          <w:rFonts w:ascii="Times New Roman" w:hAnsi="Times New Roman"/>
          <w:sz w:val="22"/>
        </w:rPr>
        <w:t xml:space="preserve"> situation</w:t>
      </w:r>
      <w:r w:rsidR="007C7A43">
        <w:rPr>
          <w:rFonts w:ascii="Times New Roman" w:hAnsi="Times New Roman"/>
          <w:sz w:val="22"/>
        </w:rPr>
        <w:t>s</w:t>
      </w:r>
      <w:r w:rsidRPr="007C7A43">
        <w:rPr>
          <w:rFonts w:ascii="Times New Roman" w:hAnsi="Times New Roman"/>
          <w:sz w:val="22"/>
        </w:rPr>
        <w:t xml:space="preserve"> particulière</w:t>
      </w:r>
      <w:r w:rsidR="007C7A43">
        <w:rPr>
          <w:rFonts w:ascii="Times New Roman" w:hAnsi="Times New Roman"/>
          <w:sz w:val="22"/>
        </w:rPr>
        <w:t>s et</w:t>
      </w:r>
      <w:r w:rsidRPr="007C7A43">
        <w:rPr>
          <w:rFonts w:ascii="Times New Roman" w:hAnsi="Times New Roman"/>
          <w:sz w:val="22"/>
        </w:rPr>
        <w:t xml:space="preserve"> après entente entre Skibec et les Clubs participants, quelques athlètes </w:t>
      </w:r>
      <w:r w:rsidR="009B7A36">
        <w:rPr>
          <w:rFonts w:ascii="Times New Roman" w:hAnsi="Times New Roman"/>
          <w:sz w:val="22"/>
        </w:rPr>
        <w:t xml:space="preserve">qui </w:t>
      </w:r>
      <w:r w:rsidR="007C7A43">
        <w:rPr>
          <w:rFonts w:ascii="Times New Roman" w:hAnsi="Times New Roman"/>
          <w:sz w:val="22"/>
        </w:rPr>
        <w:t xml:space="preserve">pourraient être </w:t>
      </w:r>
      <w:r w:rsidRPr="007C7A43">
        <w:rPr>
          <w:rFonts w:ascii="Times New Roman" w:hAnsi="Times New Roman"/>
          <w:sz w:val="22"/>
        </w:rPr>
        <w:t>acceptés d’office</w:t>
      </w:r>
      <w:r w:rsidR="007C7A43">
        <w:rPr>
          <w:rFonts w:ascii="Times New Roman" w:hAnsi="Times New Roman"/>
          <w:sz w:val="22"/>
        </w:rPr>
        <w:t>.</w:t>
      </w:r>
      <w:r w:rsidRPr="007C7A43">
        <w:rPr>
          <w:rFonts w:ascii="Times New Roman" w:hAnsi="Times New Roman"/>
          <w:sz w:val="22"/>
        </w:rPr>
        <w:t xml:space="preserve"> </w:t>
      </w:r>
    </w:p>
    <w:p w14:paraId="00852F95" w14:textId="0926D17B" w:rsidR="00D50FC9" w:rsidRDefault="00D50FC9">
      <w:pPr>
        <w:rPr>
          <w:rFonts w:ascii="Times New Roman" w:hAnsi="Times New Roman"/>
        </w:rPr>
      </w:pPr>
    </w:p>
    <w:p w14:paraId="313F0DF6" w14:textId="77777777" w:rsidR="00C247E0" w:rsidRDefault="00C247E0">
      <w:pPr>
        <w:rPr>
          <w:rFonts w:ascii="Times New Roman" w:hAnsi="Times New Roman"/>
        </w:rPr>
      </w:pPr>
    </w:p>
    <w:p w14:paraId="799EB860" w14:textId="12A1FF99" w:rsidR="00B347B4" w:rsidRPr="007C7A43" w:rsidRDefault="007C7A43" w:rsidP="00D50FC9">
      <w:pPr>
        <w:pStyle w:val="Titre1"/>
        <w:numPr>
          <w:ilvl w:val="0"/>
          <w:numId w:val="28"/>
        </w:numPr>
      </w:pPr>
      <w:bookmarkStart w:id="98" w:name="_Toc91096399"/>
      <w:r w:rsidRPr="007C7A43">
        <w:lastRenderedPageBreak/>
        <w:t>Déroulement de la qualification régionale des athlètes non présélectionnés</w:t>
      </w:r>
      <w:bookmarkEnd w:id="98"/>
      <w:r w:rsidRPr="007C7A43">
        <w:t xml:space="preserve"> </w:t>
      </w:r>
    </w:p>
    <w:p w14:paraId="129C61FB" w14:textId="6176B46B" w:rsidR="00714647" w:rsidRPr="00714647" w:rsidRDefault="00714647" w:rsidP="00714647">
      <w:pPr>
        <w:pStyle w:val="Titre2"/>
        <w:numPr>
          <w:ilvl w:val="0"/>
          <w:numId w:val="0"/>
        </w:numPr>
        <w:rPr>
          <w:rFonts w:eastAsia="Times"/>
          <w:color w:val="FF0000"/>
          <w:szCs w:val="22"/>
        </w:rPr>
      </w:pPr>
      <w:bookmarkStart w:id="99" w:name="_Toc91096400"/>
      <w:r w:rsidRPr="00714647">
        <w:rPr>
          <w:rFonts w:eastAsia="Times"/>
          <w:color w:val="FF0000"/>
          <w:szCs w:val="22"/>
        </w:rPr>
        <w:t xml:space="preserve">Pour la saison 21-22, </w:t>
      </w:r>
      <w:r>
        <w:rPr>
          <w:rFonts w:eastAsia="Times"/>
          <w:color w:val="FF0000"/>
          <w:szCs w:val="22"/>
        </w:rPr>
        <w:t>s</w:t>
      </w:r>
      <w:r w:rsidRPr="00714647">
        <w:rPr>
          <w:rFonts w:eastAsia="Times"/>
          <w:color w:val="FF0000"/>
          <w:szCs w:val="22"/>
        </w:rPr>
        <w:t>elon l’état de situation et le nombre de personnes absentes à l’événement, Skibec pourrait revenir sur ce processus de sélection et accorder un plus grand nombre de place aux athlètes absents.</w:t>
      </w:r>
    </w:p>
    <w:p w14:paraId="6AA04E5D" w14:textId="54A6807F" w:rsidR="009B0121" w:rsidRDefault="009B0121" w:rsidP="009B0121">
      <w:pPr>
        <w:pStyle w:val="Titre2"/>
      </w:pPr>
      <w:r>
        <w:t>Format</w:t>
      </w:r>
      <w:bookmarkEnd w:id="99"/>
    </w:p>
    <w:p w14:paraId="60C8D186" w14:textId="77777777" w:rsidR="00ED285C" w:rsidRDefault="00BE5214" w:rsidP="00C247E0">
      <w:pPr>
        <w:widowControl w:val="0"/>
        <w:jc w:val="both"/>
        <w:rPr>
          <w:rFonts w:ascii="Times New Roman" w:hAnsi="Times New Roman"/>
          <w:sz w:val="22"/>
          <w:szCs w:val="22"/>
        </w:rPr>
      </w:pPr>
      <w:r w:rsidRPr="007C7A43">
        <w:rPr>
          <w:rFonts w:ascii="Times New Roman" w:hAnsi="Times New Roman"/>
          <w:sz w:val="22"/>
          <w:szCs w:val="22"/>
        </w:rPr>
        <w:t>La fin de semaine de la qua</w:t>
      </w:r>
      <w:r w:rsidR="00336C4E" w:rsidRPr="007C7A43">
        <w:rPr>
          <w:rFonts w:ascii="Times New Roman" w:hAnsi="Times New Roman"/>
          <w:sz w:val="22"/>
          <w:szCs w:val="22"/>
        </w:rPr>
        <w:t>lification provinciale comprend</w:t>
      </w:r>
      <w:r w:rsidRPr="007C7A43">
        <w:rPr>
          <w:rFonts w:ascii="Times New Roman" w:hAnsi="Times New Roman"/>
          <w:sz w:val="22"/>
          <w:szCs w:val="22"/>
        </w:rPr>
        <w:t xml:space="preserve"> un entraînement le vendredi, une compétition </w:t>
      </w:r>
      <w:r w:rsidR="00985E20">
        <w:rPr>
          <w:rFonts w:ascii="Times New Roman" w:hAnsi="Times New Roman"/>
          <w:sz w:val="22"/>
          <w:szCs w:val="22"/>
        </w:rPr>
        <w:t xml:space="preserve">de bosses </w:t>
      </w:r>
      <w:r w:rsidRPr="007C7A43">
        <w:rPr>
          <w:rFonts w:ascii="Times New Roman" w:hAnsi="Times New Roman"/>
          <w:sz w:val="22"/>
          <w:szCs w:val="22"/>
        </w:rPr>
        <w:t xml:space="preserve">en simple le samedi et une compétition </w:t>
      </w:r>
      <w:r w:rsidR="00985E20">
        <w:rPr>
          <w:rFonts w:ascii="Times New Roman" w:hAnsi="Times New Roman"/>
          <w:sz w:val="22"/>
          <w:szCs w:val="22"/>
        </w:rPr>
        <w:t xml:space="preserve">de bosses </w:t>
      </w:r>
      <w:r w:rsidRPr="007C7A43">
        <w:rPr>
          <w:rFonts w:ascii="Times New Roman" w:hAnsi="Times New Roman"/>
          <w:sz w:val="22"/>
          <w:szCs w:val="22"/>
        </w:rPr>
        <w:t>en simple le dimanche. C'est le total des deux meilleur</w:t>
      </w:r>
      <w:r w:rsidR="00CE340F" w:rsidRPr="007C7A43">
        <w:rPr>
          <w:rFonts w:ascii="Times New Roman" w:hAnsi="Times New Roman"/>
          <w:sz w:val="22"/>
          <w:szCs w:val="22"/>
        </w:rPr>
        <w:t>e</w:t>
      </w:r>
      <w:r w:rsidRPr="007C7A43">
        <w:rPr>
          <w:rFonts w:ascii="Times New Roman" w:hAnsi="Times New Roman"/>
          <w:sz w:val="22"/>
          <w:szCs w:val="22"/>
        </w:rPr>
        <w:t>s des quatre descentes du compétiteur lors de la fin de semaine (ex: somme des 2 descentes du samedi ou somme d'une descente du samedi et</w:t>
      </w:r>
      <w:r w:rsidR="0034102E" w:rsidRPr="007C7A43">
        <w:rPr>
          <w:rFonts w:ascii="Times New Roman" w:hAnsi="Times New Roman"/>
          <w:sz w:val="22"/>
          <w:szCs w:val="22"/>
        </w:rPr>
        <w:t xml:space="preserve"> d'une descente du dimanche ou </w:t>
      </w:r>
      <w:r w:rsidR="00A14E4F" w:rsidRPr="007C7A43">
        <w:rPr>
          <w:rFonts w:ascii="Times New Roman" w:hAnsi="Times New Roman"/>
          <w:sz w:val="22"/>
          <w:szCs w:val="22"/>
        </w:rPr>
        <w:t>somme des 2</w:t>
      </w:r>
      <w:r w:rsidR="00336C4E" w:rsidRPr="007C7A43">
        <w:rPr>
          <w:rFonts w:ascii="Times New Roman" w:hAnsi="Times New Roman"/>
          <w:sz w:val="22"/>
          <w:szCs w:val="22"/>
        </w:rPr>
        <w:t xml:space="preserve"> descentes du dimanche) qui est</w:t>
      </w:r>
      <w:r w:rsidRPr="007C7A43">
        <w:rPr>
          <w:rFonts w:ascii="Times New Roman" w:hAnsi="Times New Roman"/>
          <w:sz w:val="22"/>
          <w:szCs w:val="22"/>
        </w:rPr>
        <w:t xml:space="preserve"> utilisé pour déterminer l'ordre de sélection</w:t>
      </w:r>
      <w:r w:rsidR="00D00337" w:rsidRPr="007C7A43">
        <w:rPr>
          <w:rFonts w:ascii="Times New Roman" w:hAnsi="Times New Roman"/>
          <w:sz w:val="22"/>
          <w:szCs w:val="22"/>
        </w:rPr>
        <w:t>.</w:t>
      </w:r>
      <w:r w:rsidR="00C247E0">
        <w:rPr>
          <w:rFonts w:ascii="Times New Roman" w:hAnsi="Times New Roman"/>
          <w:sz w:val="22"/>
          <w:szCs w:val="22"/>
        </w:rPr>
        <w:t xml:space="preserve"> </w:t>
      </w:r>
    </w:p>
    <w:p w14:paraId="16FC199A" w14:textId="77777777" w:rsidR="00ED285C" w:rsidRDefault="00ED285C" w:rsidP="00C247E0">
      <w:pPr>
        <w:widowControl w:val="0"/>
        <w:jc w:val="both"/>
        <w:rPr>
          <w:rFonts w:ascii="Times New Roman" w:hAnsi="Times New Roman"/>
          <w:sz w:val="22"/>
          <w:szCs w:val="22"/>
        </w:rPr>
      </w:pPr>
    </w:p>
    <w:p w14:paraId="5E76B309" w14:textId="43A5A255" w:rsidR="007C7A43" w:rsidRPr="00ED285C" w:rsidRDefault="00ED285C" w:rsidP="00C247E0">
      <w:pPr>
        <w:widowControl w:val="0"/>
        <w:jc w:val="both"/>
        <w:rPr>
          <w:rFonts w:ascii="Times New Roman" w:hAnsi="Times New Roman"/>
          <w:i/>
          <w:sz w:val="22"/>
          <w:szCs w:val="22"/>
        </w:rPr>
      </w:pPr>
      <w:r w:rsidRPr="00ED285C">
        <w:rPr>
          <w:rFonts w:ascii="Times New Roman" w:hAnsi="Times New Roman"/>
          <w:i/>
          <w:sz w:val="22"/>
          <w:szCs w:val="22"/>
        </w:rPr>
        <w:t>L</w:t>
      </w:r>
      <w:r w:rsidR="00C247E0" w:rsidRPr="00ED285C">
        <w:rPr>
          <w:rFonts w:ascii="Times New Roman" w:hAnsi="Times New Roman"/>
          <w:i/>
          <w:sz w:val="22"/>
          <w:szCs w:val="22"/>
        </w:rPr>
        <w:t>es athlètes présélectionnés participant à l’événement sont exclus du calcul du CMH</w:t>
      </w:r>
      <w:r w:rsidRPr="00ED285C">
        <w:rPr>
          <w:rFonts w:ascii="Times New Roman" w:hAnsi="Times New Roman"/>
          <w:i/>
          <w:sz w:val="22"/>
          <w:szCs w:val="22"/>
        </w:rPr>
        <w:t xml:space="preserve"> </w:t>
      </w:r>
      <w:r w:rsidRPr="00ED285C">
        <w:rPr>
          <w:rFonts w:ascii="Times New Roman" w:hAnsi="Times New Roman"/>
          <w:i/>
          <w:sz w:val="22"/>
        </w:rPr>
        <w:t xml:space="preserve">(cf. règlements et procédures de </w:t>
      </w:r>
      <w:r w:rsidRPr="00ED285C">
        <w:rPr>
          <w:rFonts w:ascii="Times New Roman" w:hAnsi="Times New Roman"/>
          <w:i/>
        </w:rPr>
        <w:t>SAQ</w:t>
      </w:r>
      <w:r w:rsidRPr="00ED285C">
        <w:rPr>
          <w:rFonts w:ascii="Times New Roman" w:hAnsi="Times New Roman"/>
          <w:i/>
          <w:sz w:val="22"/>
        </w:rPr>
        <w:t>)</w:t>
      </w:r>
      <w:r w:rsidR="00C247E0" w:rsidRPr="00ED285C">
        <w:rPr>
          <w:rFonts w:ascii="Times New Roman" w:hAnsi="Times New Roman"/>
          <w:i/>
          <w:sz w:val="22"/>
          <w:szCs w:val="22"/>
        </w:rPr>
        <w:t>.</w:t>
      </w:r>
    </w:p>
    <w:p w14:paraId="57E23F71" w14:textId="77777777" w:rsidR="00C247E0" w:rsidRDefault="00C247E0" w:rsidP="00C247E0">
      <w:pPr>
        <w:widowControl w:val="0"/>
        <w:jc w:val="both"/>
        <w:rPr>
          <w:rFonts w:ascii="Times New Roman" w:hAnsi="Times New Roman"/>
          <w:sz w:val="22"/>
          <w:szCs w:val="22"/>
        </w:rPr>
      </w:pPr>
    </w:p>
    <w:p w14:paraId="7CAE1152" w14:textId="42EC70B8" w:rsidR="007C7A43" w:rsidRPr="00936E89" w:rsidRDefault="007C7A43" w:rsidP="007D4525">
      <w:pPr>
        <w:ind w:left="567" w:right="567"/>
        <w:jc w:val="both"/>
        <w:rPr>
          <w:rFonts w:ascii="Times New Roman" w:hAnsi="Times New Roman"/>
          <w:sz w:val="22"/>
        </w:rPr>
      </w:pPr>
      <w:r w:rsidRPr="00936E89">
        <w:rPr>
          <w:rFonts w:ascii="Times New Roman" w:hAnsi="Times New Roman"/>
          <w:sz w:val="22"/>
        </w:rPr>
        <w:t>Dans le cas où des circonstances incontrôlables conduiraient à l’annulation d’une partie des descentes de qualification, l’ordre de sélection serait déterminé de la façon suivante :</w:t>
      </w:r>
    </w:p>
    <w:p w14:paraId="03AD0994" w14:textId="6305461A" w:rsidR="007C7A43" w:rsidRPr="00936E89" w:rsidRDefault="007C7A43" w:rsidP="007D4525">
      <w:pPr>
        <w:pStyle w:val="Paragraphedeliste"/>
        <w:numPr>
          <w:ilvl w:val="0"/>
          <w:numId w:val="32"/>
        </w:numPr>
        <w:ind w:left="1208" w:right="567" w:hanging="357"/>
        <w:jc w:val="both"/>
        <w:rPr>
          <w:rFonts w:ascii="Times New Roman" w:hAnsi="Times New Roman"/>
          <w:sz w:val="22"/>
          <w:szCs w:val="22"/>
        </w:rPr>
      </w:pPr>
      <w:r w:rsidRPr="00936E89">
        <w:rPr>
          <w:rFonts w:ascii="Times New Roman" w:hAnsi="Times New Roman"/>
          <w:sz w:val="22"/>
        </w:rPr>
        <w:t>Si une seule descente est réalisée, ce résultat sera retenu pour établir le classement;</w:t>
      </w:r>
    </w:p>
    <w:p w14:paraId="4DD2785B" w14:textId="4F72333F" w:rsidR="007C7A43" w:rsidRPr="00936E89" w:rsidRDefault="007C7A43" w:rsidP="007D4525">
      <w:pPr>
        <w:pStyle w:val="Paragraphedeliste"/>
        <w:numPr>
          <w:ilvl w:val="0"/>
          <w:numId w:val="32"/>
        </w:numPr>
        <w:ind w:left="1208" w:right="567" w:hanging="357"/>
        <w:jc w:val="both"/>
        <w:rPr>
          <w:rFonts w:ascii="Times New Roman" w:hAnsi="Times New Roman"/>
          <w:sz w:val="22"/>
          <w:szCs w:val="22"/>
        </w:rPr>
      </w:pPr>
      <w:r w:rsidRPr="00936E89">
        <w:rPr>
          <w:rFonts w:ascii="Times New Roman" w:hAnsi="Times New Roman"/>
          <w:sz w:val="22"/>
          <w:szCs w:val="22"/>
        </w:rPr>
        <w:t>Si deux descentes sont réalisées, le meilleur résultat sera retenu pour établir le classement;</w:t>
      </w:r>
    </w:p>
    <w:p w14:paraId="6B24E115" w14:textId="6E1A6420" w:rsidR="007C7A43" w:rsidRPr="00936E89" w:rsidRDefault="007D4525" w:rsidP="007D4525">
      <w:pPr>
        <w:pStyle w:val="Paragraphedeliste"/>
        <w:numPr>
          <w:ilvl w:val="0"/>
          <w:numId w:val="32"/>
        </w:numPr>
        <w:ind w:left="1208" w:right="567" w:hanging="357"/>
        <w:jc w:val="both"/>
        <w:rPr>
          <w:rFonts w:ascii="Times New Roman" w:hAnsi="Times New Roman"/>
          <w:sz w:val="22"/>
          <w:szCs w:val="22"/>
        </w:rPr>
      </w:pPr>
      <w:r w:rsidRPr="00936E89">
        <w:rPr>
          <w:rFonts w:ascii="Times New Roman" w:hAnsi="Times New Roman"/>
          <w:sz w:val="22"/>
          <w:szCs w:val="22"/>
        </w:rPr>
        <w:t>Si trois descentes sont réalisées, la somme des deux meilleurs résultats sera retenue pour établir le classement.</w:t>
      </w:r>
    </w:p>
    <w:p w14:paraId="057FFEF0" w14:textId="7307D7D2" w:rsidR="009B0121" w:rsidRDefault="009B0121" w:rsidP="009B0121">
      <w:pPr>
        <w:ind w:right="567"/>
        <w:jc w:val="both"/>
        <w:rPr>
          <w:rFonts w:ascii="Times New Roman" w:hAnsi="Times New Roman"/>
          <w:sz w:val="22"/>
          <w:szCs w:val="22"/>
        </w:rPr>
      </w:pPr>
    </w:p>
    <w:p w14:paraId="0EEF846F" w14:textId="2B57D9C1" w:rsidR="009B0121" w:rsidRDefault="009B0121" w:rsidP="009B0121">
      <w:pPr>
        <w:pStyle w:val="Titre2"/>
      </w:pPr>
      <w:bookmarkStart w:id="100" w:name="_Toc91096401"/>
      <w:r>
        <w:t>Temps de base</w:t>
      </w:r>
      <w:bookmarkEnd w:id="100"/>
    </w:p>
    <w:p w14:paraId="72229791" w14:textId="700F086F" w:rsidR="009B0121" w:rsidRDefault="009B0121" w:rsidP="009B0121">
      <w:pPr>
        <w:ind w:right="567"/>
        <w:jc w:val="both"/>
        <w:rPr>
          <w:rFonts w:ascii="Times New Roman" w:hAnsi="Times New Roman"/>
          <w:sz w:val="22"/>
          <w:szCs w:val="22"/>
        </w:rPr>
      </w:pPr>
      <w:r w:rsidRPr="00BE6F69">
        <w:rPr>
          <w:rFonts w:ascii="Times New Roman" w:hAnsi="Times New Roman"/>
          <w:sz w:val="22"/>
        </w:rPr>
        <w:t>Il est recommandé d'utiliser le même temps de référence lors des deux journées de compétition et d'aviser les juges du format de la sélection pour assurer le plus d'homogénéité possible dans les résultats.</w:t>
      </w:r>
    </w:p>
    <w:p w14:paraId="4F205ED6" w14:textId="0175FF3C" w:rsidR="009B0121" w:rsidRDefault="009B0121" w:rsidP="009B0121">
      <w:pPr>
        <w:ind w:right="567"/>
        <w:jc w:val="both"/>
        <w:rPr>
          <w:rFonts w:ascii="Times New Roman" w:hAnsi="Times New Roman"/>
          <w:sz w:val="22"/>
          <w:szCs w:val="22"/>
        </w:rPr>
      </w:pPr>
    </w:p>
    <w:p w14:paraId="647354FF" w14:textId="77777777" w:rsidR="009B0121" w:rsidRPr="00BE6F69" w:rsidRDefault="009B0121" w:rsidP="009B0121">
      <w:pPr>
        <w:pStyle w:val="Titre2"/>
      </w:pPr>
      <w:bookmarkStart w:id="101" w:name="_Toc91096402"/>
      <w:r w:rsidRPr="00BE6F69">
        <w:t>Athlètes admissibles à l’événement de qualification</w:t>
      </w:r>
      <w:bookmarkEnd w:id="101"/>
    </w:p>
    <w:p w14:paraId="11151929" w14:textId="1519FCD2" w:rsidR="009B0121" w:rsidRPr="00714647" w:rsidRDefault="009B0121" w:rsidP="002F7DB0">
      <w:pPr>
        <w:shd w:val="clear" w:color="auto" w:fill="FFFFFF"/>
        <w:jc w:val="both"/>
        <w:rPr>
          <w:rFonts w:ascii="Times New Roman" w:hAnsi="Times New Roman"/>
          <w:strike/>
          <w:sz w:val="22"/>
          <w:szCs w:val="22"/>
        </w:rPr>
      </w:pPr>
      <w:r w:rsidRPr="00936E89">
        <w:rPr>
          <w:rFonts w:ascii="Times New Roman" w:hAnsi="Times New Roman"/>
          <w:sz w:val="22"/>
          <w:szCs w:val="22"/>
        </w:rPr>
        <w:t>Tous les athlètes U14 et plus de la région sont invités à la Sélection provinciale Skibec.</w:t>
      </w:r>
      <w:r w:rsidR="00714647">
        <w:rPr>
          <w:rFonts w:ascii="Times New Roman" w:hAnsi="Times New Roman"/>
          <w:sz w:val="22"/>
          <w:szCs w:val="22"/>
        </w:rPr>
        <w:t xml:space="preserve"> </w:t>
      </w:r>
      <w:r w:rsidRPr="00714647">
        <w:rPr>
          <w:rFonts w:ascii="Times New Roman" w:hAnsi="Times New Roman"/>
          <w:strike/>
          <w:sz w:val="22"/>
          <w:szCs w:val="22"/>
        </w:rPr>
        <w:t>Si le quota de 80 athlètes n'est pas atteint, les places restantes sont offertes aux athlètes U12 ayant participé aux événements de bosses Skibec de l'année précédente. L’ordre d’invitation est établi :</w:t>
      </w:r>
    </w:p>
    <w:p w14:paraId="477736BB" w14:textId="77777777" w:rsidR="009B0121" w:rsidRPr="00714647" w:rsidRDefault="009B0121" w:rsidP="009B0121">
      <w:pPr>
        <w:pStyle w:val="Paragraphedeliste"/>
        <w:numPr>
          <w:ilvl w:val="0"/>
          <w:numId w:val="27"/>
        </w:numPr>
        <w:shd w:val="clear" w:color="auto" w:fill="FFFFFF"/>
        <w:jc w:val="both"/>
        <w:rPr>
          <w:rFonts w:ascii="Times New Roman" w:hAnsi="Times New Roman"/>
          <w:strike/>
          <w:sz w:val="22"/>
          <w:szCs w:val="22"/>
        </w:rPr>
      </w:pPr>
      <w:r w:rsidRPr="00714647">
        <w:rPr>
          <w:rFonts w:ascii="Times New Roman" w:hAnsi="Times New Roman"/>
          <w:strike/>
          <w:sz w:val="22"/>
          <w:szCs w:val="22"/>
        </w:rPr>
        <w:t xml:space="preserve">En respectant le ratio </w:t>
      </w:r>
      <w:r w:rsidRPr="00714647">
        <w:rPr>
          <w:rFonts w:ascii="Times New Roman" w:hAnsi="Times New Roman"/>
          <w:strike/>
          <w:sz w:val="22"/>
        </w:rPr>
        <w:t xml:space="preserve">garçon/fille décrété par </w:t>
      </w:r>
      <w:r w:rsidRPr="00714647">
        <w:rPr>
          <w:rFonts w:ascii="Times New Roman" w:hAnsi="Times New Roman"/>
          <w:strike/>
        </w:rPr>
        <w:t>SAQ</w:t>
      </w:r>
    </w:p>
    <w:p w14:paraId="437B8065" w14:textId="77777777" w:rsidR="009B0121" w:rsidRPr="00714647" w:rsidRDefault="009B0121" w:rsidP="009B0121">
      <w:pPr>
        <w:pStyle w:val="Paragraphedeliste"/>
        <w:numPr>
          <w:ilvl w:val="0"/>
          <w:numId w:val="27"/>
        </w:numPr>
        <w:shd w:val="clear" w:color="auto" w:fill="FFFFFF"/>
        <w:jc w:val="both"/>
        <w:rPr>
          <w:rFonts w:ascii="Times New Roman" w:hAnsi="Times New Roman"/>
          <w:strike/>
          <w:sz w:val="22"/>
          <w:szCs w:val="22"/>
        </w:rPr>
      </w:pPr>
      <w:r w:rsidRPr="00714647">
        <w:rPr>
          <w:rFonts w:ascii="Times New Roman" w:hAnsi="Times New Roman"/>
          <w:strike/>
          <w:sz w:val="22"/>
          <w:szCs w:val="22"/>
        </w:rPr>
        <w:t>En ordre décroissant de la somme des deux pointages obtenus par chacun des athlètes aux événements régionaux de bosses de l’année précédente.</w:t>
      </w:r>
    </w:p>
    <w:p w14:paraId="031FA162" w14:textId="0B55FBED" w:rsidR="009B0121" w:rsidRPr="00936E89" w:rsidRDefault="009B0121" w:rsidP="009B0121">
      <w:pPr>
        <w:ind w:right="567"/>
        <w:jc w:val="both"/>
        <w:rPr>
          <w:rFonts w:ascii="Times New Roman" w:hAnsi="Times New Roman"/>
          <w:sz w:val="22"/>
          <w:szCs w:val="22"/>
        </w:rPr>
      </w:pPr>
    </w:p>
    <w:p w14:paraId="7CAE5CAE" w14:textId="1EA5FE33" w:rsidR="009B0121" w:rsidRPr="00A21904" w:rsidRDefault="009B0121" w:rsidP="00A21904">
      <w:pPr>
        <w:ind w:right="567"/>
        <w:jc w:val="both"/>
        <w:rPr>
          <w:rFonts w:ascii="Times New Roman" w:hAnsi="Times New Roman"/>
          <w:color w:val="FF0000"/>
          <w:sz w:val="22"/>
          <w:szCs w:val="22"/>
        </w:rPr>
      </w:pPr>
      <w:r w:rsidRPr="00A21904">
        <w:rPr>
          <w:rFonts w:ascii="Times New Roman" w:hAnsi="Times New Roman"/>
          <w:color w:val="FF0000"/>
          <w:sz w:val="22"/>
          <w:szCs w:val="22"/>
        </w:rPr>
        <w:t>Pour la saison 21-22</w:t>
      </w:r>
      <w:r w:rsidR="00A21904" w:rsidRPr="00A21904">
        <w:rPr>
          <w:rFonts w:ascii="Times New Roman" w:hAnsi="Times New Roman"/>
          <w:color w:val="FF0000"/>
          <w:sz w:val="22"/>
          <w:szCs w:val="22"/>
        </w:rPr>
        <w:t>, afin de favoriser le respect des consignes sanitaires et minimiser le nombre de personnes sur place,</w:t>
      </w:r>
      <w:r w:rsidRPr="00A21904">
        <w:rPr>
          <w:rFonts w:ascii="Times New Roman" w:hAnsi="Times New Roman"/>
          <w:color w:val="FF0000"/>
          <w:sz w:val="22"/>
          <w:szCs w:val="22"/>
        </w:rPr>
        <w:t xml:space="preserve"> </w:t>
      </w:r>
      <w:r w:rsidR="00A21904" w:rsidRPr="00A21904">
        <w:rPr>
          <w:rFonts w:ascii="Times New Roman" w:hAnsi="Times New Roman"/>
          <w:color w:val="FF0000"/>
          <w:sz w:val="22"/>
          <w:szCs w:val="22"/>
        </w:rPr>
        <w:t>aucun</w:t>
      </w:r>
      <w:r w:rsidR="00340EDD" w:rsidRPr="00A21904">
        <w:rPr>
          <w:rFonts w:ascii="Times New Roman" w:hAnsi="Times New Roman"/>
          <w:color w:val="FF0000"/>
          <w:sz w:val="22"/>
          <w:szCs w:val="22"/>
        </w:rPr>
        <w:t xml:space="preserve"> </w:t>
      </w:r>
      <w:r w:rsidR="00A21904" w:rsidRPr="00A21904">
        <w:rPr>
          <w:rFonts w:ascii="Times New Roman" w:hAnsi="Times New Roman"/>
          <w:color w:val="FF0000"/>
          <w:sz w:val="22"/>
          <w:szCs w:val="22"/>
        </w:rPr>
        <w:t>athlète</w:t>
      </w:r>
      <w:r w:rsidRPr="00A21904">
        <w:rPr>
          <w:rFonts w:ascii="Times New Roman" w:hAnsi="Times New Roman"/>
          <w:color w:val="FF0000"/>
          <w:sz w:val="22"/>
          <w:szCs w:val="22"/>
        </w:rPr>
        <w:t xml:space="preserve"> U12 </w:t>
      </w:r>
      <w:r w:rsidR="00A21904" w:rsidRPr="00A21904">
        <w:rPr>
          <w:rFonts w:ascii="Times New Roman" w:hAnsi="Times New Roman"/>
          <w:color w:val="FF0000"/>
          <w:sz w:val="22"/>
          <w:szCs w:val="22"/>
        </w:rPr>
        <w:t xml:space="preserve">ne sera invité à participer à l’événement. </w:t>
      </w:r>
    </w:p>
    <w:p w14:paraId="27F52A61" w14:textId="4DAA93D8" w:rsidR="009B0121" w:rsidRDefault="009B0121" w:rsidP="009B0121">
      <w:pPr>
        <w:ind w:right="567"/>
        <w:jc w:val="both"/>
        <w:rPr>
          <w:rFonts w:ascii="Times New Roman" w:hAnsi="Times New Roman"/>
          <w:sz w:val="22"/>
          <w:szCs w:val="22"/>
        </w:rPr>
      </w:pPr>
    </w:p>
    <w:p w14:paraId="3F2344DF" w14:textId="77777777" w:rsidR="00471497" w:rsidRPr="00471497" w:rsidRDefault="00471497" w:rsidP="00471497">
      <w:pPr>
        <w:pStyle w:val="Titre2"/>
      </w:pPr>
      <w:bookmarkStart w:id="102" w:name="_Toc91096403"/>
      <w:r w:rsidRPr="00471497">
        <w:t>Sélection des athlètes</w:t>
      </w:r>
      <w:bookmarkEnd w:id="102"/>
    </w:p>
    <w:p w14:paraId="04083170" w14:textId="77777777" w:rsidR="00D97B43" w:rsidRDefault="00471497" w:rsidP="00471497">
      <w:pPr>
        <w:pStyle w:val="Corpsdetexte"/>
        <w:rPr>
          <w:sz w:val="22"/>
        </w:rPr>
      </w:pPr>
      <w:r w:rsidRPr="00BE6F69">
        <w:rPr>
          <w:sz w:val="22"/>
        </w:rPr>
        <w:t xml:space="preserve">Les athlètes qualifiés le seront selon le </w:t>
      </w:r>
      <w:r w:rsidR="00AD5FC3">
        <w:rPr>
          <w:sz w:val="22"/>
        </w:rPr>
        <w:t>nombre de places disponibles pour la</w:t>
      </w:r>
      <w:r w:rsidRPr="00BE6F69">
        <w:rPr>
          <w:sz w:val="22"/>
        </w:rPr>
        <w:t xml:space="preserve"> région moins une (n-1) et suivant les quotas et directives de </w:t>
      </w:r>
      <w:r w:rsidRPr="00BE6F69">
        <w:t>SAQ</w:t>
      </w:r>
      <w:r w:rsidRPr="00BE6F69">
        <w:rPr>
          <w:sz w:val="22"/>
        </w:rPr>
        <w:t xml:space="preserve"> (cf. règlements et procédures de </w:t>
      </w:r>
      <w:r w:rsidRPr="00BE6F69">
        <w:t>SAQ</w:t>
      </w:r>
      <w:r w:rsidRPr="00BE6F69">
        <w:rPr>
          <w:sz w:val="22"/>
        </w:rPr>
        <w:t xml:space="preserve">). </w:t>
      </w:r>
    </w:p>
    <w:p w14:paraId="22A5A21A" w14:textId="77777777" w:rsidR="00D97B43" w:rsidRDefault="00D97B43" w:rsidP="00471497">
      <w:pPr>
        <w:pStyle w:val="Corpsdetexte"/>
        <w:rPr>
          <w:sz w:val="22"/>
        </w:rPr>
      </w:pPr>
    </w:p>
    <w:p w14:paraId="11FCE328" w14:textId="2A037B50" w:rsidR="00471497" w:rsidRPr="00BE6F69" w:rsidRDefault="00D97B43" w:rsidP="00471497">
      <w:pPr>
        <w:pStyle w:val="Corpsdetexte"/>
        <w:rPr>
          <w:sz w:val="22"/>
        </w:rPr>
      </w:pPr>
      <w:r w:rsidRPr="00A21904">
        <w:rPr>
          <w:color w:val="FF0000"/>
          <w:sz w:val="22"/>
          <w:szCs w:val="22"/>
        </w:rPr>
        <w:t>Pour la saison 21-22,</w:t>
      </w:r>
      <w:r>
        <w:rPr>
          <w:color w:val="FF0000"/>
          <w:sz w:val="22"/>
          <w:szCs w:val="22"/>
        </w:rPr>
        <w:t xml:space="preserve"> Skibec se réserve le </w:t>
      </w:r>
      <w:r w:rsidRPr="008475B3">
        <w:rPr>
          <w:rFonts w:eastAsia="Times"/>
          <w:color w:val="FF0000"/>
          <w:sz w:val="22"/>
          <w:szCs w:val="22"/>
        </w:rPr>
        <w:t xml:space="preserve">droit </w:t>
      </w:r>
      <w:r w:rsidR="008475B3" w:rsidRPr="008475B3">
        <w:rPr>
          <w:rFonts w:eastAsia="Times"/>
          <w:color w:val="FF0000"/>
          <w:sz w:val="22"/>
          <w:szCs w:val="22"/>
        </w:rPr>
        <w:t xml:space="preserve">d’attribuer jusqu’à trois </w:t>
      </w:r>
      <w:r w:rsidR="008475B3" w:rsidRPr="00EE1204">
        <w:rPr>
          <w:rFonts w:eastAsia="Times"/>
          <w:color w:val="FF0000"/>
          <w:sz w:val="22"/>
          <w:szCs w:val="22"/>
        </w:rPr>
        <w:t>places</w:t>
      </w:r>
      <w:r w:rsidR="00E33B7E" w:rsidRPr="00EE1204">
        <w:rPr>
          <w:rFonts w:eastAsia="Times"/>
          <w:color w:val="FF0000"/>
          <w:sz w:val="22"/>
          <w:szCs w:val="22"/>
        </w:rPr>
        <w:t xml:space="preserve"> discrétionnaires</w:t>
      </w:r>
      <w:r w:rsidR="008475B3" w:rsidRPr="00EE1204">
        <w:rPr>
          <w:rFonts w:eastAsia="Times"/>
          <w:color w:val="FF0000"/>
          <w:sz w:val="22"/>
          <w:szCs w:val="22"/>
        </w:rPr>
        <w:t xml:space="preserve"> à des</w:t>
      </w:r>
      <w:r w:rsidR="008475B3" w:rsidRPr="008475B3">
        <w:rPr>
          <w:rFonts w:eastAsia="Times"/>
          <w:color w:val="FF0000"/>
          <w:sz w:val="22"/>
          <w:szCs w:val="22"/>
        </w:rPr>
        <w:t xml:space="preserve"> athlètes absents lors </w:t>
      </w:r>
      <w:r>
        <w:rPr>
          <w:color w:val="FF0000"/>
          <w:sz w:val="22"/>
          <w:szCs w:val="22"/>
        </w:rPr>
        <w:t xml:space="preserve">de l’événement de qualification. </w:t>
      </w:r>
      <w:r w:rsidR="008475B3">
        <w:rPr>
          <w:color w:val="FF0000"/>
          <w:sz w:val="22"/>
          <w:szCs w:val="22"/>
        </w:rPr>
        <w:t xml:space="preserve">Cette décision sera prise par le consortium d’entraineurs, et en cas de litige, une personne indépendante provenant de Ski Acro Qc sera invitée à la discussion pour la prise de décision finale. </w:t>
      </w:r>
    </w:p>
    <w:p w14:paraId="2DA33E96" w14:textId="43AC649C" w:rsidR="00471497" w:rsidRDefault="00471497" w:rsidP="00471497">
      <w:pPr>
        <w:pStyle w:val="Corpsdetexte"/>
        <w:rPr>
          <w:sz w:val="22"/>
        </w:rPr>
      </w:pPr>
    </w:p>
    <w:p w14:paraId="64F93DD1" w14:textId="44833D1E" w:rsidR="00985E20" w:rsidRPr="00BE6F69" w:rsidRDefault="00985E20" w:rsidP="00985E20">
      <w:pPr>
        <w:pStyle w:val="Corpsdetexte"/>
        <w:rPr>
          <w:b/>
          <w:i/>
          <w:sz w:val="22"/>
        </w:rPr>
      </w:pPr>
      <w:r>
        <w:rPr>
          <w:b/>
          <w:i/>
          <w:sz w:val="22"/>
        </w:rPr>
        <w:t xml:space="preserve">Attribution de la </w:t>
      </w:r>
      <w:r w:rsidR="00714647">
        <w:rPr>
          <w:b/>
          <w:i/>
          <w:sz w:val="22"/>
        </w:rPr>
        <w:t xml:space="preserve">ou des </w:t>
      </w:r>
      <w:r>
        <w:rPr>
          <w:b/>
          <w:i/>
          <w:sz w:val="22"/>
        </w:rPr>
        <w:t>dernière</w:t>
      </w:r>
      <w:r w:rsidR="00714647">
        <w:rPr>
          <w:b/>
          <w:i/>
          <w:sz w:val="22"/>
        </w:rPr>
        <w:t>(s)</w:t>
      </w:r>
      <w:r>
        <w:rPr>
          <w:b/>
          <w:i/>
          <w:sz w:val="22"/>
        </w:rPr>
        <w:t xml:space="preserve"> place</w:t>
      </w:r>
      <w:r w:rsidR="00714647">
        <w:rPr>
          <w:b/>
          <w:i/>
          <w:sz w:val="22"/>
        </w:rPr>
        <w:t>(s)</w:t>
      </w:r>
    </w:p>
    <w:p w14:paraId="48C5640D" w14:textId="031712A4" w:rsidR="00985E20" w:rsidRPr="00BE6F69" w:rsidRDefault="00985E20" w:rsidP="00985E20">
      <w:pPr>
        <w:pStyle w:val="Corpsdetexte"/>
        <w:rPr>
          <w:sz w:val="22"/>
        </w:rPr>
      </w:pPr>
      <w:r w:rsidRPr="00BE6F69">
        <w:rPr>
          <w:sz w:val="22"/>
        </w:rPr>
        <w:t>La</w:t>
      </w:r>
      <w:r w:rsidR="00714647">
        <w:rPr>
          <w:sz w:val="22"/>
        </w:rPr>
        <w:t xml:space="preserve"> ou les</w:t>
      </w:r>
      <w:r w:rsidRPr="00BE6F69">
        <w:rPr>
          <w:sz w:val="22"/>
        </w:rPr>
        <w:t xml:space="preserve"> dernière</w:t>
      </w:r>
      <w:r w:rsidR="00714647">
        <w:rPr>
          <w:sz w:val="22"/>
        </w:rPr>
        <w:t>(s)</w:t>
      </w:r>
      <w:r w:rsidRPr="00BE6F69">
        <w:rPr>
          <w:sz w:val="22"/>
        </w:rPr>
        <w:t xml:space="preserve"> place</w:t>
      </w:r>
      <w:r w:rsidR="00714647">
        <w:rPr>
          <w:sz w:val="22"/>
        </w:rPr>
        <w:t>(s)</w:t>
      </w:r>
      <w:r w:rsidRPr="00BE6F69">
        <w:rPr>
          <w:sz w:val="22"/>
        </w:rPr>
        <w:t xml:space="preserve"> sera </w:t>
      </w:r>
      <w:r w:rsidR="00714647">
        <w:rPr>
          <w:sz w:val="22"/>
        </w:rPr>
        <w:t xml:space="preserve">(seront) </w:t>
      </w:r>
      <w:r w:rsidRPr="00BE6F69">
        <w:rPr>
          <w:sz w:val="22"/>
        </w:rPr>
        <w:t xml:space="preserve">décidée par le consortium des entraîneurs. </w:t>
      </w:r>
      <w:r w:rsidRPr="00714647">
        <w:rPr>
          <w:strike/>
          <w:sz w:val="22"/>
        </w:rPr>
        <w:t>Ce choix discrétionnaire sera limité à une place pour toute la région Skibec .</w:t>
      </w:r>
      <w:r w:rsidRPr="00BE6F69">
        <w:rPr>
          <w:sz w:val="22"/>
        </w:rPr>
        <w:t xml:space="preserve"> Ainsi la dernière place disponible pour une saison donnée ne sera pas attribuée d’office selon la liste, mais décidée par le consortium des entraîneurs. </w:t>
      </w:r>
    </w:p>
    <w:p w14:paraId="59BCC563" w14:textId="77777777" w:rsidR="00985E20" w:rsidRDefault="00985E20" w:rsidP="00985E20">
      <w:pPr>
        <w:ind w:right="567"/>
        <w:jc w:val="both"/>
        <w:rPr>
          <w:rFonts w:ascii="Times New Roman" w:hAnsi="Times New Roman"/>
          <w:sz w:val="22"/>
          <w:szCs w:val="22"/>
        </w:rPr>
      </w:pPr>
    </w:p>
    <w:p w14:paraId="39ED55DC" w14:textId="77777777" w:rsidR="00985E20" w:rsidRPr="00BE6F69" w:rsidRDefault="00985E20" w:rsidP="00985E20">
      <w:pPr>
        <w:rPr>
          <w:rFonts w:ascii="Times New Roman" w:hAnsi="Times New Roman"/>
          <w:b/>
          <w:bCs/>
          <w:i/>
          <w:sz w:val="22"/>
          <w:szCs w:val="22"/>
        </w:rPr>
      </w:pPr>
      <w:r w:rsidRPr="00BE6F69">
        <w:rPr>
          <w:rFonts w:ascii="Times New Roman" w:hAnsi="Times New Roman"/>
          <w:b/>
          <w:bCs/>
          <w:i/>
          <w:sz w:val="22"/>
          <w:szCs w:val="22"/>
        </w:rPr>
        <w:t>Précisions relatives aux catégories</w:t>
      </w:r>
    </w:p>
    <w:p w14:paraId="6103AC2A" w14:textId="1FD6133A" w:rsidR="00985E20" w:rsidRDefault="00985E20" w:rsidP="00985E20">
      <w:pPr>
        <w:ind w:right="567"/>
        <w:jc w:val="both"/>
        <w:rPr>
          <w:rFonts w:ascii="Times New Roman" w:hAnsi="Times New Roman"/>
          <w:sz w:val="22"/>
          <w:szCs w:val="22"/>
        </w:rPr>
      </w:pPr>
      <w:r w:rsidRPr="00BE6F69">
        <w:rPr>
          <w:rFonts w:ascii="Times New Roman" w:hAnsi="Times New Roman"/>
          <w:sz w:val="22"/>
          <w:szCs w:val="22"/>
        </w:rPr>
        <w:lastRenderedPageBreak/>
        <w:t>Les résultats de</w:t>
      </w:r>
      <w:r w:rsidR="009856FC">
        <w:rPr>
          <w:rFonts w:ascii="Times New Roman" w:hAnsi="Times New Roman"/>
          <w:sz w:val="22"/>
          <w:szCs w:val="22"/>
        </w:rPr>
        <w:t xml:space="preserve">s </w:t>
      </w:r>
      <w:r w:rsidRPr="00BE6F69">
        <w:rPr>
          <w:rFonts w:ascii="Times New Roman" w:hAnsi="Times New Roman"/>
          <w:sz w:val="22"/>
          <w:szCs w:val="22"/>
        </w:rPr>
        <w:t>compétition</w:t>
      </w:r>
      <w:r w:rsidR="009856FC">
        <w:rPr>
          <w:rFonts w:ascii="Times New Roman" w:hAnsi="Times New Roman"/>
          <w:sz w:val="22"/>
          <w:szCs w:val="22"/>
        </w:rPr>
        <w:t>s</w:t>
      </w:r>
      <w:r w:rsidRPr="00BE6F69">
        <w:rPr>
          <w:rFonts w:ascii="Times New Roman" w:hAnsi="Times New Roman"/>
          <w:sz w:val="22"/>
          <w:szCs w:val="22"/>
        </w:rPr>
        <w:t xml:space="preserve"> avec catégories seront reportés s</w:t>
      </w:r>
      <w:r w:rsidR="009856FC">
        <w:rPr>
          <w:rFonts w:ascii="Times New Roman" w:hAnsi="Times New Roman"/>
          <w:sz w:val="22"/>
          <w:szCs w:val="22"/>
        </w:rPr>
        <w:t>ur une</w:t>
      </w:r>
      <w:r w:rsidRPr="00BE6F69">
        <w:rPr>
          <w:rFonts w:ascii="Times New Roman" w:hAnsi="Times New Roman"/>
          <w:sz w:val="22"/>
          <w:szCs w:val="22"/>
        </w:rPr>
        <w:t xml:space="preserve"> seule liste de résultats, toutes </w:t>
      </w:r>
      <w:r w:rsidRPr="00BE6F69">
        <w:rPr>
          <w:rFonts w:ascii="Times New Roman" w:eastAsia="Times New Roman" w:hAnsi="Times New Roman"/>
          <w:sz w:val="22"/>
          <w:szCs w:val="22"/>
        </w:rPr>
        <w:t>catégories confondues (1 liste par sexe).</w:t>
      </w:r>
    </w:p>
    <w:p w14:paraId="4325617A" w14:textId="0F0C9ACA" w:rsidR="00985E20" w:rsidRDefault="00985E20" w:rsidP="00471497">
      <w:pPr>
        <w:pStyle w:val="Corpsdetexte"/>
        <w:rPr>
          <w:sz w:val="22"/>
        </w:rPr>
      </w:pPr>
    </w:p>
    <w:p w14:paraId="719ADF18" w14:textId="2276E89F" w:rsidR="00714647" w:rsidRPr="00714647" w:rsidRDefault="00714647" w:rsidP="00471497">
      <w:pPr>
        <w:pStyle w:val="Corpsdetexte"/>
        <w:rPr>
          <w:color w:val="FF0000"/>
          <w:sz w:val="22"/>
          <w:szCs w:val="22"/>
        </w:rPr>
      </w:pPr>
      <w:r w:rsidRPr="00714647">
        <w:rPr>
          <w:color w:val="FF0000"/>
          <w:sz w:val="22"/>
          <w:szCs w:val="22"/>
        </w:rPr>
        <w:t>Exceptionnellement retiré pour 21-22</w:t>
      </w:r>
    </w:p>
    <w:p w14:paraId="2CDF2C25" w14:textId="73B280E5" w:rsidR="00985E20" w:rsidRPr="00714647" w:rsidRDefault="00985E20" w:rsidP="00985E20">
      <w:pPr>
        <w:rPr>
          <w:rFonts w:ascii="Times New Roman" w:hAnsi="Times New Roman"/>
          <w:b/>
          <w:bCs/>
          <w:i/>
          <w:strike/>
          <w:sz w:val="22"/>
          <w:szCs w:val="22"/>
        </w:rPr>
      </w:pPr>
      <w:r w:rsidRPr="00714647">
        <w:rPr>
          <w:rFonts w:ascii="Times New Roman" w:hAnsi="Times New Roman"/>
          <w:b/>
          <w:bCs/>
          <w:i/>
          <w:strike/>
          <w:sz w:val="22"/>
          <w:szCs w:val="22"/>
        </w:rPr>
        <w:t>Précisions relatives aux athlètes U12</w:t>
      </w:r>
    </w:p>
    <w:p w14:paraId="2338B07F" w14:textId="31B50A52" w:rsidR="00471497" w:rsidRPr="00714647" w:rsidRDefault="00471497" w:rsidP="00471497">
      <w:pPr>
        <w:ind w:right="567"/>
        <w:jc w:val="both"/>
        <w:rPr>
          <w:rFonts w:ascii="Times New Roman" w:hAnsi="Times New Roman"/>
          <w:strike/>
          <w:sz w:val="22"/>
          <w:szCs w:val="22"/>
        </w:rPr>
      </w:pPr>
      <w:r w:rsidRPr="00714647">
        <w:rPr>
          <w:rFonts w:ascii="Times New Roman" w:hAnsi="Times New Roman"/>
          <w:strike/>
          <w:sz w:val="22"/>
          <w:szCs w:val="22"/>
        </w:rPr>
        <w:t xml:space="preserve">Les athlètes U12 invités seront comptabilisés dans la sélection pour les provinciaux. </w:t>
      </w:r>
      <w:r w:rsidR="009856FC" w:rsidRPr="00714647">
        <w:rPr>
          <w:rFonts w:ascii="Times New Roman" w:hAnsi="Times New Roman"/>
          <w:strike/>
          <w:sz w:val="22"/>
          <w:szCs w:val="22"/>
        </w:rPr>
        <w:t>Des résultats à un niveau suffisant conduir</w:t>
      </w:r>
      <w:r w:rsidR="00116DA3" w:rsidRPr="00714647">
        <w:rPr>
          <w:rFonts w:ascii="Times New Roman" w:hAnsi="Times New Roman"/>
          <w:strike/>
          <w:sz w:val="22"/>
          <w:szCs w:val="22"/>
        </w:rPr>
        <w:t>ont</w:t>
      </w:r>
      <w:r w:rsidR="009856FC" w:rsidRPr="00714647">
        <w:rPr>
          <w:rFonts w:ascii="Times New Roman" w:hAnsi="Times New Roman"/>
          <w:strike/>
          <w:sz w:val="22"/>
          <w:szCs w:val="22"/>
        </w:rPr>
        <w:t xml:space="preserve"> à l’offre d’une place sur le circuit provincial, i</w:t>
      </w:r>
      <w:r w:rsidRPr="00714647">
        <w:rPr>
          <w:rFonts w:ascii="Times New Roman" w:hAnsi="Times New Roman"/>
          <w:strike/>
          <w:sz w:val="22"/>
          <w:szCs w:val="22"/>
        </w:rPr>
        <w:t>l en reviendra aux entraîneurs et aux parents de décider s'ils acceptent leur place.</w:t>
      </w:r>
    </w:p>
    <w:p w14:paraId="5B985D8B" w14:textId="02254F9F" w:rsidR="00471497" w:rsidRDefault="00471497" w:rsidP="009B0121">
      <w:pPr>
        <w:ind w:right="567"/>
        <w:jc w:val="both"/>
        <w:rPr>
          <w:rFonts w:ascii="Times New Roman" w:hAnsi="Times New Roman"/>
          <w:sz w:val="22"/>
          <w:szCs w:val="22"/>
        </w:rPr>
      </w:pPr>
    </w:p>
    <w:p w14:paraId="6C6C2F98" w14:textId="77777777" w:rsidR="00067524" w:rsidRPr="009B0121" w:rsidRDefault="00067524" w:rsidP="009B0121">
      <w:pPr>
        <w:ind w:right="567"/>
        <w:jc w:val="both"/>
        <w:rPr>
          <w:rFonts w:ascii="Times New Roman" w:hAnsi="Times New Roman"/>
          <w:sz w:val="22"/>
          <w:szCs w:val="22"/>
        </w:rPr>
      </w:pPr>
    </w:p>
    <w:p w14:paraId="5237D7CC" w14:textId="2353E636" w:rsidR="00683D58" w:rsidRPr="00BE6F69" w:rsidRDefault="00C247E0" w:rsidP="00C247E0">
      <w:pPr>
        <w:pStyle w:val="Titre1"/>
      </w:pPr>
      <w:bookmarkStart w:id="103" w:name="_Toc91096404"/>
      <w:r>
        <w:t>Mesures d’exception</w:t>
      </w:r>
      <w:bookmarkEnd w:id="103"/>
    </w:p>
    <w:p w14:paraId="2B96DF9A" w14:textId="4D50DB57" w:rsidR="00E03EEB" w:rsidRPr="006546C0" w:rsidRDefault="00E010D4" w:rsidP="00226DC0">
      <w:pPr>
        <w:ind w:right="567"/>
        <w:jc w:val="both"/>
        <w:rPr>
          <w:rFonts w:ascii="Times New Roman" w:hAnsi="Times New Roman"/>
          <w:vanish/>
          <w:sz w:val="22"/>
          <w:szCs w:val="22"/>
        </w:rPr>
      </w:pPr>
      <w:r w:rsidRPr="00067524">
        <w:rPr>
          <w:rFonts w:ascii="Times New Roman" w:hAnsi="Times New Roman"/>
          <w:sz w:val="22"/>
          <w:szCs w:val="22"/>
        </w:rPr>
        <w:t>Skibec se donne le droit</w:t>
      </w:r>
      <w:r w:rsidR="00D41E72" w:rsidRPr="00067524">
        <w:rPr>
          <w:rFonts w:ascii="Times New Roman" w:hAnsi="Times New Roman"/>
          <w:sz w:val="22"/>
          <w:szCs w:val="22"/>
        </w:rPr>
        <w:t>,</w:t>
      </w:r>
      <w:r w:rsidRPr="00067524">
        <w:rPr>
          <w:rFonts w:ascii="Times New Roman" w:hAnsi="Times New Roman"/>
          <w:sz w:val="22"/>
          <w:szCs w:val="22"/>
        </w:rPr>
        <w:t xml:space="preserve"> </w:t>
      </w:r>
      <w:r w:rsidR="00D41E72" w:rsidRPr="00067524">
        <w:rPr>
          <w:rFonts w:ascii="Times New Roman" w:hAnsi="Times New Roman"/>
          <w:sz w:val="22"/>
          <w:szCs w:val="22"/>
        </w:rPr>
        <w:t>mais non l’obligation,</w:t>
      </w:r>
      <w:r w:rsidR="00175AA4" w:rsidRPr="00067524">
        <w:rPr>
          <w:rFonts w:ascii="Times New Roman" w:hAnsi="Times New Roman"/>
          <w:sz w:val="22"/>
          <w:szCs w:val="22"/>
        </w:rPr>
        <w:t xml:space="preserve"> d’utiliser quatre des places </w:t>
      </w:r>
      <w:r w:rsidR="00336C4E" w:rsidRPr="00067524">
        <w:rPr>
          <w:rFonts w:ascii="Times New Roman" w:hAnsi="Times New Roman"/>
          <w:sz w:val="22"/>
          <w:szCs w:val="22"/>
        </w:rPr>
        <w:t>disponible</w:t>
      </w:r>
      <w:r w:rsidR="006B12B2">
        <w:rPr>
          <w:rFonts w:ascii="Times New Roman" w:hAnsi="Times New Roman"/>
          <w:sz w:val="22"/>
          <w:szCs w:val="22"/>
        </w:rPr>
        <w:t>s</w:t>
      </w:r>
      <w:r w:rsidR="00336C4E" w:rsidRPr="00067524">
        <w:rPr>
          <w:rFonts w:ascii="Times New Roman" w:hAnsi="Times New Roman"/>
          <w:sz w:val="22"/>
          <w:szCs w:val="22"/>
        </w:rPr>
        <w:t xml:space="preserve"> </w:t>
      </w:r>
      <w:r w:rsidR="005F2BDB" w:rsidRPr="00067524">
        <w:rPr>
          <w:rFonts w:ascii="Times New Roman" w:hAnsi="Times New Roman"/>
          <w:sz w:val="22"/>
          <w:szCs w:val="22"/>
        </w:rPr>
        <w:t>(</w:t>
      </w:r>
      <w:r w:rsidR="00175AA4" w:rsidRPr="00067524">
        <w:rPr>
          <w:rFonts w:ascii="Times New Roman" w:hAnsi="Times New Roman"/>
          <w:sz w:val="22"/>
          <w:szCs w:val="22"/>
        </w:rPr>
        <w:t>au p</w:t>
      </w:r>
      <w:r w:rsidR="005F2BDB" w:rsidRPr="00067524">
        <w:rPr>
          <w:rFonts w:ascii="Times New Roman" w:hAnsi="Times New Roman"/>
          <w:sz w:val="22"/>
          <w:szCs w:val="22"/>
        </w:rPr>
        <w:t>rorata du rapport gars / filles)</w:t>
      </w:r>
      <w:r w:rsidRPr="00067524">
        <w:rPr>
          <w:rFonts w:ascii="Times New Roman" w:hAnsi="Times New Roman"/>
          <w:sz w:val="22"/>
          <w:szCs w:val="22"/>
        </w:rPr>
        <w:t xml:space="preserve"> pour qualifier d’office certains athlètes qui ont participé au circuit </w:t>
      </w:r>
      <w:r w:rsidR="00DC2696" w:rsidRPr="00067524">
        <w:rPr>
          <w:rFonts w:ascii="Times New Roman" w:hAnsi="Times New Roman"/>
          <w:sz w:val="22"/>
          <w:szCs w:val="22"/>
        </w:rPr>
        <w:t>p</w:t>
      </w:r>
      <w:r w:rsidRPr="00067524">
        <w:rPr>
          <w:rFonts w:ascii="Times New Roman" w:hAnsi="Times New Roman"/>
          <w:sz w:val="22"/>
          <w:szCs w:val="22"/>
        </w:rPr>
        <w:t xml:space="preserve">rovincial de l’année </w:t>
      </w:r>
      <w:r w:rsidR="00C5445B" w:rsidRPr="00067524">
        <w:rPr>
          <w:rFonts w:ascii="Times New Roman" w:hAnsi="Times New Roman"/>
          <w:sz w:val="22"/>
          <w:szCs w:val="22"/>
        </w:rPr>
        <w:t xml:space="preserve">précédente et qui </w:t>
      </w:r>
      <w:r w:rsidRPr="00067524">
        <w:rPr>
          <w:rFonts w:ascii="Times New Roman" w:hAnsi="Times New Roman"/>
          <w:sz w:val="22"/>
          <w:szCs w:val="22"/>
        </w:rPr>
        <w:t xml:space="preserve">ne seraient pas </w:t>
      </w:r>
      <w:r w:rsidR="00DC2696" w:rsidRPr="00067524">
        <w:rPr>
          <w:rFonts w:ascii="Times New Roman" w:hAnsi="Times New Roman"/>
          <w:sz w:val="22"/>
          <w:szCs w:val="22"/>
        </w:rPr>
        <w:t>présélectionnés,</w:t>
      </w:r>
      <w:r w:rsidRPr="00067524">
        <w:rPr>
          <w:rFonts w:ascii="Times New Roman" w:hAnsi="Times New Roman"/>
          <w:sz w:val="22"/>
          <w:szCs w:val="22"/>
        </w:rPr>
        <w:t xml:space="preserve"> mais qui seraient les suivants dans la liste du SDP</w:t>
      </w:r>
      <w:r w:rsidR="00B347B4" w:rsidRPr="00067524">
        <w:rPr>
          <w:rFonts w:ascii="Times New Roman" w:hAnsi="Times New Roman"/>
          <w:sz w:val="22"/>
          <w:szCs w:val="22"/>
        </w:rPr>
        <w:t xml:space="preserve"> </w:t>
      </w:r>
      <w:r w:rsidR="00B347B4" w:rsidRPr="00936E89">
        <w:rPr>
          <w:rFonts w:ascii="Times New Roman" w:hAnsi="Times New Roman"/>
          <w:sz w:val="22"/>
          <w:szCs w:val="22"/>
        </w:rPr>
        <w:t xml:space="preserve">(Sélection Développement </w:t>
      </w:r>
      <w:r w:rsidR="006B12B2">
        <w:rPr>
          <w:rFonts w:ascii="Times New Roman" w:hAnsi="Times New Roman"/>
          <w:sz w:val="22"/>
          <w:szCs w:val="22"/>
        </w:rPr>
        <w:t>P</w:t>
      </w:r>
      <w:r w:rsidR="00B347B4" w:rsidRPr="00936E89">
        <w:rPr>
          <w:rFonts w:ascii="Times New Roman" w:hAnsi="Times New Roman"/>
          <w:sz w:val="22"/>
          <w:szCs w:val="22"/>
        </w:rPr>
        <w:t>rovincial)</w:t>
      </w:r>
      <w:r w:rsidRPr="00936E89">
        <w:rPr>
          <w:rFonts w:ascii="Times New Roman" w:hAnsi="Times New Roman"/>
          <w:sz w:val="22"/>
          <w:szCs w:val="22"/>
        </w:rPr>
        <w:t>.</w:t>
      </w:r>
      <w:r w:rsidR="00630177" w:rsidRPr="00936E89">
        <w:rPr>
          <w:rFonts w:ascii="Times New Roman" w:hAnsi="Times New Roman"/>
          <w:sz w:val="22"/>
          <w:szCs w:val="22"/>
        </w:rPr>
        <w:t xml:space="preserve"> </w:t>
      </w:r>
      <w:r w:rsidR="00872D23" w:rsidRPr="00936E89">
        <w:rPr>
          <w:rFonts w:ascii="Times New Roman" w:hAnsi="Times New Roman"/>
          <w:sz w:val="22"/>
          <w:szCs w:val="22"/>
        </w:rPr>
        <w:t>Les entra</w:t>
      </w:r>
      <w:r w:rsidR="006B12B2">
        <w:rPr>
          <w:rFonts w:ascii="Times New Roman" w:hAnsi="Times New Roman"/>
          <w:sz w:val="22"/>
          <w:szCs w:val="22"/>
        </w:rPr>
        <w:t>î</w:t>
      </w:r>
      <w:r w:rsidR="00872D23" w:rsidRPr="00936E89">
        <w:rPr>
          <w:rFonts w:ascii="Times New Roman" w:hAnsi="Times New Roman"/>
          <w:sz w:val="22"/>
          <w:szCs w:val="22"/>
        </w:rPr>
        <w:t xml:space="preserve">neurs des athlètes concernés doivent en faire la demande à Skibec au moins une semaine </w:t>
      </w:r>
      <w:r w:rsidR="00830BB6" w:rsidRPr="00936E89">
        <w:rPr>
          <w:rFonts w:ascii="Times New Roman" w:hAnsi="Times New Roman"/>
          <w:sz w:val="22"/>
          <w:szCs w:val="22"/>
        </w:rPr>
        <w:t>avant</w:t>
      </w:r>
      <w:r w:rsidR="00872D23" w:rsidRPr="00936E89">
        <w:rPr>
          <w:rFonts w:ascii="Times New Roman" w:hAnsi="Times New Roman"/>
          <w:sz w:val="22"/>
          <w:szCs w:val="22"/>
        </w:rPr>
        <w:t xml:space="preserve"> l’</w:t>
      </w:r>
      <w:r w:rsidR="005F2BDB" w:rsidRPr="00936E89">
        <w:rPr>
          <w:rFonts w:ascii="Times New Roman" w:hAnsi="Times New Roman"/>
          <w:sz w:val="22"/>
          <w:szCs w:val="22"/>
        </w:rPr>
        <w:t xml:space="preserve">événement de qualification. </w:t>
      </w:r>
      <w:r w:rsidR="00B11427" w:rsidRPr="00936E89">
        <w:rPr>
          <w:rFonts w:ascii="Times New Roman" w:hAnsi="Times New Roman"/>
          <w:sz w:val="22"/>
          <w:szCs w:val="22"/>
        </w:rPr>
        <w:t>U</w:t>
      </w:r>
      <w:r w:rsidR="005F2BDB" w:rsidRPr="00936E89">
        <w:rPr>
          <w:rFonts w:ascii="Times New Roman" w:hAnsi="Times New Roman"/>
          <w:sz w:val="22"/>
          <w:szCs w:val="22"/>
        </w:rPr>
        <w:t xml:space="preserve">n comité </w:t>
      </w:r>
      <w:r w:rsidR="00B11427" w:rsidRPr="00936E89">
        <w:rPr>
          <w:rFonts w:ascii="Times New Roman" w:hAnsi="Times New Roman"/>
          <w:sz w:val="22"/>
          <w:szCs w:val="22"/>
        </w:rPr>
        <w:t>composé de 4 entra</w:t>
      </w:r>
      <w:r w:rsidR="006B12B2">
        <w:rPr>
          <w:rFonts w:ascii="Times New Roman" w:hAnsi="Times New Roman"/>
          <w:sz w:val="22"/>
          <w:szCs w:val="22"/>
        </w:rPr>
        <w:t>î</w:t>
      </w:r>
      <w:r w:rsidR="00B11427" w:rsidRPr="00936E89">
        <w:rPr>
          <w:rFonts w:ascii="Times New Roman" w:hAnsi="Times New Roman"/>
          <w:sz w:val="22"/>
          <w:szCs w:val="22"/>
        </w:rPr>
        <w:t>neur</w:t>
      </w:r>
      <w:r w:rsidR="00830BB6" w:rsidRPr="00936E89">
        <w:rPr>
          <w:rFonts w:ascii="Times New Roman" w:hAnsi="Times New Roman"/>
          <w:sz w:val="22"/>
          <w:szCs w:val="22"/>
        </w:rPr>
        <w:t>s</w:t>
      </w:r>
      <w:r w:rsidR="005F2BDB" w:rsidRPr="00936E89">
        <w:rPr>
          <w:rFonts w:ascii="Times New Roman" w:hAnsi="Times New Roman"/>
          <w:sz w:val="22"/>
          <w:szCs w:val="22"/>
        </w:rPr>
        <w:t xml:space="preserve"> </w:t>
      </w:r>
      <w:r w:rsidR="00872D23" w:rsidRPr="00936E89">
        <w:rPr>
          <w:rFonts w:ascii="Times New Roman" w:hAnsi="Times New Roman"/>
          <w:sz w:val="22"/>
          <w:szCs w:val="22"/>
        </w:rPr>
        <w:t>procèdera à l’analyse.</w:t>
      </w:r>
      <w:r w:rsidRPr="00936E89">
        <w:rPr>
          <w:rFonts w:ascii="Times New Roman" w:hAnsi="Times New Roman"/>
          <w:sz w:val="22"/>
          <w:szCs w:val="22"/>
        </w:rPr>
        <w:t xml:space="preserve"> </w:t>
      </w:r>
      <w:r w:rsidR="005F2BDB" w:rsidRPr="00936E89">
        <w:rPr>
          <w:rFonts w:ascii="Times New Roman" w:hAnsi="Times New Roman"/>
          <w:sz w:val="22"/>
          <w:szCs w:val="22"/>
        </w:rPr>
        <w:t>NB : Cette disposition n’est pas applicable lorsqu’un événement de la sé</w:t>
      </w:r>
      <w:r w:rsidR="00872D23" w:rsidRPr="00936E89">
        <w:rPr>
          <w:rFonts w:ascii="Times New Roman" w:hAnsi="Times New Roman"/>
          <w:sz w:val="22"/>
          <w:szCs w:val="22"/>
        </w:rPr>
        <w:t xml:space="preserve">rie </w:t>
      </w:r>
      <w:r w:rsidR="005F2BDB" w:rsidRPr="00936E89">
        <w:rPr>
          <w:rFonts w:ascii="Times New Roman" w:hAnsi="Times New Roman"/>
          <w:sz w:val="22"/>
          <w:szCs w:val="22"/>
        </w:rPr>
        <w:t xml:space="preserve">canadienne </w:t>
      </w:r>
      <w:r w:rsidR="00872D23" w:rsidRPr="00936E89">
        <w:rPr>
          <w:rFonts w:ascii="Times New Roman" w:hAnsi="Times New Roman"/>
          <w:sz w:val="22"/>
          <w:szCs w:val="22"/>
        </w:rPr>
        <w:t xml:space="preserve">se déroule </w:t>
      </w:r>
      <w:r w:rsidR="005F2BDB" w:rsidRPr="00936E89">
        <w:rPr>
          <w:rFonts w:ascii="Times New Roman" w:hAnsi="Times New Roman"/>
          <w:sz w:val="22"/>
          <w:szCs w:val="22"/>
        </w:rPr>
        <w:t>au même moment que l’événement de qualification.</w:t>
      </w:r>
      <w:r w:rsidR="005F2BDB" w:rsidRPr="00067524">
        <w:rPr>
          <w:rFonts w:ascii="Times New Roman" w:hAnsi="Times New Roman"/>
          <w:sz w:val="22"/>
          <w:szCs w:val="22"/>
        </w:rPr>
        <w:t xml:space="preserve"> </w:t>
      </w:r>
      <w:bookmarkStart w:id="104" w:name="_Toc156220299"/>
    </w:p>
    <w:p w14:paraId="62CB2A30" w14:textId="3D176354" w:rsidR="00795180" w:rsidRPr="00936E89" w:rsidRDefault="00E03EEB" w:rsidP="00E03EEB">
      <w:pPr>
        <w:shd w:val="clear" w:color="auto" w:fill="FFFFFF"/>
        <w:jc w:val="both"/>
        <w:rPr>
          <w:rFonts w:ascii="Times New Roman" w:hAnsi="Times New Roman"/>
          <w:sz w:val="22"/>
          <w:szCs w:val="22"/>
        </w:rPr>
      </w:pPr>
      <w:r w:rsidRPr="00936E89">
        <w:rPr>
          <w:rFonts w:ascii="Times New Roman" w:hAnsi="Times New Roman"/>
          <w:vanish/>
          <w:sz w:val="22"/>
          <w:szCs w:val="22"/>
          <w:highlight w:val="cyan"/>
        </w:rPr>
        <w:t>Pour la saison 2021-2022, les athlètes de la région qui ne sont pas présélectionnés, mais qui sont éligibles à participer à la Série canadienne de Red Deer et qui y participent seront qualifiés aux provinciaux d'office. Ils seront donc ajoutés et comptabilisés dans la liste de places disponibles pour la région.</w:t>
      </w:r>
      <w:r w:rsidRPr="00936E89">
        <w:rPr>
          <w:rFonts w:ascii="Times New Roman" w:hAnsi="Times New Roman"/>
          <w:vanish/>
          <w:sz w:val="22"/>
          <w:szCs w:val="22"/>
        </w:rPr>
        <w:t xml:space="preserve"> </w:t>
      </w:r>
      <w:r w:rsidR="00795180" w:rsidRPr="00936E89">
        <w:rPr>
          <w:rFonts w:ascii="Times New Roman" w:hAnsi="Times New Roman"/>
        </w:rPr>
        <w:br w:type="page"/>
      </w:r>
    </w:p>
    <w:p w14:paraId="0A0C521A" w14:textId="6FEB3374" w:rsidR="00683D58" w:rsidRPr="00BE6F69" w:rsidRDefault="00683D58" w:rsidP="003A3CC0">
      <w:pPr>
        <w:pStyle w:val="Titre"/>
        <w:rPr>
          <w:rFonts w:cs="Times New Roman"/>
        </w:rPr>
      </w:pPr>
      <w:bookmarkStart w:id="105" w:name="_Toc91096405"/>
      <w:r w:rsidRPr="00BE6F69">
        <w:rPr>
          <w:rFonts w:cs="Times New Roman"/>
        </w:rPr>
        <w:lastRenderedPageBreak/>
        <w:t>PARTIE VI -CAHIER DE CHARGE</w:t>
      </w:r>
      <w:bookmarkEnd w:id="104"/>
      <w:bookmarkEnd w:id="105"/>
    </w:p>
    <w:p w14:paraId="15B65609" w14:textId="77777777" w:rsidR="00683D58" w:rsidRPr="00BE6F69" w:rsidRDefault="00683D58">
      <w:pPr>
        <w:rPr>
          <w:rFonts w:ascii="Times New Roman" w:hAnsi="Times New Roman"/>
        </w:rPr>
      </w:pPr>
    </w:p>
    <w:p w14:paraId="5BD54EFA" w14:textId="76A281CA" w:rsidR="00683D58" w:rsidRPr="00BE6F69" w:rsidRDefault="00683D58" w:rsidP="00237AAF">
      <w:pPr>
        <w:autoSpaceDE w:val="0"/>
        <w:autoSpaceDN w:val="0"/>
        <w:adjustRightInd w:val="0"/>
        <w:spacing w:after="60"/>
        <w:rPr>
          <w:rFonts w:ascii="Times New Roman" w:hAnsi="Times New Roman"/>
          <w:sz w:val="22"/>
        </w:rPr>
      </w:pPr>
      <w:r w:rsidRPr="00BE6F69">
        <w:rPr>
          <w:rFonts w:ascii="Times New Roman" w:hAnsi="Times New Roman"/>
          <w:sz w:val="22"/>
        </w:rPr>
        <w:t xml:space="preserve">Le club hôte d’une compétition doit respecter un cahier de charge pour le bien-être des athlètes, des juges, des officiels et du public. Ce sont des normes </w:t>
      </w:r>
      <w:r w:rsidRPr="00BE6F69">
        <w:rPr>
          <w:rFonts w:ascii="Times New Roman" w:hAnsi="Times New Roman"/>
          <w:b/>
          <w:sz w:val="22"/>
        </w:rPr>
        <w:t xml:space="preserve">MINIMALES </w:t>
      </w:r>
      <w:r w:rsidRPr="00BE6F69">
        <w:rPr>
          <w:rFonts w:ascii="Times New Roman" w:hAnsi="Times New Roman"/>
          <w:sz w:val="22"/>
        </w:rPr>
        <w:t>pour le bon déroulement d’un tel événement.</w:t>
      </w:r>
    </w:p>
    <w:p w14:paraId="2143A756" w14:textId="51212481"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Pour une compétition de bosses de niveau régional : Minimum de deux lignes de bosses avec sauts</w:t>
      </w:r>
      <w:r w:rsidR="00DC2696" w:rsidRPr="00BE6F69">
        <w:rPr>
          <w:rFonts w:ascii="Times New Roman" w:hAnsi="Times New Roman"/>
          <w:sz w:val="22"/>
        </w:rPr>
        <w:t>,</w:t>
      </w:r>
      <w:r w:rsidRPr="00BE6F69">
        <w:rPr>
          <w:rFonts w:ascii="Times New Roman" w:hAnsi="Times New Roman"/>
          <w:sz w:val="22"/>
        </w:rPr>
        <w:t xml:space="preserve"> dont un </w:t>
      </w:r>
      <w:r w:rsidR="00DC2696" w:rsidRPr="00BE6F69">
        <w:rPr>
          <w:rFonts w:ascii="Times New Roman" w:hAnsi="Times New Roman"/>
          <w:sz w:val="22"/>
        </w:rPr>
        <w:t>permettant</w:t>
      </w:r>
      <w:r w:rsidRPr="00BE6F69">
        <w:rPr>
          <w:rFonts w:ascii="Times New Roman" w:hAnsi="Times New Roman"/>
          <w:sz w:val="22"/>
        </w:rPr>
        <w:t xml:space="preserve"> des sauts inversés simples (ex. back cross) selon les normes de l’ACSA (Canadien junior) et un saut près du table top pour accommoder les jeunes athlètes </w:t>
      </w:r>
      <w:r w:rsidR="00CE5B5A" w:rsidRPr="00BE6F69">
        <w:rPr>
          <w:rFonts w:ascii="Times New Roman" w:hAnsi="Times New Roman"/>
          <w:sz w:val="22"/>
        </w:rPr>
        <w:t>U-12</w:t>
      </w:r>
      <w:r w:rsidRPr="00BE6F69">
        <w:rPr>
          <w:rFonts w:ascii="Times New Roman" w:hAnsi="Times New Roman"/>
          <w:sz w:val="22"/>
        </w:rPr>
        <w:t xml:space="preserve">; mais il est fortement recommandé de tracer trois lignes de bosses avec sauts pour faciliter le volume d’entraînement. </w:t>
      </w:r>
    </w:p>
    <w:p w14:paraId="3B7751E7"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 xml:space="preserve">Pour une compétition de bosses </w:t>
      </w:r>
      <w:r w:rsidR="008C4389" w:rsidRPr="00BE6F69">
        <w:rPr>
          <w:rFonts w:ascii="Times New Roman" w:hAnsi="Times New Roman"/>
          <w:sz w:val="22"/>
        </w:rPr>
        <w:t>Acrobatz</w:t>
      </w:r>
      <w:r w:rsidRPr="00BE6F69">
        <w:rPr>
          <w:rFonts w:ascii="Times New Roman" w:hAnsi="Times New Roman"/>
          <w:sz w:val="22"/>
        </w:rPr>
        <w:t>, deux lignes de bosses avec un saut.</w:t>
      </w:r>
    </w:p>
    <w:p w14:paraId="6B8DE594" w14:textId="783E884A" w:rsidR="004B6A97" w:rsidRPr="00BE6F69" w:rsidRDefault="004B6A97"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Pour une compétition de sauts, les organisateurs soumettront un plan de parcours à Skibec 3 semaines avant l’</w:t>
      </w:r>
      <w:r w:rsidR="007066B1" w:rsidRPr="00BE6F69">
        <w:rPr>
          <w:rFonts w:ascii="Times New Roman" w:hAnsi="Times New Roman"/>
          <w:sz w:val="22"/>
        </w:rPr>
        <w:t>événement</w:t>
      </w:r>
      <w:r w:rsidRPr="00BE6F69">
        <w:rPr>
          <w:rFonts w:ascii="Times New Roman" w:hAnsi="Times New Roman"/>
          <w:sz w:val="22"/>
        </w:rPr>
        <w:t xml:space="preserve">. </w:t>
      </w:r>
    </w:p>
    <w:p w14:paraId="3DAD56BA" w14:textId="02012B30"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Pour une compétition de freestyle, les organisateurs soumettront un plan de parcours à Skibec 3 semaines avant l’</w:t>
      </w:r>
      <w:r w:rsidR="007066B1" w:rsidRPr="00BE6F69">
        <w:rPr>
          <w:rFonts w:ascii="Times New Roman" w:hAnsi="Times New Roman"/>
          <w:sz w:val="22"/>
        </w:rPr>
        <w:t>événement</w:t>
      </w:r>
      <w:r w:rsidRPr="00BE6F69">
        <w:rPr>
          <w:rFonts w:ascii="Times New Roman" w:hAnsi="Times New Roman"/>
          <w:sz w:val="22"/>
        </w:rPr>
        <w:t xml:space="preserve">. </w:t>
      </w:r>
    </w:p>
    <w:p w14:paraId="3DE4F011"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 xml:space="preserve">La longueur de la piste de compétition régionale devrait être de 180 à 220 m.  La longueur peut diminuer jusqu’à 110 m pour les </w:t>
      </w:r>
      <w:r w:rsidR="00672196" w:rsidRPr="00BE6F69">
        <w:rPr>
          <w:rFonts w:ascii="Times New Roman" w:hAnsi="Times New Roman"/>
          <w:sz w:val="22"/>
        </w:rPr>
        <w:t>Acrobatz</w:t>
      </w:r>
      <w:r w:rsidRPr="00BE6F69">
        <w:rPr>
          <w:rFonts w:ascii="Times New Roman" w:hAnsi="Times New Roman"/>
          <w:sz w:val="22"/>
        </w:rPr>
        <w:t xml:space="preserve">. </w:t>
      </w:r>
    </w:p>
    <w:p w14:paraId="12DA957E" w14:textId="4FA18C93"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 xml:space="preserve">Un site séparé du site de compétition pour le circuit régional sera prévu pour les épreuves </w:t>
      </w:r>
      <w:r w:rsidR="00672196" w:rsidRPr="00BE6F69">
        <w:rPr>
          <w:rFonts w:ascii="Times New Roman" w:hAnsi="Times New Roman"/>
          <w:sz w:val="22"/>
        </w:rPr>
        <w:t xml:space="preserve">Acrobatz </w:t>
      </w:r>
      <w:r w:rsidRPr="00BE6F69">
        <w:rPr>
          <w:rFonts w:ascii="Times New Roman" w:hAnsi="Times New Roman"/>
          <w:sz w:val="22"/>
        </w:rPr>
        <w:t>pour permettre un montage diversifié du plateau de l’activité et ne pas empêcher ou nuire à l’</w:t>
      </w:r>
      <w:r w:rsidR="007066B1" w:rsidRPr="00BE6F69">
        <w:rPr>
          <w:rFonts w:ascii="Times New Roman" w:hAnsi="Times New Roman"/>
          <w:sz w:val="22"/>
        </w:rPr>
        <w:t>entraînement</w:t>
      </w:r>
      <w:r w:rsidRPr="00BE6F69">
        <w:rPr>
          <w:rFonts w:ascii="Times New Roman" w:hAnsi="Times New Roman"/>
          <w:sz w:val="22"/>
        </w:rPr>
        <w:t xml:space="preserve"> des athlètes régionaux. </w:t>
      </w:r>
    </w:p>
    <w:p w14:paraId="66A5CA07" w14:textId="2BABCC2F" w:rsidR="00683D58" w:rsidRPr="00BE6F69" w:rsidRDefault="00C567F0"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 xml:space="preserve">Pour le circuit Acrobatz, l'événement </w:t>
      </w:r>
      <w:r w:rsidR="00683D58" w:rsidRPr="00BE6F69">
        <w:rPr>
          <w:rFonts w:ascii="Times New Roman" w:hAnsi="Times New Roman"/>
          <w:sz w:val="22"/>
        </w:rPr>
        <w:t>sera sur une forme de circuit amusant ou d’une ligne de bosse adaptée avec un seul saut. Par contre</w:t>
      </w:r>
      <w:r w:rsidR="006B12B2">
        <w:rPr>
          <w:rFonts w:ascii="Times New Roman" w:hAnsi="Times New Roman"/>
          <w:sz w:val="22"/>
        </w:rPr>
        <w:t>,</w:t>
      </w:r>
      <w:r w:rsidR="00683D58" w:rsidRPr="00BE6F69">
        <w:rPr>
          <w:rFonts w:ascii="Times New Roman" w:hAnsi="Times New Roman"/>
          <w:sz w:val="22"/>
        </w:rPr>
        <w:t xml:space="preserve"> le circuit doit offrir des niveaux de difficulté adaptés à l’âge des compétiteurs (un parcours aisé pour les 6-7 ans et plus difficile pour les 8-9 ans et cela de façon marquée).</w:t>
      </w:r>
    </w:p>
    <w:p w14:paraId="014464C9"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Génératrice ou source électrique.</w:t>
      </w:r>
    </w:p>
    <w:p w14:paraId="37DB1842"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Salle suffisamment grande pour accommoder les athlètes, les juges, les officiels et les spectateurs pour manger et pour se réchauffer.</w:t>
      </w:r>
    </w:p>
    <w:p w14:paraId="6B3E8061"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Musique et annonceur.</w:t>
      </w:r>
    </w:p>
    <w:p w14:paraId="57CFFDD3"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L’annonceur doit mentionner le nom de tous les commanditaires.</w:t>
      </w:r>
    </w:p>
    <w:p w14:paraId="614979C4"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trike/>
          <w:sz w:val="22"/>
        </w:rPr>
      </w:pPr>
      <w:r w:rsidRPr="00BE6F69">
        <w:rPr>
          <w:rFonts w:ascii="Times New Roman" w:hAnsi="Times New Roman"/>
          <w:sz w:val="22"/>
        </w:rPr>
        <w:t xml:space="preserve">Prévoir un plan d’affichage pour les résultats </w:t>
      </w:r>
    </w:p>
    <w:p w14:paraId="5AD1468B"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Personne responsable de la compilation des résultats.</w:t>
      </w:r>
    </w:p>
    <w:p w14:paraId="298C2361" w14:textId="49B02428"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lang w:val="fr-FR"/>
        </w:rPr>
        <w:t>1 juge</w:t>
      </w:r>
      <w:r w:rsidR="006B12B2">
        <w:rPr>
          <w:rFonts w:ascii="Times New Roman" w:hAnsi="Times New Roman"/>
          <w:sz w:val="22"/>
          <w:lang w:val="fr-FR"/>
        </w:rPr>
        <w:t>-</w:t>
      </w:r>
      <w:r w:rsidRPr="00BE6F69">
        <w:rPr>
          <w:rFonts w:ascii="Times New Roman" w:hAnsi="Times New Roman"/>
          <w:sz w:val="22"/>
          <w:lang w:val="fr-FR"/>
        </w:rPr>
        <w:t xml:space="preserve">vérificateur à la compilation pendant la course </w:t>
      </w:r>
      <w:r w:rsidR="00525AEC" w:rsidRPr="00BE6F69">
        <w:rPr>
          <w:rFonts w:ascii="Times New Roman" w:hAnsi="Times New Roman"/>
          <w:sz w:val="22"/>
          <w:lang w:val="fr-FR"/>
        </w:rPr>
        <w:t>(r</w:t>
      </w:r>
      <w:r w:rsidRPr="00BE6F69">
        <w:rPr>
          <w:rFonts w:ascii="Times New Roman" w:hAnsi="Times New Roman"/>
          <w:sz w:val="22"/>
          <w:lang w:val="fr-FR"/>
        </w:rPr>
        <w:t>égio</w:t>
      </w:r>
      <w:r w:rsidR="00525AEC" w:rsidRPr="00BE6F69">
        <w:rPr>
          <w:rFonts w:ascii="Times New Roman" w:hAnsi="Times New Roman"/>
          <w:sz w:val="22"/>
          <w:lang w:val="fr-FR"/>
        </w:rPr>
        <w:t>nal</w:t>
      </w:r>
      <w:r w:rsidRPr="00BE6F69">
        <w:rPr>
          <w:rFonts w:ascii="Times New Roman" w:hAnsi="Times New Roman"/>
          <w:sz w:val="22"/>
          <w:lang w:val="fr-FR"/>
        </w:rPr>
        <w:t xml:space="preserve"> seulement)</w:t>
      </w:r>
    </w:p>
    <w:p w14:paraId="003614C3"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Fournitures nécessaires à la bonne marche de l’événement :</w:t>
      </w:r>
    </w:p>
    <w:p w14:paraId="35C72C1F"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Peinture pour ligne d’arrivée;</w:t>
      </w:r>
    </w:p>
    <w:p w14:paraId="34F46C58"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Radiocommunications;</w:t>
      </w:r>
    </w:p>
    <w:p w14:paraId="1FED2DFC"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80 dossards (fournis par</w:t>
      </w:r>
      <w:r w:rsidR="005D49E0" w:rsidRPr="00BE6F69">
        <w:rPr>
          <w:rFonts w:ascii="Times New Roman" w:hAnsi="Times New Roman"/>
          <w:sz w:val="22"/>
        </w:rPr>
        <w:t xml:space="preserve"> </w:t>
      </w:r>
      <w:r w:rsidR="00EB2A23" w:rsidRPr="00BE6F69">
        <w:rPr>
          <w:rFonts w:ascii="Times New Roman" w:hAnsi="Times New Roman"/>
          <w:sz w:val="22"/>
        </w:rPr>
        <w:t>Skibec</w:t>
      </w:r>
      <w:r w:rsidRPr="00BE6F69">
        <w:rPr>
          <w:rFonts w:ascii="Times New Roman" w:hAnsi="Times New Roman"/>
          <w:sz w:val="22"/>
        </w:rPr>
        <w:t>, le cas échéant)</w:t>
      </w:r>
    </w:p>
    <w:p w14:paraId="6909D0FF"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Médailles (fournies par</w:t>
      </w:r>
      <w:r w:rsidR="005D49E0" w:rsidRPr="00BE6F69">
        <w:rPr>
          <w:rFonts w:ascii="Times New Roman" w:hAnsi="Times New Roman"/>
          <w:sz w:val="22"/>
        </w:rPr>
        <w:t xml:space="preserve"> </w:t>
      </w:r>
      <w:r w:rsidR="00EB2A23" w:rsidRPr="00BE6F69">
        <w:rPr>
          <w:rFonts w:ascii="Times New Roman" w:hAnsi="Times New Roman"/>
          <w:sz w:val="22"/>
        </w:rPr>
        <w:t>Skibec</w:t>
      </w:r>
      <w:r w:rsidRPr="00BE6F69">
        <w:rPr>
          <w:rFonts w:ascii="Times New Roman" w:hAnsi="Times New Roman"/>
          <w:sz w:val="22"/>
        </w:rPr>
        <w:t>, le cas échéant)</w:t>
      </w:r>
    </w:p>
    <w:p w14:paraId="38A3A62C" w14:textId="77777777" w:rsidR="00683D58" w:rsidRPr="00BE6F69" w:rsidRDefault="00C77B40"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Les brindilles de sapin ou épinette sont privilégiées sinon p</w:t>
      </w:r>
      <w:r w:rsidR="00683D58" w:rsidRPr="00BE6F69">
        <w:rPr>
          <w:rFonts w:ascii="Times New Roman" w:hAnsi="Times New Roman"/>
          <w:sz w:val="22"/>
        </w:rPr>
        <w:t>oudre bleue ou rouge en cas de luminosité faible.</w:t>
      </w:r>
      <w:r w:rsidR="004B4A2B" w:rsidRPr="00BE6F69">
        <w:rPr>
          <w:rFonts w:ascii="Times New Roman" w:hAnsi="Times New Roman"/>
          <w:sz w:val="22"/>
        </w:rPr>
        <w:t xml:space="preserve"> </w:t>
      </w:r>
    </w:p>
    <w:p w14:paraId="792AB029" w14:textId="77777777" w:rsidR="00683D58" w:rsidRPr="00237AAF" w:rsidRDefault="00683D58" w:rsidP="00237AAF">
      <w:pPr>
        <w:numPr>
          <w:ilvl w:val="0"/>
          <w:numId w:val="6"/>
        </w:numPr>
        <w:autoSpaceDE w:val="0"/>
        <w:autoSpaceDN w:val="0"/>
        <w:adjustRightInd w:val="0"/>
        <w:spacing w:after="60"/>
        <w:jc w:val="both"/>
        <w:rPr>
          <w:rFonts w:ascii="Times New Roman" w:hAnsi="Times New Roman"/>
          <w:sz w:val="22"/>
        </w:rPr>
      </w:pPr>
      <w:r w:rsidRPr="00237AAF">
        <w:rPr>
          <w:rFonts w:ascii="Times New Roman" w:hAnsi="Times New Roman"/>
          <w:sz w:val="22"/>
        </w:rPr>
        <w:t>Piste prête le samedi matin à l’arrivée des compétiteurs.</w:t>
      </w:r>
    </w:p>
    <w:p w14:paraId="75B50E5A" w14:textId="49CD31C8" w:rsidR="00683D58" w:rsidRPr="00237AAF" w:rsidRDefault="00683D58" w:rsidP="00237AAF">
      <w:pPr>
        <w:numPr>
          <w:ilvl w:val="0"/>
          <w:numId w:val="6"/>
        </w:numPr>
        <w:autoSpaceDE w:val="0"/>
        <w:autoSpaceDN w:val="0"/>
        <w:adjustRightInd w:val="0"/>
        <w:spacing w:after="60"/>
        <w:jc w:val="both"/>
        <w:rPr>
          <w:rFonts w:ascii="Times New Roman" w:hAnsi="Times New Roman"/>
          <w:sz w:val="22"/>
        </w:rPr>
      </w:pPr>
      <w:r w:rsidRPr="00237AAF">
        <w:rPr>
          <w:rFonts w:ascii="Times New Roman" w:hAnsi="Times New Roman"/>
          <w:sz w:val="22"/>
        </w:rPr>
        <w:t>Prévoir un lunch pour les juges, secrétaire de</w:t>
      </w:r>
      <w:r w:rsidR="004B4A2B" w:rsidRPr="00237AAF">
        <w:rPr>
          <w:rFonts w:ascii="Times New Roman" w:hAnsi="Times New Roman"/>
          <w:sz w:val="22"/>
        </w:rPr>
        <w:t>s</w:t>
      </w:r>
      <w:r w:rsidRPr="00237AAF">
        <w:rPr>
          <w:rFonts w:ascii="Times New Roman" w:hAnsi="Times New Roman"/>
          <w:sz w:val="22"/>
        </w:rPr>
        <w:t xml:space="preserve"> juges, compi</w:t>
      </w:r>
      <w:r w:rsidR="006546C0" w:rsidRPr="00237AAF">
        <w:rPr>
          <w:rFonts w:ascii="Times New Roman" w:hAnsi="Times New Roman"/>
          <w:sz w:val="22"/>
        </w:rPr>
        <w:t>lateurs et</w:t>
      </w:r>
      <w:r w:rsidRPr="00237AAF">
        <w:rPr>
          <w:rFonts w:ascii="Times New Roman" w:hAnsi="Times New Roman"/>
          <w:sz w:val="22"/>
        </w:rPr>
        <w:t xml:space="preserve"> officiels</w:t>
      </w:r>
      <w:r w:rsidR="006546C0" w:rsidRPr="00237AAF">
        <w:rPr>
          <w:rFonts w:ascii="Times New Roman" w:hAnsi="Times New Roman"/>
          <w:sz w:val="22"/>
        </w:rPr>
        <w:t>.</w:t>
      </w:r>
      <w:r w:rsidRPr="00237AAF">
        <w:rPr>
          <w:rFonts w:ascii="Times New Roman" w:hAnsi="Times New Roman"/>
          <w:sz w:val="22"/>
        </w:rPr>
        <w:t xml:space="preserve"> </w:t>
      </w:r>
      <w:r w:rsidR="006546C0" w:rsidRPr="00237AAF">
        <w:rPr>
          <w:rFonts w:ascii="Times New Roman" w:hAnsi="Times New Roman"/>
          <w:sz w:val="22"/>
        </w:rPr>
        <w:t>L’offre de lunch aux</w:t>
      </w:r>
      <w:r w:rsidR="00C12BB9" w:rsidRPr="00237AAF">
        <w:rPr>
          <w:rFonts w:ascii="Times New Roman" w:hAnsi="Times New Roman"/>
          <w:sz w:val="22"/>
        </w:rPr>
        <w:t xml:space="preserve"> </w:t>
      </w:r>
      <w:r w:rsidRPr="00237AAF">
        <w:rPr>
          <w:rFonts w:ascii="Times New Roman" w:hAnsi="Times New Roman"/>
          <w:sz w:val="22"/>
        </w:rPr>
        <w:t>bénévoles</w:t>
      </w:r>
      <w:r w:rsidR="008304AB" w:rsidRPr="00237AAF">
        <w:rPr>
          <w:rFonts w:ascii="Times New Roman" w:hAnsi="Times New Roman"/>
          <w:sz w:val="22"/>
        </w:rPr>
        <w:t xml:space="preserve"> </w:t>
      </w:r>
      <w:r w:rsidR="006546C0" w:rsidRPr="00237AAF">
        <w:rPr>
          <w:rFonts w:ascii="Times New Roman" w:hAnsi="Times New Roman"/>
          <w:sz w:val="22"/>
        </w:rPr>
        <w:t>est à la discrétion</w:t>
      </w:r>
      <w:r w:rsidR="008304AB" w:rsidRPr="00237AAF">
        <w:rPr>
          <w:rFonts w:ascii="Times New Roman" w:hAnsi="Times New Roman"/>
          <w:sz w:val="22"/>
        </w:rPr>
        <w:t xml:space="preserve"> du comité </w:t>
      </w:r>
      <w:r w:rsidR="006546C0" w:rsidRPr="00237AAF">
        <w:rPr>
          <w:rFonts w:ascii="Times New Roman" w:hAnsi="Times New Roman"/>
          <w:sz w:val="22"/>
        </w:rPr>
        <w:t>organisateur.</w:t>
      </w:r>
    </w:p>
    <w:p w14:paraId="3DF47D78"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Roulotte ou échafaudage sécuritaire pour les juges. Par sécuritaire, nous entendons plate-forme complète (plancher en contreplaqué et rampes de sécurité tout autour).</w:t>
      </w:r>
    </w:p>
    <w:p w14:paraId="677E3849"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Personne responsable de nettoyer les sauts et de briser, amollir les atterrissages.</w:t>
      </w:r>
    </w:p>
    <w:p w14:paraId="70424499"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Chronomètre : minimum de deux chronos manuels ou un chrono électronique avec deux chronos manuels.</w:t>
      </w:r>
    </w:p>
    <w:p w14:paraId="394E99FE" w14:textId="31C1056F"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 xml:space="preserve">L’aire de freinage doit être exempte de petits </w:t>
      </w:r>
      <w:r w:rsidR="00DC2696" w:rsidRPr="00BE6F69">
        <w:rPr>
          <w:rFonts w:ascii="Times New Roman" w:hAnsi="Times New Roman"/>
          <w:sz w:val="22"/>
        </w:rPr>
        <w:t xml:space="preserve">trous ou bosses </w:t>
      </w:r>
      <w:r w:rsidRPr="00BE6F69">
        <w:rPr>
          <w:rFonts w:ascii="Times New Roman" w:hAnsi="Times New Roman"/>
          <w:sz w:val="22"/>
        </w:rPr>
        <w:t>et d’une longueur relative à la vitesse des compétiteurs à l’arrivée ou selon les normes FIS. Voir un délégué technique pour cette information.</w:t>
      </w:r>
    </w:p>
    <w:p w14:paraId="17767B38" w14:textId="77777777" w:rsidR="00683D58" w:rsidRPr="00BE6F69" w:rsidRDefault="00683D58" w:rsidP="00237AAF">
      <w:pPr>
        <w:numPr>
          <w:ilvl w:val="0"/>
          <w:numId w:val="6"/>
        </w:numPr>
        <w:autoSpaceDE w:val="0"/>
        <w:autoSpaceDN w:val="0"/>
        <w:adjustRightInd w:val="0"/>
        <w:spacing w:after="60"/>
        <w:jc w:val="both"/>
        <w:rPr>
          <w:rFonts w:ascii="Times New Roman" w:hAnsi="Times New Roman"/>
          <w:sz w:val="22"/>
        </w:rPr>
      </w:pPr>
      <w:r w:rsidRPr="00BE6F69">
        <w:rPr>
          <w:rFonts w:ascii="Times New Roman" w:hAnsi="Times New Roman"/>
          <w:sz w:val="22"/>
        </w:rPr>
        <w:t>Affichage des commanditaires : les bannières sont fournies par Skibec et le Club hôte. Celles-ci doivent être incluses à l’intérieur des clôtures du circuit.</w:t>
      </w:r>
    </w:p>
    <w:p w14:paraId="3761D3EF" w14:textId="77777777" w:rsidR="00683D58" w:rsidRPr="00BE6F69" w:rsidRDefault="00683D58" w:rsidP="00983CFE">
      <w:pPr>
        <w:autoSpaceDE w:val="0"/>
        <w:autoSpaceDN w:val="0"/>
        <w:adjustRightInd w:val="0"/>
        <w:ind w:left="540"/>
        <w:jc w:val="both"/>
        <w:rPr>
          <w:rFonts w:ascii="Times New Roman" w:hAnsi="Times New Roman"/>
          <w:sz w:val="28"/>
        </w:rPr>
      </w:pPr>
    </w:p>
    <w:p w14:paraId="3F0C4154" w14:textId="77777777" w:rsidR="00683D58" w:rsidRPr="00BE6F69" w:rsidRDefault="00683D58" w:rsidP="00237AAF">
      <w:pPr>
        <w:autoSpaceDE w:val="0"/>
        <w:autoSpaceDN w:val="0"/>
        <w:adjustRightInd w:val="0"/>
        <w:jc w:val="both"/>
        <w:rPr>
          <w:rFonts w:ascii="Times New Roman" w:hAnsi="Times New Roman"/>
          <w:sz w:val="22"/>
        </w:rPr>
      </w:pPr>
      <w:r w:rsidRPr="00BE6F69">
        <w:rPr>
          <w:rFonts w:ascii="Times New Roman" w:hAnsi="Times New Roman"/>
          <w:sz w:val="22"/>
        </w:rPr>
        <w:t>Il n’a pas été jugé nécessaire de donner des spécifications de pistes étant donné que :</w:t>
      </w:r>
    </w:p>
    <w:p w14:paraId="31F57D21" w14:textId="77777777" w:rsidR="00237AAF" w:rsidRDefault="00683D58" w:rsidP="00AD5FC3">
      <w:pPr>
        <w:numPr>
          <w:ilvl w:val="0"/>
          <w:numId w:val="4"/>
        </w:numPr>
        <w:tabs>
          <w:tab w:val="clear" w:pos="1260"/>
          <w:tab w:val="num" w:pos="720"/>
        </w:tabs>
        <w:autoSpaceDE w:val="0"/>
        <w:autoSpaceDN w:val="0"/>
        <w:adjustRightInd w:val="0"/>
        <w:ind w:left="720"/>
        <w:jc w:val="both"/>
        <w:rPr>
          <w:rFonts w:ascii="Times New Roman" w:hAnsi="Times New Roman"/>
          <w:sz w:val="22"/>
        </w:rPr>
      </w:pPr>
      <w:r w:rsidRPr="00237AAF">
        <w:rPr>
          <w:rFonts w:ascii="Times New Roman" w:hAnsi="Times New Roman"/>
          <w:sz w:val="22"/>
        </w:rPr>
        <w:t>La clientèle visée est hétéroclite, c’est-à-dire que l’âge des jeunes évoluant sur le circuit régional avec ou sans invitation est varié et que le niveau de ski de ceux-ci est très différent. Par exemple, on ne peut spécifier une piste de bosses</w:t>
      </w:r>
      <w:r w:rsidR="006309D9" w:rsidRPr="00237AAF">
        <w:rPr>
          <w:rFonts w:ascii="Times New Roman" w:hAnsi="Times New Roman"/>
          <w:sz w:val="22"/>
        </w:rPr>
        <w:t>,</w:t>
      </w:r>
      <w:r w:rsidRPr="00237AAF">
        <w:rPr>
          <w:rFonts w:ascii="Times New Roman" w:hAnsi="Times New Roman"/>
          <w:sz w:val="22"/>
        </w:rPr>
        <w:t xml:space="preserve"> car chaque ligne de bosses contient souvent des sauts différents, l’invitation possible à des provinciaux demande des ajustements…</w:t>
      </w:r>
    </w:p>
    <w:p w14:paraId="295957B8" w14:textId="4F0946FF" w:rsidR="009419BC" w:rsidRPr="00237AAF" w:rsidRDefault="00683D58" w:rsidP="00AD5FC3">
      <w:pPr>
        <w:numPr>
          <w:ilvl w:val="0"/>
          <w:numId w:val="4"/>
        </w:numPr>
        <w:tabs>
          <w:tab w:val="clear" w:pos="1260"/>
          <w:tab w:val="num" w:pos="720"/>
        </w:tabs>
        <w:autoSpaceDE w:val="0"/>
        <w:autoSpaceDN w:val="0"/>
        <w:adjustRightInd w:val="0"/>
        <w:ind w:left="720"/>
        <w:jc w:val="both"/>
        <w:rPr>
          <w:rFonts w:ascii="Times New Roman" w:hAnsi="Times New Roman"/>
          <w:sz w:val="22"/>
        </w:rPr>
      </w:pPr>
      <w:r w:rsidRPr="00237AAF">
        <w:rPr>
          <w:rFonts w:ascii="Times New Roman" w:hAnsi="Times New Roman"/>
          <w:sz w:val="22"/>
        </w:rPr>
        <w:t>Les pistes sont différentes selon les montagnes où la compétition se déroule. Nous devons, par exemple, ajuster la grosseur du saut selon l’inclinaison de la piste.</w:t>
      </w:r>
    </w:p>
    <w:p w14:paraId="163E3AEC" w14:textId="29313E5E" w:rsidR="00DC29F0" w:rsidRDefault="00DC29F0" w:rsidP="00DC29F0">
      <w:pPr>
        <w:autoSpaceDE w:val="0"/>
        <w:autoSpaceDN w:val="0"/>
        <w:adjustRightInd w:val="0"/>
        <w:jc w:val="both"/>
        <w:rPr>
          <w:rFonts w:ascii="Times New Roman" w:hAnsi="Times New Roman"/>
          <w:sz w:val="22"/>
        </w:rPr>
      </w:pPr>
    </w:p>
    <w:p w14:paraId="6132717D" w14:textId="073BB640" w:rsidR="00DC29F0" w:rsidRDefault="00DC29F0" w:rsidP="00DC29F0">
      <w:pPr>
        <w:autoSpaceDE w:val="0"/>
        <w:autoSpaceDN w:val="0"/>
        <w:adjustRightInd w:val="0"/>
        <w:jc w:val="both"/>
        <w:rPr>
          <w:rFonts w:ascii="Times New Roman" w:hAnsi="Times New Roman"/>
          <w:sz w:val="22"/>
        </w:rPr>
      </w:pPr>
    </w:p>
    <w:p w14:paraId="18CB691A" w14:textId="44AF003B" w:rsidR="00DC29F0" w:rsidRDefault="00DC29F0" w:rsidP="00DC29F0">
      <w:pPr>
        <w:autoSpaceDE w:val="0"/>
        <w:autoSpaceDN w:val="0"/>
        <w:adjustRightInd w:val="0"/>
        <w:jc w:val="both"/>
        <w:rPr>
          <w:rFonts w:ascii="Times New Roman" w:hAnsi="Times New Roman"/>
          <w:sz w:val="22"/>
        </w:rPr>
      </w:pPr>
    </w:p>
    <w:p w14:paraId="08A8B626" w14:textId="77777777" w:rsidR="00DC29F0" w:rsidRPr="00BE6F69" w:rsidRDefault="00DC29F0" w:rsidP="00DC29F0">
      <w:pPr>
        <w:autoSpaceDE w:val="0"/>
        <w:autoSpaceDN w:val="0"/>
        <w:adjustRightInd w:val="0"/>
        <w:jc w:val="both"/>
        <w:rPr>
          <w:rFonts w:ascii="Times New Roman" w:hAnsi="Times New Roman"/>
          <w:sz w:val="22"/>
        </w:rPr>
      </w:pPr>
    </w:p>
    <w:sectPr w:rsidR="00DC29F0" w:rsidRPr="00BE6F69" w:rsidSect="006B36DC">
      <w:footerReference w:type="first" r:id="rId15"/>
      <w:pgSz w:w="12240" w:h="15840"/>
      <w:pgMar w:top="851" w:right="1134" w:bottom="993" w:left="1134" w:header="709" w:footer="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061F" w14:textId="77777777" w:rsidR="003D15A5" w:rsidRDefault="003D15A5">
      <w:r>
        <w:separator/>
      </w:r>
    </w:p>
    <w:p w14:paraId="4F2BC0F5" w14:textId="77777777" w:rsidR="003D15A5" w:rsidRDefault="003D15A5"/>
    <w:p w14:paraId="5C964DD8" w14:textId="77777777" w:rsidR="003D15A5" w:rsidRDefault="003D15A5" w:rsidP="00F50B4C"/>
  </w:endnote>
  <w:endnote w:type="continuationSeparator" w:id="0">
    <w:p w14:paraId="4FB0F2D7" w14:textId="77777777" w:rsidR="003D15A5" w:rsidRDefault="003D15A5">
      <w:r>
        <w:continuationSeparator/>
      </w:r>
    </w:p>
    <w:p w14:paraId="526107B5" w14:textId="77777777" w:rsidR="003D15A5" w:rsidRDefault="003D15A5"/>
    <w:p w14:paraId="6F719047" w14:textId="77777777" w:rsidR="003D15A5" w:rsidRDefault="003D15A5" w:rsidP="00F50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0AB6" w14:textId="77777777" w:rsidR="00A21904" w:rsidRDefault="00A21904">
    <w:pPr>
      <w:pStyle w:val="Pieddepage"/>
      <w:framePr w:wrap="around" w:vAnchor="text" w:hAnchor="margin" w:xAlign="right" w:y="1"/>
      <w:rPr>
        <w:rStyle w:val="Numrodepage"/>
        <w:rFonts w:ascii="Times" w:eastAsia="Times" w:hAnsi="Times"/>
      </w:rPr>
    </w:pPr>
    <w:r>
      <w:rPr>
        <w:rStyle w:val="Numrodepage"/>
      </w:rPr>
      <w:fldChar w:fldCharType="begin"/>
    </w:r>
    <w:r>
      <w:rPr>
        <w:rStyle w:val="Numrodepage"/>
      </w:rPr>
      <w:instrText xml:space="preserve">PAGE  </w:instrText>
    </w:r>
    <w:r>
      <w:rPr>
        <w:rStyle w:val="Numrodepage"/>
      </w:rPr>
      <w:fldChar w:fldCharType="end"/>
    </w:r>
  </w:p>
  <w:p w14:paraId="1472C6E8" w14:textId="77777777" w:rsidR="00A21904" w:rsidRDefault="00A219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0406" w14:textId="34BE53B2" w:rsidR="00A21904" w:rsidRPr="00B14D5B" w:rsidRDefault="00A21904">
    <w:pPr>
      <w:pStyle w:val="Pieddepage"/>
      <w:framePr w:wrap="around" w:vAnchor="text" w:hAnchor="margin" w:xAlign="right" w:y="1"/>
      <w:rPr>
        <w:rStyle w:val="Numrodepage"/>
        <w:rFonts w:ascii="Times" w:eastAsia="Times" w:hAnsi="Times"/>
        <w:sz w:val="20"/>
      </w:rPr>
    </w:pPr>
    <w:r w:rsidRPr="00B14D5B">
      <w:rPr>
        <w:rStyle w:val="Numrodepage"/>
        <w:sz w:val="20"/>
      </w:rPr>
      <w:fldChar w:fldCharType="begin"/>
    </w:r>
    <w:r w:rsidRPr="00B14D5B">
      <w:rPr>
        <w:rStyle w:val="Numrodepage"/>
        <w:sz w:val="20"/>
      </w:rPr>
      <w:instrText xml:space="preserve">PAGE  </w:instrText>
    </w:r>
    <w:r w:rsidRPr="00B14D5B">
      <w:rPr>
        <w:rStyle w:val="Numrodepage"/>
        <w:sz w:val="20"/>
      </w:rPr>
      <w:fldChar w:fldCharType="separate"/>
    </w:r>
    <w:r w:rsidR="000C1B99">
      <w:rPr>
        <w:rStyle w:val="Numrodepage"/>
        <w:noProof/>
        <w:sz w:val="20"/>
      </w:rPr>
      <w:t>15</w:t>
    </w:r>
    <w:r w:rsidRPr="00B14D5B">
      <w:rPr>
        <w:rStyle w:val="Numrodepage"/>
        <w:sz w:val="20"/>
      </w:rPr>
      <w:fldChar w:fldCharType="end"/>
    </w:r>
  </w:p>
  <w:p w14:paraId="168E1AC5" w14:textId="5024E5DD" w:rsidR="00A21904" w:rsidRPr="003F6492" w:rsidRDefault="00A21904" w:rsidP="000600E0">
    <w:pPr>
      <w:pStyle w:val="Pieddepage"/>
      <w:ind w:right="360"/>
      <w:rPr>
        <w:sz w:val="18"/>
        <w:szCs w:val="18"/>
      </w:rPr>
    </w:pPr>
    <w:r>
      <w:rPr>
        <w:sz w:val="18"/>
        <w:szCs w:val="18"/>
      </w:rPr>
      <w:t>Règlements Skibec saison 2021-2022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8CC5" w14:textId="6A16851A" w:rsidR="00A21904" w:rsidRPr="000600E0" w:rsidRDefault="00A21904" w:rsidP="000600E0">
    <w:pPr>
      <w:pStyle w:val="Pieddepage"/>
      <w:ind w:right="36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FCCF" w14:textId="77777777" w:rsidR="00A21904" w:rsidRDefault="00A21904" w:rsidP="006B36DC">
    <w:pPr>
      <w:pStyle w:val="Pieddepage"/>
      <w:tabs>
        <w:tab w:val="clear" w:pos="4320"/>
        <w:tab w:val="clear" w:pos="8640"/>
        <w:tab w:val="left" w:pos="5387"/>
        <w:tab w:val="left" w:pos="5985"/>
      </w:tabs>
      <w:ind w:right="360"/>
      <w:rPr>
        <w:sz w:val="18"/>
        <w:szCs w:val="18"/>
      </w:rPr>
    </w:pPr>
  </w:p>
  <w:p w14:paraId="29EEC478" w14:textId="6A451A13" w:rsidR="00A21904" w:rsidRPr="00B14D5B" w:rsidRDefault="00A21904" w:rsidP="006B36DC">
    <w:pPr>
      <w:pStyle w:val="Pieddepage"/>
      <w:framePr w:wrap="around" w:vAnchor="text" w:hAnchor="margin" w:xAlign="right" w:y="2"/>
      <w:rPr>
        <w:rStyle w:val="Numrodepage"/>
        <w:rFonts w:ascii="Times" w:eastAsia="Times" w:hAnsi="Times"/>
        <w:sz w:val="20"/>
      </w:rPr>
    </w:pPr>
    <w:r w:rsidRPr="00B14D5B">
      <w:rPr>
        <w:rStyle w:val="Numrodepage"/>
        <w:sz w:val="20"/>
      </w:rPr>
      <w:fldChar w:fldCharType="begin"/>
    </w:r>
    <w:r w:rsidRPr="00B14D5B">
      <w:rPr>
        <w:rStyle w:val="Numrodepage"/>
        <w:sz w:val="20"/>
      </w:rPr>
      <w:instrText xml:space="preserve">PAGE  </w:instrText>
    </w:r>
    <w:r w:rsidRPr="00B14D5B">
      <w:rPr>
        <w:rStyle w:val="Numrodepage"/>
        <w:sz w:val="20"/>
      </w:rPr>
      <w:fldChar w:fldCharType="separate"/>
    </w:r>
    <w:r w:rsidR="000C1B99">
      <w:rPr>
        <w:rStyle w:val="Numrodepage"/>
        <w:noProof/>
        <w:sz w:val="20"/>
      </w:rPr>
      <w:t>iii</w:t>
    </w:r>
    <w:r w:rsidRPr="00B14D5B">
      <w:rPr>
        <w:rStyle w:val="Numrodepage"/>
        <w:sz w:val="20"/>
      </w:rPr>
      <w:fldChar w:fldCharType="end"/>
    </w:r>
  </w:p>
  <w:p w14:paraId="0CC47472" w14:textId="288906F7" w:rsidR="00A21904" w:rsidRPr="000600E0" w:rsidRDefault="00A21904" w:rsidP="006B36DC">
    <w:pPr>
      <w:pStyle w:val="Pieddepage"/>
      <w:tabs>
        <w:tab w:val="clear" w:pos="4320"/>
        <w:tab w:val="clear" w:pos="8640"/>
        <w:tab w:val="left" w:pos="5387"/>
        <w:tab w:val="left" w:pos="5985"/>
      </w:tabs>
      <w:ind w:right="360"/>
      <w:rPr>
        <w:sz w:val="18"/>
        <w:szCs w:val="18"/>
      </w:rPr>
    </w:pPr>
    <w:r>
      <w:rPr>
        <w:sz w:val="18"/>
        <w:szCs w:val="18"/>
      </w:rPr>
      <w:t>Règlements Skibec saison 2021-2022</w:t>
    </w:r>
    <w:r>
      <w:rPr>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9A30" w14:textId="20F864F6" w:rsidR="00A21904" w:rsidRPr="006B36DC" w:rsidRDefault="00A21904" w:rsidP="006B36DC">
    <w:pPr>
      <w:pStyle w:val="Pieddepage"/>
      <w:tabs>
        <w:tab w:val="clear" w:pos="8640"/>
        <w:tab w:val="right" w:pos="9214"/>
      </w:tabs>
      <w:ind w:right="-93"/>
      <w:rPr>
        <w:sz w:val="18"/>
        <w:szCs w:val="18"/>
      </w:rPr>
    </w:pPr>
    <w:r>
      <w:rPr>
        <w:sz w:val="18"/>
        <w:szCs w:val="18"/>
      </w:rPr>
      <w:t>Règlements Skibec saison 2021-2022</w:t>
    </w:r>
    <w:r>
      <w:rPr>
        <w:sz w:val="18"/>
        <w:szCs w:val="18"/>
      </w:rPr>
      <w:tab/>
    </w:r>
    <w:r>
      <w:rPr>
        <w:sz w:val="18"/>
        <w:szCs w:val="18"/>
      </w:rPr>
      <w:tab/>
    </w:r>
    <w:r>
      <w:rPr>
        <w:sz w:val="18"/>
        <w:szCs w:val="18"/>
      </w:rPr>
      <w:tab/>
      <w:t xml:space="preserve"> </w:t>
    </w:r>
    <w:r w:rsidRPr="000600E0">
      <w:rPr>
        <w:sz w:val="18"/>
        <w:szCs w:val="18"/>
      </w:rPr>
      <w:fldChar w:fldCharType="begin"/>
    </w:r>
    <w:r w:rsidRPr="000600E0">
      <w:rPr>
        <w:sz w:val="18"/>
        <w:szCs w:val="18"/>
      </w:rPr>
      <w:instrText>PAGE   \* MERGEFORMAT</w:instrText>
    </w:r>
    <w:r w:rsidRPr="000600E0">
      <w:rPr>
        <w:sz w:val="18"/>
        <w:szCs w:val="18"/>
      </w:rPr>
      <w:fldChar w:fldCharType="separate"/>
    </w:r>
    <w:r w:rsidR="000C1B99" w:rsidRPr="000C1B99">
      <w:rPr>
        <w:noProof/>
        <w:sz w:val="18"/>
        <w:szCs w:val="18"/>
        <w:lang w:val="fr-FR"/>
      </w:rPr>
      <w:t>1</w:t>
    </w:r>
    <w:r w:rsidRPr="000600E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87F1" w14:textId="77777777" w:rsidR="003D15A5" w:rsidRDefault="003D15A5">
      <w:r>
        <w:separator/>
      </w:r>
    </w:p>
    <w:p w14:paraId="5094F3C7" w14:textId="77777777" w:rsidR="003D15A5" w:rsidRDefault="003D15A5"/>
    <w:p w14:paraId="7D590137" w14:textId="77777777" w:rsidR="003D15A5" w:rsidRDefault="003D15A5" w:rsidP="00F50B4C"/>
  </w:footnote>
  <w:footnote w:type="continuationSeparator" w:id="0">
    <w:p w14:paraId="783F5029" w14:textId="77777777" w:rsidR="003D15A5" w:rsidRDefault="003D15A5">
      <w:r>
        <w:continuationSeparator/>
      </w:r>
    </w:p>
    <w:p w14:paraId="2FF33121" w14:textId="77777777" w:rsidR="003D15A5" w:rsidRDefault="003D15A5"/>
    <w:p w14:paraId="1FB078C3" w14:textId="77777777" w:rsidR="003D15A5" w:rsidRDefault="003D15A5" w:rsidP="00F50B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D90"/>
    <w:multiLevelType w:val="hybridMultilevel"/>
    <w:tmpl w:val="91FCFB2A"/>
    <w:lvl w:ilvl="0" w:tplc="25BE59FA">
      <w:start w:val="1"/>
      <w:numFmt w:val="bullet"/>
      <w:lvlText w:val="o"/>
      <w:lvlJc w:val="left"/>
      <w:pPr>
        <w:ind w:left="1440" w:hanging="360"/>
      </w:pPr>
      <w:rPr>
        <w:rFonts w:ascii="Courier New" w:hAnsi="Courier New" w:cs="Helvetica"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646696F"/>
    <w:multiLevelType w:val="hybridMultilevel"/>
    <w:tmpl w:val="1C2405C4"/>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7200FA2"/>
    <w:multiLevelType w:val="hybridMultilevel"/>
    <w:tmpl w:val="8056F7B4"/>
    <w:lvl w:ilvl="0" w:tplc="D7D0DAA6">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Helvetica"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Helvetica"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Helvetica"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641EB"/>
    <w:multiLevelType w:val="hybridMultilevel"/>
    <w:tmpl w:val="3D16D4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BAF76CA"/>
    <w:multiLevelType w:val="multilevel"/>
    <w:tmpl w:val="54E44176"/>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pStyle w:val="Titre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23525A9"/>
    <w:multiLevelType w:val="hybridMultilevel"/>
    <w:tmpl w:val="72382F0A"/>
    <w:lvl w:ilvl="0" w:tplc="3AE6F2B6">
      <w:start w:val="2"/>
      <w:numFmt w:val="bullet"/>
      <w:lvlText w:val="-"/>
      <w:lvlJc w:val="left"/>
      <w:pPr>
        <w:tabs>
          <w:tab w:val="num" w:pos="720"/>
        </w:tabs>
        <w:ind w:left="720" w:hanging="360"/>
      </w:pPr>
      <w:rPr>
        <w:rFonts w:ascii="Times New Roman" w:eastAsia="Times New Roman" w:hAnsi="Times New Roman" w:cs="Times New Roman" w:hint="default"/>
      </w:rPr>
    </w:lvl>
    <w:lvl w:ilvl="1" w:tplc="B248F8AE" w:tentative="1">
      <w:start w:val="1"/>
      <w:numFmt w:val="bullet"/>
      <w:lvlText w:val="o"/>
      <w:lvlJc w:val="left"/>
      <w:pPr>
        <w:tabs>
          <w:tab w:val="num" w:pos="1440"/>
        </w:tabs>
        <w:ind w:left="1440" w:hanging="360"/>
      </w:pPr>
      <w:rPr>
        <w:rFonts w:ascii="Courier New" w:hAnsi="Courier New" w:hint="default"/>
      </w:rPr>
    </w:lvl>
    <w:lvl w:ilvl="2" w:tplc="E27C3E9A" w:tentative="1">
      <w:start w:val="1"/>
      <w:numFmt w:val="bullet"/>
      <w:lvlText w:val=""/>
      <w:lvlJc w:val="left"/>
      <w:pPr>
        <w:tabs>
          <w:tab w:val="num" w:pos="2160"/>
        </w:tabs>
        <w:ind w:left="2160" w:hanging="360"/>
      </w:pPr>
      <w:rPr>
        <w:rFonts w:ascii="Wingdings" w:hAnsi="Wingdings" w:hint="default"/>
      </w:rPr>
    </w:lvl>
    <w:lvl w:ilvl="3" w:tplc="FF92255C" w:tentative="1">
      <w:start w:val="1"/>
      <w:numFmt w:val="bullet"/>
      <w:lvlText w:val=""/>
      <w:lvlJc w:val="left"/>
      <w:pPr>
        <w:tabs>
          <w:tab w:val="num" w:pos="2880"/>
        </w:tabs>
        <w:ind w:left="2880" w:hanging="360"/>
      </w:pPr>
      <w:rPr>
        <w:rFonts w:ascii="Symbol" w:hAnsi="Symbol" w:hint="default"/>
      </w:rPr>
    </w:lvl>
    <w:lvl w:ilvl="4" w:tplc="BB0AF1A0" w:tentative="1">
      <w:start w:val="1"/>
      <w:numFmt w:val="bullet"/>
      <w:lvlText w:val="o"/>
      <w:lvlJc w:val="left"/>
      <w:pPr>
        <w:tabs>
          <w:tab w:val="num" w:pos="3600"/>
        </w:tabs>
        <w:ind w:left="3600" w:hanging="360"/>
      </w:pPr>
      <w:rPr>
        <w:rFonts w:ascii="Courier New" w:hAnsi="Courier New" w:hint="default"/>
      </w:rPr>
    </w:lvl>
    <w:lvl w:ilvl="5" w:tplc="4A5E4690" w:tentative="1">
      <w:start w:val="1"/>
      <w:numFmt w:val="bullet"/>
      <w:lvlText w:val=""/>
      <w:lvlJc w:val="left"/>
      <w:pPr>
        <w:tabs>
          <w:tab w:val="num" w:pos="4320"/>
        </w:tabs>
        <w:ind w:left="4320" w:hanging="360"/>
      </w:pPr>
      <w:rPr>
        <w:rFonts w:ascii="Wingdings" w:hAnsi="Wingdings" w:hint="default"/>
      </w:rPr>
    </w:lvl>
    <w:lvl w:ilvl="6" w:tplc="5D9A7150" w:tentative="1">
      <w:start w:val="1"/>
      <w:numFmt w:val="bullet"/>
      <w:lvlText w:val=""/>
      <w:lvlJc w:val="left"/>
      <w:pPr>
        <w:tabs>
          <w:tab w:val="num" w:pos="5040"/>
        </w:tabs>
        <w:ind w:left="5040" w:hanging="360"/>
      </w:pPr>
      <w:rPr>
        <w:rFonts w:ascii="Symbol" w:hAnsi="Symbol" w:hint="default"/>
      </w:rPr>
    </w:lvl>
    <w:lvl w:ilvl="7" w:tplc="96D043B6" w:tentative="1">
      <w:start w:val="1"/>
      <w:numFmt w:val="bullet"/>
      <w:lvlText w:val="o"/>
      <w:lvlJc w:val="left"/>
      <w:pPr>
        <w:tabs>
          <w:tab w:val="num" w:pos="5760"/>
        </w:tabs>
        <w:ind w:left="5760" w:hanging="360"/>
      </w:pPr>
      <w:rPr>
        <w:rFonts w:ascii="Courier New" w:hAnsi="Courier New" w:hint="default"/>
      </w:rPr>
    </w:lvl>
    <w:lvl w:ilvl="8" w:tplc="F78201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2334A"/>
    <w:multiLevelType w:val="hybridMultilevel"/>
    <w:tmpl w:val="A8ECD0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49680E"/>
    <w:multiLevelType w:val="hybridMultilevel"/>
    <w:tmpl w:val="37F86F0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BD20D78"/>
    <w:multiLevelType w:val="hybridMultilevel"/>
    <w:tmpl w:val="CC0458CC"/>
    <w:lvl w:ilvl="0" w:tplc="D67CFBB8">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0C05F0"/>
    <w:multiLevelType w:val="hybridMultilevel"/>
    <w:tmpl w:val="05F035EA"/>
    <w:lvl w:ilvl="0" w:tplc="D7D0DAA6">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Helvetica"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Helvetica"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Helvetica"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251DB"/>
    <w:multiLevelType w:val="hybridMultilevel"/>
    <w:tmpl w:val="2B34F6D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A6A212B"/>
    <w:multiLevelType w:val="hybridMultilevel"/>
    <w:tmpl w:val="382C72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AD6B50"/>
    <w:multiLevelType w:val="hybridMultilevel"/>
    <w:tmpl w:val="5308E4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EA57863"/>
    <w:multiLevelType w:val="hybridMultilevel"/>
    <w:tmpl w:val="A1804314"/>
    <w:lvl w:ilvl="0" w:tplc="25BE59FA">
      <w:start w:val="1"/>
      <w:numFmt w:val="bullet"/>
      <w:lvlText w:val="o"/>
      <w:lvlJc w:val="left"/>
      <w:pPr>
        <w:tabs>
          <w:tab w:val="num" w:pos="720"/>
        </w:tabs>
        <w:ind w:left="720" w:hanging="360"/>
      </w:pPr>
      <w:rPr>
        <w:rFonts w:ascii="Courier New" w:hAnsi="Courier New" w:cs="Helvetica" w:hint="default"/>
      </w:rPr>
    </w:lvl>
    <w:lvl w:ilvl="1" w:tplc="3C9A2CDE">
      <w:start w:val="1"/>
      <w:numFmt w:val="bullet"/>
      <w:lvlText w:val="o"/>
      <w:lvlJc w:val="left"/>
      <w:pPr>
        <w:tabs>
          <w:tab w:val="num" w:pos="1440"/>
        </w:tabs>
        <w:ind w:left="1440" w:hanging="360"/>
      </w:pPr>
      <w:rPr>
        <w:rFonts w:ascii="Courier New" w:hAnsi="Courier New" w:cs="Helvetica" w:hint="default"/>
      </w:rPr>
    </w:lvl>
    <w:lvl w:ilvl="2" w:tplc="B218E3E0" w:tentative="1">
      <w:start w:val="1"/>
      <w:numFmt w:val="bullet"/>
      <w:lvlText w:val=""/>
      <w:lvlJc w:val="left"/>
      <w:pPr>
        <w:tabs>
          <w:tab w:val="num" w:pos="2160"/>
        </w:tabs>
        <w:ind w:left="2160" w:hanging="360"/>
      </w:pPr>
      <w:rPr>
        <w:rFonts w:ascii="Wingdings" w:hAnsi="Wingdings" w:hint="default"/>
      </w:rPr>
    </w:lvl>
    <w:lvl w:ilvl="3" w:tplc="84FC4AB2" w:tentative="1">
      <w:start w:val="1"/>
      <w:numFmt w:val="bullet"/>
      <w:lvlText w:val=""/>
      <w:lvlJc w:val="left"/>
      <w:pPr>
        <w:tabs>
          <w:tab w:val="num" w:pos="2880"/>
        </w:tabs>
        <w:ind w:left="2880" w:hanging="360"/>
      </w:pPr>
      <w:rPr>
        <w:rFonts w:ascii="Symbol" w:hAnsi="Symbol" w:hint="default"/>
      </w:rPr>
    </w:lvl>
    <w:lvl w:ilvl="4" w:tplc="EE00FF06" w:tentative="1">
      <w:start w:val="1"/>
      <w:numFmt w:val="bullet"/>
      <w:lvlText w:val="o"/>
      <w:lvlJc w:val="left"/>
      <w:pPr>
        <w:tabs>
          <w:tab w:val="num" w:pos="3600"/>
        </w:tabs>
        <w:ind w:left="3600" w:hanging="360"/>
      </w:pPr>
      <w:rPr>
        <w:rFonts w:ascii="Courier New" w:hAnsi="Courier New" w:cs="Helvetica" w:hint="default"/>
      </w:rPr>
    </w:lvl>
    <w:lvl w:ilvl="5" w:tplc="37A8A650" w:tentative="1">
      <w:start w:val="1"/>
      <w:numFmt w:val="bullet"/>
      <w:lvlText w:val=""/>
      <w:lvlJc w:val="left"/>
      <w:pPr>
        <w:tabs>
          <w:tab w:val="num" w:pos="4320"/>
        </w:tabs>
        <w:ind w:left="4320" w:hanging="360"/>
      </w:pPr>
      <w:rPr>
        <w:rFonts w:ascii="Wingdings" w:hAnsi="Wingdings" w:hint="default"/>
      </w:rPr>
    </w:lvl>
    <w:lvl w:ilvl="6" w:tplc="D5D25B2A" w:tentative="1">
      <w:start w:val="1"/>
      <w:numFmt w:val="bullet"/>
      <w:lvlText w:val=""/>
      <w:lvlJc w:val="left"/>
      <w:pPr>
        <w:tabs>
          <w:tab w:val="num" w:pos="5040"/>
        </w:tabs>
        <w:ind w:left="5040" w:hanging="360"/>
      </w:pPr>
      <w:rPr>
        <w:rFonts w:ascii="Symbol" w:hAnsi="Symbol" w:hint="default"/>
      </w:rPr>
    </w:lvl>
    <w:lvl w:ilvl="7" w:tplc="AEE4E376" w:tentative="1">
      <w:start w:val="1"/>
      <w:numFmt w:val="bullet"/>
      <w:lvlText w:val="o"/>
      <w:lvlJc w:val="left"/>
      <w:pPr>
        <w:tabs>
          <w:tab w:val="num" w:pos="5760"/>
        </w:tabs>
        <w:ind w:left="5760" w:hanging="360"/>
      </w:pPr>
      <w:rPr>
        <w:rFonts w:ascii="Courier New" w:hAnsi="Courier New" w:cs="Helvetica" w:hint="default"/>
      </w:rPr>
    </w:lvl>
    <w:lvl w:ilvl="8" w:tplc="DE7E2D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033C6"/>
    <w:multiLevelType w:val="hybridMultilevel"/>
    <w:tmpl w:val="D610B78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53C919D1"/>
    <w:multiLevelType w:val="hybridMultilevel"/>
    <w:tmpl w:val="92ECEA04"/>
    <w:lvl w:ilvl="0" w:tplc="5222384C">
      <w:start w:val="1"/>
      <w:numFmt w:val="decimal"/>
      <w:pStyle w:val="Style1"/>
      <w:lvlText w:val="%1."/>
      <w:lvlJc w:val="left"/>
      <w:pPr>
        <w:ind w:left="360" w:hanging="360"/>
      </w:pPr>
      <w:rPr>
        <w:rFonts w:hint="default"/>
        <w:b/>
      </w:rPr>
    </w:lvl>
    <w:lvl w:ilvl="1" w:tplc="9D7C08C8">
      <w:start w:val="1"/>
      <w:numFmt w:val="lowerLetter"/>
      <w:pStyle w:val="style6"/>
      <w:lvlText w:val="%2."/>
      <w:lvlJc w:val="left"/>
      <w:pPr>
        <w:ind w:left="1636" w:hanging="360"/>
      </w:pPr>
      <w:rPr>
        <w:b/>
      </w:rPr>
    </w:lvl>
    <w:lvl w:ilvl="2" w:tplc="0C0C001B">
      <w:start w:val="1"/>
      <w:numFmt w:val="lowerRoman"/>
      <w:lvlText w:val="%3."/>
      <w:lvlJc w:val="right"/>
      <w:pPr>
        <w:ind w:left="2160" w:hanging="180"/>
      </w:pPr>
    </w:lvl>
    <w:lvl w:ilvl="3" w:tplc="5EF8D6D6">
      <w:start w:val="17"/>
      <w:numFmt w:val="bullet"/>
      <w:lvlText w:val="-"/>
      <w:lvlJc w:val="left"/>
      <w:pPr>
        <w:ind w:left="2880" w:hanging="360"/>
      </w:pPr>
      <w:rPr>
        <w:rFonts w:ascii="Arial Narrow" w:eastAsia="Times New Roman" w:hAnsi="Arial Narrow" w:cs="Aria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4EB7F7E"/>
    <w:multiLevelType w:val="hybridMultilevel"/>
    <w:tmpl w:val="B1661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B0E6371"/>
    <w:multiLevelType w:val="hybridMultilevel"/>
    <w:tmpl w:val="50C4E6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3028E"/>
    <w:multiLevelType w:val="hybridMultilevel"/>
    <w:tmpl w:val="811A4484"/>
    <w:lvl w:ilvl="0" w:tplc="0C0C0001">
      <w:start w:val="1"/>
      <w:numFmt w:val="bullet"/>
      <w:lvlText w:val=""/>
      <w:lvlJc w:val="left"/>
      <w:pPr>
        <w:ind w:left="1644" w:hanging="360"/>
      </w:pPr>
      <w:rPr>
        <w:rFonts w:ascii="Symbol" w:hAnsi="Symbol" w:hint="default"/>
      </w:rPr>
    </w:lvl>
    <w:lvl w:ilvl="1" w:tplc="0C0C0003" w:tentative="1">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19" w15:restartNumberingAfterBreak="0">
    <w:nsid w:val="62243A4E"/>
    <w:multiLevelType w:val="hybridMultilevel"/>
    <w:tmpl w:val="0E2ACE16"/>
    <w:lvl w:ilvl="0" w:tplc="210070D2">
      <w:start w:val="1"/>
      <w:numFmt w:val="bullet"/>
      <w:lvlText w:val=""/>
      <w:lvlJc w:val="left"/>
      <w:pPr>
        <w:tabs>
          <w:tab w:val="num" w:pos="720"/>
        </w:tabs>
        <w:ind w:left="720" w:hanging="360"/>
      </w:pPr>
      <w:rPr>
        <w:rFonts w:ascii="Symbol" w:hAnsi="Symbol" w:hint="default"/>
      </w:rPr>
    </w:lvl>
    <w:lvl w:ilvl="1" w:tplc="B4C0B0F2" w:tentative="1">
      <w:start w:val="1"/>
      <w:numFmt w:val="bullet"/>
      <w:lvlText w:val="o"/>
      <w:lvlJc w:val="left"/>
      <w:pPr>
        <w:tabs>
          <w:tab w:val="num" w:pos="1440"/>
        </w:tabs>
        <w:ind w:left="1440" w:hanging="360"/>
      </w:pPr>
      <w:rPr>
        <w:rFonts w:ascii="Courier New" w:hAnsi="Courier New" w:cs="Helvetica" w:hint="default"/>
      </w:rPr>
    </w:lvl>
    <w:lvl w:ilvl="2" w:tplc="B798EE2C" w:tentative="1">
      <w:start w:val="1"/>
      <w:numFmt w:val="bullet"/>
      <w:lvlText w:val=""/>
      <w:lvlJc w:val="left"/>
      <w:pPr>
        <w:tabs>
          <w:tab w:val="num" w:pos="2160"/>
        </w:tabs>
        <w:ind w:left="2160" w:hanging="360"/>
      </w:pPr>
      <w:rPr>
        <w:rFonts w:ascii="Wingdings" w:hAnsi="Wingdings" w:hint="default"/>
      </w:rPr>
    </w:lvl>
    <w:lvl w:ilvl="3" w:tplc="8D36B318" w:tentative="1">
      <w:start w:val="1"/>
      <w:numFmt w:val="bullet"/>
      <w:lvlText w:val=""/>
      <w:lvlJc w:val="left"/>
      <w:pPr>
        <w:tabs>
          <w:tab w:val="num" w:pos="2880"/>
        </w:tabs>
        <w:ind w:left="2880" w:hanging="360"/>
      </w:pPr>
      <w:rPr>
        <w:rFonts w:ascii="Symbol" w:hAnsi="Symbol" w:hint="default"/>
      </w:rPr>
    </w:lvl>
    <w:lvl w:ilvl="4" w:tplc="2FD6A288" w:tentative="1">
      <w:start w:val="1"/>
      <w:numFmt w:val="bullet"/>
      <w:lvlText w:val="o"/>
      <w:lvlJc w:val="left"/>
      <w:pPr>
        <w:tabs>
          <w:tab w:val="num" w:pos="3600"/>
        </w:tabs>
        <w:ind w:left="3600" w:hanging="360"/>
      </w:pPr>
      <w:rPr>
        <w:rFonts w:ascii="Courier New" w:hAnsi="Courier New" w:cs="Helvetica" w:hint="default"/>
      </w:rPr>
    </w:lvl>
    <w:lvl w:ilvl="5" w:tplc="A7C012FC" w:tentative="1">
      <w:start w:val="1"/>
      <w:numFmt w:val="bullet"/>
      <w:lvlText w:val=""/>
      <w:lvlJc w:val="left"/>
      <w:pPr>
        <w:tabs>
          <w:tab w:val="num" w:pos="4320"/>
        </w:tabs>
        <w:ind w:left="4320" w:hanging="360"/>
      </w:pPr>
      <w:rPr>
        <w:rFonts w:ascii="Wingdings" w:hAnsi="Wingdings" w:hint="default"/>
      </w:rPr>
    </w:lvl>
    <w:lvl w:ilvl="6" w:tplc="CE0C206C" w:tentative="1">
      <w:start w:val="1"/>
      <w:numFmt w:val="bullet"/>
      <w:lvlText w:val=""/>
      <w:lvlJc w:val="left"/>
      <w:pPr>
        <w:tabs>
          <w:tab w:val="num" w:pos="5040"/>
        </w:tabs>
        <w:ind w:left="5040" w:hanging="360"/>
      </w:pPr>
      <w:rPr>
        <w:rFonts w:ascii="Symbol" w:hAnsi="Symbol" w:hint="default"/>
      </w:rPr>
    </w:lvl>
    <w:lvl w:ilvl="7" w:tplc="290E7A7E" w:tentative="1">
      <w:start w:val="1"/>
      <w:numFmt w:val="bullet"/>
      <w:lvlText w:val="o"/>
      <w:lvlJc w:val="left"/>
      <w:pPr>
        <w:tabs>
          <w:tab w:val="num" w:pos="5760"/>
        </w:tabs>
        <w:ind w:left="5760" w:hanging="360"/>
      </w:pPr>
      <w:rPr>
        <w:rFonts w:ascii="Courier New" w:hAnsi="Courier New" w:cs="Helvetica" w:hint="default"/>
      </w:rPr>
    </w:lvl>
    <w:lvl w:ilvl="8" w:tplc="9C2CD9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F494D"/>
    <w:multiLevelType w:val="hybridMultilevel"/>
    <w:tmpl w:val="818C7634"/>
    <w:lvl w:ilvl="0" w:tplc="3AE6F2B6">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BD51C59"/>
    <w:multiLevelType w:val="hybridMultilevel"/>
    <w:tmpl w:val="8AE4CD90"/>
    <w:lvl w:ilvl="0" w:tplc="B6F094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333F4C"/>
    <w:multiLevelType w:val="hybridMultilevel"/>
    <w:tmpl w:val="26AA9F2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79A0418A"/>
    <w:multiLevelType w:val="hybridMultilevel"/>
    <w:tmpl w:val="1B585612"/>
    <w:lvl w:ilvl="0" w:tplc="244CD186">
      <w:start w:val="1"/>
      <w:numFmt w:val="bullet"/>
      <w:lvlText w:val=""/>
      <w:lvlJc w:val="left"/>
      <w:pPr>
        <w:tabs>
          <w:tab w:val="num" w:pos="1260"/>
        </w:tabs>
        <w:ind w:left="1260" w:hanging="360"/>
      </w:pPr>
      <w:rPr>
        <w:rFonts w:ascii="Symbol" w:hAnsi="Symbol" w:hint="default"/>
      </w:rPr>
    </w:lvl>
    <w:lvl w:ilvl="1" w:tplc="84AE9718" w:tentative="1">
      <w:start w:val="1"/>
      <w:numFmt w:val="bullet"/>
      <w:lvlText w:val="o"/>
      <w:lvlJc w:val="left"/>
      <w:pPr>
        <w:tabs>
          <w:tab w:val="num" w:pos="1980"/>
        </w:tabs>
        <w:ind w:left="1980" w:hanging="360"/>
      </w:pPr>
      <w:rPr>
        <w:rFonts w:ascii="Courier New" w:hAnsi="Courier New" w:cs="Helvetica" w:hint="default"/>
      </w:rPr>
    </w:lvl>
    <w:lvl w:ilvl="2" w:tplc="1C9ABA84" w:tentative="1">
      <w:start w:val="1"/>
      <w:numFmt w:val="bullet"/>
      <w:lvlText w:val=""/>
      <w:lvlJc w:val="left"/>
      <w:pPr>
        <w:tabs>
          <w:tab w:val="num" w:pos="2700"/>
        </w:tabs>
        <w:ind w:left="2700" w:hanging="360"/>
      </w:pPr>
      <w:rPr>
        <w:rFonts w:ascii="Wingdings" w:hAnsi="Wingdings" w:hint="default"/>
      </w:rPr>
    </w:lvl>
    <w:lvl w:ilvl="3" w:tplc="F97CA91A" w:tentative="1">
      <w:start w:val="1"/>
      <w:numFmt w:val="bullet"/>
      <w:lvlText w:val=""/>
      <w:lvlJc w:val="left"/>
      <w:pPr>
        <w:tabs>
          <w:tab w:val="num" w:pos="3420"/>
        </w:tabs>
        <w:ind w:left="3420" w:hanging="360"/>
      </w:pPr>
      <w:rPr>
        <w:rFonts w:ascii="Symbol" w:hAnsi="Symbol" w:hint="default"/>
      </w:rPr>
    </w:lvl>
    <w:lvl w:ilvl="4" w:tplc="E5CED11C" w:tentative="1">
      <w:start w:val="1"/>
      <w:numFmt w:val="bullet"/>
      <w:lvlText w:val="o"/>
      <w:lvlJc w:val="left"/>
      <w:pPr>
        <w:tabs>
          <w:tab w:val="num" w:pos="4140"/>
        </w:tabs>
        <w:ind w:left="4140" w:hanging="360"/>
      </w:pPr>
      <w:rPr>
        <w:rFonts w:ascii="Courier New" w:hAnsi="Courier New" w:cs="Helvetica" w:hint="default"/>
      </w:rPr>
    </w:lvl>
    <w:lvl w:ilvl="5" w:tplc="9700548E" w:tentative="1">
      <w:start w:val="1"/>
      <w:numFmt w:val="bullet"/>
      <w:lvlText w:val=""/>
      <w:lvlJc w:val="left"/>
      <w:pPr>
        <w:tabs>
          <w:tab w:val="num" w:pos="4860"/>
        </w:tabs>
        <w:ind w:left="4860" w:hanging="360"/>
      </w:pPr>
      <w:rPr>
        <w:rFonts w:ascii="Wingdings" w:hAnsi="Wingdings" w:hint="default"/>
      </w:rPr>
    </w:lvl>
    <w:lvl w:ilvl="6" w:tplc="3ED03D86" w:tentative="1">
      <w:start w:val="1"/>
      <w:numFmt w:val="bullet"/>
      <w:lvlText w:val=""/>
      <w:lvlJc w:val="left"/>
      <w:pPr>
        <w:tabs>
          <w:tab w:val="num" w:pos="5580"/>
        </w:tabs>
        <w:ind w:left="5580" w:hanging="360"/>
      </w:pPr>
      <w:rPr>
        <w:rFonts w:ascii="Symbol" w:hAnsi="Symbol" w:hint="default"/>
      </w:rPr>
    </w:lvl>
    <w:lvl w:ilvl="7" w:tplc="ACDAD18C" w:tentative="1">
      <w:start w:val="1"/>
      <w:numFmt w:val="bullet"/>
      <w:lvlText w:val="o"/>
      <w:lvlJc w:val="left"/>
      <w:pPr>
        <w:tabs>
          <w:tab w:val="num" w:pos="6300"/>
        </w:tabs>
        <w:ind w:left="6300" w:hanging="360"/>
      </w:pPr>
      <w:rPr>
        <w:rFonts w:ascii="Courier New" w:hAnsi="Courier New" w:cs="Helvetica" w:hint="default"/>
      </w:rPr>
    </w:lvl>
    <w:lvl w:ilvl="8" w:tplc="98DA4C2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B000F3A"/>
    <w:multiLevelType w:val="hybridMultilevel"/>
    <w:tmpl w:val="B4F6E916"/>
    <w:lvl w:ilvl="0" w:tplc="3AE6F2B6">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E6D717E"/>
    <w:multiLevelType w:val="hybridMultilevel"/>
    <w:tmpl w:val="4A7CF3D4"/>
    <w:lvl w:ilvl="0" w:tplc="C616E810">
      <w:start w:val="1"/>
      <w:numFmt w:val="decimal"/>
      <w:lvlText w:val="%1."/>
      <w:lvlJc w:val="left"/>
      <w:pPr>
        <w:ind w:left="2088" w:hanging="360"/>
      </w:pPr>
      <w:rPr>
        <w:rFonts w:hint="default"/>
      </w:rPr>
    </w:lvl>
    <w:lvl w:ilvl="1" w:tplc="040C0019" w:tentative="1">
      <w:start w:val="1"/>
      <w:numFmt w:val="lowerLetter"/>
      <w:lvlText w:val="%2."/>
      <w:lvlJc w:val="left"/>
      <w:pPr>
        <w:ind w:left="2808" w:hanging="360"/>
      </w:pPr>
    </w:lvl>
    <w:lvl w:ilvl="2" w:tplc="040C001B" w:tentative="1">
      <w:start w:val="1"/>
      <w:numFmt w:val="lowerRoman"/>
      <w:lvlText w:val="%3."/>
      <w:lvlJc w:val="right"/>
      <w:pPr>
        <w:ind w:left="3528" w:hanging="180"/>
      </w:pPr>
    </w:lvl>
    <w:lvl w:ilvl="3" w:tplc="040C000F" w:tentative="1">
      <w:start w:val="1"/>
      <w:numFmt w:val="decimal"/>
      <w:lvlText w:val="%4."/>
      <w:lvlJc w:val="left"/>
      <w:pPr>
        <w:ind w:left="4248" w:hanging="360"/>
      </w:pPr>
    </w:lvl>
    <w:lvl w:ilvl="4" w:tplc="040C0019" w:tentative="1">
      <w:start w:val="1"/>
      <w:numFmt w:val="lowerLetter"/>
      <w:lvlText w:val="%5."/>
      <w:lvlJc w:val="left"/>
      <w:pPr>
        <w:ind w:left="4968" w:hanging="360"/>
      </w:pPr>
    </w:lvl>
    <w:lvl w:ilvl="5" w:tplc="040C001B" w:tentative="1">
      <w:start w:val="1"/>
      <w:numFmt w:val="lowerRoman"/>
      <w:lvlText w:val="%6."/>
      <w:lvlJc w:val="right"/>
      <w:pPr>
        <w:ind w:left="5688" w:hanging="180"/>
      </w:pPr>
    </w:lvl>
    <w:lvl w:ilvl="6" w:tplc="040C000F" w:tentative="1">
      <w:start w:val="1"/>
      <w:numFmt w:val="decimal"/>
      <w:lvlText w:val="%7."/>
      <w:lvlJc w:val="left"/>
      <w:pPr>
        <w:ind w:left="6408" w:hanging="360"/>
      </w:pPr>
    </w:lvl>
    <w:lvl w:ilvl="7" w:tplc="040C0019" w:tentative="1">
      <w:start w:val="1"/>
      <w:numFmt w:val="lowerLetter"/>
      <w:lvlText w:val="%8."/>
      <w:lvlJc w:val="left"/>
      <w:pPr>
        <w:ind w:left="7128" w:hanging="360"/>
      </w:pPr>
    </w:lvl>
    <w:lvl w:ilvl="8" w:tplc="040C001B" w:tentative="1">
      <w:start w:val="1"/>
      <w:numFmt w:val="lowerRoman"/>
      <w:lvlText w:val="%9."/>
      <w:lvlJc w:val="right"/>
      <w:pPr>
        <w:ind w:left="7848" w:hanging="180"/>
      </w:pPr>
    </w:lvl>
  </w:abstractNum>
  <w:num w:numId="1">
    <w:abstractNumId w:val="5"/>
  </w:num>
  <w:num w:numId="2">
    <w:abstractNumId w:val="17"/>
  </w:num>
  <w:num w:numId="3">
    <w:abstractNumId w:val="19"/>
  </w:num>
  <w:num w:numId="4">
    <w:abstractNumId w:val="23"/>
  </w:num>
  <w:num w:numId="5">
    <w:abstractNumId w:val="13"/>
  </w:num>
  <w:num w:numId="6">
    <w:abstractNumId w:val="9"/>
  </w:num>
  <w:num w:numId="7">
    <w:abstractNumId w:val="2"/>
  </w:num>
  <w:num w:numId="8">
    <w:abstractNumId w:val="25"/>
  </w:num>
  <w:num w:numId="9">
    <w:abstractNumId w:val="21"/>
  </w:num>
  <w:num w:numId="10">
    <w:abstractNumId w:val="15"/>
  </w:num>
  <w:num w:numId="11">
    <w:abstractNumId w:val="12"/>
  </w:num>
  <w:num w:numId="12">
    <w:abstractNumId w:val="18"/>
  </w:num>
  <w:num w:numId="13">
    <w:abstractNumId w:val="11"/>
  </w:num>
  <w:num w:numId="14">
    <w:abstractNumId w:val="14"/>
  </w:num>
  <w:num w:numId="15">
    <w:abstractNumId w:val="22"/>
  </w:num>
  <w:num w:numId="16">
    <w:abstractNumId w:val="3"/>
  </w:num>
  <w:num w:numId="17">
    <w:abstractNumId w:val="4"/>
  </w:num>
  <w:num w:numId="18">
    <w:abstractNumId w:val="4"/>
  </w:num>
  <w:num w:numId="19">
    <w:abstractNumId w:val="8"/>
  </w:num>
  <w:num w:numId="20">
    <w:abstractNumId w:val="24"/>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16"/>
  </w:num>
  <w:num w:numId="32">
    <w:abstractNumId w:val="0"/>
  </w:num>
  <w:num w:numId="3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6" w:nlCheck="1" w:checkStyle="0"/>
  <w:activeWritingStyle w:appName="MSWord" w:lang="fr-FR" w:vendorID="64" w:dllVersion="6" w:nlCheck="1" w:checkStyle="0"/>
  <w:activeWritingStyle w:appName="MSWord" w:lang="fr-CA" w:vendorID="64" w:dllVersion="0" w:nlCheck="1" w:checkStyle="0"/>
  <w:activeWritingStyle w:appName="MSWord" w:lang="fr-CA"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BA"/>
    <w:rsid w:val="000016A6"/>
    <w:rsid w:val="00001720"/>
    <w:rsid w:val="00002429"/>
    <w:rsid w:val="00002E33"/>
    <w:rsid w:val="00005218"/>
    <w:rsid w:val="000111CC"/>
    <w:rsid w:val="00012247"/>
    <w:rsid w:val="00016933"/>
    <w:rsid w:val="000203A3"/>
    <w:rsid w:val="00026477"/>
    <w:rsid w:val="00031784"/>
    <w:rsid w:val="00043356"/>
    <w:rsid w:val="000458B0"/>
    <w:rsid w:val="00046E9E"/>
    <w:rsid w:val="0004795C"/>
    <w:rsid w:val="000600E0"/>
    <w:rsid w:val="00065BEF"/>
    <w:rsid w:val="00066F45"/>
    <w:rsid w:val="00067524"/>
    <w:rsid w:val="00071208"/>
    <w:rsid w:val="00076864"/>
    <w:rsid w:val="000825B8"/>
    <w:rsid w:val="000828A5"/>
    <w:rsid w:val="000855ED"/>
    <w:rsid w:val="00090DF1"/>
    <w:rsid w:val="000938FE"/>
    <w:rsid w:val="00093FCE"/>
    <w:rsid w:val="000A3C7A"/>
    <w:rsid w:val="000A4267"/>
    <w:rsid w:val="000B1CC2"/>
    <w:rsid w:val="000B1F4C"/>
    <w:rsid w:val="000C1067"/>
    <w:rsid w:val="000C1B99"/>
    <w:rsid w:val="000C3773"/>
    <w:rsid w:val="000D1D25"/>
    <w:rsid w:val="000D26F7"/>
    <w:rsid w:val="00101596"/>
    <w:rsid w:val="00104CC1"/>
    <w:rsid w:val="0010533D"/>
    <w:rsid w:val="0010720C"/>
    <w:rsid w:val="00111110"/>
    <w:rsid w:val="00112D20"/>
    <w:rsid w:val="00114F7B"/>
    <w:rsid w:val="00116DA3"/>
    <w:rsid w:val="00121175"/>
    <w:rsid w:val="00143F62"/>
    <w:rsid w:val="00144B9B"/>
    <w:rsid w:val="00151AD0"/>
    <w:rsid w:val="00160FBD"/>
    <w:rsid w:val="001622DA"/>
    <w:rsid w:val="00175AA4"/>
    <w:rsid w:val="001775CD"/>
    <w:rsid w:val="0018139A"/>
    <w:rsid w:val="001B63B5"/>
    <w:rsid w:val="001C1597"/>
    <w:rsid w:val="001D743E"/>
    <w:rsid w:val="001E0C2B"/>
    <w:rsid w:val="001E4E22"/>
    <w:rsid w:val="001E76CE"/>
    <w:rsid w:val="001F5576"/>
    <w:rsid w:val="001F5A0A"/>
    <w:rsid w:val="00200F3F"/>
    <w:rsid w:val="002027FC"/>
    <w:rsid w:val="00226DC0"/>
    <w:rsid w:val="00236D6B"/>
    <w:rsid w:val="00237AAF"/>
    <w:rsid w:val="002457F2"/>
    <w:rsid w:val="00247550"/>
    <w:rsid w:val="002503BF"/>
    <w:rsid w:val="00266417"/>
    <w:rsid w:val="00274518"/>
    <w:rsid w:val="0027494B"/>
    <w:rsid w:val="00277FD9"/>
    <w:rsid w:val="0028389C"/>
    <w:rsid w:val="002908F1"/>
    <w:rsid w:val="0029250B"/>
    <w:rsid w:val="002A1DB7"/>
    <w:rsid w:val="002C668C"/>
    <w:rsid w:val="002C7FB9"/>
    <w:rsid w:val="002D0EF6"/>
    <w:rsid w:val="002D2EBF"/>
    <w:rsid w:val="002E3131"/>
    <w:rsid w:val="002E5301"/>
    <w:rsid w:val="002E5FBD"/>
    <w:rsid w:val="002F6203"/>
    <w:rsid w:val="002F6DEB"/>
    <w:rsid w:val="002F7DB0"/>
    <w:rsid w:val="00305B4A"/>
    <w:rsid w:val="00314E05"/>
    <w:rsid w:val="00322D55"/>
    <w:rsid w:val="00323227"/>
    <w:rsid w:val="00323F93"/>
    <w:rsid w:val="003243C8"/>
    <w:rsid w:val="0032456D"/>
    <w:rsid w:val="0033084A"/>
    <w:rsid w:val="00330B7F"/>
    <w:rsid w:val="00332A99"/>
    <w:rsid w:val="00333665"/>
    <w:rsid w:val="00335CBB"/>
    <w:rsid w:val="00336C4E"/>
    <w:rsid w:val="003374A4"/>
    <w:rsid w:val="00337664"/>
    <w:rsid w:val="00340EDD"/>
    <w:rsid w:val="0034102E"/>
    <w:rsid w:val="00345414"/>
    <w:rsid w:val="00354515"/>
    <w:rsid w:val="00355115"/>
    <w:rsid w:val="00360495"/>
    <w:rsid w:val="00370F33"/>
    <w:rsid w:val="00373382"/>
    <w:rsid w:val="00384D98"/>
    <w:rsid w:val="003850E2"/>
    <w:rsid w:val="003A3CC0"/>
    <w:rsid w:val="003C2C31"/>
    <w:rsid w:val="003C309F"/>
    <w:rsid w:val="003D0891"/>
    <w:rsid w:val="003D15A5"/>
    <w:rsid w:val="003D6679"/>
    <w:rsid w:val="003D6C1A"/>
    <w:rsid w:val="003D7C61"/>
    <w:rsid w:val="003E24E4"/>
    <w:rsid w:val="003E5FA6"/>
    <w:rsid w:val="003E6CBB"/>
    <w:rsid w:val="003F0AFA"/>
    <w:rsid w:val="003F1850"/>
    <w:rsid w:val="003F6492"/>
    <w:rsid w:val="00413D74"/>
    <w:rsid w:val="00414EE4"/>
    <w:rsid w:val="00417A10"/>
    <w:rsid w:val="00434149"/>
    <w:rsid w:val="00434F44"/>
    <w:rsid w:val="00443044"/>
    <w:rsid w:val="00453323"/>
    <w:rsid w:val="0046118F"/>
    <w:rsid w:val="00461B6F"/>
    <w:rsid w:val="00463345"/>
    <w:rsid w:val="00466240"/>
    <w:rsid w:val="004677D5"/>
    <w:rsid w:val="00471497"/>
    <w:rsid w:val="00484563"/>
    <w:rsid w:val="00496749"/>
    <w:rsid w:val="004A00F5"/>
    <w:rsid w:val="004A091F"/>
    <w:rsid w:val="004A288F"/>
    <w:rsid w:val="004B1194"/>
    <w:rsid w:val="004B4567"/>
    <w:rsid w:val="004B4A2B"/>
    <w:rsid w:val="004B5DF7"/>
    <w:rsid w:val="004B6A97"/>
    <w:rsid w:val="004C4831"/>
    <w:rsid w:val="004C5B5A"/>
    <w:rsid w:val="004C7E83"/>
    <w:rsid w:val="004E09B0"/>
    <w:rsid w:val="005028BA"/>
    <w:rsid w:val="00503DD0"/>
    <w:rsid w:val="00506671"/>
    <w:rsid w:val="005112AD"/>
    <w:rsid w:val="005130CE"/>
    <w:rsid w:val="005158C8"/>
    <w:rsid w:val="005206A2"/>
    <w:rsid w:val="00521D0A"/>
    <w:rsid w:val="00524E6F"/>
    <w:rsid w:val="005257E9"/>
    <w:rsid w:val="00525AEC"/>
    <w:rsid w:val="00525B2F"/>
    <w:rsid w:val="005309C5"/>
    <w:rsid w:val="00535DAE"/>
    <w:rsid w:val="00541886"/>
    <w:rsid w:val="005432CE"/>
    <w:rsid w:val="0054371F"/>
    <w:rsid w:val="00546775"/>
    <w:rsid w:val="0055286E"/>
    <w:rsid w:val="00555780"/>
    <w:rsid w:val="00556B80"/>
    <w:rsid w:val="00560100"/>
    <w:rsid w:val="0056298F"/>
    <w:rsid w:val="00562CC0"/>
    <w:rsid w:val="00573FD5"/>
    <w:rsid w:val="00577842"/>
    <w:rsid w:val="005875B2"/>
    <w:rsid w:val="005917C0"/>
    <w:rsid w:val="005942C9"/>
    <w:rsid w:val="005B08C3"/>
    <w:rsid w:val="005B1783"/>
    <w:rsid w:val="005B2A7B"/>
    <w:rsid w:val="005B48D3"/>
    <w:rsid w:val="005B54F7"/>
    <w:rsid w:val="005B717F"/>
    <w:rsid w:val="005B7248"/>
    <w:rsid w:val="005C1FA3"/>
    <w:rsid w:val="005D49E0"/>
    <w:rsid w:val="005D6502"/>
    <w:rsid w:val="005D7C88"/>
    <w:rsid w:val="005E330E"/>
    <w:rsid w:val="005E70FB"/>
    <w:rsid w:val="005F03BF"/>
    <w:rsid w:val="005F1203"/>
    <w:rsid w:val="005F2BDB"/>
    <w:rsid w:val="00607BAD"/>
    <w:rsid w:val="00612E8B"/>
    <w:rsid w:val="00617B23"/>
    <w:rsid w:val="00624D98"/>
    <w:rsid w:val="00627A07"/>
    <w:rsid w:val="00630177"/>
    <w:rsid w:val="006309D9"/>
    <w:rsid w:val="00647750"/>
    <w:rsid w:val="00651332"/>
    <w:rsid w:val="006546C0"/>
    <w:rsid w:val="00657D96"/>
    <w:rsid w:val="00662F0E"/>
    <w:rsid w:val="00672196"/>
    <w:rsid w:val="00683D58"/>
    <w:rsid w:val="00686A45"/>
    <w:rsid w:val="00690F83"/>
    <w:rsid w:val="006921B6"/>
    <w:rsid w:val="006A36AF"/>
    <w:rsid w:val="006A394C"/>
    <w:rsid w:val="006B12B2"/>
    <w:rsid w:val="006B3061"/>
    <w:rsid w:val="006B36DC"/>
    <w:rsid w:val="006B6DCB"/>
    <w:rsid w:val="006C06F0"/>
    <w:rsid w:val="006C4270"/>
    <w:rsid w:val="006C43EF"/>
    <w:rsid w:val="006C75C3"/>
    <w:rsid w:val="006D3AFF"/>
    <w:rsid w:val="006E0B03"/>
    <w:rsid w:val="006F4043"/>
    <w:rsid w:val="007066B1"/>
    <w:rsid w:val="00711637"/>
    <w:rsid w:val="00712D66"/>
    <w:rsid w:val="00714647"/>
    <w:rsid w:val="007252A0"/>
    <w:rsid w:val="00727B00"/>
    <w:rsid w:val="00745828"/>
    <w:rsid w:val="0075022D"/>
    <w:rsid w:val="00762FEC"/>
    <w:rsid w:val="00767989"/>
    <w:rsid w:val="00771137"/>
    <w:rsid w:val="00771FD8"/>
    <w:rsid w:val="0077212D"/>
    <w:rsid w:val="007737A1"/>
    <w:rsid w:val="00784E61"/>
    <w:rsid w:val="007866D9"/>
    <w:rsid w:val="007878E4"/>
    <w:rsid w:val="007941DF"/>
    <w:rsid w:val="00795180"/>
    <w:rsid w:val="007951A1"/>
    <w:rsid w:val="007974B6"/>
    <w:rsid w:val="00797CA8"/>
    <w:rsid w:val="007B40A8"/>
    <w:rsid w:val="007C617C"/>
    <w:rsid w:val="007C7A43"/>
    <w:rsid w:val="007C7B4A"/>
    <w:rsid w:val="007C7ED7"/>
    <w:rsid w:val="007D149E"/>
    <w:rsid w:val="007D4525"/>
    <w:rsid w:val="007D45BA"/>
    <w:rsid w:val="007D5398"/>
    <w:rsid w:val="007E402F"/>
    <w:rsid w:val="007E41CF"/>
    <w:rsid w:val="007E66C1"/>
    <w:rsid w:val="007F38FD"/>
    <w:rsid w:val="007F4A36"/>
    <w:rsid w:val="007F7C9B"/>
    <w:rsid w:val="00801BFC"/>
    <w:rsid w:val="00813B61"/>
    <w:rsid w:val="008175AC"/>
    <w:rsid w:val="0082657F"/>
    <w:rsid w:val="008304AB"/>
    <w:rsid w:val="00830BB6"/>
    <w:rsid w:val="00831EBA"/>
    <w:rsid w:val="008357B5"/>
    <w:rsid w:val="00837160"/>
    <w:rsid w:val="00843D8C"/>
    <w:rsid w:val="008475B3"/>
    <w:rsid w:val="00871523"/>
    <w:rsid w:val="00872D23"/>
    <w:rsid w:val="00885E47"/>
    <w:rsid w:val="00892796"/>
    <w:rsid w:val="00893312"/>
    <w:rsid w:val="0089333C"/>
    <w:rsid w:val="008A49E9"/>
    <w:rsid w:val="008B0713"/>
    <w:rsid w:val="008B0B54"/>
    <w:rsid w:val="008B4F5A"/>
    <w:rsid w:val="008B6280"/>
    <w:rsid w:val="008C2301"/>
    <w:rsid w:val="008C32F1"/>
    <w:rsid w:val="008C4389"/>
    <w:rsid w:val="008C57FC"/>
    <w:rsid w:val="008E09DC"/>
    <w:rsid w:val="008E1A9B"/>
    <w:rsid w:val="008E2E64"/>
    <w:rsid w:val="008E54E2"/>
    <w:rsid w:val="0090332C"/>
    <w:rsid w:val="00910D62"/>
    <w:rsid w:val="00911365"/>
    <w:rsid w:val="00925C1A"/>
    <w:rsid w:val="00930E21"/>
    <w:rsid w:val="00932D99"/>
    <w:rsid w:val="00936E89"/>
    <w:rsid w:val="00937FDF"/>
    <w:rsid w:val="009419BC"/>
    <w:rsid w:val="00941C54"/>
    <w:rsid w:val="00943391"/>
    <w:rsid w:val="009471B8"/>
    <w:rsid w:val="00963A39"/>
    <w:rsid w:val="00977714"/>
    <w:rsid w:val="009811C2"/>
    <w:rsid w:val="00983CFE"/>
    <w:rsid w:val="009842BD"/>
    <w:rsid w:val="00985555"/>
    <w:rsid w:val="009856FC"/>
    <w:rsid w:val="00985E20"/>
    <w:rsid w:val="00987FCF"/>
    <w:rsid w:val="00991160"/>
    <w:rsid w:val="00994DE5"/>
    <w:rsid w:val="009A387C"/>
    <w:rsid w:val="009A733D"/>
    <w:rsid w:val="009B0121"/>
    <w:rsid w:val="009B1A0F"/>
    <w:rsid w:val="009B7A36"/>
    <w:rsid w:val="009C3815"/>
    <w:rsid w:val="009C7B62"/>
    <w:rsid w:val="009E0A21"/>
    <w:rsid w:val="009E0FB8"/>
    <w:rsid w:val="009F1073"/>
    <w:rsid w:val="009F1322"/>
    <w:rsid w:val="009F1811"/>
    <w:rsid w:val="009F2AA4"/>
    <w:rsid w:val="009F61D4"/>
    <w:rsid w:val="00A049E6"/>
    <w:rsid w:val="00A0596B"/>
    <w:rsid w:val="00A067BF"/>
    <w:rsid w:val="00A07E98"/>
    <w:rsid w:val="00A14E4F"/>
    <w:rsid w:val="00A1580C"/>
    <w:rsid w:val="00A21904"/>
    <w:rsid w:val="00A24AD5"/>
    <w:rsid w:val="00A262D2"/>
    <w:rsid w:val="00A277D0"/>
    <w:rsid w:val="00A32F33"/>
    <w:rsid w:val="00A379C3"/>
    <w:rsid w:val="00A40B66"/>
    <w:rsid w:val="00A429B0"/>
    <w:rsid w:val="00A46FB9"/>
    <w:rsid w:val="00A52299"/>
    <w:rsid w:val="00A55384"/>
    <w:rsid w:val="00A65EFB"/>
    <w:rsid w:val="00A70240"/>
    <w:rsid w:val="00A8076B"/>
    <w:rsid w:val="00A80829"/>
    <w:rsid w:val="00A91267"/>
    <w:rsid w:val="00A97B8E"/>
    <w:rsid w:val="00AA55B1"/>
    <w:rsid w:val="00AA5AB8"/>
    <w:rsid w:val="00AB01A2"/>
    <w:rsid w:val="00AB193F"/>
    <w:rsid w:val="00AC06EF"/>
    <w:rsid w:val="00AC2248"/>
    <w:rsid w:val="00AC6016"/>
    <w:rsid w:val="00AD5FC3"/>
    <w:rsid w:val="00AE247C"/>
    <w:rsid w:val="00B0695A"/>
    <w:rsid w:val="00B1097D"/>
    <w:rsid w:val="00B11427"/>
    <w:rsid w:val="00B14D5B"/>
    <w:rsid w:val="00B160EF"/>
    <w:rsid w:val="00B20CB4"/>
    <w:rsid w:val="00B23253"/>
    <w:rsid w:val="00B25E22"/>
    <w:rsid w:val="00B347B4"/>
    <w:rsid w:val="00B4457E"/>
    <w:rsid w:val="00B4658C"/>
    <w:rsid w:val="00B577D7"/>
    <w:rsid w:val="00B73C2F"/>
    <w:rsid w:val="00B86643"/>
    <w:rsid w:val="00B87AA5"/>
    <w:rsid w:val="00B92E8E"/>
    <w:rsid w:val="00B9346B"/>
    <w:rsid w:val="00B94ABD"/>
    <w:rsid w:val="00BB3CC7"/>
    <w:rsid w:val="00BB51BB"/>
    <w:rsid w:val="00BC089D"/>
    <w:rsid w:val="00BC0B23"/>
    <w:rsid w:val="00BC3F01"/>
    <w:rsid w:val="00BC46FF"/>
    <w:rsid w:val="00BD196D"/>
    <w:rsid w:val="00BD46C7"/>
    <w:rsid w:val="00BD61EF"/>
    <w:rsid w:val="00BE44F4"/>
    <w:rsid w:val="00BE5214"/>
    <w:rsid w:val="00BE6F69"/>
    <w:rsid w:val="00BF140C"/>
    <w:rsid w:val="00BF312B"/>
    <w:rsid w:val="00BF3E06"/>
    <w:rsid w:val="00BF6E3A"/>
    <w:rsid w:val="00BF740F"/>
    <w:rsid w:val="00BF770F"/>
    <w:rsid w:val="00C12BB9"/>
    <w:rsid w:val="00C14BB2"/>
    <w:rsid w:val="00C21F3F"/>
    <w:rsid w:val="00C21F6D"/>
    <w:rsid w:val="00C247E0"/>
    <w:rsid w:val="00C24F80"/>
    <w:rsid w:val="00C27493"/>
    <w:rsid w:val="00C30307"/>
    <w:rsid w:val="00C307D0"/>
    <w:rsid w:val="00C377EC"/>
    <w:rsid w:val="00C41E5D"/>
    <w:rsid w:val="00C47F0E"/>
    <w:rsid w:val="00C5445B"/>
    <w:rsid w:val="00C54630"/>
    <w:rsid w:val="00C5483F"/>
    <w:rsid w:val="00C567F0"/>
    <w:rsid w:val="00C60637"/>
    <w:rsid w:val="00C6152F"/>
    <w:rsid w:val="00C62EAD"/>
    <w:rsid w:val="00C66B86"/>
    <w:rsid w:val="00C67C67"/>
    <w:rsid w:val="00C725DC"/>
    <w:rsid w:val="00C731D8"/>
    <w:rsid w:val="00C778BA"/>
    <w:rsid w:val="00C77B40"/>
    <w:rsid w:val="00C972DC"/>
    <w:rsid w:val="00C976E6"/>
    <w:rsid w:val="00CA025F"/>
    <w:rsid w:val="00CB0F30"/>
    <w:rsid w:val="00CC113A"/>
    <w:rsid w:val="00CC4CCB"/>
    <w:rsid w:val="00CC7B05"/>
    <w:rsid w:val="00CD4F5C"/>
    <w:rsid w:val="00CD5CBB"/>
    <w:rsid w:val="00CD6018"/>
    <w:rsid w:val="00CE191D"/>
    <w:rsid w:val="00CE2D3D"/>
    <w:rsid w:val="00CE340F"/>
    <w:rsid w:val="00CE4D58"/>
    <w:rsid w:val="00CE5B5A"/>
    <w:rsid w:val="00CF1D97"/>
    <w:rsid w:val="00CF2114"/>
    <w:rsid w:val="00D00337"/>
    <w:rsid w:val="00D01C09"/>
    <w:rsid w:val="00D05321"/>
    <w:rsid w:val="00D17596"/>
    <w:rsid w:val="00D20449"/>
    <w:rsid w:val="00D27C7B"/>
    <w:rsid w:val="00D4023E"/>
    <w:rsid w:val="00D41E72"/>
    <w:rsid w:val="00D428A8"/>
    <w:rsid w:val="00D44625"/>
    <w:rsid w:val="00D50FC9"/>
    <w:rsid w:val="00D56883"/>
    <w:rsid w:val="00D661CB"/>
    <w:rsid w:val="00D71923"/>
    <w:rsid w:val="00D739DE"/>
    <w:rsid w:val="00D835C6"/>
    <w:rsid w:val="00D8522D"/>
    <w:rsid w:val="00D87F70"/>
    <w:rsid w:val="00D925A9"/>
    <w:rsid w:val="00D97B43"/>
    <w:rsid w:val="00DA5F78"/>
    <w:rsid w:val="00DA64B1"/>
    <w:rsid w:val="00DA73A7"/>
    <w:rsid w:val="00DB3171"/>
    <w:rsid w:val="00DB3268"/>
    <w:rsid w:val="00DB6EFB"/>
    <w:rsid w:val="00DB7C51"/>
    <w:rsid w:val="00DC2696"/>
    <w:rsid w:val="00DC29F0"/>
    <w:rsid w:val="00DC6B18"/>
    <w:rsid w:val="00DD3ED0"/>
    <w:rsid w:val="00DF63A3"/>
    <w:rsid w:val="00E010D4"/>
    <w:rsid w:val="00E02907"/>
    <w:rsid w:val="00E038E2"/>
    <w:rsid w:val="00E03EEB"/>
    <w:rsid w:val="00E06D88"/>
    <w:rsid w:val="00E12739"/>
    <w:rsid w:val="00E15B6E"/>
    <w:rsid w:val="00E20FDA"/>
    <w:rsid w:val="00E23D8A"/>
    <w:rsid w:val="00E32D4B"/>
    <w:rsid w:val="00E33B7E"/>
    <w:rsid w:val="00E33EC9"/>
    <w:rsid w:val="00E42918"/>
    <w:rsid w:val="00E43659"/>
    <w:rsid w:val="00E43BA2"/>
    <w:rsid w:val="00E452FD"/>
    <w:rsid w:val="00E52EE5"/>
    <w:rsid w:val="00E57366"/>
    <w:rsid w:val="00E60164"/>
    <w:rsid w:val="00E61E1D"/>
    <w:rsid w:val="00E65E93"/>
    <w:rsid w:val="00E77891"/>
    <w:rsid w:val="00E77EF2"/>
    <w:rsid w:val="00E87F24"/>
    <w:rsid w:val="00EA0A85"/>
    <w:rsid w:val="00EA5E23"/>
    <w:rsid w:val="00EB2A23"/>
    <w:rsid w:val="00EB6B23"/>
    <w:rsid w:val="00EC4E11"/>
    <w:rsid w:val="00ED285C"/>
    <w:rsid w:val="00ED5B72"/>
    <w:rsid w:val="00ED75A0"/>
    <w:rsid w:val="00EE1204"/>
    <w:rsid w:val="00EE433C"/>
    <w:rsid w:val="00EE623E"/>
    <w:rsid w:val="00EE7ED7"/>
    <w:rsid w:val="00EF01E4"/>
    <w:rsid w:val="00EF0918"/>
    <w:rsid w:val="00EF0921"/>
    <w:rsid w:val="00EF1F4E"/>
    <w:rsid w:val="00EF4734"/>
    <w:rsid w:val="00EF6652"/>
    <w:rsid w:val="00EF7389"/>
    <w:rsid w:val="00F038C6"/>
    <w:rsid w:val="00F152D1"/>
    <w:rsid w:val="00F20935"/>
    <w:rsid w:val="00F20B24"/>
    <w:rsid w:val="00F2163E"/>
    <w:rsid w:val="00F22126"/>
    <w:rsid w:val="00F229DB"/>
    <w:rsid w:val="00F315CF"/>
    <w:rsid w:val="00F33170"/>
    <w:rsid w:val="00F34080"/>
    <w:rsid w:val="00F4328C"/>
    <w:rsid w:val="00F44FD9"/>
    <w:rsid w:val="00F47FCF"/>
    <w:rsid w:val="00F50B4C"/>
    <w:rsid w:val="00F55346"/>
    <w:rsid w:val="00F709E0"/>
    <w:rsid w:val="00F7778F"/>
    <w:rsid w:val="00F8136D"/>
    <w:rsid w:val="00F817A3"/>
    <w:rsid w:val="00F91AE1"/>
    <w:rsid w:val="00FA45C8"/>
    <w:rsid w:val="00FA73B9"/>
    <w:rsid w:val="00FC03E7"/>
    <w:rsid w:val="00FC194A"/>
    <w:rsid w:val="00FC5164"/>
    <w:rsid w:val="00FD1839"/>
    <w:rsid w:val="00FD2843"/>
    <w:rsid w:val="00FE2021"/>
    <w:rsid w:val="00FF299A"/>
    <w:rsid w:val="00FF4D18"/>
    <w:rsid w:val="76F270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F466F"/>
  <w15:docId w15:val="{DA5E591F-194E-4C75-AC13-177F569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8C3"/>
    <w:rPr>
      <w:sz w:val="24"/>
    </w:rPr>
  </w:style>
  <w:style w:type="paragraph" w:styleId="Titre1">
    <w:name w:val="heading 1"/>
    <w:basedOn w:val="Normal"/>
    <w:next w:val="Normal"/>
    <w:link w:val="Titre1Car"/>
    <w:qFormat/>
    <w:rsid w:val="00ED5B72"/>
    <w:pPr>
      <w:keepNext/>
      <w:numPr>
        <w:numId w:val="17"/>
      </w:numPr>
      <w:spacing w:after="240"/>
      <w:outlineLvl w:val="0"/>
    </w:pPr>
    <w:rPr>
      <w:rFonts w:ascii="Times New Roman" w:eastAsia="Times New Roman" w:hAnsi="Times New Roman"/>
      <w:b/>
    </w:rPr>
  </w:style>
  <w:style w:type="paragraph" w:styleId="Titre2">
    <w:name w:val="heading 2"/>
    <w:basedOn w:val="Normal"/>
    <w:next w:val="Normal"/>
    <w:qFormat/>
    <w:rsid w:val="00ED5B72"/>
    <w:pPr>
      <w:keepNext/>
      <w:numPr>
        <w:ilvl w:val="1"/>
        <w:numId w:val="17"/>
      </w:numPr>
      <w:spacing w:after="120"/>
      <w:outlineLvl w:val="1"/>
    </w:pPr>
    <w:rPr>
      <w:rFonts w:ascii="Times New Roman" w:eastAsia="Times New Roman" w:hAnsi="Times New Roman"/>
      <w:b/>
      <w:sz w:val="22"/>
    </w:rPr>
  </w:style>
  <w:style w:type="paragraph" w:styleId="Titre3">
    <w:name w:val="heading 3"/>
    <w:basedOn w:val="Normal"/>
    <w:next w:val="Normal"/>
    <w:link w:val="Titre3Car"/>
    <w:semiHidden/>
    <w:unhideWhenUsed/>
    <w:qFormat/>
    <w:rsid w:val="003D7C61"/>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re4">
    <w:name w:val="heading 4"/>
    <w:basedOn w:val="Titre2"/>
    <w:next w:val="Normal"/>
    <w:link w:val="Titre4Car"/>
    <w:unhideWhenUsed/>
    <w:qFormat/>
    <w:rsid w:val="000D26F7"/>
    <w:pPr>
      <w:numPr>
        <w:ilvl w:val="2"/>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suivivisit">
    <w:name w:val="FollowedHyperlink"/>
    <w:rsid w:val="001648C3"/>
    <w:rPr>
      <w:color w:val="800080"/>
      <w:u w:val="single"/>
    </w:rPr>
  </w:style>
  <w:style w:type="paragraph" w:styleId="Retraitcorpsdetexte">
    <w:name w:val="Body Text Indent"/>
    <w:basedOn w:val="Normal"/>
    <w:rsid w:val="001648C3"/>
    <w:pPr>
      <w:ind w:left="700" w:hanging="700"/>
    </w:pPr>
    <w:rPr>
      <w:b/>
    </w:rPr>
  </w:style>
  <w:style w:type="paragraph" w:styleId="TM1">
    <w:name w:val="toc 1"/>
    <w:basedOn w:val="Normal"/>
    <w:next w:val="Normal"/>
    <w:autoRedefine/>
    <w:uiPriority w:val="39"/>
    <w:rsid w:val="001648C3"/>
    <w:pPr>
      <w:spacing w:before="120"/>
    </w:pPr>
    <w:rPr>
      <w:rFonts w:asciiTheme="minorHAnsi" w:hAnsiTheme="minorHAnsi" w:cstheme="minorHAnsi"/>
      <w:b/>
      <w:bCs/>
      <w:i/>
      <w:iCs/>
      <w:szCs w:val="24"/>
    </w:rPr>
  </w:style>
  <w:style w:type="character" w:styleId="Lienhypertexte">
    <w:name w:val="Hyperlink"/>
    <w:uiPriority w:val="99"/>
    <w:rsid w:val="001648C3"/>
    <w:rPr>
      <w:color w:val="0000FF"/>
      <w:u w:val="single"/>
    </w:rPr>
  </w:style>
  <w:style w:type="paragraph" w:styleId="TM2">
    <w:name w:val="toc 2"/>
    <w:basedOn w:val="Normal"/>
    <w:next w:val="Normal"/>
    <w:autoRedefine/>
    <w:uiPriority w:val="39"/>
    <w:rsid w:val="001648C3"/>
    <w:pPr>
      <w:spacing w:before="120"/>
      <w:ind w:left="240"/>
    </w:pPr>
    <w:rPr>
      <w:rFonts w:asciiTheme="minorHAnsi" w:hAnsiTheme="minorHAnsi" w:cstheme="minorHAnsi"/>
      <w:b/>
      <w:bCs/>
      <w:sz w:val="22"/>
      <w:szCs w:val="22"/>
    </w:rPr>
  </w:style>
  <w:style w:type="paragraph" w:styleId="Pieddepage">
    <w:name w:val="footer"/>
    <w:basedOn w:val="Normal"/>
    <w:link w:val="PieddepageCar"/>
    <w:uiPriority w:val="99"/>
    <w:rsid w:val="001648C3"/>
    <w:pPr>
      <w:tabs>
        <w:tab w:val="center" w:pos="4320"/>
        <w:tab w:val="right" w:pos="8640"/>
      </w:tabs>
    </w:pPr>
    <w:rPr>
      <w:rFonts w:ascii="Times New Roman" w:eastAsia="Times New Roman" w:hAnsi="Times New Roman"/>
    </w:rPr>
  </w:style>
  <w:style w:type="paragraph" w:styleId="Corpsdetexte">
    <w:name w:val="Body Text"/>
    <w:basedOn w:val="Normal"/>
    <w:rsid w:val="001648C3"/>
    <w:pPr>
      <w:jc w:val="both"/>
    </w:pPr>
    <w:rPr>
      <w:rFonts w:ascii="Times New Roman" w:eastAsia="Times New Roman" w:hAnsi="Times New Roman"/>
      <w:sz w:val="20"/>
    </w:rPr>
  </w:style>
  <w:style w:type="paragraph" w:styleId="Corpsdetexte2">
    <w:name w:val="Body Text 2"/>
    <w:basedOn w:val="Normal"/>
    <w:rsid w:val="001648C3"/>
    <w:pPr>
      <w:spacing w:after="120" w:line="480" w:lineRule="auto"/>
    </w:pPr>
    <w:rPr>
      <w:rFonts w:ascii="Times New Roman" w:eastAsia="Times New Roman" w:hAnsi="Times New Roman"/>
    </w:rPr>
  </w:style>
  <w:style w:type="character" w:customStyle="1" w:styleId="apple-style-span">
    <w:name w:val="apple-style-span"/>
    <w:basedOn w:val="Policepardfaut"/>
    <w:rsid w:val="001648C3"/>
  </w:style>
  <w:style w:type="paragraph" w:styleId="NormalWeb">
    <w:name w:val="Normal (Web)"/>
    <w:basedOn w:val="Normal"/>
    <w:rsid w:val="001648C3"/>
    <w:pPr>
      <w:spacing w:before="100" w:beforeAutospacing="1" w:after="100" w:afterAutospacing="1"/>
    </w:pPr>
    <w:rPr>
      <w:rFonts w:ascii="Times New Roman" w:eastAsia="Times New Roman" w:hAnsi="Times New Roman"/>
    </w:rPr>
  </w:style>
  <w:style w:type="character" w:styleId="Numrodepage">
    <w:name w:val="page number"/>
    <w:basedOn w:val="Policepardfaut"/>
    <w:rsid w:val="001648C3"/>
  </w:style>
  <w:style w:type="character" w:styleId="Marquedecommentaire">
    <w:name w:val="annotation reference"/>
    <w:rsid w:val="002C7763"/>
    <w:rPr>
      <w:sz w:val="16"/>
      <w:szCs w:val="16"/>
    </w:rPr>
  </w:style>
  <w:style w:type="paragraph" w:styleId="Commentaire">
    <w:name w:val="annotation text"/>
    <w:basedOn w:val="Normal"/>
    <w:link w:val="CommentaireCar"/>
    <w:rsid w:val="002C7763"/>
    <w:rPr>
      <w:sz w:val="20"/>
    </w:rPr>
  </w:style>
  <w:style w:type="character" w:customStyle="1" w:styleId="CommentaireCar">
    <w:name w:val="Commentaire Car"/>
    <w:basedOn w:val="Policepardfaut"/>
    <w:link w:val="Commentaire"/>
    <w:rsid w:val="002C7763"/>
  </w:style>
  <w:style w:type="paragraph" w:styleId="Objetducommentaire">
    <w:name w:val="annotation subject"/>
    <w:basedOn w:val="Commentaire"/>
    <w:next w:val="Commentaire"/>
    <w:link w:val="ObjetducommentaireCar"/>
    <w:rsid w:val="002C7763"/>
    <w:rPr>
      <w:b/>
      <w:bCs/>
    </w:rPr>
  </w:style>
  <w:style w:type="character" w:customStyle="1" w:styleId="ObjetducommentaireCar">
    <w:name w:val="Objet du commentaire Car"/>
    <w:link w:val="Objetducommentaire"/>
    <w:rsid w:val="002C7763"/>
    <w:rPr>
      <w:b/>
      <w:bCs/>
    </w:rPr>
  </w:style>
  <w:style w:type="paragraph" w:styleId="Textedebulles">
    <w:name w:val="Balloon Text"/>
    <w:basedOn w:val="Normal"/>
    <w:link w:val="TextedebullesCar"/>
    <w:rsid w:val="002C7763"/>
    <w:rPr>
      <w:rFonts w:ascii="Tahoma" w:hAnsi="Tahoma"/>
      <w:sz w:val="16"/>
      <w:szCs w:val="16"/>
    </w:rPr>
  </w:style>
  <w:style w:type="character" w:customStyle="1" w:styleId="TextedebullesCar">
    <w:name w:val="Texte de bulles Car"/>
    <w:link w:val="Textedebulles"/>
    <w:rsid w:val="002C7763"/>
    <w:rPr>
      <w:rFonts w:ascii="Tahoma" w:hAnsi="Tahoma" w:cs="Tahoma"/>
      <w:sz w:val="16"/>
      <w:szCs w:val="16"/>
    </w:rPr>
  </w:style>
  <w:style w:type="paragraph" w:customStyle="1" w:styleId="Grillemoyenne1-Accent21">
    <w:name w:val="Grille moyenne 1 - Accent 21"/>
    <w:basedOn w:val="Normal"/>
    <w:uiPriority w:val="34"/>
    <w:qFormat/>
    <w:rsid w:val="004D0232"/>
    <w:pPr>
      <w:ind w:left="720"/>
      <w:contextualSpacing/>
    </w:pPr>
    <w:rPr>
      <w:rFonts w:ascii="Times New Roman" w:eastAsia="Times New Roman" w:hAnsi="Times New Roman"/>
      <w:szCs w:val="24"/>
      <w:lang w:eastAsia="fr-FR"/>
    </w:rPr>
  </w:style>
  <w:style w:type="character" w:customStyle="1" w:styleId="apple-tab-span">
    <w:name w:val="apple-tab-span"/>
    <w:basedOn w:val="Policepardfaut"/>
    <w:rsid w:val="00267B6A"/>
  </w:style>
  <w:style w:type="paragraph" w:styleId="En-tte">
    <w:name w:val="header"/>
    <w:basedOn w:val="Normal"/>
    <w:link w:val="En-tteCar"/>
    <w:unhideWhenUsed/>
    <w:rsid w:val="00762FEC"/>
    <w:pPr>
      <w:tabs>
        <w:tab w:val="center" w:pos="4320"/>
        <w:tab w:val="right" w:pos="8640"/>
      </w:tabs>
    </w:pPr>
  </w:style>
  <w:style w:type="character" w:customStyle="1" w:styleId="En-tteCar">
    <w:name w:val="En-tête Car"/>
    <w:basedOn w:val="Policepardfaut"/>
    <w:link w:val="En-tte"/>
    <w:rsid w:val="00762FEC"/>
    <w:rPr>
      <w:sz w:val="24"/>
    </w:rPr>
  </w:style>
  <w:style w:type="paragraph" w:styleId="Paragraphedeliste">
    <w:name w:val="List Paragraph"/>
    <w:basedOn w:val="Normal"/>
    <w:uiPriority w:val="34"/>
    <w:qFormat/>
    <w:rsid w:val="000B1CC2"/>
    <w:pPr>
      <w:ind w:left="720"/>
      <w:contextualSpacing/>
    </w:pPr>
  </w:style>
  <w:style w:type="paragraph" w:customStyle="1" w:styleId="Default">
    <w:name w:val="Default"/>
    <w:rsid w:val="003D6C1A"/>
    <w:pPr>
      <w:autoSpaceDE w:val="0"/>
      <w:autoSpaceDN w:val="0"/>
      <w:adjustRightInd w:val="0"/>
    </w:pPr>
    <w:rPr>
      <w:rFonts w:ascii="Century Gothic" w:hAnsi="Century Gothic" w:cs="Century Gothic"/>
      <w:color w:val="000000"/>
      <w:sz w:val="24"/>
      <w:szCs w:val="24"/>
    </w:rPr>
  </w:style>
  <w:style w:type="paragraph" w:styleId="Explorateurdedocuments">
    <w:name w:val="Document Map"/>
    <w:basedOn w:val="Normal"/>
    <w:link w:val="ExplorateurdedocumentsCar"/>
    <w:semiHidden/>
    <w:unhideWhenUsed/>
    <w:rsid w:val="00541886"/>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41886"/>
    <w:rPr>
      <w:rFonts w:ascii="Tahoma" w:hAnsi="Tahoma" w:cs="Tahoma"/>
      <w:sz w:val="16"/>
      <w:szCs w:val="16"/>
    </w:rPr>
  </w:style>
  <w:style w:type="character" w:customStyle="1" w:styleId="Titre1Car">
    <w:name w:val="Titre 1 Car"/>
    <w:basedOn w:val="Policepardfaut"/>
    <w:link w:val="Titre1"/>
    <w:rsid w:val="00ED5B72"/>
    <w:rPr>
      <w:rFonts w:ascii="Times New Roman" w:eastAsia="Times New Roman" w:hAnsi="Times New Roman"/>
      <w:b/>
      <w:sz w:val="24"/>
    </w:rPr>
  </w:style>
  <w:style w:type="paragraph" w:styleId="Titre">
    <w:name w:val="Title"/>
    <w:basedOn w:val="Normal"/>
    <w:next w:val="Normal"/>
    <w:link w:val="TitreCar"/>
    <w:qFormat/>
    <w:rsid w:val="003D7C61"/>
    <w:pPr>
      <w:contextualSpacing/>
      <w:jc w:val="both"/>
    </w:pPr>
    <w:rPr>
      <w:rFonts w:ascii="Times New Roman" w:eastAsiaTheme="majorEastAsia" w:hAnsi="Times New Roman" w:cstheme="majorBidi"/>
      <w:b/>
      <w:spacing w:val="-10"/>
      <w:kern w:val="28"/>
      <w:szCs w:val="56"/>
    </w:rPr>
  </w:style>
  <w:style w:type="character" w:customStyle="1" w:styleId="TitreCar">
    <w:name w:val="Titre Car"/>
    <w:basedOn w:val="Policepardfaut"/>
    <w:link w:val="Titre"/>
    <w:rsid w:val="003D7C61"/>
    <w:rPr>
      <w:rFonts w:ascii="Times New Roman" w:eastAsiaTheme="majorEastAsia" w:hAnsi="Times New Roman" w:cstheme="majorBidi"/>
      <w:b/>
      <w:spacing w:val="-10"/>
      <w:kern w:val="28"/>
      <w:sz w:val="24"/>
      <w:szCs w:val="56"/>
    </w:rPr>
  </w:style>
  <w:style w:type="character" w:customStyle="1" w:styleId="Titre3Car">
    <w:name w:val="Titre 3 Car"/>
    <w:basedOn w:val="Policepardfaut"/>
    <w:link w:val="Titre3"/>
    <w:semiHidden/>
    <w:rsid w:val="003D7C61"/>
    <w:rPr>
      <w:rFonts w:asciiTheme="majorHAnsi" w:eastAsiaTheme="majorEastAsia" w:hAnsiTheme="majorHAnsi" w:cstheme="majorBidi"/>
      <w:color w:val="243F60" w:themeColor="accent1" w:themeShade="7F"/>
      <w:sz w:val="24"/>
      <w:szCs w:val="24"/>
    </w:rPr>
  </w:style>
  <w:style w:type="paragraph" w:styleId="TM3">
    <w:name w:val="toc 3"/>
    <w:basedOn w:val="Normal"/>
    <w:next w:val="Normal"/>
    <w:autoRedefine/>
    <w:uiPriority w:val="39"/>
    <w:unhideWhenUsed/>
    <w:rsid w:val="003D7C61"/>
    <w:pPr>
      <w:ind w:left="480"/>
    </w:pPr>
    <w:rPr>
      <w:rFonts w:asciiTheme="minorHAnsi" w:hAnsiTheme="minorHAnsi" w:cstheme="minorHAnsi"/>
      <w:sz w:val="20"/>
    </w:rPr>
  </w:style>
  <w:style w:type="paragraph" w:styleId="TM4">
    <w:name w:val="toc 4"/>
    <w:basedOn w:val="Normal"/>
    <w:next w:val="Normal"/>
    <w:autoRedefine/>
    <w:unhideWhenUsed/>
    <w:rsid w:val="003D7C61"/>
    <w:pPr>
      <w:ind w:left="720"/>
    </w:pPr>
    <w:rPr>
      <w:rFonts w:asciiTheme="minorHAnsi" w:hAnsiTheme="minorHAnsi" w:cstheme="minorHAnsi"/>
      <w:sz w:val="20"/>
    </w:rPr>
  </w:style>
  <w:style w:type="paragraph" w:styleId="TM5">
    <w:name w:val="toc 5"/>
    <w:basedOn w:val="Normal"/>
    <w:next w:val="Normal"/>
    <w:autoRedefine/>
    <w:unhideWhenUsed/>
    <w:rsid w:val="003D7C61"/>
    <w:pPr>
      <w:ind w:left="960"/>
    </w:pPr>
    <w:rPr>
      <w:rFonts w:asciiTheme="minorHAnsi" w:hAnsiTheme="minorHAnsi" w:cstheme="minorHAnsi"/>
      <w:sz w:val="20"/>
    </w:rPr>
  </w:style>
  <w:style w:type="paragraph" w:styleId="TM6">
    <w:name w:val="toc 6"/>
    <w:basedOn w:val="Normal"/>
    <w:next w:val="Normal"/>
    <w:autoRedefine/>
    <w:unhideWhenUsed/>
    <w:rsid w:val="003D7C61"/>
    <w:pPr>
      <w:ind w:left="1200"/>
    </w:pPr>
    <w:rPr>
      <w:rFonts w:asciiTheme="minorHAnsi" w:hAnsiTheme="minorHAnsi" w:cstheme="minorHAnsi"/>
      <w:sz w:val="20"/>
    </w:rPr>
  </w:style>
  <w:style w:type="paragraph" w:styleId="TM7">
    <w:name w:val="toc 7"/>
    <w:basedOn w:val="Normal"/>
    <w:next w:val="Normal"/>
    <w:autoRedefine/>
    <w:unhideWhenUsed/>
    <w:rsid w:val="003D7C61"/>
    <w:pPr>
      <w:ind w:left="1440"/>
    </w:pPr>
    <w:rPr>
      <w:rFonts w:asciiTheme="minorHAnsi" w:hAnsiTheme="minorHAnsi" w:cstheme="minorHAnsi"/>
      <w:sz w:val="20"/>
    </w:rPr>
  </w:style>
  <w:style w:type="paragraph" w:styleId="TM8">
    <w:name w:val="toc 8"/>
    <w:basedOn w:val="Normal"/>
    <w:next w:val="Normal"/>
    <w:autoRedefine/>
    <w:unhideWhenUsed/>
    <w:rsid w:val="003D7C61"/>
    <w:pPr>
      <w:ind w:left="1680"/>
    </w:pPr>
    <w:rPr>
      <w:rFonts w:asciiTheme="minorHAnsi" w:hAnsiTheme="minorHAnsi" w:cstheme="minorHAnsi"/>
      <w:sz w:val="20"/>
    </w:rPr>
  </w:style>
  <w:style w:type="paragraph" w:styleId="TM9">
    <w:name w:val="toc 9"/>
    <w:basedOn w:val="Normal"/>
    <w:next w:val="Normal"/>
    <w:autoRedefine/>
    <w:unhideWhenUsed/>
    <w:rsid w:val="003D7C61"/>
    <w:pPr>
      <w:ind w:left="1920"/>
    </w:pPr>
    <w:rPr>
      <w:rFonts w:asciiTheme="minorHAnsi" w:hAnsiTheme="minorHAnsi" w:cstheme="minorHAnsi"/>
      <w:sz w:val="20"/>
    </w:rPr>
  </w:style>
  <w:style w:type="character" w:customStyle="1" w:styleId="PieddepageCar">
    <w:name w:val="Pied de page Car"/>
    <w:basedOn w:val="Policepardfaut"/>
    <w:link w:val="Pieddepage"/>
    <w:uiPriority w:val="99"/>
    <w:rsid w:val="000600E0"/>
    <w:rPr>
      <w:rFonts w:ascii="Times New Roman" w:eastAsia="Times New Roman" w:hAnsi="Times New Roman"/>
      <w:sz w:val="24"/>
    </w:rPr>
  </w:style>
  <w:style w:type="paragraph" w:customStyle="1" w:styleId="Style1">
    <w:name w:val="Style1"/>
    <w:basedOn w:val="Paragraphedeliste"/>
    <w:qFormat/>
    <w:rsid w:val="00CC4CCB"/>
    <w:pPr>
      <w:numPr>
        <w:numId w:val="10"/>
      </w:numPr>
    </w:pPr>
    <w:rPr>
      <w:rFonts w:ascii="Arial Narrow" w:eastAsia="Times New Roman" w:hAnsi="Arial Narrow" w:cs="Arial"/>
      <w:b/>
      <w:szCs w:val="24"/>
    </w:rPr>
  </w:style>
  <w:style w:type="paragraph" w:customStyle="1" w:styleId="style6">
    <w:name w:val="style 6"/>
    <w:basedOn w:val="Style1"/>
    <w:qFormat/>
    <w:rsid w:val="00CC4CCB"/>
    <w:pPr>
      <w:numPr>
        <w:ilvl w:val="1"/>
      </w:numPr>
      <w:ind w:left="851" w:hanging="567"/>
      <w:jc w:val="both"/>
    </w:pPr>
  </w:style>
  <w:style w:type="paragraph" w:customStyle="1" w:styleId="xgmail-msobodytext">
    <w:name w:val="x_gmail-msobodytext"/>
    <w:basedOn w:val="Normal"/>
    <w:rsid w:val="00CD4F5C"/>
    <w:rPr>
      <w:rFonts w:ascii="Times New Roman" w:eastAsiaTheme="minorHAnsi" w:hAnsi="Times New Roman"/>
      <w:szCs w:val="24"/>
    </w:rPr>
  </w:style>
  <w:style w:type="paragraph" w:customStyle="1" w:styleId="xgmail-grillemoyenne1-accent21">
    <w:name w:val="x_gmail-grillemoyenne1-accent21"/>
    <w:basedOn w:val="Normal"/>
    <w:rsid w:val="00CD4F5C"/>
    <w:rPr>
      <w:rFonts w:ascii="Times New Roman" w:eastAsiaTheme="minorHAnsi" w:hAnsi="Times New Roman"/>
      <w:szCs w:val="24"/>
    </w:rPr>
  </w:style>
  <w:style w:type="character" w:customStyle="1" w:styleId="markedcontent">
    <w:name w:val="markedcontent"/>
    <w:basedOn w:val="Policepardfaut"/>
    <w:rsid w:val="00151AD0"/>
  </w:style>
  <w:style w:type="character" w:customStyle="1" w:styleId="highlight">
    <w:name w:val="highlight"/>
    <w:basedOn w:val="Policepardfaut"/>
    <w:rsid w:val="00151AD0"/>
  </w:style>
  <w:style w:type="character" w:customStyle="1" w:styleId="Titre4Car">
    <w:name w:val="Titre 4 Car"/>
    <w:basedOn w:val="Policepardfaut"/>
    <w:link w:val="Titre4"/>
    <w:rsid w:val="000D26F7"/>
    <w:rPr>
      <w:rFonts w:ascii="Times New Roman" w:eastAsia="Times New Roman" w:hAnsi="Times New Roman"/>
      <w:b/>
      <w:sz w:val="22"/>
    </w:rPr>
  </w:style>
  <w:style w:type="paragraph" w:styleId="Notedebasdepage">
    <w:name w:val="footnote text"/>
    <w:basedOn w:val="Normal"/>
    <w:link w:val="NotedebasdepageCar"/>
    <w:semiHidden/>
    <w:unhideWhenUsed/>
    <w:rsid w:val="005F2BDB"/>
    <w:rPr>
      <w:sz w:val="20"/>
    </w:rPr>
  </w:style>
  <w:style w:type="character" w:customStyle="1" w:styleId="NotedebasdepageCar">
    <w:name w:val="Note de bas de page Car"/>
    <w:basedOn w:val="Policepardfaut"/>
    <w:link w:val="Notedebasdepage"/>
    <w:semiHidden/>
    <w:rsid w:val="005F2BDB"/>
  </w:style>
  <w:style w:type="character" w:styleId="Appelnotedebasdep">
    <w:name w:val="footnote reference"/>
    <w:basedOn w:val="Policepardfaut"/>
    <w:semiHidden/>
    <w:unhideWhenUsed/>
    <w:rsid w:val="005F2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0935">
      <w:bodyDiv w:val="1"/>
      <w:marLeft w:val="0"/>
      <w:marRight w:val="0"/>
      <w:marTop w:val="0"/>
      <w:marBottom w:val="0"/>
      <w:divBdr>
        <w:top w:val="none" w:sz="0" w:space="0" w:color="auto"/>
        <w:left w:val="none" w:sz="0" w:space="0" w:color="auto"/>
        <w:bottom w:val="none" w:sz="0" w:space="0" w:color="auto"/>
        <w:right w:val="none" w:sz="0" w:space="0" w:color="auto"/>
      </w:divBdr>
    </w:div>
    <w:div w:id="91416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quebec.ca/sante/problemes-de-sante/a-z/coronavirus-2019/symptomes-transmission-trait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DD57E-B266-403A-B2E4-65F4A3B3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9695</Words>
  <Characters>53325</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62895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Warren Thomson</dc:creator>
  <cp:lastModifiedBy>Sylvie Poirier</cp:lastModifiedBy>
  <cp:revision>2</cp:revision>
  <cp:lastPrinted>2021-11-17T23:21:00Z</cp:lastPrinted>
  <dcterms:created xsi:type="dcterms:W3CDTF">2022-01-14T16:27:00Z</dcterms:created>
  <dcterms:modified xsi:type="dcterms:W3CDTF">2022-01-14T16:27:00Z</dcterms:modified>
</cp:coreProperties>
</file>