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8"/>
        <w:gridCol w:w="3505"/>
        <w:gridCol w:w="422"/>
        <w:gridCol w:w="2480"/>
      </w:tblGrid>
      <w:tr w:rsidR="007E65CE" w:rsidRPr="00A16F4A" w14:paraId="588494C1" w14:textId="77777777" w:rsidTr="00533042">
        <w:tc>
          <w:tcPr>
            <w:tcW w:w="11023" w:type="dxa"/>
            <w:vMerge w:val="restart"/>
            <w:tcBorders>
              <w:top w:val="nil"/>
              <w:left w:val="nil"/>
            </w:tcBorders>
          </w:tcPr>
          <w:p w14:paraId="52B82FF8" w14:textId="77777777" w:rsidR="007E65CE" w:rsidRPr="007E65CE" w:rsidRDefault="007E65CE" w:rsidP="00A16F4A">
            <w:pPr>
              <w:jc w:val="center"/>
              <w:rPr>
                <w:rFonts w:ascii="Browallia New" w:hAnsi="Browallia New" w:cs="Browallia New"/>
                <w:b/>
                <w:bCs/>
                <w:sz w:val="40"/>
                <w:szCs w:val="40"/>
              </w:rPr>
            </w:pPr>
            <w:r w:rsidRPr="007E65CE">
              <w:rPr>
                <w:rFonts w:ascii="Browallia New" w:hAnsi="Browallia New" w:cs="Browallia New"/>
                <w:b/>
                <w:bCs/>
                <w:sz w:val="40"/>
                <w:szCs w:val="40"/>
              </w:rPr>
              <w:t>Course Registration Form</w:t>
            </w:r>
          </w:p>
        </w:tc>
        <w:tc>
          <w:tcPr>
            <w:tcW w:w="3544" w:type="dxa"/>
          </w:tcPr>
          <w:p w14:paraId="7F15223E" w14:textId="77777777" w:rsidR="007E65CE" w:rsidRPr="007E65CE" w:rsidRDefault="007E65CE" w:rsidP="00A16F4A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E65CE">
              <w:rPr>
                <w:rFonts w:ascii="Browallia New" w:hAnsi="Browallia New" w:cs="Browallia New"/>
                <w:b/>
                <w:bCs/>
                <w:sz w:val="28"/>
              </w:rPr>
              <w:t>Department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8CFACF7" w14:textId="77777777" w:rsidR="007E65CE" w:rsidRPr="007E65CE" w:rsidRDefault="007E65CE" w:rsidP="00A16F4A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</w:p>
        </w:tc>
        <w:tc>
          <w:tcPr>
            <w:tcW w:w="2504" w:type="dxa"/>
          </w:tcPr>
          <w:p w14:paraId="022B7718" w14:textId="77777777" w:rsidR="007E65CE" w:rsidRPr="007E65CE" w:rsidRDefault="007E65CE" w:rsidP="00A16F4A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E65CE">
              <w:rPr>
                <w:rFonts w:ascii="Browallia New" w:hAnsi="Browallia New" w:cs="Browallia New"/>
                <w:b/>
                <w:bCs/>
                <w:sz w:val="28"/>
              </w:rPr>
              <w:t>Semester</w:t>
            </w:r>
          </w:p>
        </w:tc>
      </w:tr>
      <w:tr w:rsidR="007E65CE" w:rsidRPr="00A16F4A" w14:paraId="4C6C9C5F" w14:textId="77777777" w:rsidTr="00533042">
        <w:tc>
          <w:tcPr>
            <w:tcW w:w="11023" w:type="dxa"/>
            <w:vMerge/>
            <w:tcBorders>
              <w:left w:val="nil"/>
              <w:bottom w:val="nil"/>
            </w:tcBorders>
          </w:tcPr>
          <w:p w14:paraId="714BA36D" w14:textId="77777777" w:rsidR="007E65CE" w:rsidRPr="00A16F4A" w:rsidRDefault="007E65CE" w:rsidP="00A16F4A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544" w:type="dxa"/>
          </w:tcPr>
          <w:p w14:paraId="7DC99257" w14:textId="77777777" w:rsidR="007E65CE" w:rsidRPr="00A16F4A" w:rsidRDefault="007E65CE" w:rsidP="00A16F4A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9001CA6" w14:textId="77777777" w:rsidR="007E65CE" w:rsidRPr="00A16F4A" w:rsidRDefault="007E65CE" w:rsidP="00A16F4A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04" w:type="dxa"/>
          </w:tcPr>
          <w:p w14:paraId="5457EEAF" w14:textId="1BF9D79A" w:rsidR="007E65CE" w:rsidRPr="00A16F4A" w:rsidRDefault="00F574BD" w:rsidP="00A16F4A">
            <w:pPr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/</w:t>
            </w:r>
          </w:p>
        </w:tc>
      </w:tr>
    </w:tbl>
    <w:p w14:paraId="7DB7B875" w14:textId="77777777" w:rsidR="00A16F4A" w:rsidRPr="007E65CE" w:rsidRDefault="00A16F4A">
      <w:pPr>
        <w:rPr>
          <w:rFonts w:ascii="Browallia New" w:hAnsi="Browallia New" w:cs="Browallia New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2874"/>
        <w:gridCol w:w="2874"/>
        <w:gridCol w:w="2882"/>
        <w:gridCol w:w="2888"/>
        <w:gridCol w:w="2875"/>
      </w:tblGrid>
      <w:tr w:rsidR="00A16F4A" w:rsidRPr="00A16F4A" w14:paraId="52B440C0" w14:textId="77777777" w:rsidTr="00A16F4A">
        <w:tc>
          <w:tcPr>
            <w:tcW w:w="2916" w:type="dxa"/>
          </w:tcPr>
          <w:p w14:paraId="0C2C5971" w14:textId="77777777" w:rsidR="00A16F4A" w:rsidRPr="007E65CE" w:rsidRDefault="00A16F4A" w:rsidP="007E65C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E65CE">
              <w:rPr>
                <w:rFonts w:ascii="Browallia New" w:hAnsi="Browallia New" w:cs="Browallia New"/>
                <w:b/>
                <w:bCs/>
                <w:sz w:val="28"/>
              </w:rPr>
              <w:t>Student ID.</w:t>
            </w:r>
          </w:p>
        </w:tc>
        <w:tc>
          <w:tcPr>
            <w:tcW w:w="2916" w:type="dxa"/>
          </w:tcPr>
          <w:p w14:paraId="1C6FFE1F" w14:textId="77777777" w:rsidR="00A16F4A" w:rsidRPr="007E65CE" w:rsidRDefault="00A16F4A" w:rsidP="007E65C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E65CE">
              <w:rPr>
                <w:rFonts w:ascii="Browallia New" w:hAnsi="Browallia New" w:cs="Browallia New"/>
                <w:b/>
                <w:bCs/>
                <w:sz w:val="28"/>
              </w:rPr>
              <w:t>First Name</w:t>
            </w:r>
          </w:p>
        </w:tc>
        <w:tc>
          <w:tcPr>
            <w:tcW w:w="2916" w:type="dxa"/>
          </w:tcPr>
          <w:p w14:paraId="0F74BC56" w14:textId="77777777" w:rsidR="00A16F4A" w:rsidRPr="007E65CE" w:rsidRDefault="00A16F4A" w:rsidP="007E65C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E65CE">
              <w:rPr>
                <w:rFonts w:ascii="Browallia New" w:hAnsi="Browallia New" w:cs="Browallia New"/>
                <w:b/>
                <w:bCs/>
                <w:sz w:val="28"/>
              </w:rPr>
              <w:t>Last Name</w:t>
            </w:r>
          </w:p>
        </w:tc>
        <w:tc>
          <w:tcPr>
            <w:tcW w:w="2916" w:type="dxa"/>
          </w:tcPr>
          <w:p w14:paraId="0C69F740" w14:textId="77777777" w:rsidR="00A16F4A" w:rsidRPr="007E65CE" w:rsidRDefault="00A16F4A" w:rsidP="007E65C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E65CE">
              <w:rPr>
                <w:rFonts w:ascii="Browallia New" w:hAnsi="Browallia New" w:cs="Browallia New"/>
                <w:b/>
                <w:bCs/>
                <w:sz w:val="28"/>
              </w:rPr>
              <w:t>Instrument</w:t>
            </w:r>
          </w:p>
        </w:tc>
        <w:tc>
          <w:tcPr>
            <w:tcW w:w="2916" w:type="dxa"/>
          </w:tcPr>
          <w:p w14:paraId="583F1B14" w14:textId="77777777" w:rsidR="00A16F4A" w:rsidRPr="007E65CE" w:rsidRDefault="00A16F4A" w:rsidP="007E65C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E65CE">
              <w:rPr>
                <w:rFonts w:ascii="Browallia New" w:hAnsi="Browallia New" w:cs="Browallia New"/>
                <w:b/>
                <w:bCs/>
                <w:sz w:val="28"/>
              </w:rPr>
              <w:t>Concentration</w:t>
            </w:r>
          </w:p>
        </w:tc>
        <w:tc>
          <w:tcPr>
            <w:tcW w:w="2916" w:type="dxa"/>
          </w:tcPr>
          <w:p w14:paraId="07FEBD63" w14:textId="77777777" w:rsidR="00A16F4A" w:rsidRPr="007E65CE" w:rsidRDefault="00A16F4A" w:rsidP="007E65C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E65CE">
              <w:rPr>
                <w:rFonts w:ascii="Browallia New" w:hAnsi="Browallia New" w:cs="Browallia New"/>
                <w:b/>
                <w:bCs/>
                <w:sz w:val="28"/>
              </w:rPr>
              <w:t>Mobile No.</w:t>
            </w:r>
          </w:p>
        </w:tc>
      </w:tr>
      <w:tr w:rsidR="00A16F4A" w:rsidRPr="00A16F4A" w14:paraId="13C78432" w14:textId="77777777" w:rsidTr="00A16F4A">
        <w:tc>
          <w:tcPr>
            <w:tcW w:w="2916" w:type="dxa"/>
          </w:tcPr>
          <w:p w14:paraId="6824F205" w14:textId="77777777" w:rsidR="00A16F4A" w:rsidRPr="00A16F4A" w:rsidRDefault="00A16F4A" w:rsidP="007E65CE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916" w:type="dxa"/>
          </w:tcPr>
          <w:p w14:paraId="6C6595B6" w14:textId="77777777" w:rsidR="00A16F4A" w:rsidRPr="00A16F4A" w:rsidRDefault="00A16F4A" w:rsidP="007E65CE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916" w:type="dxa"/>
          </w:tcPr>
          <w:p w14:paraId="102D568A" w14:textId="77777777" w:rsidR="00A16F4A" w:rsidRPr="00A16F4A" w:rsidRDefault="00A16F4A" w:rsidP="007E65CE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916" w:type="dxa"/>
          </w:tcPr>
          <w:p w14:paraId="365DA381" w14:textId="77777777" w:rsidR="00A16F4A" w:rsidRPr="00A16F4A" w:rsidRDefault="00A16F4A" w:rsidP="007E65CE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916" w:type="dxa"/>
          </w:tcPr>
          <w:p w14:paraId="41566E9E" w14:textId="77777777" w:rsidR="00A16F4A" w:rsidRPr="00A16F4A" w:rsidRDefault="00A16F4A" w:rsidP="007E65CE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916" w:type="dxa"/>
          </w:tcPr>
          <w:p w14:paraId="2BDE8CAD" w14:textId="77777777" w:rsidR="00A16F4A" w:rsidRPr="00A16F4A" w:rsidRDefault="00A16F4A" w:rsidP="007E65CE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</w:tbl>
    <w:p w14:paraId="6827203E" w14:textId="77777777" w:rsidR="00A16F4A" w:rsidRPr="007E65CE" w:rsidRDefault="00A16F4A">
      <w:pPr>
        <w:rPr>
          <w:rFonts w:ascii="Browallia New" w:hAnsi="Browallia New" w:cs="Browallia New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5562"/>
        <w:gridCol w:w="1126"/>
        <w:gridCol w:w="1128"/>
        <w:gridCol w:w="3217"/>
        <w:gridCol w:w="1406"/>
        <w:gridCol w:w="1269"/>
        <w:gridCol w:w="699"/>
        <w:gridCol w:w="1353"/>
      </w:tblGrid>
      <w:tr w:rsidR="00F574BD" w:rsidRPr="00A16F4A" w14:paraId="7360FD22" w14:textId="77777777" w:rsidTr="00F574BD">
        <w:tc>
          <w:tcPr>
            <w:tcW w:w="1525" w:type="dxa"/>
            <w:vMerge w:val="restart"/>
            <w:vAlign w:val="center"/>
          </w:tcPr>
          <w:p w14:paraId="400CDF90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E65CE">
              <w:rPr>
                <w:rFonts w:ascii="Browallia New" w:hAnsi="Browallia New" w:cs="Browallia New"/>
                <w:b/>
                <w:bCs/>
                <w:sz w:val="28"/>
              </w:rPr>
              <w:t>Course Code</w:t>
            </w:r>
          </w:p>
        </w:tc>
        <w:tc>
          <w:tcPr>
            <w:tcW w:w="5671" w:type="dxa"/>
            <w:vMerge w:val="restart"/>
            <w:vAlign w:val="center"/>
          </w:tcPr>
          <w:p w14:paraId="48E96683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E65CE">
              <w:rPr>
                <w:rFonts w:ascii="Browallia New" w:hAnsi="Browallia New" w:cs="Browallia New"/>
                <w:b/>
                <w:bCs/>
                <w:sz w:val="28"/>
              </w:rPr>
              <w:t>Title</w:t>
            </w:r>
          </w:p>
        </w:tc>
        <w:tc>
          <w:tcPr>
            <w:tcW w:w="1134" w:type="dxa"/>
            <w:vMerge w:val="restart"/>
            <w:vAlign w:val="center"/>
          </w:tcPr>
          <w:p w14:paraId="3D0E8934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E65CE">
              <w:rPr>
                <w:rFonts w:ascii="Browallia New" w:hAnsi="Browallia New" w:cs="Browallia New"/>
                <w:b/>
                <w:bCs/>
                <w:sz w:val="28"/>
              </w:rPr>
              <w:t>Credit</w:t>
            </w:r>
          </w:p>
        </w:tc>
        <w:tc>
          <w:tcPr>
            <w:tcW w:w="1134" w:type="dxa"/>
            <w:vMerge w:val="restart"/>
            <w:vAlign w:val="center"/>
          </w:tcPr>
          <w:p w14:paraId="71B27305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E65CE">
              <w:rPr>
                <w:rFonts w:ascii="Browallia New" w:hAnsi="Browallia New" w:cs="Browallia New"/>
                <w:b/>
                <w:bCs/>
                <w:sz w:val="28"/>
              </w:rPr>
              <w:t>Section</w:t>
            </w:r>
          </w:p>
        </w:tc>
        <w:tc>
          <w:tcPr>
            <w:tcW w:w="3260" w:type="dxa"/>
            <w:vMerge w:val="restart"/>
            <w:vAlign w:val="center"/>
          </w:tcPr>
          <w:p w14:paraId="65F36C91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E65CE">
              <w:rPr>
                <w:rFonts w:ascii="Browallia New" w:hAnsi="Browallia New" w:cs="Browallia New"/>
                <w:b/>
                <w:bCs/>
                <w:sz w:val="28"/>
              </w:rPr>
              <w:t xml:space="preserve">Prerequisite Course </w:t>
            </w:r>
            <w:r>
              <w:rPr>
                <w:rFonts w:ascii="Browallia New" w:hAnsi="Browallia New" w:cs="Browallia New"/>
                <w:b/>
                <w:bCs/>
                <w:sz w:val="28"/>
              </w:rPr>
              <w:t>Code</w:t>
            </w:r>
          </w:p>
        </w:tc>
        <w:tc>
          <w:tcPr>
            <w:tcW w:w="4772" w:type="dxa"/>
            <w:gridSpan w:val="4"/>
          </w:tcPr>
          <w:p w14:paraId="4698EA4A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E65CE">
              <w:rPr>
                <w:rFonts w:ascii="Browallia New" w:hAnsi="Browallia New" w:cs="Browallia New"/>
                <w:b/>
                <w:bCs/>
                <w:sz w:val="28"/>
              </w:rPr>
              <w:t>Prerequisites Status</w:t>
            </w:r>
          </w:p>
        </w:tc>
      </w:tr>
      <w:tr w:rsidR="00F574BD" w:rsidRPr="00A16F4A" w14:paraId="7CC2242A" w14:textId="77777777" w:rsidTr="007E65CE">
        <w:tc>
          <w:tcPr>
            <w:tcW w:w="1525" w:type="dxa"/>
            <w:vMerge/>
          </w:tcPr>
          <w:p w14:paraId="6ADC02E6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5671" w:type="dxa"/>
            <w:vMerge/>
          </w:tcPr>
          <w:p w14:paraId="15683402" w14:textId="77777777" w:rsidR="00F574BD" w:rsidRPr="007E65CE" w:rsidRDefault="00F574B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599FED58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134" w:type="dxa"/>
            <w:vMerge/>
          </w:tcPr>
          <w:p w14:paraId="676120C8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3260" w:type="dxa"/>
            <w:vMerge/>
          </w:tcPr>
          <w:p w14:paraId="1433945E" w14:textId="77777777" w:rsidR="00F574BD" w:rsidRPr="007E65CE" w:rsidRDefault="00F574B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9CF895B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E65CE">
              <w:rPr>
                <w:rFonts w:ascii="Browallia New" w:hAnsi="Browallia New" w:cs="Browallia New"/>
                <w:b/>
                <w:bCs/>
                <w:sz w:val="28"/>
              </w:rPr>
              <w:t>Have passed</w:t>
            </w:r>
          </w:p>
        </w:tc>
        <w:tc>
          <w:tcPr>
            <w:tcW w:w="1275" w:type="dxa"/>
          </w:tcPr>
          <w:p w14:paraId="49D52C2B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>Studying</w:t>
            </w:r>
          </w:p>
        </w:tc>
        <w:tc>
          <w:tcPr>
            <w:tcW w:w="2079" w:type="dxa"/>
            <w:gridSpan w:val="2"/>
          </w:tcPr>
          <w:p w14:paraId="120C4BBC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7E65CE">
              <w:rPr>
                <w:rFonts w:ascii="Browallia New" w:hAnsi="Browallia New" w:cs="Browallia New"/>
                <w:b/>
                <w:bCs/>
                <w:sz w:val="28"/>
              </w:rPr>
              <w:t>Has not taken</w:t>
            </w:r>
          </w:p>
        </w:tc>
      </w:tr>
      <w:tr w:rsidR="00F574BD" w:rsidRPr="00A16F4A" w14:paraId="06BFCBD8" w14:textId="77777777" w:rsidTr="007E65CE">
        <w:tc>
          <w:tcPr>
            <w:tcW w:w="1525" w:type="dxa"/>
          </w:tcPr>
          <w:p w14:paraId="3EF25A4A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5671" w:type="dxa"/>
          </w:tcPr>
          <w:p w14:paraId="727EAC9C" w14:textId="77777777" w:rsidR="00F574BD" w:rsidRPr="007E65CE" w:rsidRDefault="00F574B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B0D3D0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ABA7ED9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3260" w:type="dxa"/>
          </w:tcPr>
          <w:p w14:paraId="7FA10BB8" w14:textId="77777777" w:rsidR="00F574BD" w:rsidRPr="007E65CE" w:rsidRDefault="00F574B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418" w:type="dxa"/>
          </w:tcPr>
          <w:p w14:paraId="604B82B9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275" w:type="dxa"/>
          </w:tcPr>
          <w:p w14:paraId="4BE2D297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709" w:type="dxa"/>
          </w:tcPr>
          <w:p w14:paraId="57B5CD76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70" w:type="dxa"/>
            <w:vMerge w:val="restart"/>
            <w:textDirection w:val="btLr"/>
          </w:tcPr>
          <w:p w14:paraId="74980334" w14:textId="6A41FA67" w:rsidR="00F574BD" w:rsidRPr="00F574BD" w:rsidRDefault="00F574BD" w:rsidP="00F574BD">
            <w:pPr>
              <w:ind w:left="113" w:right="113"/>
              <w:rPr>
                <w:rFonts w:ascii="Browallia New" w:hAnsi="Browallia New" w:cs="Browallia New"/>
                <w:sz w:val="28"/>
              </w:rPr>
            </w:pPr>
            <w:r w:rsidRPr="00F574BD">
              <w:rPr>
                <w:rFonts w:ascii="Browallia New" w:hAnsi="Browallia New" w:cs="Browallia New"/>
                <w:sz w:val="28"/>
              </w:rPr>
              <w:t>Attention: To be able to register the subjects without the prerequisite, a petition submitted to the chairperson</w:t>
            </w:r>
            <w:r>
              <w:rPr>
                <w:rFonts w:ascii="Browallia New" w:hAnsi="Browallia New" w:cs="Browallia New"/>
                <w:sz w:val="28"/>
              </w:rPr>
              <w:t>’</w:t>
            </w:r>
            <w:r w:rsidRPr="00F574BD">
              <w:rPr>
                <w:rFonts w:ascii="Browallia New" w:hAnsi="Browallia New" w:cs="Browallia New"/>
                <w:sz w:val="28"/>
              </w:rPr>
              <w:t>s or Dean’s approval must be attached to the form</w:t>
            </w:r>
          </w:p>
        </w:tc>
      </w:tr>
      <w:tr w:rsidR="00F574BD" w:rsidRPr="00A16F4A" w14:paraId="785924CE" w14:textId="77777777" w:rsidTr="007E65CE">
        <w:tc>
          <w:tcPr>
            <w:tcW w:w="1525" w:type="dxa"/>
          </w:tcPr>
          <w:p w14:paraId="06FBCAF4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5671" w:type="dxa"/>
          </w:tcPr>
          <w:p w14:paraId="04A5AFF0" w14:textId="77777777" w:rsidR="00F574BD" w:rsidRPr="007E65CE" w:rsidRDefault="00F574B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5B2DA0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134" w:type="dxa"/>
          </w:tcPr>
          <w:p w14:paraId="3BF2501B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3260" w:type="dxa"/>
          </w:tcPr>
          <w:p w14:paraId="59F7F4BF" w14:textId="77777777" w:rsidR="00F574BD" w:rsidRPr="007E65CE" w:rsidRDefault="00F574B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8753488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275" w:type="dxa"/>
          </w:tcPr>
          <w:p w14:paraId="636D0385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709" w:type="dxa"/>
          </w:tcPr>
          <w:p w14:paraId="682CF568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70" w:type="dxa"/>
            <w:vMerge/>
          </w:tcPr>
          <w:p w14:paraId="1FCF8CCC" w14:textId="77777777" w:rsidR="00F574BD" w:rsidRPr="00A16F4A" w:rsidRDefault="00F574BD" w:rsidP="007E65CE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F574BD" w:rsidRPr="00A16F4A" w14:paraId="2D232C4B" w14:textId="77777777" w:rsidTr="007E65CE">
        <w:tc>
          <w:tcPr>
            <w:tcW w:w="1525" w:type="dxa"/>
          </w:tcPr>
          <w:p w14:paraId="0EE5E39B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5671" w:type="dxa"/>
          </w:tcPr>
          <w:p w14:paraId="24597306" w14:textId="77777777" w:rsidR="00F574BD" w:rsidRPr="007E65CE" w:rsidRDefault="00F574B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69E6C1F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134" w:type="dxa"/>
          </w:tcPr>
          <w:p w14:paraId="56A6AAEA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3260" w:type="dxa"/>
          </w:tcPr>
          <w:p w14:paraId="52F7C20D" w14:textId="77777777" w:rsidR="00F574BD" w:rsidRPr="007E65CE" w:rsidRDefault="00F574B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5DC4DE9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275" w:type="dxa"/>
          </w:tcPr>
          <w:p w14:paraId="6FA5874F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709" w:type="dxa"/>
          </w:tcPr>
          <w:p w14:paraId="3C44CD39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70" w:type="dxa"/>
            <w:vMerge/>
          </w:tcPr>
          <w:p w14:paraId="3681D05C" w14:textId="77777777" w:rsidR="00F574BD" w:rsidRPr="00A16F4A" w:rsidRDefault="00F574BD" w:rsidP="007E65CE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F574BD" w:rsidRPr="00A16F4A" w14:paraId="4F2315A4" w14:textId="77777777" w:rsidTr="007E65CE">
        <w:tc>
          <w:tcPr>
            <w:tcW w:w="1525" w:type="dxa"/>
          </w:tcPr>
          <w:p w14:paraId="39670F0A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5671" w:type="dxa"/>
          </w:tcPr>
          <w:p w14:paraId="41B8CBA6" w14:textId="77777777" w:rsidR="00F574BD" w:rsidRPr="007E65CE" w:rsidRDefault="00F574BD">
            <w:pPr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69710D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D22E015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3260" w:type="dxa"/>
          </w:tcPr>
          <w:p w14:paraId="0DFB4FBD" w14:textId="77777777" w:rsidR="00F574BD" w:rsidRPr="007E65CE" w:rsidRDefault="00F574BD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D2EAB6C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275" w:type="dxa"/>
          </w:tcPr>
          <w:p w14:paraId="02733D0F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709" w:type="dxa"/>
          </w:tcPr>
          <w:p w14:paraId="19FA0E71" w14:textId="77777777" w:rsidR="00F574BD" w:rsidRPr="007E65CE" w:rsidRDefault="00F574BD" w:rsidP="007E65CE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1370" w:type="dxa"/>
            <w:vMerge/>
          </w:tcPr>
          <w:p w14:paraId="2908BC0D" w14:textId="77777777" w:rsidR="00F574BD" w:rsidRPr="00A16F4A" w:rsidRDefault="00F574BD" w:rsidP="007E65CE">
            <w:pPr>
              <w:jc w:val="center"/>
              <w:rPr>
                <w:rFonts w:ascii="Browallia New" w:hAnsi="Browallia New" w:cs="Browallia New"/>
                <w:sz w:val="28"/>
              </w:rPr>
            </w:pPr>
          </w:p>
        </w:tc>
      </w:tr>
      <w:tr w:rsidR="00F574BD" w14:paraId="2F067EA9" w14:textId="77777777" w:rsidTr="007E65CE">
        <w:tc>
          <w:tcPr>
            <w:tcW w:w="1525" w:type="dxa"/>
          </w:tcPr>
          <w:p w14:paraId="10020308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1" w:type="dxa"/>
          </w:tcPr>
          <w:p w14:paraId="383B0434" w14:textId="77777777" w:rsidR="00F574BD" w:rsidRPr="007E65CE" w:rsidRDefault="00F574BD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B1CFE81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325C7CDF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14:paraId="212F40F8" w14:textId="77777777" w:rsidR="00F574BD" w:rsidRPr="007E65CE" w:rsidRDefault="00F574BD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2CDC2849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14:paraId="15024938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14:paraId="13BFB4E0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70" w:type="dxa"/>
            <w:vMerge/>
          </w:tcPr>
          <w:p w14:paraId="3C8AAC73" w14:textId="77777777" w:rsidR="00F574BD" w:rsidRDefault="00F574BD" w:rsidP="007E65CE">
            <w:pPr>
              <w:jc w:val="center"/>
            </w:pPr>
          </w:p>
        </w:tc>
      </w:tr>
      <w:tr w:rsidR="00F574BD" w14:paraId="133FDF76" w14:textId="77777777" w:rsidTr="007E65CE">
        <w:tc>
          <w:tcPr>
            <w:tcW w:w="1525" w:type="dxa"/>
          </w:tcPr>
          <w:p w14:paraId="2735ECCB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1" w:type="dxa"/>
          </w:tcPr>
          <w:p w14:paraId="5AC9E197" w14:textId="77777777" w:rsidR="00F574BD" w:rsidRPr="007E65CE" w:rsidRDefault="00F574BD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DE04064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F12EA55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14:paraId="43B4ACF3" w14:textId="77777777" w:rsidR="00F574BD" w:rsidRPr="007E65CE" w:rsidRDefault="00F574BD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055BB9AD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14:paraId="2AEEDBB2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14:paraId="286EF7D5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70" w:type="dxa"/>
            <w:vMerge/>
          </w:tcPr>
          <w:p w14:paraId="44267AC0" w14:textId="77777777" w:rsidR="00F574BD" w:rsidRDefault="00F574BD" w:rsidP="007E65CE">
            <w:pPr>
              <w:jc w:val="center"/>
            </w:pPr>
          </w:p>
        </w:tc>
      </w:tr>
      <w:tr w:rsidR="00F574BD" w14:paraId="24DA6711" w14:textId="77777777" w:rsidTr="007E65CE">
        <w:tc>
          <w:tcPr>
            <w:tcW w:w="1525" w:type="dxa"/>
          </w:tcPr>
          <w:p w14:paraId="146C5ED4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1" w:type="dxa"/>
          </w:tcPr>
          <w:p w14:paraId="1C7E9DE5" w14:textId="77777777" w:rsidR="00F574BD" w:rsidRPr="007E65CE" w:rsidRDefault="00F574BD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07C1A7B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7410B4AD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14:paraId="3FF04270" w14:textId="77777777" w:rsidR="00F574BD" w:rsidRPr="007E65CE" w:rsidRDefault="00F574BD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7F31AA9C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14:paraId="2F6B2067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14:paraId="3BC6E177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70" w:type="dxa"/>
            <w:vMerge/>
          </w:tcPr>
          <w:p w14:paraId="57C46819" w14:textId="77777777" w:rsidR="00F574BD" w:rsidRDefault="00F574BD" w:rsidP="007E65CE">
            <w:pPr>
              <w:jc w:val="center"/>
            </w:pPr>
          </w:p>
        </w:tc>
      </w:tr>
      <w:tr w:rsidR="00F574BD" w14:paraId="12C79224" w14:textId="77777777" w:rsidTr="007E65CE">
        <w:tc>
          <w:tcPr>
            <w:tcW w:w="1525" w:type="dxa"/>
          </w:tcPr>
          <w:p w14:paraId="69B0C4CD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1" w:type="dxa"/>
          </w:tcPr>
          <w:p w14:paraId="3D7ACD35" w14:textId="77777777" w:rsidR="00F574BD" w:rsidRPr="007E65CE" w:rsidRDefault="00F574BD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2B1F30D7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6A15FA0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14:paraId="57DE6DD1" w14:textId="77777777" w:rsidR="00F574BD" w:rsidRPr="007E65CE" w:rsidRDefault="00F574BD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0B27CBF6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14:paraId="10C85876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14:paraId="70F67444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70" w:type="dxa"/>
            <w:vMerge/>
          </w:tcPr>
          <w:p w14:paraId="39D746E5" w14:textId="77777777" w:rsidR="00F574BD" w:rsidRDefault="00F574BD" w:rsidP="007E65CE">
            <w:pPr>
              <w:jc w:val="center"/>
            </w:pPr>
          </w:p>
        </w:tc>
      </w:tr>
      <w:tr w:rsidR="00F574BD" w14:paraId="4D75ED75" w14:textId="77777777" w:rsidTr="007E65CE">
        <w:tc>
          <w:tcPr>
            <w:tcW w:w="1525" w:type="dxa"/>
          </w:tcPr>
          <w:p w14:paraId="0D3E257B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1" w:type="dxa"/>
          </w:tcPr>
          <w:p w14:paraId="24308E37" w14:textId="77777777" w:rsidR="00F574BD" w:rsidRPr="007E65CE" w:rsidRDefault="00F574BD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75CCA619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470D1048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14:paraId="5B367618" w14:textId="77777777" w:rsidR="00F574BD" w:rsidRPr="007E65CE" w:rsidRDefault="00F574BD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535D4BB0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14:paraId="3D2D7807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14:paraId="14627D43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70" w:type="dxa"/>
            <w:vMerge/>
          </w:tcPr>
          <w:p w14:paraId="216C2937" w14:textId="77777777" w:rsidR="00F574BD" w:rsidRDefault="00F574BD" w:rsidP="007E65CE">
            <w:pPr>
              <w:jc w:val="center"/>
            </w:pPr>
          </w:p>
        </w:tc>
      </w:tr>
      <w:tr w:rsidR="00F574BD" w14:paraId="1F16951C" w14:textId="77777777" w:rsidTr="007E65CE">
        <w:tc>
          <w:tcPr>
            <w:tcW w:w="1525" w:type="dxa"/>
          </w:tcPr>
          <w:p w14:paraId="48C24ED0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1" w:type="dxa"/>
          </w:tcPr>
          <w:p w14:paraId="615655C8" w14:textId="77777777" w:rsidR="00F574BD" w:rsidRPr="007E65CE" w:rsidRDefault="00F574BD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4825B9CA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6A5555F1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14:paraId="66CEFD67" w14:textId="77777777" w:rsidR="00F574BD" w:rsidRPr="007E65CE" w:rsidRDefault="00F574BD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2DDC461D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14:paraId="767A9D60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14:paraId="58F459B8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70" w:type="dxa"/>
            <w:vMerge/>
          </w:tcPr>
          <w:p w14:paraId="3122CCC6" w14:textId="77777777" w:rsidR="00F574BD" w:rsidRDefault="00F574BD" w:rsidP="007E65CE">
            <w:pPr>
              <w:jc w:val="center"/>
            </w:pPr>
          </w:p>
        </w:tc>
      </w:tr>
      <w:tr w:rsidR="00F574BD" w14:paraId="46B17339" w14:textId="77777777" w:rsidTr="007E65CE">
        <w:tc>
          <w:tcPr>
            <w:tcW w:w="1525" w:type="dxa"/>
          </w:tcPr>
          <w:p w14:paraId="3D3A256A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5671" w:type="dxa"/>
          </w:tcPr>
          <w:p w14:paraId="7ABA1D3C" w14:textId="77777777" w:rsidR="00F574BD" w:rsidRPr="007E65CE" w:rsidRDefault="00F574BD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51007CCF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14:paraId="1AC0EE56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14:paraId="76842A9C" w14:textId="77777777" w:rsidR="00F574BD" w:rsidRPr="007E65CE" w:rsidRDefault="00F574BD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4763ACEA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14:paraId="55ED6BCB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09" w:type="dxa"/>
          </w:tcPr>
          <w:p w14:paraId="104D1BF9" w14:textId="77777777" w:rsidR="00F574BD" w:rsidRPr="007E65CE" w:rsidRDefault="00F574BD" w:rsidP="007E65C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70" w:type="dxa"/>
            <w:vMerge/>
          </w:tcPr>
          <w:p w14:paraId="7936CF09" w14:textId="77777777" w:rsidR="00F574BD" w:rsidRDefault="00F574BD" w:rsidP="007E65CE">
            <w:pPr>
              <w:jc w:val="center"/>
            </w:pPr>
          </w:p>
        </w:tc>
      </w:tr>
    </w:tbl>
    <w:p w14:paraId="40239079" w14:textId="77777777" w:rsidR="00A16F4A" w:rsidRDefault="00A16F4A"/>
    <w:p w14:paraId="2F6A4C2C" w14:textId="77777777" w:rsidR="00A16F4A" w:rsidRDefault="00A16F4A" w:rsidP="007E65CE">
      <w:pPr>
        <w:spacing w:after="120" w:line="240" w:lineRule="auto"/>
      </w:pPr>
      <w:r>
        <w:t>Check Lists:</w:t>
      </w:r>
      <w:r>
        <w:tab/>
        <w:t>[  ] Prerequisites Satisfied</w:t>
      </w:r>
      <w:r>
        <w:tab/>
        <w:t xml:space="preserve">[  ] Not Satisfied </w:t>
      </w:r>
      <w:r>
        <w:tab/>
      </w:r>
      <w:r>
        <w:tab/>
      </w:r>
      <w:r>
        <w:tab/>
        <w:t>Advisor</w:t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="007E65CE">
        <w:rPr>
          <w:u w:val="single"/>
        </w:rPr>
        <w:tab/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>
        <w:t>Date:</w:t>
      </w:r>
      <w:r w:rsidR="007E65CE" w:rsidRPr="007E65CE">
        <w:rPr>
          <w:u w:val="single"/>
        </w:rPr>
        <w:tab/>
      </w:r>
      <w:r w:rsidR="007E65CE" w:rsidRPr="007E65CE">
        <w:rPr>
          <w:u w:val="single"/>
        </w:rPr>
        <w:tab/>
        <w:t xml:space="preserve"> </w:t>
      </w:r>
      <w:r w:rsidR="007E65CE" w:rsidRPr="007E65CE">
        <w:rPr>
          <w:u w:val="single"/>
        </w:rPr>
        <w:tab/>
      </w:r>
      <w:r w:rsidR="007E65CE">
        <w:t xml:space="preserve">                   </w:t>
      </w:r>
    </w:p>
    <w:p w14:paraId="1BF90223" w14:textId="77777777" w:rsidR="00A16F4A" w:rsidRDefault="00A16F4A" w:rsidP="007E65CE">
      <w:pPr>
        <w:spacing w:after="120" w:line="240" w:lineRule="auto"/>
      </w:pPr>
      <w:r>
        <w:tab/>
      </w:r>
      <w:r>
        <w:tab/>
        <w:t>[  ] No Exam Time Conflict</w:t>
      </w:r>
      <w:r>
        <w:tab/>
        <w:t>[  ] There is Exam Time Conflict</w:t>
      </w:r>
      <w:r>
        <w:tab/>
      </w:r>
      <w:r>
        <w:tab/>
        <w:t>Chairperson</w:t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="007E65CE">
        <w:rPr>
          <w:u w:val="single"/>
        </w:rPr>
        <w:tab/>
      </w:r>
      <w:r w:rsidRPr="007E65CE">
        <w:rPr>
          <w:u w:val="single"/>
        </w:rPr>
        <w:tab/>
      </w:r>
      <w:r>
        <w:t>Date:</w:t>
      </w:r>
      <w:r w:rsidR="007E65CE">
        <w:rPr>
          <w:u w:val="single"/>
        </w:rPr>
        <w:tab/>
      </w:r>
      <w:r w:rsidR="007E65CE">
        <w:rPr>
          <w:u w:val="single"/>
        </w:rPr>
        <w:tab/>
      </w:r>
      <w:r w:rsidR="007E65CE" w:rsidRPr="007E65CE">
        <w:rPr>
          <w:u w:val="single"/>
        </w:rPr>
        <w:tab/>
      </w:r>
    </w:p>
    <w:p w14:paraId="3AD3BD80" w14:textId="77777777" w:rsidR="00A16F4A" w:rsidRDefault="00A16F4A" w:rsidP="007E65CE">
      <w:pPr>
        <w:spacing w:after="120" w:line="240" w:lineRule="auto"/>
      </w:pPr>
      <w:r>
        <w:tab/>
      </w:r>
      <w:r>
        <w:tab/>
        <w:t>[  ] No Campus Conflict</w:t>
      </w:r>
      <w:r>
        <w:tab/>
      </w:r>
      <w:r>
        <w:tab/>
        <w:t>[  ] There is Campus Conflict</w:t>
      </w:r>
      <w:r>
        <w:tab/>
      </w:r>
      <w:r>
        <w:tab/>
        <w:t>Dean’ Approval for Overload</w:t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="007E65CE">
        <w:rPr>
          <w:u w:val="single"/>
        </w:rPr>
        <w:tab/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>
        <w:t>Date:</w:t>
      </w:r>
      <w:r w:rsidR="007E65CE" w:rsidRPr="007E65CE">
        <w:rPr>
          <w:u w:val="single"/>
        </w:rPr>
        <w:tab/>
      </w:r>
      <w:r w:rsidR="007E65CE" w:rsidRPr="007E65CE">
        <w:rPr>
          <w:u w:val="single"/>
        </w:rPr>
        <w:tab/>
      </w:r>
      <w:r w:rsidR="007E65CE" w:rsidRPr="007E65CE">
        <w:rPr>
          <w:u w:val="single"/>
        </w:rPr>
        <w:tab/>
      </w:r>
      <w:r w:rsidR="007E65CE">
        <w:tab/>
      </w:r>
    </w:p>
    <w:p w14:paraId="6819A799" w14:textId="7A8C6EC5" w:rsidR="00A16F4A" w:rsidRDefault="00A16F4A">
      <w:pPr>
        <w:rPr>
          <w:u w:val="single"/>
        </w:rPr>
      </w:pPr>
      <w:r>
        <w:t>Student’s Signature</w:t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="007E65CE">
        <w:rPr>
          <w:u w:val="single"/>
        </w:rPr>
        <w:tab/>
      </w:r>
      <w:r w:rsidR="007E65CE">
        <w:rPr>
          <w:u w:val="single"/>
        </w:rPr>
        <w:tab/>
      </w:r>
      <w:r>
        <w:t>Date:</w:t>
      </w:r>
      <w:r w:rsidRPr="007E65CE">
        <w:rPr>
          <w:u w:val="single"/>
        </w:rPr>
        <w:tab/>
      </w:r>
      <w:r w:rsidRPr="007E65CE">
        <w:rPr>
          <w:u w:val="single"/>
        </w:rPr>
        <w:tab/>
      </w:r>
      <w:r w:rsidR="007E65CE">
        <w:rPr>
          <w:u w:val="single"/>
        </w:rPr>
        <w:tab/>
      </w:r>
      <w:r w:rsidR="007E65CE">
        <w:rPr>
          <w:u w:val="single"/>
        </w:rPr>
        <w:tab/>
      </w:r>
      <w:r w:rsidR="007E65CE" w:rsidRPr="007E65CE">
        <w:rPr>
          <w:u w:val="single"/>
        </w:rPr>
        <w:t xml:space="preserve">         </w:t>
      </w:r>
    </w:p>
    <w:p w14:paraId="525B9016" w14:textId="77777777" w:rsidR="00F574BD" w:rsidRDefault="00F574BD">
      <w:pPr>
        <w:rPr>
          <w:u w:val="single"/>
        </w:rPr>
      </w:pPr>
    </w:p>
    <w:p w14:paraId="78826D14" w14:textId="0030272D" w:rsidR="00F574BD" w:rsidRDefault="00F574BD">
      <w:pPr>
        <w:rPr>
          <w:u w:val="single"/>
        </w:rPr>
      </w:pPr>
      <w:r>
        <w:rPr>
          <w:u w:val="single"/>
        </w:rPr>
        <w:t>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4"/>
        <w:gridCol w:w="1943"/>
        <w:gridCol w:w="2430"/>
        <w:gridCol w:w="2429"/>
        <w:gridCol w:w="2650"/>
        <w:gridCol w:w="2592"/>
        <w:gridCol w:w="2875"/>
      </w:tblGrid>
      <w:tr w:rsidR="00F574BD" w14:paraId="2D120176" w14:textId="77777777" w:rsidTr="003D31B2">
        <w:trPr>
          <w:trHeight w:val="775"/>
        </w:trPr>
        <w:tc>
          <w:tcPr>
            <w:tcW w:w="1814" w:type="dxa"/>
            <w:vAlign w:val="center"/>
          </w:tcPr>
          <w:p w14:paraId="3250920D" w14:textId="77777777" w:rsidR="00F574BD" w:rsidRPr="00E12B30" w:rsidRDefault="00F574BD" w:rsidP="003D31B2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DAY/TIME</w:t>
            </w:r>
          </w:p>
        </w:tc>
        <w:tc>
          <w:tcPr>
            <w:tcW w:w="1943" w:type="dxa"/>
            <w:vAlign w:val="center"/>
          </w:tcPr>
          <w:p w14:paraId="57FFBA03" w14:textId="77777777" w:rsidR="00F574BD" w:rsidRPr="00E12B30" w:rsidRDefault="00F574BD" w:rsidP="003D31B2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9.00-10.30</w:t>
            </w:r>
          </w:p>
        </w:tc>
        <w:tc>
          <w:tcPr>
            <w:tcW w:w="2430" w:type="dxa"/>
            <w:vAlign w:val="center"/>
          </w:tcPr>
          <w:p w14:paraId="088FF543" w14:textId="77777777" w:rsidR="00F574BD" w:rsidRPr="00E12B30" w:rsidRDefault="00F574BD" w:rsidP="003D31B2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10.30-12.00</w:t>
            </w:r>
          </w:p>
        </w:tc>
        <w:tc>
          <w:tcPr>
            <w:tcW w:w="2429" w:type="dxa"/>
            <w:vAlign w:val="center"/>
          </w:tcPr>
          <w:p w14:paraId="15C0BB99" w14:textId="77777777" w:rsidR="00F574BD" w:rsidRPr="00E12B30" w:rsidRDefault="00F574BD" w:rsidP="003D31B2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12.00-13.30</w:t>
            </w:r>
          </w:p>
        </w:tc>
        <w:tc>
          <w:tcPr>
            <w:tcW w:w="2650" w:type="dxa"/>
            <w:vAlign w:val="center"/>
          </w:tcPr>
          <w:p w14:paraId="1DE98F29" w14:textId="77777777" w:rsidR="00F574BD" w:rsidRPr="00E12B30" w:rsidRDefault="00F574BD" w:rsidP="003D31B2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13.30-15.00</w:t>
            </w:r>
          </w:p>
        </w:tc>
        <w:tc>
          <w:tcPr>
            <w:tcW w:w="2592" w:type="dxa"/>
            <w:vAlign w:val="center"/>
          </w:tcPr>
          <w:p w14:paraId="2425E2AD" w14:textId="77777777" w:rsidR="00F574BD" w:rsidRPr="00E12B30" w:rsidRDefault="00F574BD" w:rsidP="003D31B2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15.00-16.30</w:t>
            </w:r>
          </w:p>
        </w:tc>
        <w:tc>
          <w:tcPr>
            <w:tcW w:w="2875" w:type="dxa"/>
            <w:vAlign w:val="center"/>
          </w:tcPr>
          <w:p w14:paraId="5C75C4F6" w14:textId="77777777" w:rsidR="00F574BD" w:rsidRPr="00E12B30" w:rsidRDefault="00F574BD" w:rsidP="003D31B2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16.30-17.00</w:t>
            </w:r>
          </w:p>
        </w:tc>
      </w:tr>
      <w:tr w:rsidR="00F574BD" w14:paraId="1EBB083E" w14:textId="77777777" w:rsidTr="003D31B2">
        <w:trPr>
          <w:trHeight w:val="819"/>
        </w:trPr>
        <w:tc>
          <w:tcPr>
            <w:tcW w:w="1814" w:type="dxa"/>
            <w:vAlign w:val="center"/>
          </w:tcPr>
          <w:p w14:paraId="26CEDB85" w14:textId="77777777" w:rsidR="00F574BD" w:rsidRPr="00E12B30" w:rsidRDefault="00F574BD" w:rsidP="003D31B2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MON</w:t>
            </w:r>
          </w:p>
        </w:tc>
        <w:tc>
          <w:tcPr>
            <w:tcW w:w="1943" w:type="dxa"/>
          </w:tcPr>
          <w:p w14:paraId="68C83403" w14:textId="77777777" w:rsidR="00F574BD" w:rsidRDefault="00F574BD" w:rsidP="003D31B2"/>
        </w:tc>
        <w:tc>
          <w:tcPr>
            <w:tcW w:w="2430" w:type="dxa"/>
          </w:tcPr>
          <w:p w14:paraId="638047DB" w14:textId="77777777" w:rsidR="00F574BD" w:rsidRDefault="00F574BD" w:rsidP="003D31B2"/>
        </w:tc>
        <w:tc>
          <w:tcPr>
            <w:tcW w:w="2429" w:type="dxa"/>
          </w:tcPr>
          <w:p w14:paraId="4B51848F" w14:textId="77777777" w:rsidR="00F574BD" w:rsidRDefault="00F574BD" w:rsidP="003D31B2">
            <w:r w:rsidRPr="00C45054">
              <w:rPr>
                <w:b/>
                <w:bCs/>
              </w:rPr>
              <w:t>MU1301</w:t>
            </w:r>
            <w:r>
              <w:t xml:space="preserve"> Music Fundamentals II (401)</w:t>
            </w:r>
          </w:p>
          <w:p w14:paraId="1157404A" w14:textId="77777777" w:rsidR="00F574BD" w:rsidRPr="00C45054" w:rsidRDefault="00F574BD" w:rsidP="003D31B2">
            <w:pPr>
              <w:rPr>
                <w:i/>
                <w:iCs/>
              </w:rPr>
            </w:pPr>
            <w:r w:rsidRPr="00C45054">
              <w:rPr>
                <w:i/>
                <w:iCs/>
              </w:rPr>
              <w:t xml:space="preserve">A. </w:t>
            </w:r>
            <w:proofErr w:type="spellStart"/>
            <w:r w:rsidRPr="00C45054">
              <w:rPr>
                <w:i/>
                <w:iCs/>
              </w:rPr>
              <w:t>Sirarat</w:t>
            </w:r>
            <w:proofErr w:type="spellEnd"/>
          </w:p>
        </w:tc>
        <w:tc>
          <w:tcPr>
            <w:tcW w:w="2650" w:type="dxa"/>
          </w:tcPr>
          <w:p w14:paraId="5B49FE4B" w14:textId="77777777" w:rsidR="00F574BD" w:rsidRDefault="00F574BD" w:rsidP="003D31B2">
            <w:r w:rsidRPr="00C45054">
              <w:rPr>
                <w:b/>
                <w:bCs/>
              </w:rPr>
              <w:t>MU1231</w:t>
            </w:r>
            <w:r>
              <w:t xml:space="preserve"> History and Literature of Music (401)</w:t>
            </w:r>
          </w:p>
          <w:p w14:paraId="40AD71EA" w14:textId="77777777" w:rsidR="00F574BD" w:rsidRPr="00C45054" w:rsidRDefault="00F574BD" w:rsidP="003D31B2">
            <w:pPr>
              <w:rPr>
                <w:i/>
                <w:iCs/>
              </w:rPr>
            </w:pPr>
            <w:r w:rsidRPr="00C45054">
              <w:rPr>
                <w:i/>
                <w:iCs/>
              </w:rPr>
              <w:t xml:space="preserve">Dr. </w:t>
            </w:r>
            <w:proofErr w:type="spellStart"/>
            <w:r w:rsidRPr="00C45054">
              <w:rPr>
                <w:i/>
                <w:iCs/>
              </w:rPr>
              <w:t>Pannawit</w:t>
            </w:r>
            <w:proofErr w:type="spellEnd"/>
            <w:r w:rsidRPr="00C45054">
              <w:rPr>
                <w:i/>
                <w:iCs/>
              </w:rPr>
              <w:t xml:space="preserve"> </w:t>
            </w:r>
          </w:p>
        </w:tc>
        <w:tc>
          <w:tcPr>
            <w:tcW w:w="2592" w:type="dxa"/>
          </w:tcPr>
          <w:p w14:paraId="58F802B6" w14:textId="77777777" w:rsidR="00F574BD" w:rsidRDefault="00F574BD" w:rsidP="003D31B2">
            <w:r w:rsidRPr="00C45054">
              <w:rPr>
                <w:b/>
                <w:bCs/>
              </w:rPr>
              <w:t xml:space="preserve">MU1501 </w:t>
            </w:r>
            <w:r>
              <w:t>Chorus I (401)</w:t>
            </w:r>
          </w:p>
          <w:p w14:paraId="3D8CDEC1" w14:textId="77777777" w:rsidR="00F574BD" w:rsidRPr="00C45054" w:rsidRDefault="00F574BD" w:rsidP="003D31B2">
            <w:pPr>
              <w:rPr>
                <w:i/>
                <w:iCs/>
              </w:rPr>
            </w:pPr>
            <w:r w:rsidRPr="00C45054">
              <w:rPr>
                <w:i/>
                <w:iCs/>
              </w:rPr>
              <w:t xml:space="preserve">A. </w:t>
            </w:r>
            <w:proofErr w:type="spellStart"/>
            <w:r w:rsidRPr="00C45054">
              <w:rPr>
                <w:i/>
                <w:iCs/>
              </w:rPr>
              <w:t>Sirarat</w:t>
            </w:r>
            <w:proofErr w:type="spellEnd"/>
          </w:p>
        </w:tc>
        <w:tc>
          <w:tcPr>
            <w:tcW w:w="2875" w:type="dxa"/>
          </w:tcPr>
          <w:p w14:paraId="604A5566" w14:textId="77777777" w:rsidR="00F574BD" w:rsidRDefault="00F574BD" w:rsidP="003D31B2"/>
        </w:tc>
      </w:tr>
      <w:tr w:rsidR="00F574BD" w14:paraId="1E129A93" w14:textId="77777777" w:rsidTr="00177313">
        <w:trPr>
          <w:trHeight w:val="819"/>
        </w:trPr>
        <w:tc>
          <w:tcPr>
            <w:tcW w:w="1814" w:type="dxa"/>
            <w:vAlign w:val="center"/>
          </w:tcPr>
          <w:p w14:paraId="0837F25E" w14:textId="77777777" w:rsidR="00F574BD" w:rsidRPr="00E12B30" w:rsidRDefault="00F574BD" w:rsidP="003D31B2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TUE</w:t>
            </w:r>
          </w:p>
        </w:tc>
        <w:tc>
          <w:tcPr>
            <w:tcW w:w="1943" w:type="dxa"/>
          </w:tcPr>
          <w:p w14:paraId="6559AA55" w14:textId="77777777" w:rsidR="00F574BD" w:rsidRDefault="00F574BD" w:rsidP="003D31B2"/>
        </w:tc>
        <w:tc>
          <w:tcPr>
            <w:tcW w:w="2430" w:type="dxa"/>
          </w:tcPr>
          <w:p w14:paraId="3BE862D5" w14:textId="77777777" w:rsidR="00F574BD" w:rsidRDefault="00F574BD" w:rsidP="003D31B2">
            <w:r w:rsidRPr="00C45054">
              <w:rPr>
                <w:b/>
                <w:bCs/>
              </w:rPr>
              <w:t>MB1500</w:t>
            </w:r>
            <w:r>
              <w:t xml:space="preserve"> Introduction to Data Science (401)</w:t>
            </w:r>
          </w:p>
          <w:p w14:paraId="5D246B0E" w14:textId="77777777" w:rsidR="00F574BD" w:rsidRPr="00C45054" w:rsidRDefault="00F574BD" w:rsidP="003D31B2">
            <w:pPr>
              <w:rPr>
                <w:i/>
                <w:iCs/>
              </w:rPr>
            </w:pPr>
            <w:r w:rsidRPr="00C45054">
              <w:rPr>
                <w:i/>
                <w:iCs/>
              </w:rPr>
              <w:t xml:space="preserve">A. </w:t>
            </w:r>
            <w:proofErr w:type="spellStart"/>
            <w:r w:rsidRPr="00C45054">
              <w:rPr>
                <w:i/>
                <w:iCs/>
              </w:rPr>
              <w:t>Thapanan</w:t>
            </w:r>
            <w:proofErr w:type="spellEnd"/>
          </w:p>
          <w:p w14:paraId="592BE495" w14:textId="77777777" w:rsidR="00F574BD" w:rsidRDefault="00F574BD" w:rsidP="003D31B2"/>
        </w:tc>
        <w:tc>
          <w:tcPr>
            <w:tcW w:w="2429" w:type="dxa"/>
          </w:tcPr>
          <w:p w14:paraId="03ED0292" w14:textId="77777777" w:rsidR="00F574BD" w:rsidRDefault="00F574BD" w:rsidP="003D31B2"/>
        </w:tc>
        <w:tc>
          <w:tcPr>
            <w:tcW w:w="2650" w:type="dxa"/>
          </w:tcPr>
          <w:p w14:paraId="368857BB" w14:textId="77777777" w:rsidR="00F574BD" w:rsidRDefault="00F574BD" w:rsidP="003D31B2"/>
        </w:tc>
        <w:tc>
          <w:tcPr>
            <w:tcW w:w="2592" w:type="dxa"/>
          </w:tcPr>
          <w:p w14:paraId="279A7FB8" w14:textId="77777777" w:rsidR="00F574BD" w:rsidRDefault="00F574BD" w:rsidP="003D31B2">
            <w:r w:rsidRPr="00C45054">
              <w:rPr>
                <w:b/>
                <w:bCs/>
              </w:rPr>
              <w:t>MP2510</w:t>
            </w:r>
            <w:r>
              <w:t xml:space="preserve"> Visual Media for Musician (402)</w:t>
            </w:r>
          </w:p>
          <w:p w14:paraId="6D228710" w14:textId="77777777" w:rsidR="00F574BD" w:rsidRPr="00C45054" w:rsidRDefault="00F574BD" w:rsidP="003D31B2">
            <w:pPr>
              <w:rPr>
                <w:i/>
                <w:iCs/>
              </w:rPr>
            </w:pPr>
            <w:r w:rsidRPr="00C45054">
              <w:rPr>
                <w:i/>
                <w:iCs/>
              </w:rPr>
              <w:t xml:space="preserve">A. </w:t>
            </w:r>
            <w:proofErr w:type="spellStart"/>
            <w:r w:rsidRPr="00C45054">
              <w:rPr>
                <w:i/>
                <w:iCs/>
              </w:rPr>
              <w:t>Rayut</w:t>
            </w:r>
            <w:proofErr w:type="spellEnd"/>
          </w:p>
        </w:tc>
        <w:tc>
          <w:tcPr>
            <w:tcW w:w="2875" w:type="dxa"/>
          </w:tcPr>
          <w:p w14:paraId="60A46D1E" w14:textId="77777777" w:rsidR="00F574BD" w:rsidRDefault="00F574BD" w:rsidP="003D31B2">
            <w:r w:rsidRPr="00C45054">
              <w:rPr>
                <w:b/>
                <w:bCs/>
              </w:rPr>
              <w:t>MB2511</w:t>
            </w:r>
            <w:r>
              <w:t xml:space="preserve"> Digital Photography for Musician (402)</w:t>
            </w:r>
          </w:p>
          <w:p w14:paraId="1EFAFEED" w14:textId="77777777" w:rsidR="00F574BD" w:rsidRPr="00C45054" w:rsidRDefault="00F574BD" w:rsidP="003D31B2">
            <w:pPr>
              <w:rPr>
                <w:i/>
                <w:iCs/>
              </w:rPr>
            </w:pPr>
            <w:r w:rsidRPr="00C45054">
              <w:rPr>
                <w:i/>
                <w:iCs/>
              </w:rPr>
              <w:t xml:space="preserve">A. </w:t>
            </w:r>
            <w:proofErr w:type="spellStart"/>
            <w:r w:rsidRPr="00C45054">
              <w:rPr>
                <w:i/>
                <w:iCs/>
              </w:rPr>
              <w:t>Rayut</w:t>
            </w:r>
            <w:proofErr w:type="spellEnd"/>
          </w:p>
        </w:tc>
      </w:tr>
      <w:tr w:rsidR="00F574BD" w14:paraId="2652E282" w14:textId="77777777" w:rsidTr="003D31B2">
        <w:trPr>
          <w:trHeight w:val="775"/>
        </w:trPr>
        <w:tc>
          <w:tcPr>
            <w:tcW w:w="1814" w:type="dxa"/>
            <w:vAlign w:val="center"/>
          </w:tcPr>
          <w:p w14:paraId="4AC0B006" w14:textId="77777777" w:rsidR="00F574BD" w:rsidRPr="00E12B30" w:rsidRDefault="00F574BD" w:rsidP="003D31B2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WED</w:t>
            </w:r>
          </w:p>
        </w:tc>
        <w:tc>
          <w:tcPr>
            <w:tcW w:w="1943" w:type="dxa"/>
          </w:tcPr>
          <w:p w14:paraId="5D2DBFFA" w14:textId="77777777" w:rsidR="00F574BD" w:rsidRDefault="00F574BD" w:rsidP="003D31B2"/>
        </w:tc>
        <w:tc>
          <w:tcPr>
            <w:tcW w:w="2430" w:type="dxa"/>
          </w:tcPr>
          <w:p w14:paraId="3F2AC5F1" w14:textId="77777777" w:rsidR="00F574BD" w:rsidRDefault="00F574BD" w:rsidP="003D31B2"/>
        </w:tc>
        <w:tc>
          <w:tcPr>
            <w:tcW w:w="2429" w:type="dxa"/>
          </w:tcPr>
          <w:p w14:paraId="66F88C82" w14:textId="77777777" w:rsidR="00F574BD" w:rsidRDefault="00F574BD" w:rsidP="003D31B2">
            <w:r w:rsidRPr="00C45054">
              <w:rPr>
                <w:b/>
                <w:bCs/>
              </w:rPr>
              <w:t>MU1301</w:t>
            </w:r>
            <w:r>
              <w:t xml:space="preserve"> Music Fundamentals II (401)</w:t>
            </w:r>
          </w:p>
          <w:p w14:paraId="68334EE3" w14:textId="77777777" w:rsidR="00F574BD" w:rsidRPr="00C45054" w:rsidRDefault="00F574BD" w:rsidP="003D31B2">
            <w:pPr>
              <w:rPr>
                <w:i/>
                <w:iCs/>
              </w:rPr>
            </w:pPr>
            <w:r w:rsidRPr="00C45054">
              <w:rPr>
                <w:i/>
                <w:iCs/>
              </w:rPr>
              <w:t xml:space="preserve">A. </w:t>
            </w:r>
            <w:proofErr w:type="spellStart"/>
            <w:r>
              <w:rPr>
                <w:i/>
                <w:iCs/>
              </w:rPr>
              <w:t>Vitti</w:t>
            </w:r>
            <w:proofErr w:type="spellEnd"/>
          </w:p>
        </w:tc>
        <w:tc>
          <w:tcPr>
            <w:tcW w:w="2650" w:type="dxa"/>
          </w:tcPr>
          <w:p w14:paraId="13663761" w14:textId="77777777" w:rsidR="00F574BD" w:rsidRDefault="00F574BD" w:rsidP="003D31B2">
            <w:r w:rsidRPr="00C45054">
              <w:rPr>
                <w:b/>
                <w:bCs/>
              </w:rPr>
              <w:t>MU1231</w:t>
            </w:r>
            <w:r>
              <w:t xml:space="preserve"> History and Literature of Music (401)</w:t>
            </w:r>
          </w:p>
          <w:p w14:paraId="536740B4" w14:textId="77777777" w:rsidR="00F574BD" w:rsidRPr="00C45054" w:rsidRDefault="00F574BD" w:rsidP="003D31B2">
            <w:pPr>
              <w:rPr>
                <w:i/>
                <w:iCs/>
              </w:rPr>
            </w:pPr>
            <w:r w:rsidRPr="00C45054">
              <w:rPr>
                <w:i/>
                <w:iCs/>
              </w:rPr>
              <w:t xml:space="preserve">Dr. </w:t>
            </w:r>
            <w:proofErr w:type="spellStart"/>
            <w:r w:rsidRPr="00C45054">
              <w:rPr>
                <w:i/>
                <w:iCs/>
              </w:rPr>
              <w:t>Pannawit</w:t>
            </w:r>
            <w:proofErr w:type="spellEnd"/>
          </w:p>
        </w:tc>
        <w:tc>
          <w:tcPr>
            <w:tcW w:w="2592" w:type="dxa"/>
          </w:tcPr>
          <w:p w14:paraId="3B2A29A2" w14:textId="77777777" w:rsidR="00F574BD" w:rsidRDefault="00F574BD" w:rsidP="003D31B2">
            <w:r w:rsidRPr="00C45054">
              <w:rPr>
                <w:b/>
                <w:bCs/>
              </w:rPr>
              <w:t>MU7002</w:t>
            </w:r>
            <w:r>
              <w:t xml:space="preserve"> Concert &amp; Seminar Attendance (401)</w:t>
            </w:r>
          </w:p>
        </w:tc>
        <w:tc>
          <w:tcPr>
            <w:tcW w:w="2875" w:type="dxa"/>
          </w:tcPr>
          <w:p w14:paraId="5B8C0970" w14:textId="77777777" w:rsidR="00F574BD" w:rsidRDefault="00F574BD" w:rsidP="003D31B2"/>
        </w:tc>
      </w:tr>
      <w:tr w:rsidR="00F574BD" w14:paraId="3F27B965" w14:textId="77777777" w:rsidTr="003D31B2">
        <w:trPr>
          <w:trHeight w:val="819"/>
        </w:trPr>
        <w:tc>
          <w:tcPr>
            <w:tcW w:w="1814" w:type="dxa"/>
            <w:vAlign w:val="center"/>
          </w:tcPr>
          <w:p w14:paraId="54C86061" w14:textId="77777777" w:rsidR="00F574BD" w:rsidRPr="00E12B30" w:rsidRDefault="00F574BD" w:rsidP="003D31B2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THU</w:t>
            </w:r>
          </w:p>
        </w:tc>
        <w:tc>
          <w:tcPr>
            <w:tcW w:w="1943" w:type="dxa"/>
          </w:tcPr>
          <w:p w14:paraId="26264A33" w14:textId="77777777" w:rsidR="00F574BD" w:rsidRDefault="00F574BD" w:rsidP="003D31B2"/>
        </w:tc>
        <w:tc>
          <w:tcPr>
            <w:tcW w:w="2430" w:type="dxa"/>
          </w:tcPr>
          <w:p w14:paraId="25F93BA7" w14:textId="77777777" w:rsidR="00F574BD" w:rsidRDefault="00F574BD" w:rsidP="003D31B2">
            <w:r w:rsidRPr="00C45054">
              <w:rPr>
                <w:b/>
                <w:bCs/>
              </w:rPr>
              <w:t>MB1500</w:t>
            </w:r>
            <w:r>
              <w:t xml:space="preserve"> Introduction to Data Science (401)</w:t>
            </w:r>
          </w:p>
          <w:p w14:paraId="65724730" w14:textId="77777777" w:rsidR="00F574BD" w:rsidRPr="00C45054" w:rsidRDefault="00F574BD" w:rsidP="003D31B2">
            <w:pPr>
              <w:rPr>
                <w:i/>
                <w:iCs/>
              </w:rPr>
            </w:pPr>
            <w:r w:rsidRPr="00C45054">
              <w:rPr>
                <w:i/>
                <w:iCs/>
              </w:rPr>
              <w:t xml:space="preserve">A. </w:t>
            </w:r>
            <w:proofErr w:type="spellStart"/>
            <w:r w:rsidRPr="00C45054">
              <w:rPr>
                <w:i/>
                <w:iCs/>
              </w:rPr>
              <w:t>Thapanan</w:t>
            </w:r>
            <w:proofErr w:type="spellEnd"/>
          </w:p>
        </w:tc>
        <w:tc>
          <w:tcPr>
            <w:tcW w:w="2429" w:type="dxa"/>
          </w:tcPr>
          <w:p w14:paraId="6C21EE40" w14:textId="77777777" w:rsidR="00F574BD" w:rsidRDefault="00F574BD" w:rsidP="003D31B2"/>
        </w:tc>
        <w:tc>
          <w:tcPr>
            <w:tcW w:w="2650" w:type="dxa"/>
          </w:tcPr>
          <w:p w14:paraId="6CBE0A14" w14:textId="77777777" w:rsidR="00F574BD" w:rsidRDefault="00F574BD" w:rsidP="003D31B2"/>
        </w:tc>
        <w:tc>
          <w:tcPr>
            <w:tcW w:w="2592" w:type="dxa"/>
          </w:tcPr>
          <w:p w14:paraId="519592C8" w14:textId="77777777" w:rsidR="00F574BD" w:rsidRDefault="00F574BD" w:rsidP="003D31B2"/>
        </w:tc>
        <w:tc>
          <w:tcPr>
            <w:tcW w:w="2875" w:type="dxa"/>
          </w:tcPr>
          <w:p w14:paraId="722CE3B0" w14:textId="77777777" w:rsidR="00F574BD" w:rsidRDefault="00F574BD" w:rsidP="003D31B2"/>
        </w:tc>
      </w:tr>
      <w:tr w:rsidR="00F574BD" w14:paraId="50979464" w14:textId="77777777" w:rsidTr="003D31B2">
        <w:trPr>
          <w:trHeight w:val="775"/>
        </w:trPr>
        <w:tc>
          <w:tcPr>
            <w:tcW w:w="1814" w:type="dxa"/>
            <w:vAlign w:val="center"/>
          </w:tcPr>
          <w:p w14:paraId="7200253D" w14:textId="77777777" w:rsidR="00F574BD" w:rsidRPr="00E12B30" w:rsidRDefault="00F574BD" w:rsidP="003D31B2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FRI</w:t>
            </w:r>
          </w:p>
        </w:tc>
        <w:tc>
          <w:tcPr>
            <w:tcW w:w="1943" w:type="dxa"/>
          </w:tcPr>
          <w:p w14:paraId="0AA1954B" w14:textId="77777777" w:rsidR="00F574BD" w:rsidRDefault="00F574BD" w:rsidP="003D31B2"/>
        </w:tc>
        <w:tc>
          <w:tcPr>
            <w:tcW w:w="2430" w:type="dxa"/>
          </w:tcPr>
          <w:p w14:paraId="73E902BC" w14:textId="77777777" w:rsidR="00F574BD" w:rsidRDefault="00F574BD" w:rsidP="003D31B2"/>
        </w:tc>
        <w:tc>
          <w:tcPr>
            <w:tcW w:w="2429" w:type="dxa"/>
          </w:tcPr>
          <w:p w14:paraId="4D1AD1BE" w14:textId="77777777" w:rsidR="00F574BD" w:rsidRDefault="00F574BD" w:rsidP="003D31B2"/>
        </w:tc>
        <w:tc>
          <w:tcPr>
            <w:tcW w:w="2650" w:type="dxa"/>
          </w:tcPr>
          <w:p w14:paraId="18ED5226" w14:textId="77777777" w:rsidR="00F574BD" w:rsidRDefault="00F574BD" w:rsidP="003D31B2"/>
        </w:tc>
        <w:tc>
          <w:tcPr>
            <w:tcW w:w="2592" w:type="dxa"/>
          </w:tcPr>
          <w:p w14:paraId="63753366" w14:textId="77777777" w:rsidR="00F574BD" w:rsidRDefault="00F574BD" w:rsidP="003D31B2"/>
        </w:tc>
        <w:tc>
          <w:tcPr>
            <w:tcW w:w="2875" w:type="dxa"/>
          </w:tcPr>
          <w:p w14:paraId="2241C7B8" w14:textId="77777777" w:rsidR="00F574BD" w:rsidRDefault="00F574BD" w:rsidP="003D31B2"/>
        </w:tc>
      </w:tr>
      <w:tr w:rsidR="00F574BD" w14:paraId="7879FA83" w14:textId="77777777" w:rsidTr="003D31B2">
        <w:trPr>
          <w:trHeight w:val="867"/>
        </w:trPr>
        <w:tc>
          <w:tcPr>
            <w:tcW w:w="1814" w:type="dxa"/>
            <w:vAlign w:val="center"/>
          </w:tcPr>
          <w:p w14:paraId="6224A328" w14:textId="77777777" w:rsidR="00F574BD" w:rsidRPr="00E12B30" w:rsidRDefault="00F574BD" w:rsidP="003D31B2">
            <w:pPr>
              <w:jc w:val="center"/>
              <w:rPr>
                <w:b/>
                <w:bCs/>
              </w:rPr>
            </w:pPr>
            <w:r w:rsidRPr="00E12B30">
              <w:rPr>
                <w:b/>
                <w:bCs/>
              </w:rPr>
              <w:t>ZZZ</w:t>
            </w:r>
          </w:p>
        </w:tc>
        <w:tc>
          <w:tcPr>
            <w:tcW w:w="14919" w:type="dxa"/>
            <w:gridSpan w:val="6"/>
          </w:tcPr>
          <w:p w14:paraId="329425C6" w14:textId="77777777" w:rsidR="00F574BD" w:rsidRPr="00C431D1" w:rsidRDefault="00F574BD" w:rsidP="003D31B2">
            <w:pPr>
              <w:rPr>
                <w:i/>
                <w:iCs/>
              </w:rPr>
            </w:pPr>
            <w:r w:rsidRPr="00C431D1">
              <w:rPr>
                <w:b/>
                <w:bCs/>
                <w:i/>
                <w:iCs/>
              </w:rPr>
              <w:t>MS1002</w:t>
            </w:r>
            <w:r w:rsidRPr="00C431D1">
              <w:rPr>
                <w:i/>
                <w:iCs/>
              </w:rPr>
              <w:t xml:space="preserve"> Major Instrument II, </w:t>
            </w:r>
            <w:r w:rsidRPr="00C431D1">
              <w:rPr>
                <w:b/>
                <w:bCs/>
                <w:i/>
                <w:iCs/>
              </w:rPr>
              <w:t>BG14032</w:t>
            </w:r>
            <w:r w:rsidRPr="00C431D1">
              <w:rPr>
                <w:i/>
                <w:iCs/>
              </w:rPr>
              <w:t xml:space="preserve"> Professional Ethics Seminar, </w:t>
            </w:r>
            <w:r w:rsidRPr="00C431D1">
              <w:rPr>
                <w:b/>
                <w:bCs/>
                <w:i/>
                <w:iCs/>
              </w:rPr>
              <w:t>ENGLISH!</w:t>
            </w:r>
          </w:p>
        </w:tc>
      </w:tr>
    </w:tbl>
    <w:p w14:paraId="46BBEBC4" w14:textId="28CBD825" w:rsidR="00F574BD" w:rsidRDefault="00F574BD">
      <w:pPr>
        <w:rPr>
          <w:u w:val="single"/>
        </w:rPr>
      </w:pPr>
    </w:p>
    <w:p w14:paraId="58D61583" w14:textId="77777777" w:rsidR="00F574BD" w:rsidRDefault="00F574BD" w:rsidP="00F574BD">
      <w:r>
        <w:t xml:space="preserve">Note: </w:t>
      </w:r>
    </w:p>
    <w:p w14:paraId="2F2FD39E" w14:textId="77777777" w:rsidR="00F574BD" w:rsidRPr="007E65CE" w:rsidRDefault="00F574BD">
      <w:pPr>
        <w:rPr>
          <w:u w:val="single"/>
        </w:rPr>
      </w:pPr>
    </w:p>
    <w:sectPr w:rsidR="00F574BD" w:rsidRPr="007E65CE" w:rsidSect="00F574BD">
      <w:pgSz w:w="20160" w:h="12240" w:orient="landscape" w:code="5"/>
      <w:pgMar w:top="6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4A"/>
    <w:rsid w:val="00177313"/>
    <w:rsid w:val="007E65CE"/>
    <w:rsid w:val="00A16F4A"/>
    <w:rsid w:val="00AE7C66"/>
    <w:rsid w:val="00AF0703"/>
    <w:rsid w:val="00F5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53F66"/>
  <w15:docId w15:val="{3736FCFB-0913-4D22-A6AE-384E8F74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PANNAWIT SANITNARATHORN</cp:lastModifiedBy>
  <cp:revision>3</cp:revision>
  <dcterms:created xsi:type="dcterms:W3CDTF">2022-03-29T18:59:00Z</dcterms:created>
  <dcterms:modified xsi:type="dcterms:W3CDTF">2022-03-29T18:59:00Z</dcterms:modified>
</cp:coreProperties>
</file>