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1A" w:rsidRDefault="008B561A" w:rsidP="008B561A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nb-NO"/>
        </w:rPr>
      </w:pPr>
      <w:r>
        <w:rPr>
          <w:rFonts w:ascii="Arial" w:eastAsia="Times New Roman" w:hAnsi="Arial" w:cs="Arial"/>
          <w:b/>
          <w:noProof/>
          <w:sz w:val="32"/>
          <w:szCs w:val="32"/>
          <w:lang w:eastAsia="nb-NO"/>
        </w:rPr>
        <w:drawing>
          <wp:inline distT="0" distB="0" distL="0" distR="0">
            <wp:extent cx="1407263" cy="1466965"/>
            <wp:effectExtent l="0" t="0" r="2540" b="0"/>
            <wp:docPr id="1" name="Bilde 1" descr="C:\Users\Eier\Pictures\O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ier\Pictures\O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311" cy="146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61A" w:rsidRDefault="008B561A" w:rsidP="003706B1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nb-NO"/>
        </w:rPr>
      </w:pPr>
    </w:p>
    <w:p w:rsidR="008B561A" w:rsidRDefault="008B561A" w:rsidP="003706B1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nb-NO"/>
        </w:rPr>
      </w:pPr>
    </w:p>
    <w:p w:rsidR="003706B1" w:rsidRPr="008B561A" w:rsidRDefault="003706B1" w:rsidP="003706B1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nb-NO"/>
        </w:rPr>
      </w:pPr>
      <w:r w:rsidRPr="003706B1">
        <w:rPr>
          <w:rFonts w:ascii="Arial" w:eastAsia="Times New Roman" w:hAnsi="Arial" w:cs="Arial"/>
          <w:b/>
          <w:sz w:val="32"/>
          <w:szCs w:val="32"/>
          <w:lang w:eastAsia="nb-NO"/>
        </w:rPr>
        <w:t xml:space="preserve">Referat fra møte i Ormåsen Grendeutvalg </w:t>
      </w:r>
      <w:r w:rsidR="000E0148">
        <w:rPr>
          <w:rFonts w:ascii="Arial" w:eastAsia="Times New Roman" w:hAnsi="Arial" w:cs="Arial"/>
          <w:b/>
          <w:sz w:val="32"/>
          <w:szCs w:val="32"/>
          <w:lang w:eastAsia="nb-NO"/>
        </w:rPr>
        <w:t>3. mai</w:t>
      </w:r>
      <w:r w:rsidRPr="008B561A">
        <w:rPr>
          <w:rFonts w:ascii="Arial" w:eastAsia="Times New Roman" w:hAnsi="Arial" w:cs="Arial"/>
          <w:b/>
          <w:sz w:val="32"/>
          <w:szCs w:val="32"/>
          <w:lang w:eastAsia="nb-NO"/>
        </w:rPr>
        <w:t xml:space="preserve"> 2016</w:t>
      </w:r>
    </w:p>
    <w:p w:rsidR="003706B1" w:rsidRPr="003706B1" w:rsidRDefault="003706B1" w:rsidP="003706B1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nb-NO"/>
        </w:rPr>
      </w:pPr>
    </w:p>
    <w:p w:rsidR="003706B1" w:rsidRDefault="003706B1" w:rsidP="003706B1">
      <w:pPr>
        <w:spacing w:after="0" w:line="240" w:lineRule="auto"/>
        <w:ind w:left="1416" w:hanging="1416"/>
        <w:rPr>
          <w:rFonts w:ascii="Arial" w:eastAsia="Times New Roman" w:hAnsi="Arial" w:cs="Arial"/>
          <w:lang w:eastAsia="nb-NO"/>
        </w:rPr>
      </w:pPr>
    </w:p>
    <w:p w:rsidR="003706B1" w:rsidRPr="003706B1" w:rsidRDefault="003706B1" w:rsidP="003706B1">
      <w:pPr>
        <w:spacing w:after="0" w:line="240" w:lineRule="auto"/>
        <w:ind w:left="1416" w:hanging="1416"/>
        <w:rPr>
          <w:rFonts w:ascii="Arial" w:eastAsia="Times New Roman" w:hAnsi="Arial" w:cs="Arial"/>
          <w:lang w:eastAsia="nb-NO"/>
        </w:rPr>
      </w:pPr>
      <w:r w:rsidRPr="003706B1">
        <w:rPr>
          <w:rFonts w:ascii="Arial" w:eastAsia="Times New Roman" w:hAnsi="Arial" w:cs="Arial"/>
          <w:lang w:eastAsia="nb-NO"/>
        </w:rPr>
        <w:t>Til stede:</w:t>
      </w:r>
      <w:r>
        <w:rPr>
          <w:rFonts w:ascii="Arial" w:eastAsia="Times New Roman" w:hAnsi="Arial" w:cs="Arial"/>
          <w:lang w:eastAsia="nb-NO"/>
        </w:rPr>
        <w:t xml:space="preserve"> </w:t>
      </w:r>
      <w:r w:rsidRPr="003706B1">
        <w:rPr>
          <w:rFonts w:ascii="Arial" w:eastAsia="Times New Roman" w:hAnsi="Arial" w:cs="Arial"/>
          <w:lang w:eastAsia="nb-NO"/>
        </w:rPr>
        <w:tab/>
        <w:t>Linn Therese Brekke</w:t>
      </w:r>
      <w:r>
        <w:rPr>
          <w:rFonts w:ascii="Arial" w:eastAsia="Times New Roman" w:hAnsi="Arial" w:cs="Arial"/>
          <w:lang w:eastAsia="nb-NO"/>
        </w:rPr>
        <w:t xml:space="preserve">, </w:t>
      </w:r>
      <w:proofErr w:type="spellStart"/>
      <w:r w:rsidRPr="003706B1">
        <w:rPr>
          <w:rFonts w:ascii="Arial" w:eastAsia="Times New Roman" w:hAnsi="Arial" w:cs="Arial"/>
          <w:lang w:eastAsia="nb-NO"/>
        </w:rPr>
        <w:t>Phillippe</w:t>
      </w:r>
      <w:proofErr w:type="spellEnd"/>
      <w:r w:rsidRPr="003706B1">
        <w:rPr>
          <w:rFonts w:ascii="Arial" w:eastAsia="Times New Roman" w:hAnsi="Arial" w:cs="Arial"/>
          <w:lang w:eastAsia="nb-NO"/>
        </w:rPr>
        <w:t xml:space="preserve"> </w:t>
      </w:r>
      <w:proofErr w:type="spellStart"/>
      <w:r w:rsidRPr="003706B1">
        <w:rPr>
          <w:rFonts w:ascii="Arial" w:eastAsia="Times New Roman" w:hAnsi="Arial" w:cs="Arial"/>
          <w:lang w:eastAsia="nb-NO"/>
        </w:rPr>
        <w:t>Zürcher</w:t>
      </w:r>
      <w:proofErr w:type="spellEnd"/>
      <w:r w:rsidRPr="003706B1">
        <w:rPr>
          <w:rFonts w:ascii="Arial" w:eastAsia="Times New Roman" w:hAnsi="Arial" w:cs="Arial"/>
          <w:lang w:eastAsia="nb-NO"/>
        </w:rPr>
        <w:t>, Stian Svendsen,</w:t>
      </w:r>
      <w:r>
        <w:rPr>
          <w:rFonts w:ascii="Arial" w:eastAsia="Times New Roman" w:hAnsi="Arial" w:cs="Arial"/>
          <w:lang w:eastAsia="nb-NO"/>
        </w:rPr>
        <w:t xml:space="preserve"> </w:t>
      </w:r>
      <w:r w:rsidR="000E0148">
        <w:rPr>
          <w:rFonts w:ascii="Arial" w:eastAsia="Times New Roman" w:hAnsi="Arial" w:cs="Arial"/>
          <w:lang w:eastAsia="nb-NO"/>
        </w:rPr>
        <w:t>Lars Geir Mortensen, Tommy Karlsen</w:t>
      </w:r>
      <w:r w:rsidR="00A7534A">
        <w:rPr>
          <w:rFonts w:ascii="Arial" w:eastAsia="Times New Roman" w:hAnsi="Arial" w:cs="Arial"/>
          <w:lang w:eastAsia="nb-NO"/>
        </w:rPr>
        <w:t>,</w:t>
      </w:r>
      <w:r w:rsidR="000E0148">
        <w:rPr>
          <w:rFonts w:ascii="Arial" w:eastAsia="Times New Roman" w:hAnsi="Arial" w:cs="Arial"/>
          <w:lang w:eastAsia="nb-NO"/>
        </w:rPr>
        <w:t xml:space="preserve"> </w:t>
      </w:r>
      <w:r w:rsidR="000D6416">
        <w:rPr>
          <w:rFonts w:ascii="Arial" w:eastAsia="Times New Roman" w:hAnsi="Arial" w:cs="Arial"/>
          <w:lang w:eastAsia="nb-NO"/>
        </w:rPr>
        <w:t xml:space="preserve">Dag </w:t>
      </w:r>
      <w:proofErr w:type="spellStart"/>
      <w:r w:rsidR="000D6416">
        <w:rPr>
          <w:rFonts w:ascii="Arial" w:eastAsia="Times New Roman" w:hAnsi="Arial" w:cs="Arial"/>
          <w:lang w:eastAsia="nb-NO"/>
        </w:rPr>
        <w:t>Svartsk</w:t>
      </w:r>
      <w:r>
        <w:rPr>
          <w:rFonts w:ascii="Arial" w:eastAsia="Times New Roman" w:hAnsi="Arial" w:cs="Arial"/>
          <w:lang w:eastAsia="nb-NO"/>
        </w:rPr>
        <w:t>uren</w:t>
      </w:r>
      <w:proofErr w:type="spellEnd"/>
      <w:r>
        <w:rPr>
          <w:rFonts w:ascii="Arial" w:eastAsia="Times New Roman" w:hAnsi="Arial" w:cs="Arial"/>
          <w:lang w:eastAsia="nb-NO"/>
        </w:rPr>
        <w:t>, Finn-Martin Paulsen</w:t>
      </w:r>
      <w:r w:rsidRPr="003706B1">
        <w:rPr>
          <w:rFonts w:ascii="Arial" w:eastAsia="Times New Roman" w:hAnsi="Arial" w:cs="Arial"/>
          <w:lang w:eastAsia="nb-NO"/>
        </w:rPr>
        <w:t xml:space="preserve"> </w:t>
      </w:r>
      <w:r>
        <w:rPr>
          <w:rFonts w:ascii="Arial" w:eastAsia="Times New Roman" w:hAnsi="Arial" w:cs="Arial"/>
          <w:lang w:eastAsia="nb-NO"/>
        </w:rPr>
        <w:t xml:space="preserve">og Grete </w:t>
      </w:r>
      <w:proofErr w:type="spellStart"/>
      <w:r>
        <w:rPr>
          <w:rFonts w:ascii="Arial" w:eastAsia="Times New Roman" w:hAnsi="Arial" w:cs="Arial"/>
          <w:lang w:eastAsia="nb-NO"/>
        </w:rPr>
        <w:t>Thorsby</w:t>
      </w:r>
      <w:proofErr w:type="spellEnd"/>
    </w:p>
    <w:p w:rsidR="003706B1" w:rsidRDefault="003706B1" w:rsidP="003706B1">
      <w:pPr>
        <w:spacing w:after="0" w:line="240" w:lineRule="auto"/>
        <w:rPr>
          <w:rFonts w:ascii="Arial" w:eastAsia="Times New Roman" w:hAnsi="Arial" w:cs="Arial"/>
          <w:lang w:eastAsia="nb-NO"/>
        </w:rPr>
      </w:pPr>
    </w:p>
    <w:p w:rsidR="003706B1" w:rsidRDefault="003706B1" w:rsidP="000B6FB3">
      <w:pPr>
        <w:spacing w:after="0" w:line="240" w:lineRule="auto"/>
        <w:ind w:left="1416" w:hanging="1416"/>
        <w:rPr>
          <w:rFonts w:ascii="Arial" w:eastAsia="Times New Roman" w:hAnsi="Arial" w:cs="Arial"/>
          <w:lang w:eastAsia="nb-NO"/>
        </w:rPr>
      </w:pPr>
      <w:r w:rsidRPr="003706B1">
        <w:rPr>
          <w:rFonts w:ascii="Arial" w:eastAsia="Times New Roman" w:hAnsi="Arial" w:cs="Arial"/>
          <w:lang w:eastAsia="nb-NO"/>
        </w:rPr>
        <w:t>Fravær:</w:t>
      </w:r>
      <w:r>
        <w:rPr>
          <w:rFonts w:ascii="Arial" w:eastAsia="Times New Roman" w:hAnsi="Arial" w:cs="Arial"/>
          <w:lang w:eastAsia="nb-NO"/>
        </w:rPr>
        <w:tab/>
      </w:r>
      <w:r w:rsidRPr="003706B1">
        <w:rPr>
          <w:rFonts w:ascii="Arial" w:eastAsia="Times New Roman" w:hAnsi="Arial" w:cs="Arial"/>
          <w:lang w:eastAsia="nb-NO"/>
        </w:rPr>
        <w:t xml:space="preserve">Alf Stephan </w:t>
      </w:r>
      <w:proofErr w:type="spellStart"/>
      <w:r w:rsidRPr="003706B1">
        <w:rPr>
          <w:rFonts w:ascii="Arial" w:eastAsia="Times New Roman" w:hAnsi="Arial" w:cs="Arial"/>
          <w:lang w:eastAsia="nb-NO"/>
        </w:rPr>
        <w:t>Skyba</w:t>
      </w:r>
      <w:proofErr w:type="spellEnd"/>
      <w:r w:rsidR="000B6FB3">
        <w:rPr>
          <w:rFonts w:ascii="Arial" w:eastAsia="Times New Roman" w:hAnsi="Arial" w:cs="Arial"/>
          <w:lang w:eastAsia="nb-NO"/>
        </w:rPr>
        <w:t xml:space="preserve">, </w:t>
      </w:r>
      <w:r w:rsidR="000E0148">
        <w:rPr>
          <w:rFonts w:ascii="Arial" w:eastAsia="Times New Roman" w:hAnsi="Arial" w:cs="Arial"/>
          <w:lang w:eastAsia="nb-NO"/>
        </w:rPr>
        <w:t xml:space="preserve">Joakim Solum </w:t>
      </w:r>
      <w:r w:rsidR="000B6FB3">
        <w:rPr>
          <w:rFonts w:ascii="Arial" w:eastAsia="Times New Roman" w:hAnsi="Arial" w:cs="Arial"/>
          <w:lang w:eastAsia="nb-NO"/>
        </w:rPr>
        <w:t xml:space="preserve">og kommunenes representant Morten </w:t>
      </w:r>
      <w:proofErr w:type="spellStart"/>
      <w:r w:rsidR="000B6FB3">
        <w:rPr>
          <w:rFonts w:ascii="Arial" w:eastAsia="Times New Roman" w:hAnsi="Arial" w:cs="Arial"/>
          <w:lang w:eastAsia="nb-NO"/>
        </w:rPr>
        <w:t>Laubu</w:t>
      </w:r>
      <w:proofErr w:type="spellEnd"/>
      <w:r w:rsidR="000B6FB3">
        <w:rPr>
          <w:rFonts w:ascii="Arial" w:eastAsia="Times New Roman" w:hAnsi="Arial" w:cs="Arial"/>
          <w:lang w:eastAsia="nb-NO"/>
        </w:rPr>
        <w:t xml:space="preserve"> </w:t>
      </w:r>
    </w:p>
    <w:p w:rsidR="003706B1" w:rsidRDefault="003706B1" w:rsidP="003706B1">
      <w:pPr>
        <w:spacing w:after="0" w:line="240" w:lineRule="auto"/>
        <w:rPr>
          <w:rFonts w:ascii="Arial" w:eastAsia="Times New Roman" w:hAnsi="Arial" w:cs="Arial"/>
          <w:lang w:eastAsia="nb-NO"/>
        </w:rPr>
      </w:pPr>
    </w:p>
    <w:p w:rsidR="003706B1" w:rsidRPr="003706B1" w:rsidRDefault="003706B1" w:rsidP="003706B1">
      <w:pPr>
        <w:spacing w:after="0" w:line="240" w:lineRule="auto"/>
        <w:rPr>
          <w:rFonts w:ascii="Arial" w:eastAsia="Times New Roman" w:hAnsi="Arial" w:cs="Arial"/>
          <w:lang w:eastAsia="nb-NO"/>
        </w:rPr>
      </w:pPr>
      <w:r w:rsidRPr="003706B1">
        <w:rPr>
          <w:rFonts w:ascii="Arial" w:eastAsia="Times New Roman" w:hAnsi="Arial" w:cs="Arial"/>
          <w:lang w:eastAsia="nb-NO"/>
        </w:rPr>
        <w:t>Sted:</w:t>
      </w:r>
      <w:r>
        <w:rPr>
          <w:rFonts w:ascii="Arial" w:eastAsia="Times New Roman" w:hAnsi="Arial" w:cs="Arial"/>
          <w:lang w:eastAsia="nb-NO"/>
        </w:rPr>
        <w:tab/>
      </w:r>
      <w:r>
        <w:rPr>
          <w:rFonts w:ascii="Arial" w:eastAsia="Times New Roman" w:hAnsi="Arial" w:cs="Arial"/>
          <w:lang w:eastAsia="nb-NO"/>
        </w:rPr>
        <w:tab/>
      </w:r>
      <w:r w:rsidRPr="003706B1">
        <w:rPr>
          <w:rFonts w:ascii="Arial" w:eastAsia="Times New Roman" w:hAnsi="Arial" w:cs="Arial"/>
          <w:lang w:eastAsia="nb-NO"/>
        </w:rPr>
        <w:t>SFO</w:t>
      </w:r>
    </w:p>
    <w:p w:rsidR="003706B1" w:rsidRDefault="003706B1" w:rsidP="003706B1">
      <w:pPr>
        <w:spacing w:after="0" w:line="240" w:lineRule="auto"/>
        <w:rPr>
          <w:rFonts w:ascii="Arial" w:eastAsia="Times New Roman" w:hAnsi="Arial" w:cs="Arial"/>
          <w:lang w:eastAsia="nb-NO"/>
        </w:rPr>
      </w:pPr>
    </w:p>
    <w:p w:rsidR="003706B1" w:rsidRDefault="003706B1" w:rsidP="003706B1">
      <w:pPr>
        <w:spacing w:after="0" w:line="240" w:lineRule="auto"/>
        <w:rPr>
          <w:rFonts w:ascii="Arial" w:eastAsia="Times New Roman" w:hAnsi="Arial" w:cs="Arial"/>
          <w:lang w:eastAsia="nb-NO"/>
        </w:rPr>
      </w:pPr>
    </w:p>
    <w:p w:rsidR="003706B1" w:rsidRDefault="003706B1" w:rsidP="003706B1">
      <w:pPr>
        <w:spacing w:after="0" w:line="240" w:lineRule="auto"/>
        <w:rPr>
          <w:rFonts w:ascii="Arial" w:eastAsia="Times New Roman" w:hAnsi="Arial" w:cs="Arial"/>
          <w:lang w:eastAsia="nb-NO"/>
        </w:rPr>
      </w:pPr>
      <w:r w:rsidRPr="003706B1">
        <w:rPr>
          <w:rFonts w:ascii="Arial" w:eastAsia="Times New Roman" w:hAnsi="Arial" w:cs="Arial"/>
          <w:lang w:eastAsia="nb-NO"/>
        </w:rPr>
        <w:t>Følgende saker ble behandlet:</w:t>
      </w:r>
    </w:p>
    <w:p w:rsidR="000B6FB3" w:rsidRDefault="000B6FB3" w:rsidP="003706B1">
      <w:pPr>
        <w:spacing w:after="0" w:line="240" w:lineRule="auto"/>
        <w:rPr>
          <w:rFonts w:ascii="Arial" w:eastAsia="Times New Roman" w:hAnsi="Arial" w:cs="Arial"/>
          <w:lang w:eastAsia="nb-NO"/>
        </w:rPr>
      </w:pPr>
    </w:p>
    <w:p w:rsidR="000E0148" w:rsidRDefault="00AA00C7" w:rsidP="003706B1">
      <w:pPr>
        <w:spacing w:after="0" w:line="240" w:lineRule="auto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>Møtet startet med at leder ga en status</w:t>
      </w:r>
      <w:r w:rsidR="000E0148">
        <w:rPr>
          <w:rFonts w:ascii="Arial" w:eastAsia="Times New Roman" w:hAnsi="Arial" w:cs="Arial"/>
          <w:lang w:eastAsia="nb-NO"/>
        </w:rPr>
        <w:t xml:space="preserve">oppdatering </w:t>
      </w:r>
      <w:r>
        <w:rPr>
          <w:rFonts w:ascii="Arial" w:eastAsia="Times New Roman" w:hAnsi="Arial" w:cs="Arial"/>
          <w:lang w:eastAsia="nb-NO"/>
        </w:rPr>
        <w:t>på tidligere</w:t>
      </w:r>
      <w:r w:rsidR="000E0148">
        <w:rPr>
          <w:rFonts w:ascii="Arial" w:eastAsia="Times New Roman" w:hAnsi="Arial" w:cs="Arial"/>
          <w:lang w:eastAsia="nb-NO"/>
        </w:rPr>
        <w:t xml:space="preserve"> saker</w:t>
      </w:r>
      <w:r>
        <w:rPr>
          <w:rFonts w:ascii="Arial" w:eastAsia="Times New Roman" w:hAnsi="Arial" w:cs="Arial"/>
          <w:lang w:eastAsia="nb-NO"/>
        </w:rPr>
        <w:t xml:space="preserve"> for medlemmer OG:</w:t>
      </w:r>
    </w:p>
    <w:p w:rsidR="000E0148" w:rsidRPr="00F51442" w:rsidRDefault="000E0148" w:rsidP="00F51442">
      <w:pPr>
        <w:pStyle w:val="Listeavsnitt"/>
        <w:numPr>
          <w:ilvl w:val="1"/>
          <w:numId w:val="5"/>
        </w:numPr>
        <w:spacing w:after="0" w:line="240" w:lineRule="auto"/>
        <w:ind w:left="1068"/>
        <w:rPr>
          <w:rFonts w:ascii="Arial" w:eastAsia="Times New Roman" w:hAnsi="Arial" w:cs="Arial"/>
          <w:b/>
          <w:lang w:eastAsia="nb-NO"/>
        </w:rPr>
      </w:pPr>
      <w:r w:rsidRPr="00F51442">
        <w:rPr>
          <w:rFonts w:ascii="Arial" w:eastAsia="Times New Roman" w:hAnsi="Arial" w:cs="Arial"/>
          <w:b/>
          <w:lang w:eastAsia="nb-NO"/>
        </w:rPr>
        <w:t xml:space="preserve">Fokusområder OG </w:t>
      </w:r>
      <w:proofErr w:type="spellStart"/>
      <w:r w:rsidRPr="00F51442">
        <w:rPr>
          <w:rFonts w:ascii="Arial" w:eastAsia="Times New Roman" w:hAnsi="Arial" w:cs="Arial"/>
          <w:b/>
          <w:lang w:eastAsia="nb-NO"/>
        </w:rPr>
        <w:t>iht</w:t>
      </w:r>
      <w:proofErr w:type="spellEnd"/>
      <w:r w:rsidRPr="00F51442">
        <w:rPr>
          <w:rFonts w:ascii="Arial" w:eastAsia="Times New Roman" w:hAnsi="Arial" w:cs="Arial"/>
          <w:b/>
          <w:lang w:eastAsia="nb-NO"/>
        </w:rPr>
        <w:t xml:space="preserve"> </w:t>
      </w:r>
      <w:hyperlink r:id="rId7" w:history="1">
        <w:r w:rsidR="00A7534A">
          <w:rPr>
            <w:rStyle w:val="Hyperkobling"/>
            <w:rFonts w:ascii="Arial" w:eastAsia="Times New Roman" w:hAnsi="Arial" w:cs="Arial"/>
            <w:b/>
            <w:lang w:eastAsia="nb-NO"/>
          </w:rPr>
          <w:t>bruker</w:t>
        </w:r>
        <w:r w:rsidRPr="00A7534A">
          <w:rPr>
            <w:rStyle w:val="Hyperkobling"/>
            <w:rFonts w:ascii="Arial" w:eastAsia="Times New Roman" w:hAnsi="Arial" w:cs="Arial"/>
            <w:b/>
            <w:lang w:eastAsia="nb-NO"/>
          </w:rPr>
          <w:t>undersøkelsen</w:t>
        </w:r>
      </w:hyperlink>
      <w:r w:rsidRPr="00F51442">
        <w:rPr>
          <w:rFonts w:ascii="Arial" w:eastAsia="Times New Roman" w:hAnsi="Arial" w:cs="Arial"/>
          <w:b/>
          <w:lang w:eastAsia="nb-NO"/>
        </w:rPr>
        <w:t xml:space="preserve"> 2015</w:t>
      </w:r>
    </w:p>
    <w:p w:rsidR="000E0148" w:rsidRDefault="000E0148" w:rsidP="00F51442">
      <w:pPr>
        <w:pStyle w:val="Listeavsnitt"/>
        <w:numPr>
          <w:ilvl w:val="2"/>
          <w:numId w:val="5"/>
        </w:numPr>
        <w:spacing w:after="0" w:line="240" w:lineRule="auto"/>
        <w:ind w:left="1788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>Trafikksikkerhet</w:t>
      </w:r>
      <w:r w:rsidR="00AA00C7">
        <w:rPr>
          <w:rFonts w:ascii="Arial" w:eastAsia="Times New Roman" w:hAnsi="Arial" w:cs="Arial"/>
          <w:lang w:eastAsia="nb-NO"/>
        </w:rPr>
        <w:t xml:space="preserve"> (se sak 07/15)</w:t>
      </w:r>
    </w:p>
    <w:p w:rsidR="000E0148" w:rsidRPr="00F51442" w:rsidRDefault="000E0148" w:rsidP="00F51442">
      <w:pPr>
        <w:pStyle w:val="Listeavsnitt"/>
        <w:numPr>
          <w:ilvl w:val="3"/>
          <w:numId w:val="5"/>
        </w:numPr>
        <w:spacing w:after="0" w:line="240" w:lineRule="auto"/>
        <w:ind w:left="2508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 xml:space="preserve">Tiltak som iverksettes 2016 er </w:t>
      </w:r>
      <w:r w:rsidR="00F51442">
        <w:rPr>
          <w:rFonts w:ascii="Arial" w:eastAsia="Times New Roman" w:hAnsi="Arial" w:cs="Arial"/>
          <w:lang w:eastAsia="nb-NO"/>
        </w:rPr>
        <w:t>t</w:t>
      </w:r>
      <w:r w:rsidRPr="00F51442">
        <w:rPr>
          <w:rFonts w:ascii="Arial" w:eastAsia="Times New Roman" w:hAnsi="Arial" w:cs="Arial"/>
          <w:lang w:eastAsia="nb-NO"/>
        </w:rPr>
        <w:t xml:space="preserve">rafikksikkerhetstiltak ved skolen, </w:t>
      </w:r>
      <w:r w:rsidR="00F51442">
        <w:rPr>
          <w:rFonts w:ascii="Arial" w:eastAsia="Times New Roman" w:hAnsi="Arial" w:cs="Arial"/>
          <w:lang w:eastAsia="nb-NO"/>
        </w:rPr>
        <w:t>u</w:t>
      </w:r>
      <w:r w:rsidRPr="00F51442">
        <w:rPr>
          <w:rFonts w:ascii="Arial" w:eastAsia="Times New Roman" w:hAnsi="Arial" w:cs="Arial"/>
          <w:lang w:eastAsia="nb-NO"/>
        </w:rPr>
        <w:t xml:space="preserve">tvidelse og flytting av skolens parkeringsplass og </w:t>
      </w:r>
      <w:r w:rsidR="00F51442">
        <w:rPr>
          <w:rFonts w:ascii="Arial" w:eastAsia="Times New Roman" w:hAnsi="Arial" w:cs="Arial"/>
          <w:lang w:eastAsia="nb-NO"/>
        </w:rPr>
        <w:t>o</w:t>
      </w:r>
      <w:r w:rsidRPr="00F51442">
        <w:rPr>
          <w:rFonts w:ascii="Arial" w:eastAsia="Times New Roman" w:hAnsi="Arial" w:cs="Arial"/>
          <w:lang w:eastAsia="nb-NO"/>
        </w:rPr>
        <w:t>pprusting av kollektivknutepunktet</w:t>
      </w:r>
      <w:r w:rsidR="00F51442" w:rsidRPr="00F51442">
        <w:rPr>
          <w:rFonts w:ascii="Arial" w:eastAsia="Times New Roman" w:hAnsi="Arial" w:cs="Arial"/>
          <w:lang w:eastAsia="nb-NO"/>
        </w:rPr>
        <w:t xml:space="preserve">. </w:t>
      </w:r>
    </w:p>
    <w:p w:rsidR="00F51442" w:rsidRDefault="00F51442" w:rsidP="00F51442">
      <w:pPr>
        <w:pStyle w:val="Listeavsnitt"/>
        <w:numPr>
          <w:ilvl w:val="3"/>
          <w:numId w:val="5"/>
        </w:numPr>
        <w:spacing w:after="0" w:line="240" w:lineRule="auto"/>
        <w:ind w:left="2508"/>
        <w:rPr>
          <w:rFonts w:ascii="Arial" w:eastAsia="Times New Roman" w:hAnsi="Arial" w:cs="Arial"/>
          <w:lang w:eastAsia="nb-NO"/>
        </w:rPr>
      </w:pPr>
      <w:r w:rsidRPr="00F51442">
        <w:rPr>
          <w:rFonts w:ascii="Arial" w:eastAsia="Times New Roman" w:hAnsi="Arial" w:cs="Arial"/>
          <w:lang w:eastAsia="nb-NO"/>
        </w:rPr>
        <w:t xml:space="preserve">Øvrige ønsker </w:t>
      </w:r>
      <w:r>
        <w:rPr>
          <w:rFonts w:ascii="Arial" w:eastAsia="Times New Roman" w:hAnsi="Arial" w:cs="Arial"/>
          <w:lang w:eastAsia="nb-NO"/>
        </w:rPr>
        <w:t xml:space="preserve">fra OG fremmet kommunen. Enighet om at tidligere fremsendte oversikt </w:t>
      </w:r>
      <w:r w:rsidR="00A7534A">
        <w:rPr>
          <w:rFonts w:ascii="Arial" w:eastAsia="Times New Roman" w:hAnsi="Arial" w:cs="Arial"/>
          <w:lang w:eastAsia="nb-NO"/>
        </w:rPr>
        <w:t>gjennomgås</w:t>
      </w:r>
      <w:r>
        <w:rPr>
          <w:rFonts w:ascii="Arial" w:eastAsia="Times New Roman" w:hAnsi="Arial" w:cs="Arial"/>
          <w:lang w:eastAsia="nb-NO"/>
        </w:rPr>
        <w:t xml:space="preserve"> og fremmes på nytt</w:t>
      </w:r>
      <w:r w:rsidR="00A7534A">
        <w:rPr>
          <w:rFonts w:ascii="Arial" w:eastAsia="Times New Roman" w:hAnsi="Arial" w:cs="Arial"/>
          <w:lang w:eastAsia="nb-NO"/>
        </w:rPr>
        <w:t>,</w:t>
      </w:r>
      <w:r>
        <w:rPr>
          <w:rFonts w:ascii="Arial" w:eastAsia="Times New Roman" w:hAnsi="Arial" w:cs="Arial"/>
          <w:lang w:eastAsia="nb-NO"/>
        </w:rPr>
        <w:t xml:space="preserve"> for videre fokus på trafikksikkerhetstiltak på Ormåsen fra 2017.</w:t>
      </w:r>
    </w:p>
    <w:p w:rsidR="00F51442" w:rsidRDefault="00F51442" w:rsidP="00F51442">
      <w:pPr>
        <w:pStyle w:val="Listeavsnitt"/>
        <w:numPr>
          <w:ilvl w:val="3"/>
          <w:numId w:val="5"/>
        </w:numPr>
        <w:spacing w:after="0" w:line="240" w:lineRule="auto"/>
        <w:ind w:left="2508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 xml:space="preserve">For klipping av hekk i områder hvor dette </w:t>
      </w:r>
      <w:r w:rsidR="00A7534A">
        <w:rPr>
          <w:rFonts w:ascii="Arial" w:eastAsia="Times New Roman" w:hAnsi="Arial" w:cs="Arial"/>
          <w:lang w:eastAsia="nb-NO"/>
        </w:rPr>
        <w:t>kan gå utover</w:t>
      </w:r>
      <w:r>
        <w:rPr>
          <w:rFonts w:ascii="Arial" w:eastAsia="Times New Roman" w:hAnsi="Arial" w:cs="Arial"/>
          <w:lang w:eastAsia="nb-NO"/>
        </w:rPr>
        <w:t xml:space="preserve"> trafikksikkerheten, sender OG ut en påminnelse til berørte beboere. Mal på skriv fås ved henvendelse til Marit </w:t>
      </w:r>
      <w:r w:rsidR="00A7534A">
        <w:rPr>
          <w:rFonts w:ascii="Arial" w:eastAsia="Times New Roman" w:hAnsi="Arial" w:cs="Arial"/>
          <w:lang w:eastAsia="nb-NO"/>
        </w:rPr>
        <w:t xml:space="preserve">Nyhus i Øvre Eiker </w:t>
      </w:r>
      <w:r>
        <w:rPr>
          <w:rFonts w:ascii="Arial" w:eastAsia="Times New Roman" w:hAnsi="Arial" w:cs="Arial"/>
          <w:lang w:eastAsia="nb-NO"/>
        </w:rPr>
        <w:t>kommu</w:t>
      </w:r>
      <w:r w:rsidR="00A7534A">
        <w:rPr>
          <w:rFonts w:ascii="Arial" w:eastAsia="Times New Roman" w:hAnsi="Arial" w:cs="Arial"/>
          <w:lang w:eastAsia="nb-NO"/>
        </w:rPr>
        <w:t>ne</w:t>
      </w:r>
    </w:p>
    <w:p w:rsidR="000E0148" w:rsidRDefault="000E0148" w:rsidP="00F51442">
      <w:pPr>
        <w:pStyle w:val="Listeavsnitt"/>
        <w:numPr>
          <w:ilvl w:val="2"/>
          <w:numId w:val="5"/>
        </w:numPr>
        <w:spacing w:after="0" w:line="240" w:lineRule="auto"/>
        <w:ind w:left="1788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>Butikk</w:t>
      </w:r>
    </w:p>
    <w:p w:rsidR="000E0148" w:rsidRDefault="000E0148" w:rsidP="00F51442">
      <w:pPr>
        <w:pStyle w:val="Listeavsnitt"/>
        <w:numPr>
          <w:ilvl w:val="3"/>
          <w:numId w:val="5"/>
        </w:numPr>
        <w:spacing w:after="0" w:line="240" w:lineRule="auto"/>
        <w:ind w:left="2508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 xml:space="preserve">Satt på vent inntil videre. Det vises for øvrig til </w:t>
      </w:r>
      <w:hyperlink r:id="rId8" w:history="1">
        <w:r w:rsidRPr="00A7534A">
          <w:rPr>
            <w:rStyle w:val="Hyperkobling"/>
            <w:rFonts w:ascii="Arial" w:eastAsia="Times New Roman" w:hAnsi="Arial" w:cs="Arial"/>
            <w:lang w:eastAsia="nb-NO"/>
          </w:rPr>
          <w:t>avisoppslag</w:t>
        </w:r>
      </w:hyperlink>
      <w:r>
        <w:rPr>
          <w:rFonts w:ascii="Arial" w:eastAsia="Times New Roman" w:hAnsi="Arial" w:cs="Arial"/>
          <w:lang w:eastAsia="nb-NO"/>
        </w:rPr>
        <w:t xml:space="preserve"> i Eikerbladet 3. mai 2016</w:t>
      </w:r>
      <w:r w:rsidR="00F51442">
        <w:rPr>
          <w:rFonts w:ascii="Arial" w:eastAsia="Times New Roman" w:hAnsi="Arial" w:cs="Arial"/>
          <w:lang w:eastAsia="nb-NO"/>
        </w:rPr>
        <w:t xml:space="preserve"> av leder og nestleder OG</w:t>
      </w:r>
      <w:r>
        <w:rPr>
          <w:rFonts w:ascii="Arial" w:eastAsia="Times New Roman" w:hAnsi="Arial" w:cs="Arial"/>
          <w:lang w:eastAsia="nb-NO"/>
        </w:rPr>
        <w:t xml:space="preserve">. </w:t>
      </w:r>
    </w:p>
    <w:p w:rsidR="00F51442" w:rsidRDefault="00F51442" w:rsidP="00F51442">
      <w:pPr>
        <w:pStyle w:val="Listeavsnitt"/>
        <w:numPr>
          <w:ilvl w:val="2"/>
          <w:numId w:val="5"/>
        </w:numPr>
        <w:spacing w:after="0" w:line="240" w:lineRule="auto"/>
        <w:ind w:left="1788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 xml:space="preserve">Helsetjenester </w:t>
      </w:r>
    </w:p>
    <w:p w:rsidR="00F51442" w:rsidRDefault="00F51442" w:rsidP="00F51442">
      <w:pPr>
        <w:pStyle w:val="Listeavsnitt"/>
        <w:numPr>
          <w:ilvl w:val="3"/>
          <w:numId w:val="5"/>
        </w:numPr>
        <w:spacing w:after="0" w:line="240" w:lineRule="auto"/>
        <w:ind w:left="2508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>Ikke fulgt opp videre</w:t>
      </w:r>
    </w:p>
    <w:p w:rsidR="00F51442" w:rsidRDefault="00F51442" w:rsidP="00F51442">
      <w:pPr>
        <w:pStyle w:val="Listeavsnitt"/>
        <w:numPr>
          <w:ilvl w:val="2"/>
          <w:numId w:val="5"/>
        </w:numPr>
        <w:spacing w:after="0" w:line="240" w:lineRule="auto"/>
        <w:ind w:left="1788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>Kulturtilbud</w:t>
      </w:r>
    </w:p>
    <w:p w:rsidR="00F51442" w:rsidRDefault="00F51442" w:rsidP="00F51442">
      <w:pPr>
        <w:pStyle w:val="Listeavsnitt"/>
        <w:numPr>
          <w:ilvl w:val="3"/>
          <w:numId w:val="5"/>
        </w:numPr>
        <w:spacing w:after="0" w:line="240" w:lineRule="auto"/>
        <w:ind w:left="2508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>Ønske om bibliotek fremmet. Ikke fulgt opp videre.</w:t>
      </w:r>
    </w:p>
    <w:p w:rsidR="00F51442" w:rsidRDefault="00F51442" w:rsidP="00F51442">
      <w:pPr>
        <w:pStyle w:val="Listeavsnitt"/>
        <w:numPr>
          <w:ilvl w:val="2"/>
          <w:numId w:val="5"/>
        </w:numPr>
        <w:spacing w:after="0" w:line="240" w:lineRule="auto"/>
        <w:ind w:left="1788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>Bruk av uteområder/vedlikehold</w:t>
      </w:r>
    </w:p>
    <w:p w:rsidR="00F51442" w:rsidRDefault="00F51442" w:rsidP="00F51442">
      <w:pPr>
        <w:pStyle w:val="Listeavsnitt"/>
        <w:numPr>
          <w:ilvl w:val="3"/>
          <w:numId w:val="5"/>
        </w:numPr>
        <w:spacing w:after="0" w:line="240" w:lineRule="auto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>Smedsrud gjør tiltak for redusering av vann i myra bak skolen, slik at området kan reguleres for bruk.</w:t>
      </w:r>
    </w:p>
    <w:p w:rsidR="00F51442" w:rsidRDefault="00F51442" w:rsidP="00F51442">
      <w:pPr>
        <w:pStyle w:val="Listeavsnitt"/>
        <w:numPr>
          <w:ilvl w:val="3"/>
          <w:numId w:val="5"/>
        </w:numPr>
        <w:spacing w:after="0" w:line="240" w:lineRule="auto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 xml:space="preserve">OG inviterer representanter fra idrettslag (VIF og Eikerkvikk) til møte, slik at man må et tidlig tidspunkt kan søke om midler. Rektor Ormåsen skole har tidligere engasjert seg i saken, da dette er et område man ønsker også skal være et tilbud/samlingsplass omkring friminuttene til elevene. Finn </w:t>
      </w:r>
      <w:r>
        <w:rPr>
          <w:rFonts w:ascii="Arial" w:eastAsia="Times New Roman" w:hAnsi="Arial" w:cs="Arial"/>
          <w:lang w:eastAsia="nb-NO"/>
        </w:rPr>
        <w:lastRenderedPageBreak/>
        <w:t>Martin og Lars Geir følger opp saken videre, der man planlegger på et internt formøte før det formelle møtet med idrettslagene.</w:t>
      </w:r>
    </w:p>
    <w:p w:rsidR="000E0148" w:rsidRPr="00AA00C7" w:rsidRDefault="000E0148" w:rsidP="00AA00C7">
      <w:pPr>
        <w:spacing w:after="0" w:line="240" w:lineRule="auto"/>
        <w:rPr>
          <w:rFonts w:ascii="Arial" w:eastAsia="Times New Roman" w:hAnsi="Arial" w:cs="Arial"/>
          <w:lang w:eastAsia="nb-NO"/>
        </w:rPr>
      </w:pPr>
    </w:p>
    <w:p w:rsidR="000E0148" w:rsidRPr="00AA00C7" w:rsidRDefault="00A7534A" w:rsidP="00F51442">
      <w:pPr>
        <w:pStyle w:val="Listeavsnitt"/>
        <w:numPr>
          <w:ilvl w:val="1"/>
          <w:numId w:val="4"/>
        </w:numPr>
        <w:spacing w:after="0" w:line="240" w:lineRule="auto"/>
        <w:ind w:left="1068"/>
        <w:rPr>
          <w:rFonts w:ascii="Arial" w:eastAsia="Times New Roman" w:hAnsi="Arial" w:cs="Arial"/>
          <w:b/>
          <w:lang w:eastAsia="nb-NO"/>
        </w:rPr>
      </w:pPr>
      <w:r>
        <w:rPr>
          <w:rFonts w:ascii="Arial" w:eastAsia="Times New Roman" w:hAnsi="Arial" w:cs="Arial"/>
          <w:b/>
          <w:lang w:eastAsia="nb-NO"/>
        </w:rPr>
        <w:t xml:space="preserve">Sak </w:t>
      </w:r>
      <w:r w:rsidR="000E0148" w:rsidRPr="00AA00C7">
        <w:rPr>
          <w:rFonts w:ascii="Arial" w:eastAsia="Times New Roman" w:hAnsi="Arial" w:cs="Arial"/>
          <w:b/>
          <w:lang w:eastAsia="nb-NO"/>
        </w:rPr>
        <w:t>08/15 Lekeplasser</w:t>
      </w:r>
    </w:p>
    <w:p w:rsidR="00AA00C7" w:rsidRDefault="00AA00C7" w:rsidP="00AA00C7">
      <w:pPr>
        <w:pStyle w:val="Listeavsnitt"/>
        <w:numPr>
          <w:ilvl w:val="2"/>
          <w:numId w:val="4"/>
        </w:numPr>
        <w:spacing w:after="0" w:line="240" w:lineRule="auto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>Kommunen v/Marit Nyhus har vært på befaring på alle lekeplassene på Ormåsen, da kommunen skal ta over friområdene/lekeplassene der områdene ikke er regulert i beboernes eiendom. Kommunen ønsket innspill fra OG på rangering av sanering, der svar er gitt om å begynne på den verste lekeplassen. Kommunen ønsker videre en dialog med beboerne om hvorvidt de ønsker lekeplass, om den skal settes i stand og at beboerne overtar vedlikeholdsansvaret. Dette i tråd med lekeplassene på nordre Ormåsen, der lekeplassene er tinglyst som en del av eiendommen. OG sjekker status og tidsplan med kommunen for videre fremdrift.</w:t>
      </w:r>
    </w:p>
    <w:p w:rsidR="0033269E" w:rsidRDefault="0033269E" w:rsidP="0033269E">
      <w:pPr>
        <w:pStyle w:val="Listeavsnitt"/>
        <w:spacing w:after="0" w:line="240" w:lineRule="auto"/>
        <w:ind w:left="2160"/>
        <w:rPr>
          <w:rFonts w:ascii="Arial" w:eastAsia="Times New Roman" w:hAnsi="Arial" w:cs="Arial"/>
          <w:lang w:eastAsia="nb-NO"/>
        </w:rPr>
      </w:pPr>
    </w:p>
    <w:p w:rsidR="00AA00C7" w:rsidRDefault="00AA00C7" w:rsidP="00AA00C7">
      <w:pPr>
        <w:pStyle w:val="Listeavsnitt"/>
        <w:spacing w:after="0" w:line="240" w:lineRule="auto"/>
        <w:ind w:left="2160"/>
        <w:rPr>
          <w:rFonts w:ascii="Arial" w:eastAsia="Times New Roman" w:hAnsi="Arial" w:cs="Arial"/>
          <w:lang w:eastAsia="nb-NO"/>
        </w:rPr>
      </w:pPr>
    </w:p>
    <w:p w:rsidR="000E0148" w:rsidRPr="00FF08FB" w:rsidRDefault="00A7534A" w:rsidP="00F51442">
      <w:pPr>
        <w:pStyle w:val="Listeavsnitt"/>
        <w:numPr>
          <w:ilvl w:val="1"/>
          <w:numId w:val="4"/>
        </w:numPr>
        <w:spacing w:after="0" w:line="240" w:lineRule="auto"/>
        <w:ind w:left="1068"/>
        <w:rPr>
          <w:rFonts w:ascii="Arial" w:eastAsia="Times New Roman" w:hAnsi="Arial" w:cs="Arial"/>
          <w:b/>
          <w:lang w:eastAsia="nb-NO"/>
        </w:rPr>
      </w:pPr>
      <w:r>
        <w:rPr>
          <w:rFonts w:ascii="Arial" w:hAnsi="Arial" w:cs="Arial"/>
          <w:b/>
        </w:rPr>
        <w:t xml:space="preserve">Sak </w:t>
      </w:r>
      <w:r w:rsidR="000E0148" w:rsidRPr="00FF08FB">
        <w:rPr>
          <w:rFonts w:ascii="Arial" w:hAnsi="Arial" w:cs="Arial"/>
          <w:b/>
        </w:rPr>
        <w:t>18/15 Regulering/utbygging av B6 og B7</w:t>
      </w:r>
    </w:p>
    <w:p w:rsidR="00AA00C7" w:rsidRPr="0033269E" w:rsidRDefault="00AA00C7" w:rsidP="00AA00C7">
      <w:pPr>
        <w:pStyle w:val="Listeavsnitt"/>
        <w:numPr>
          <w:ilvl w:val="2"/>
          <w:numId w:val="4"/>
        </w:numPr>
        <w:spacing w:after="0" w:line="240" w:lineRule="auto"/>
        <w:rPr>
          <w:rFonts w:ascii="Arial" w:eastAsia="Times New Roman" w:hAnsi="Arial" w:cs="Arial"/>
          <w:lang w:eastAsia="nb-NO"/>
        </w:rPr>
      </w:pPr>
      <w:r>
        <w:rPr>
          <w:rFonts w:ascii="Arial" w:hAnsi="Arial" w:cs="Arial"/>
        </w:rPr>
        <w:t>Formell høring av utbygging B6 og B7 er sendt ut. Innspill skal sendes innen 9. juni. Leder og nestleder OG følger opp.</w:t>
      </w:r>
    </w:p>
    <w:p w:rsidR="0033269E" w:rsidRPr="00AA00C7" w:rsidRDefault="0033269E" w:rsidP="0033269E">
      <w:pPr>
        <w:pStyle w:val="Listeavsnitt"/>
        <w:spacing w:after="0" w:line="240" w:lineRule="auto"/>
        <w:ind w:left="2160"/>
        <w:rPr>
          <w:rFonts w:ascii="Arial" w:eastAsia="Times New Roman" w:hAnsi="Arial" w:cs="Arial"/>
          <w:lang w:eastAsia="nb-NO"/>
        </w:rPr>
      </w:pPr>
    </w:p>
    <w:p w:rsidR="00AA00C7" w:rsidRPr="008332E8" w:rsidRDefault="00AA00C7" w:rsidP="00AA00C7">
      <w:pPr>
        <w:pStyle w:val="Listeavsnitt"/>
        <w:spacing w:after="0" w:line="240" w:lineRule="auto"/>
        <w:ind w:left="2160"/>
        <w:rPr>
          <w:rFonts w:ascii="Arial" w:eastAsia="Times New Roman" w:hAnsi="Arial" w:cs="Arial"/>
          <w:lang w:eastAsia="nb-NO"/>
        </w:rPr>
      </w:pPr>
    </w:p>
    <w:p w:rsidR="000E0148" w:rsidRPr="00FF08FB" w:rsidRDefault="00A7534A" w:rsidP="00F51442">
      <w:pPr>
        <w:pStyle w:val="Listeavsnitt"/>
        <w:numPr>
          <w:ilvl w:val="1"/>
          <w:numId w:val="4"/>
        </w:numPr>
        <w:spacing w:after="0" w:line="240" w:lineRule="auto"/>
        <w:ind w:left="1068"/>
        <w:rPr>
          <w:rFonts w:ascii="Arial" w:eastAsia="Times New Roman" w:hAnsi="Arial" w:cs="Arial"/>
          <w:b/>
          <w:lang w:eastAsia="nb-NO"/>
        </w:rPr>
      </w:pPr>
      <w:r>
        <w:rPr>
          <w:rFonts w:ascii="Arial" w:hAnsi="Arial" w:cs="Arial"/>
          <w:b/>
        </w:rPr>
        <w:t xml:space="preserve">Sak </w:t>
      </w:r>
      <w:r w:rsidR="000E0148" w:rsidRPr="00FF08FB">
        <w:rPr>
          <w:rFonts w:ascii="Arial" w:hAnsi="Arial" w:cs="Arial"/>
          <w:b/>
        </w:rPr>
        <w:t>20/15 Donasjoner fra Ormåsens innbyggere</w:t>
      </w:r>
    </w:p>
    <w:p w:rsidR="00AA00C7" w:rsidRDefault="00FF08FB" w:rsidP="00AA00C7">
      <w:pPr>
        <w:pStyle w:val="Listeavsnitt"/>
        <w:numPr>
          <w:ilvl w:val="2"/>
          <w:numId w:val="4"/>
        </w:numPr>
        <w:spacing w:after="0" w:line="240" w:lineRule="auto"/>
        <w:rPr>
          <w:rFonts w:ascii="Arial" w:eastAsia="Times New Roman" w:hAnsi="Arial" w:cs="Arial"/>
          <w:lang w:eastAsia="nb-NO"/>
        </w:rPr>
      </w:pPr>
      <w:r w:rsidRPr="00FF08FB">
        <w:rPr>
          <w:rFonts w:ascii="Arial" w:eastAsia="Times New Roman" w:hAnsi="Arial" w:cs="Arial"/>
          <w:lang w:eastAsia="nb-NO"/>
        </w:rPr>
        <w:t>I fjor sendte OG ut en oppfordring til alle innbyggere på Ormåsen om økonomisk støtte. Dette med bakgrunn i begrenset med inntekt pr år og for å ha mulighet til å gjennomføre gode prosjekter som ganger innbyggerne på Ormåsen</w:t>
      </w:r>
      <w:r>
        <w:rPr>
          <w:rFonts w:ascii="Arial" w:eastAsia="Times New Roman" w:hAnsi="Arial" w:cs="Arial"/>
          <w:lang w:eastAsia="nb-NO"/>
        </w:rPr>
        <w:t>.</w:t>
      </w:r>
      <w:r w:rsidRPr="00FF08FB">
        <w:rPr>
          <w:rFonts w:ascii="Arial" w:eastAsia="Times New Roman" w:hAnsi="Arial" w:cs="Arial"/>
          <w:lang w:eastAsia="nb-NO"/>
        </w:rPr>
        <w:t xml:space="preserve"> </w:t>
      </w:r>
      <w:r w:rsidR="005B1E94">
        <w:rPr>
          <w:rFonts w:ascii="Arial" w:eastAsia="Times New Roman" w:hAnsi="Arial" w:cs="Arial"/>
          <w:lang w:eastAsia="nb-NO"/>
        </w:rPr>
        <w:t>OG</w:t>
      </w:r>
      <w:r w:rsidRPr="00FF08FB">
        <w:rPr>
          <w:rFonts w:ascii="Arial" w:eastAsia="Times New Roman" w:hAnsi="Arial" w:cs="Arial"/>
          <w:lang w:eastAsia="nb-NO"/>
        </w:rPr>
        <w:t xml:space="preserve"> har til nå fått inn kr 9 600,-</w:t>
      </w:r>
      <w:r w:rsidR="005B1E94" w:rsidRPr="005B1E94">
        <w:rPr>
          <w:rFonts w:ascii="Myriad Web Pro" w:hAnsi="Myriad Web Pro" w:cs="MV Boli"/>
          <w:sz w:val="20"/>
        </w:rPr>
        <w:t xml:space="preserve"> </w:t>
      </w:r>
      <w:r w:rsidR="005B1E94" w:rsidRPr="005B1E94">
        <w:rPr>
          <w:rFonts w:ascii="Arial" w:eastAsia="Times New Roman" w:hAnsi="Arial" w:cs="Arial"/>
          <w:lang w:eastAsia="nb-NO"/>
        </w:rPr>
        <w:t>og disse vil bli brukt til gjennomføring av små og store prosjekter i vårt nærmiljø.</w:t>
      </w:r>
    </w:p>
    <w:p w:rsidR="005B1E94" w:rsidRPr="00A7534A" w:rsidRDefault="005B1E94" w:rsidP="00A7534A">
      <w:pPr>
        <w:pStyle w:val="Listeavsnitt"/>
        <w:numPr>
          <w:ilvl w:val="3"/>
          <w:numId w:val="4"/>
        </w:numPr>
        <w:spacing w:after="0" w:line="240" w:lineRule="auto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>Behov for oppgradering av ungdomsklubben. Stian setter opp liste over ønsker.</w:t>
      </w:r>
    </w:p>
    <w:p w:rsidR="003706B1" w:rsidRDefault="003706B1" w:rsidP="003706B1">
      <w:pPr>
        <w:spacing w:after="0" w:line="240" w:lineRule="auto"/>
        <w:rPr>
          <w:rFonts w:ascii="Arial" w:eastAsia="Times New Roman" w:hAnsi="Arial" w:cs="Arial"/>
          <w:lang w:eastAsia="nb-NO"/>
        </w:rPr>
      </w:pPr>
    </w:p>
    <w:p w:rsidR="0033269E" w:rsidRDefault="0033269E" w:rsidP="003706B1">
      <w:pPr>
        <w:spacing w:after="0" w:line="240" w:lineRule="auto"/>
        <w:rPr>
          <w:rFonts w:ascii="Arial" w:eastAsia="Times New Roman" w:hAnsi="Arial" w:cs="Arial"/>
          <w:lang w:eastAsia="nb-NO"/>
        </w:rPr>
      </w:pPr>
    </w:p>
    <w:p w:rsidR="0033269E" w:rsidRPr="003706B1" w:rsidRDefault="0033269E" w:rsidP="003706B1">
      <w:pPr>
        <w:spacing w:after="0" w:line="240" w:lineRule="auto"/>
        <w:rPr>
          <w:rFonts w:ascii="Arial" w:eastAsia="Times New Roman" w:hAnsi="Arial" w:cs="Arial"/>
          <w:lang w:eastAsia="nb-NO"/>
        </w:rPr>
      </w:pPr>
    </w:p>
    <w:p w:rsidR="003706B1" w:rsidRPr="003706B1" w:rsidRDefault="003706B1" w:rsidP="003706B1">
      <w:pPr>
        <w:spacing w:after="0" w:line="240" w:lineRule="auto"/>
        <w:rPr>
          <w:rFonts w:ascii="Arial" w:eastAsia="Times New Roman" w:hAnsi="Arial" w:cs="Arial"/>
          <w:b/>
          <w:lang w:eastAsia="nb-NO"/>
        </w:rPr>
      </w:pPr>
      <w:r w:rsidRPr="003706B1">
        <w:rPr>
          <w:rFonts w:ascii="Arial" w:eastAsia="Times New Roman" w:hAnsi="Arial" w:cs="Arial"/>
          <w:b/>
          <w:lang w:eastAsia="nb-NO"/>
        </w:rPr>
        <w:t>Sak 6/15</w:t>
      </w:r>
      <w:r>
        <w:rPr>
          <w:rFonts w:ascii="Arial" w:eastAsia="Times New Roman" w:hAnsi="Arial" w:cs="Arial"/>
          <w:b/>
          <w:lang w:eastAsia="nb-NO"/>
        </w:rPr>
        <w:tab/>
      </w:r>
      <w:proofErr w:type="spellStart"/>
      <w:r w:rsidRPr="003706B1">
        <w:rPr>
          <w:rFonts w:ascii="Arial" w:eastAsia="Times New Roman" w:hAnsi="Arial" w:cs="Arial"/>
          <w:b/>
          <w:lang w:eastAsia="nb-NO"/>
        </w:rPr>
        <w:t>Skaurockfestival</w:t>
      </w:r>
      <w:proofErr w:type="spellEnd"/>
    </w:p>
    <w:p w:rsidR="003706B1" w:rsidRDefault="000E0148" w:rsidP="00436A1F">
      <w:pPr>
        <w:spacing w:after="0" w:line="240" w:lineRule="auto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>Gaveutdeling pålydende kr 15 000,- fra Skue Sparebank øremerket «</w:t>
      </w:r>
      <w:proofErr w:type="spellStart"/>
      <w:r>
        <w:rPr>
          <w:rFonts w:ascii="Arial" w:eastAsia="Times New Roman" w:hAnsi="Arial" w:cs="Arial"/>
          <w:lang w:eastAsia="nb-NO"/>
        </w:rPr>
        <w:t>Skaurockfestivalen</w:t>
      </w:r>
      <w:proofErr w:type="spellEnd"/>
      <w:r>
        <w:rPr>
          <w:rFonts w:ascii="Arial" w:eastAsia="Times New Roman" w:hAnsi="Arial" w:cs="Arial"/>
          <w:lang w:eastAsia="nb-NO"/>
        </w:rPr>
        <w:t>» er overført til OG konto. Grete sjekker opp hvorvidt det settes krav til gaveutdelingen.</w:t>
      </w:r>
    </w:p>
    <w:p w:rsidR="000E0148" w:rsidRDefault="000E0148" w:rsidP="00436A1F">
      <w:pPr>
        <w:spacing w:after="0" w:line="240" w:lineRule="auto"/>
        <w:rPr>
          <w:rFonts w:ascii="Arial" w:eastAsia="Times New Roman" w:hAnsi="Arial" w:cs="Arial"/>
          <w:lang w:eastAsia="nb-NO"/>
        </w:rPr>
      </w:pPr>
    </w:p>
    <w:p w:rsidR="0033269E" w:rsidRDefault="000E0148" w:rsidP="00436A1F">
      <w:pPr>
        <w:spacing w:after="0" w:line="240" w:lineRule="auto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>OG jobber videre med å skaffe frivillige til støtte for festivalen. Flyers er utarbeidet og trykkes opp, slik at disse kan distribueres blant beboere på Ormåsen (</w:t>
      </w:r>
      <w:proofErr w:type="spellStart"/>
      <w:r>
        <w:rPr>
          <w:rFonts w:ascii="Arial" w:eastAsia="Times New Roman" w:hAnsi="Arial" w:cs="Arial"/>
          <w:lang w:eastAsia="nb-NO"/>
        </w:rPr>
        <w:t>ca</w:t>
      </w:r>
      <w:proofErr w:type="spellEnd"/>
      <w:r>
        <w:rPr>
          <w:rFonts w:ascii="Arial" w:eastAsia="Times New Roman" w:hAnsi="Arial" w:cs="Arial"/>
          <w:lang w:eastAsia="nb-NO"/>
        </w:rPr>
        <w:t xml:space="preserve"> 500 husstander). Flyers fordeles blant medlemmer OG, så hjelper </w:t>
      </w:r>
      <w:r w:rsidR="00A7534A">
        <w:rPr>
          <w:rFonts w:ascii="Arial" w:eastAsia="Times New Roman" w:hAnsi="Arial" w:cs="Arial"/>
          <w:lang w:eastAsia="nb-NO"/>
        </w:rPr>
        <w:t xml:space="preserve">vi </w:t>
      </w:r>
      <w:r>
        <w:rPr>
          <w:rFonts w:ascii="Arial" w:eastAsia="Times New Roman" w:hAnsi="Arial" w:cs="Arial"/>
          <w:lang w:eastAsia="nb-NO"/>
        </w:rPr>
        <w:t>hverandre med distribusjon.</w:t>
      </w:r>
    </w:p>
    <w:p w:rsidR="0033269E" w:rsidRPr="003706B1" w:rsidRDefault="0033269E" w:rsidP="00436A1F">
      <w:pPr>
        <w:spacing w:after="0" w:line="240" w:lineRule="auto"/>
        <w:rPr>
          <w:rFonts w:ascii="Arial" w:eastAsia="Times New Roman" w:hAnsi="Arial" w:cs="Arial"/>
          <w:lang w:eastAsia="nb-NO"/>
        </w:rPr>
      </w:pPr>
    </w:p>
    <w:p w:rsidR="000B6FB3" w:rsidRDefault="000B6FB3" w:rsidP="00436A1F">
      <w:pPr>
        <w:spacing w:after="0" w:line="240" w:lineRule="auto"/>
        <w:rPr>
          <w:rFonts w:ascii="Arial" w:eastAsia="Times New Roman" w:hAnsi="Arial" w:cs="Arial"/>
          <w:lang w:eastAsia="nb-NO"/>
        </w:rPr>
      </w:pPr>
    </w:p>
    <w:p w:rsidR="0033269E" w:rsidRDefault="0033269E" w:rsidP="00436A1F">
      <w:pPr>
        <w:spacing w:after="0" w:line="240" w:lineRule="auto"/>
        <w:rPr>
          <w:rFonts w:ascii="Arial" w:eastAsia="Times New Roman" w:hAnsi="Arial" w:cs="Arial"/>
          <w:lang w:eastAsia="nb-NO"/>
        </w:rPr>
      </w:pPr>
    </w:p>
    <w:p w:rsidR="008B561A" w:rsidRDefault="000B6FB3" w:rsidP="00AA00C7">
      <w:pPr>
        <w:spacing w:after="0" w:line="240" w:lineRule="auto"/>
        <w:rPr>
          <w:rFonts w:ascii="Arial" w:eastAsia="Times New Roman" w:hAnsi="Arial" w:cs="Arial"/>
          <w:b/>
          <w:lang w:eastAsia="nb-NO"/>
        </w:rPr>
      </w:pPr>
      <w:r w:rsidRPr="000B6FB3">
        <w:rPr>
          <w:rFonts w:ascii="Arial" w:eastAsia="Times New Roman" w:hAnsi="Arial" w:cs="Arial"/>
          <w:b/>
          <w:lang w:eastAsia="nb-NO"/>
        </w:rPr>
        <w:t xml:space="preserve">Sak </w:t>
      </w:r>
      <w:r w:rsidR="00AA00C7">
        <w:rPr>
          <w:rFonts w:ascii="Arial" w:eastAsia="Times New Roman" w:hAnsi="Arial" w:cs="Arial"/>
          <w:b/>
          <w:lang w:eastAsia="nb-NO"/>
        </w:rPr>
        <w:t>2</w:t>
      </w:r>
      <w:r w:rsidRPr="000B6FB3">
        <w:rPr>
          <w:rFonts w:ascii="Arial" w:eastAsia="Times New Roman" w:hAnsi="Arial" w:cs="Arial"/>
          <w:b/>
          <w:lang w:eastAsia="nb-NO"/>
        </w:rPr>
        <w:t>/16</w:t>
      </w:r>
      <w:r w:rsidRPr="000B6FB3">
        <w:rPr>
          <w:rFonts w:ascii="Arial" w:eastAsia="Times New Roman" w:hAnsi="Arial" w:cs="Arial"/>
          <w:b/>
          <w:lang w:eastAsia="nb-NO"/>
        </w:rPr>
        <w:tab/>
      </w:r>
      <w:r w:rsidR="005B1E94">
        <w:rPr>
          <w:rFonts w:ascii="Arial" w:eastAsia="Times New Roman" w:hAnsi="Arial" w:cs="Arial"/>
          <w:b/>
          <w:lang w:eastAsia="nb-NO"/>
        </w:rPr>
        <w:t>Midler OG</w:t>
      </w:r>
    </w:p>
    <w:p w:rsidR="0033269E" w:rsidRDefault="002B20F7" w:rsidP="00AA00C7">
      <w:pPr>
        <w:spacing w:after="0" w:line="240" w:lineRule="auto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 xml:space="preserve">Årlig bevilgning fra kommunen er kr 20 000,-. </w:t>
      </w:r>
    </w:p>
    <w:p w:rsidR="005B1E94" w:rsidRDefault="002B20F7" w:rsidP="0033269E">
      <w:pPr>
        <w:pStyle w:val="Listeavsnitt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lang w:eastAsia="nb-NO"/>
        </w:rPr>
      </w:pPr>
      <w:r w:rsidRPr="0033269E">
        <w:rPr>
          <w:rFonts w:ascii="Arial" w:eastAsia="Times New Roman" w:hAnsi="Arial" w:cs="Arial"/>
          <w:lang w:eastAsia="nb-NO"/>
        </w:rPr>
        <w:t>Deler av dette beløpet</w:t>
      </w:r>
      <w:r w:rsidR="0033269E" w:rsidRPr="0033269E">
        <w:rPr>
          <w:rFonts w:ascii="Arial" w:eastAsia="Times New Roman" w:hAnsi="Arial" w:cs="Arial"/>
          <w:lang w:eastAsia="nb-NO"/>
        </w:rPr>
        <w:t xml:space="preserve"> er </w:t>
      </w:r>
      <w:r w:rsidR="0033269E">
        <w:rPr>
          <w:rFonts w:ascii="Arial" w:eastAsia="Times New Roman" w:hAnsi="Arial" w:cs="Arial"/>
          <w:lang w:eastAsia="nb-NO"/>
        </w:rPr>
        <w:t>øremerket</w:t>
      </w:r>
      <w:r w:rsidR="0033269E" w:rsidRPr="0033269E">
        <w:rPr>
          <w:rFonts w:ascii="Arial" w:eastAsia="Times New Roman" w:hAnsi="Arial" w:cs="Arial"/>
          <w:lang w:eastAsia="nb-NO"/>
        </w:rPr>
        <w:t xml:space="preserve"> inkluderingstiltak for nye beboere på Ormåsen.</w:t>
      </w:r>
      <w:r w:rsidR="0033269E">
        <w:rPr>
          <w:rFonts w:ascii="Arial" w:eastAsia="Times New Roman" w:hAnsi="Arial" w:cs="Arial"/>
          <w:lang w:eastAsia="nb-NO"/>
        </w:rPr>
        <w:t xml:space="preserve"> Forslag om at egen invitasjon sendes ut til berørt personell en gang i året, der OG holder velkomstsamling. Oversikt over innflyttere kan fås ved henvendelse til kommunen. OG jobber videre med saken</w:t>
      </w:r>
    </w:p>
    <w:p w:rsidR="0033269E" w:rsidRDefault="0033269E" w:rsidP="0033269E">
      <w:pPr>
        <w:pStyle w:val="Listeavsnitt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 xml:space="preserve">OG sponser premie (pizza) </w:t>
      </w:r>
      <w:proofErr w:type="spellStart"/>
      <w:r>
        <w:rPr>
          <w:rFonts w:ascii="Arial" w:eastAsia="Times New Roman" w:hAnsi="Arial" w:cs="Arial"/>
          <w:lang w:eastAsia="nb-NO"/>
        </w:rPr>
        <w:t>ifm</w:t>
      </w:r>
      <w:proofErr w:type="spellEnd"/>
      <w:r>
        <w:rPr>
          <w:rFonts w:ascii="Arial" w:eastAsia="Times New Roman" w:hAnsi="Arial" w:cs="Arial"/>
          <w:lang w:eastAsia="nb-NO"/>
        </w:rPr>
        <w:t xml:space="preserve"> årets «Hurraropkonkurranse» i 17. mai toget på Ormåsen. En vinnerkomite blant OG medlemmer må nedsettes. Alf bestiller pizza (3 </w:t>
      </w:r>
      <w:proofErr w:type="spellStart"/>
      <w:r>
        <w:rPr>
          <w:rFonts w:ascii="Arial" w:eastAsia="Times New Roman" w:hAnsi="Arial" w:cs="Arial"/>
          <w:lang w:eastAsia="nb-NO"/>
        </w:rPr>
        <w:t>stk</w:t>
      </w:r>
      <w:proofErr w:type="spellEnd"/>
      <w:r>
        <w:rPr>
          <w:rFonts w:ascii="Arial" w:eastAsia="Times New Roman" w:hAnsi="Arial" w:cs="Arial"/>
          <w:lang w:eastAsia="nb-NO"/>
        </w:rPr>
        <w:t>) hos Galaxy.</w:t>
      </w:r>
    </w:p>
    <w:p w:rsidR="0033269E" w:rsidRPr="0033269E" w:rsidRDefault="0033269E" w:rsidP="0033269E">
      <w:pPr>
        <w:pStyle w:val="Listeavsnitt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>Regnskap 2015 godkjent og signert.</w:t>
      </w:r>
    </w:p>
    <w:p w:rsidR="008B561A" w:rsidRDefault="008B561A">
      <w:pPr>
        <w:rPr>
          <w:rFonts w:ascii="Arial" w:eastAsia="Times New Roman" w:hAnsi="Arial" w:cs="Arial"/>
          <w:lang w:eastAsia="nb-NO"/>
        </w:rPr>
      </w:pPr>
    </w:p>
    <w:p w:rsidR="005B1E94" w:rsidRPr="005B1E94" w:rsidRDefault="005B1E94" w:rsidP="005B1E94">
      <w:pPr>
        <w:spacing w:after="0" w:line="240" w:lineRule="auto"/>
        <w:rPr>
          <w:rFonts w:ascii="Arial" w:eastAsia="Times New Roman" w:hAnsi="Arial" w:cs="Arial"/>
          <w:b/>
          <w:lang w:eastAsia="nb-NO"/>
        </w:rPr>
      </w:pPr>
      <w:r w:rsidRPr="005B1E94">
        <w:rPr>
          <w:rFonts w:ascii="Arial" w:eastAsia="Times New Roman" w:hAnsi="Arial" w:cs="Arial"/>
          <w:b/>
          <w:lang w:eastAsia="nb-NO"/>
        </w:rPr>
        <w:lastRenderedPageBreak/>
        <w:t>Sak 3/2016</w:t>
      </w:r>
      <w:r w:rsidRPr="005B1E94">
        <w:rPr>
          <w:rFonts w:ascii="Arial" w:eastAsia="Times New Roman" w:hAnsi="Arial" w:cs="Arial"/>
          <w:b/>
          <w:lang w:eastAsia="nb-NO"/>
        </w:rPr>
        <w:tab/>
        <w:t>Kvartalsnytt OG</w:t>
      </w:r>
    </w:p>
    <w:p w:rsidR="005B1E94" w:rsidRPr="005B1E94" w:rsidRDefault="005B1E94" w:rsidP="005B1E94">
      <w:pPr>
        <w:spacing w:after="0" w:line="240" w:lineRule="auto"/>
        <w:rPr>
          <w:rFonts w:ascii="Arial" w:eastAsia="Times New Roman" w:hAnsi="Arial" w:cs="Arial"/>
          <w:lang w:eastAsia="nb-NO"/>
        </w:rPr>
      </w:pPr>
      <w:r w:rsidRPr="005B1E94">
        <w:rPr>
          <w:rFonts w:ascii="Arial" w:eastAsia="Times New Roman" w:hAnsi="Arial" w:cs="Arial"/>
          <w:lang w:eastAsia="nb-NO"/>
        </w:rPr>
        <w:t xml:space="preserve">Forslag om </w:t>
      </w:r>
      <w:r w:rsidR="00A7534A">
        <w:rPr>
          <w:rFonts w:ascii="Arial" w:eastAsia="Times New Roman" w:hAnsi="Arial" w:cs="Arial"/>
          <w:lang w:eastAsia="nb-NO"/>
        </w:rPr>
        <w:t>«</w:t>
      </w:r>
      <w:r w:rsidRPr="005B1E94">
        <w:rPr>
          <w:rFonts w:ascii="Arial" w:eastAsia="Times New Roman" w:hAnsi="Arial" w:cs="Arial"/>
          <w:lang w:eastAsia="nb-NO"/>
        </w:rPr>
        <w:t>Kvartalsnytt</w:t>
      </w:r>
      <w:r w:rsidR="00A7534A">
        <w:rPr>
          <w:rFonts w:ascii="Arial" w:eastAsia="Times New Roman" w:hAnsi="Arial" w:cs="Arial"/>
          <w:lang w:eastAsia="nb-NO"/>
        </w:rPr>
        <w:t>»</w:t>
      </w:r>
      <w:r w:rsidRPr="005B1E94">
        <w:rPr>
          <w:rFonts w:ascii="Arial" w:eastAsia="Times New Roman" w:hAnsi="Arial" w:cs="Arial"/>
          <w:lang w:eastAsia="nb-NO"/>
        </w:rPr>
        <w:t xml:space="preserve"> fra Ormåsen Grendeutvalg (OG)</w:t>
      </w:r>
      <w:r>
        <w:rPr>
          <w:rFonts w:ascii="Arial" w:eastAsia="Times New Roman" w:hAnsi="Arial" w:cs="Arial"/>
          <w:lang w:eastAsia="nb-NO"/>
        </w:rPr>
        <w:t xml:space="preserve"> fremmet. Det gir OG muligheten til å nå ut til enda flere beboere på Ormåsen, der </w:t>
      </w:r>
      <w:r w:rsidRPr="005B1E94">
        <w:rPr>
          <w:rFonts w:ascii="Arial" w:eastAsia="Times New Roman" w:hAnsi="Arial" w:cs="Arial"/>
          <w:lang w:eastAsia="nb-NO"/>
        </w:rPr>
        <w:t>beboer</w:t>
      </w:r>
      <w:r>
        <w:rPr>
          <w:rFonts w:ascii="Arial" w:eastAsia="Times New Roman" w:hAnsi="Arial" w:cs="Arial"/>
          <w:lang w:eastAsia="nb-NO"/>
        </w:rPr>
        <w:t>e</w:t>
      </w:r>
      <w:r w:rsidRPr="005B1E94">
        <w:rPr>
          <w:rFonts w:ascii="Arial" w:eastAsia="Times New Roman" w:hAnsi="Arial" w:cs="Arial"/>
          <w:lang w:eastAsia="nb-NO"/>
        </w:rPr>
        <w:t xml:space="preserve"> på Ormåsen informeres om viktige </w:t>
      </w:r>
      <w:r>
        <w:rPr>
          <w:rFonts w:ascii="Arial" w:eastAsia="Times New Roman" w:hAnsi="Arial" w:cs="Arial"/>
          <w:lang w:eastAsia="nb-NO"/>
        </w:rPr>
        <w:t>som OG jobber med</w:t>
      </w:r>
      <w:r w:rsidRPr="005B1E94">
        <w:rPr>
          <w:rFonts w:ascii="Arial" w:eastAsia="Times New Roman" w:hAnsi="Arial" w:cs="Arial"/>
          <w:lang w:eastAsia="nb-NO"/>
        </w:rPr>
        <w:t xml:space="preserve"> fra stedet der </w:t>
      </w:r>
      <w:r>
        <w:rPr>
          <w:rFonts w:ascii="Arial" w:eastAsia="Times New Roman" w:hAnsi="Arial" w:cs="Arial"/>
          <w:lang w:eastAsia="nb-NO"/>
        </w:rPr>
        <w:t>de bor</w:t>
      </w:r>
      <w:r w:rsidRPr="005B1E94">
        <w:rPr>
          <w:rFonts w:ascii="Arial" w:eastAsia="Times New Roman" w:hAnsi="Arial" w:cs="Arial"/>
          <w:lang w:eastAsia="nb-NO"/>
        </w:rPr>
        <w:t>.</w:t>
      </w:r>
      <w:r>
        <w:rPr>
          <w:rFonts w:ascii="Arial" w:eastAsia="Times New Roman" w:hAnsi="Arial" w:cs="Arial"/>
          <w:lang w:eastAsia="nb-NO"/>
        </w:rPr>
        <w:t xml:space="preserve"> Enighet i OG om at tiltaket iverksettes. Sekretær OG ansvarlig for utarbeidelse og informasjon distribueres i slutten av hvert kvartal. Leder sjekke</w:t>
      </w:r>
      <w:r w:rsidR="00A7534A">
        <w:rPr>
          <w:rFonts w:ascii="Arial" w:eastAsia="Times New Roman" w:hAnsi="Arial" w:cs="Arial"/>
          <w:lang w:eastAsia="nb-NO"/>
        </w:rPr>
        <w:t>r med kommunen hvorvidt OG kan</w:t>
      </w:r>
      <w:r>
        <w:rPr>
          <w:rFonts w:ascii="Arial" w:eastAsia="Times New Roman" w:hAnsi="Arial" w:cs="Arial"/>
          <w:lang w:eastAsia="nb-NO"/>
        </w:rPr>
        <w:t xml:space="preserve"> trykke opp informasjon der.</w:t>
      </w:r>
      <w:r w:rsidRPr="005B1E94">
        <w:rPr>
          <w:rFonts w:ascii="Arial" w:eastAsia="Times New Roman" w:hAnsi="Arial" w:cs="Arial"/>
          <w:lang w:eastAsia="nb-NO"/>
        </w:rPr>
        <w:t xml:space="preserve"> </w:t>
      </w:r>
    </w:p>
    <w:p w:rsidR="005B1E94" w:rsidRPr="000B6FB3" w:rsidRDefault="005B1E94">
      <w:pPr>
        <w:rPr>
          <w:rFonts w:ascii="Arial" w:eastAsia="Times New Roman" w:hAnsi="Arial" w:cs="Arial"/>
          <w:lang w:eastAsia="nb-NO"/>
        </w:rPr>
      </w:pPr>
    </w:p>
    <w:p w:rsidR="000B6FB3" w:rsidRPr="008B561A" w:rsidRDefault="008B561A" w:rsidP="000B6FB3">
      <w:pPr>
        <w:spacing w:after="0" w:line="240" w:lineRule="auto"/>
        <w:rPr>
          <w:rFonts w:ascii="Arial" w:eastAsia="Times New Roman" w:hAnsi="Arial" w:cs="Arial"/>
          <w:b/>
          <w:u w:val="single"/>
          <w:lang w:eastAsia="nb-NO"/>
        </w:rPr>
      </w:pPr>
      <w:r w:rsidRPr="008B561A">
        <w:rPr>
          <w:rFonts w:ascii="Arial" w:eastAsia="Times New Roman" w:hAnsi="Arial" w:cs="Arial"/>
          <w:b/>
          <w:u w:val="single"/>
          <w:lang w:eastAsia="nb-NO"/>
        </w:rPr>
        <w:t>Info:</w:t>
      </w:r>
    </w:p>
    <w:p w:rsidR="008B561A" w:rsidRDefault="000B6FB3" w:rsidP="000B6FB3">
      <w:pPr>
        <w:spacing w:after="0" w:line="240" w:lineRule="auto"/>
        <w:rPr>
          <w:rFonts w:ascii="Arial" w:eastAsia="Times New Roman" w:hAnsi="Arial" w:cs="Arial"/>
          <w:b/>
          <w:lang w:eastAsia="nb-NO"/>
        </w:rPr>
      </w:pPr>
      <w:r>
        <w:rPr>
          <w:rFonts w:ascii="Arial" w:eastAsia="Times New Roman" w:hAnsi="Arial" w:cs="Arial"/>
          <w:b/>
          <w:lang w:eastAsia="nb-NO"/>
        </w:rPr>
        <w:t>Møte i OG gjennomføres første tirsdag i hver måned</w:t>
      </w:r>
      <w:r w:rsidR="008B561A">
        <w:rPr>
          <w:rFonts w:ascii="Arial" w:eastAsia="Times New Roman" w:hAnsi="Arial" w:cs="Arial"/>
          <w:b/>
          <w:lang w:eastAsia="nb-NO"/>
        </w:rPr>
        <w:t xml:space="preserve"> </w:t>
      </w:r>
      <w:proofErr w:type="spellStart"/>
      <w:r w:rsidR="008B561A">
        <w:rPr>
          <w:rFonts w:ascii="Arial" w:eastAsia="Times New Roman" w:hAnsi="Arial" w:cs="Arial"/>
          <w:b/>
          <w:lang w:eastAsia="nb-NO"/>
        </w:rPr>
        <w:t>kl</w:t>
      </w:r>
      <w:proofErr w:type="spellEnd"/>
      <w:r w:rsidR="008B561A">
        <w:rPr>
          <w:rFonts w:ascii="Arial" w:eastAsia="Times New Roman" w:hAnsi="Arial" w:cs="Arial"/>
          <w:b/>
          <w:lang w:eastAsia="nb-NO"/>
        </w:rPr>
        <w:t xml:space="preserve"> 1900 i SFO sine lokaliteter. </w:t>
      </w:r>
    </w:p>
    <w:p w:rsidR="008B561A" w:rsidRDefault="008B561A" w:rsidP="000B6FB3">
      <w:pPr>
        <w:spacing w:after="0" w:line="240" w:lineRule="auto"/>
        <w:rPr>
          <w:rFonts w:ascii="Arial" w:eastAsia="Times New Roman" w:hAnsi="Arial" w:cs="Arial"/>
          <w:b/>
          <w:lang w:eastAsia="nb-NO"/>
        </w:rPr>
      </w:pPr>
    </w:p>
    <w:p w:rsidR="000D6416" w:rsidRDefault="000D6416" w:rsidP="000B6FB3">
      <w:pPr>
        <w:spacing w:after="0" w:line="240" w:lineRule="auto"/>
        <w:rPr>
          <w:rFonts w:ascii="Arial" w:eastAsia="Times New Roman" w:hAnsi="Arial" w:cs="Arial"/>
          <w:b/>
          <w:lang w:eastAsia="nb-NO"/>
        </w:rPr>
      </w:pPr>
    </w:p>
    <w:p w:rsidR="0033269E" w:rsidRDefault="008B561A" w:rsidP="000B6FB3">
      <w:pPr>
        <w:spacing w:after="0" w:line="240" w:lineRule="auto"/>
        <w:rPr>
          <w:rFonts w:ascii="Arial" w:eastAsia="Times New Roman" w:hAnsi="Arial" w:cs="Arial"/>
          <w:b/>
          <w:lang w:eastAsia="nb-NO"/>
        </w:rPr>
      </w:pPr>
      <w:r>
        <w:rPr>
          <w:rFonts w:ascii="Arial" w:eastAsia="Times New Roman" w:hAnsi="Arial" w:cs="Arial"/>
          <w:b/>
          <w:lang w:eastAsia="nb-NO"/>
        </w:rPr>
        <w:t>Neste møte</w:t>
      </w:r>
      <w:r w:rsidR="000D6416">
        <w:rPr>
          <w:rFonts w:ascii="Arial" w:eastAsia="Times New Roman" w:hAnsi="Arial" w:cs="Arial"/>
          <w:b/>
          <w:lang w:eastAsia="nb-NO"/>
        </w:rPr>
        <w:t xml:space="preserve"> er planlagt </w:t>
      </w:r>
      <w:r w:rsidR="003956B0">
        <w:rPr>
          <w:rFonts w:ascii="Arial" w:eastAsia="Times New Roman" w:hAnsi="Arial" w:cs="Arial"/>
          <w:b/>
          <w:lang w:eastAsia="nb-NO"/>
        </w:rPr>
        <w:t>7. juni</w:t>
      </w:r>
      <w:bookmarkStart w:id="0" w:name="_GoBack"/>
      <w:bookmarkEnd w:id="0"/>
      <w:r>
        <w:rPr>
          <w:rFonts w:ascii="Arial" w:eastAsia="Times New Roman" w:hAnsi="Arial" w:cs="Arial"/>
          <w:b/>
          <w:lang w:eastAsia="nb-NO"/>
        </w:rPr>
        <w:t xml:space="preserve"> 2016</w:t>
      </w:r>
      <w:r w:rsidR="0033269E">
        <w:rPr>
          <w:rFonts w:ascii="Arial" w:eastAsia="Times New Roman" w:hAnsi="Arial" w:cs="Arial"/>
          <w:b/>
          <w:lang w:eastAsia="nb-NO"/>
        </w:rPr>
        <w:t xml:space="preserve"> </w:t>
      </w:r>
      <w:proofErr w:type="spellStart"/>
      <w:r w:rsidR="0033269E">
        <w:rPr>
          <w:rFonts w:ascii="Arial" w:eastAsia="Times New Roman" w:hAnsi="Arial" w:cs="Arial"/>
          <w:b/>
          <w:lang w:eastAsia="nb-NO"/>
        </w:rPr>
        <w:t>kl</w:t>
      </w:r>
      <w:proofErr w:type="spellEnd"/>
      <w:r w:rsidR="0033269E">
        <w:rPr>
          <w:rFonts w:ascii="Arial" w:eastAsia="Times New Roman" w:hAnsi="Arial" w:cs="Arial"/>
          <w:b/>
          <w:lang w:eastAsia="nb-NO"/>
        </w:rPr>
        <w:t xml:space="preserve"> 2000</w:t>
      </w:r>
      <w:r w:rsidR="000D6416">
        <w:rPr>
          <w:rFonts w:ascii="Arial" w:eastAsia="Times New Roman" w:hAnsi="Arial" w:cs="Arial"/>
          <w:b/>
          <w:lang w:eastAsia="nb-NO"/>
        </w:rPr>
        <w:t>.</w:t>
      </w:r>
    </w:p>
    <w:p w:rsidR="000B6FB3" w:rsidRPr="0033269E" w:rsidRDefault="0033269E" w:rsidP="000B6FB3">
      <w:pPr>
        <w:spacing w:after="0" w:line="240" w:lineRule="auto"/>
        <w:rPr>
          <w:rFonts w:ascii="Arial" w:eastAsia="Times New Roman" w:hAnsi="Arial" w:cs="Arial"/>
          <w:i/>
          <w:lang w:eastAsia="nb-NO"/>
        </w:rPr>
      </w:pPr>
      <w:r w:rsidRPr="0033269E">
        <w:rPr>
          <w:rFonts w:ascii="Arial" w:eastAsia="Times New Roman" w:hAnsi="Arial" w:cs="Arial"/>
          <w:i/>
          <w:lang w:eastAsia="nb-NO"/>
        </w:rPr>
        <w:t xml:space="preserve">- tidspunkt satt en time senere enn normalt </w:t>
      </w:r>
      <w:proofErr w:type="spellStart"/>
      <w:r w:rsidRPr="0033269E">
        <w:rPr>
          <w:rFonts w:ascii="Arial" w:eastAsia="Times New Roman" w:hAnsi="Arial" w:cs="Arial"/>
          <w:i/>
          <w:lang w:eastAsia="nb-NO"/>
        </w:rPr>
        <w:t>pga</w:t>
      </w:r>
      <w:proofErr w:type="spellEnd"/>
      <w:r w:rsidRPr="0033269E">
        <w:rPr>
          <w:rFonts w:ascii="Arial" w:eastAsia="Times New Roman" w:hAnsi="Arial" w:cs="Arial"/>
          <w:i/>
          <w:lang w:eastAsia="nb-NO"/>
        </w:rPr>
        <w:t xml:space="preserve"> deltakelse fra kommunens representant.</w:t>
      </w:r>
    </w:p>
    <w:p w:rsidR="008B561A" w:rsidRDefault="008B561A" w:rsidP="000B6FB3">
      <w:pPr>
        <w:spacing w:after="0" w:line="240" w:lineRule="auto"/>
        <w:rPr>
          <w:rFonts w:ascii="Arial" w:eastAsia="Times New Roman" w:hAnsi="Arial" w:cs="Arial"/>
          <w:b/>
          <w:lang w:eastAsia="nb-NO"/>
        </w:rPr>
      </w:pPr>
    </w:p>
    <w:p w:rsidR="000D6416" w:rsidRDefault="000D6416" w:rsidP="000B6FB3">
      <w:pPr>
        <w:spacing w:after="0" w:line="240" w:lineRule="auto"/>
        <w:rPr>
          <w:rFonts w:ascii="Arial" w:eastAsia="Times New Roman" w:hAnsi="Arial" w:cs="Arial"/>
          <w:b/>
          <w:lang w:eastAsia="nb-NO"/>
        </w:rPr>
      </w:pPr>
    </w:p>
    <w:p w:rsidR="008B561A" w:rsidRDefault="008B561A" w:rsidP="000B6FB3">
      <w:pPr>
        <w:spacing w:after="0" w:line="240" w:lineRule="auto"/>
        <w:rPr>
          <w:rFonts w:ascii="Arial" w:eastAsia="Times New Roman" w:hAnsi="Arial" w:cs="Arial"/>
          <w:lang w:eastAsia="nb-NO"/>
        </w:rPr>
      </w:pPr>
    </w:p>
    <w:p w:rsidR="008B561A" w:rsidRDefault="008B561A" w:rsidP="000B6FB3">
      <w:pPr>
        <w:spacing w:after="0" w:line="240" w:lineRule="auto"/>
        <w:rPr>
          <w:rFonts w:ascii="Arial" w:eastAsia="Times New Roman" w:hAnsi="Arial" w:cs="Arial"/>
          <w:lang w:eastAsia="nb-NO"/>
        </w:rPr>
      </w:pPr>
      <w:r w:rsidRPr="008B561A">
        <w:rPr>
          <w:rFonts w:ascii="Arial" w:eastAsia="Times New Roman" w:hAnsi="Arial" w:cs="Arial"/>
          <w:lang w:eastAsia="nb-NO"/>
        </w:rPr>
        <w:t xml:space="preserve">Ormåsen, </w:t>
      </w:r>
      <w:r w:rsidR="00AA00C7">
        <w:rPr>
          <w:rFonts w:ascii="Arial" w:eastAsia="Times New Roman" w:hAnsi="Arial" w:cs="Arial"/>
          <w:lang w:eastAsia="nb-NO"/>
        </w:rPr>
        <w:t>8. mai</w:t>
      </w:r>
      <w:r>
        <w:rPr>
          <w:rFonts w:ascii="Arial" w:eastAsia="Times New Roman" w:hAnsi="Arial" w:cs="Arial"/>
          <w:lang w:eastAsia="nb-NO"/>
        </w:rPr>
        <w:t xml:space="preserve"> 2016</w:t>
      </w:r>
    </w:p>
    <w:p w:rsidR="008B561A" w:rsidRPr="008B561A" w:rsidRDefault="008B561A" w:rsidP="000B6FB3">
      <w:pPr>
        <w:spacing w:after="0" w:line="240" w:lineRule="auto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 xml:space="preserve">Grete </w:t>
      </w:r>
      <w:proofErr w:type="spellStart"/>
      <w:r>
        <w:rPr>
          <w:rFonts w:ascii="Arial" w:eastAsia="Times New Roman" w:hAnsi="Arial" w:cs="Arial"/>
          <w:lang w:eastAsia="nb-NO"/>
        </w:rPr>
        <w:t>Thorsby</w:t>
      </w:r>
      <w:proofErr w:type="spellEnd"/>
      <w:r>
        <w:rPr>
          <w:rFonts w:ascii="Arial" w:eastAsia="Times New Roman" w:hAnsi="Arial" w:cs="Arial"/>
          <w:lang w:eastAsia="nb-NO"/>
        </w:rPr>
        <w:t>/Referent</w:t>
      </w:r>
    </w:p>
    <w:sectPr w:rsidR="008B561A" w:rsidRPr="008B5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Web Pro">
    <w:panose1 w:val="020B0503030403020204"/>
    <w:charset w:val="00"/>
    <w:family w:val="swiss"/>
    <w:pitch w:val="variable"/>
    <w:sig w:usb0="8000002F" w:usb1="5000204A" w:usb2="00000000" w:usb3="00000000" w:csb0="0000009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22A8"/>
    <w:multiLevelType w:val="hybridMultilevel"/>
    <w:tmpl w:val="764EF1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F0B83"/>
    <w:multiLevelType w:val="hybridMultilevel"/>
    <w:tmpl w:val="EC8EC6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B29CA"/>
    <w:multiLevelType w:val="hybridMultilevel"/>
    <w:tmpl w:val="0310EEE2"/>
    <w:lvl w:ilvl="0" w:tplc="66D4495E">
      <w:numFmt w:val="bullet"/>
      <w:lvlText w:val="-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>
    <w:nsid w:val="45AC118E"/>
    <w:multiLevelType w:val="hybridMultilevel"/>
    <w:tmpl w:val="541886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D4495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CF2F9F"/>
    <w:multiLevelType w:val="hybridMultilevel"/>
    <w:tmpl w:val="50EE207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D4495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6B1"/>
    <w:rsid w:val="000B6FB3"/>
    <w:rsid w:val="000D6416"/>
    <w:rsid w:val="000E0148"/>
    <w:rsid w:val="00112A30"/>
    <w:rsid w:val="00165C92"/>
    <w:rsid w:val="002B20F7"/>
    <w:rsid w:val="0033269E"/>
    <w:rsid w:val="003706B1"/>
    <w:rsid w:val="003956B0"/>
    <w:rsid w:val="00436A1F"/>
    <w:rsid w:val="005B1E94"/>
    <w:rsid w:val="008B561A"/>
    <w:rsid w:val="00A7534A"/>
    <w:rsid w:val="00AA00C7"/>
    <w:rsid w:val="00F51442"/>
    <w:rsid w:val="00FD134E"/>
    <w:rsid w:val="00FF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B6FB3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0B6FB3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B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B56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B6FB3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0B6FB3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B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B5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6021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2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75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3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5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7218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8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6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44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40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7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03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22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70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97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8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20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7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24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05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6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75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59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38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45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11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43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07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8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90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79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6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63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2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06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55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14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69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92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04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70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22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57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86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49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16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26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74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77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04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1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15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59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1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2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1239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92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17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50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3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68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30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8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6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7647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5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44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90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98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29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35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41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88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80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63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23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22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39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98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37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11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12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1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75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65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23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24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79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0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59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6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54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41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81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9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53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56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7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66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80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39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15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41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89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10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56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68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42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61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45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76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25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90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61753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53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9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91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0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84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21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home/Orm%C3%A5sen%20Grendeutvalg/2016/Divers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dropbox.com/home/Orm%C3%A5sen%20Grendeutvalg/2015/Brukerunders%C3%B8kelse%20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800</Words>
  <Characters>4242</Characters>
  <Application>Microsoft Office Word</Application>
  <DocSecurity>0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Eier</dc:creator>
  <cp:lastModifiedBy>Eier</cp:lastModifiedBy>
  <cp:revision>8</cp:revision>
  <cp:lastPrinted>2016-05-08T19:15:00Z</cp:lastPrinted>
  <dcterms:created xsi:type="dcterms:W3CDTF">2016-04-16T04:36:00Z</dcterms:created>
  <dcterms:modified xsi:type="dcterms:W3CDTF">2016-05-08T19:40:00Z</dcterms:modified>
</cp:coreProperties>
</file>