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63221B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21B" w:rsidRPr="00FC6009" w:rsidRDefault="0063221B" w:rsidP="000B2827">
            <w:pPr>
              <w:rPr>
                <w:b/>
                <w:color w:val="001B72"/>
                <w:sz w:val="18"/>
                <w:szCs w:val="18"/>
              </w:rPr>
            </w:pPr>
            <w:bookmarkStart w:id="0" w:name="_GoBack"/>
            <w:bookmarkEnd w:id="0"/>
            <w:r w:rsidRPr="00FC6009">
              <w:rPr>
                <w:b/>
                <w:color w:val="001B72"/>
                <w:sz w:val="18"/>
                <w:szCs w:val="18"/>
              </w:rPr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63221B" w:rsidRDefault="0063221B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21B" w:rsidRPr="00FC6009" w:rsidRDefault="0063221B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63221B" w:rsidRDefault="0063221B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21B" w:rsidRPr="00FC6009" w:rsidRDefault="0063221B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63221B" w:rsidRDefault="0063221B" w:rsidP="000B2827"/>
        </w:tc>
      </w:tr>
      <w:tr w:rsidR="0063221B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21B" w:rsidRPr="00FC6009" w:rsidRDefault="0063221B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221B" w:rsidRDefault="0063221B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21B" w:rsidRPr="00FC6009" w:rsidRDefault="0063221B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221B" w:rsidRDefault="0063221B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21B" w:rsidRPr="00FC6009" w:rsidRDefault="0063221B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221B" w:rsidRDefault="0063221B" w:rsidP="000B2827"/>
        </w:tc>
      </w:tr>
    </w:tbl>
    <w:p w:rsidR="00144C2E" w:rsidRPr="0063221B" w:rsidRDefault="00144C2E">
      <w:pPr>
        <w:rPr>
          <w:sz w:val="16"/>
          <w:szCs w:val="16"/>
        </w:rPr>
      </w:pPr>
    </w:p>
    <w:tbl>
      <w:tblPr>
        <w:tblStyle w:val="TableGrid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853"/>
        <w:gridCol w:w="2670"/>
        <w:gridCol w:w="1114"/>
        <w:gridCol w:w="1005"/>
        <w:gridCol w:w="865"/>
        <w:gridCol w:w="11"/>
        <w:gridCol w:w="12"/>
        <w:gridCol w:w="982"/>
        <w:gridCol w:w="11"/>
        <w:gridCol w:w="12"/>
        <w:gridCol w:w="953"/>
        <w:gridCol w:w="11"/>
        <w:gridCol w:w="12"/>
        <w:gridCol w:w="824"/>
        <w:gridCol w:w="11"/>
        <w:gridCol w:w="12"/>
        <w:gridCol w:w="4768"/>
      </w:tblGrid>
      <w:tr w:rsidR="00B16C58" w:rsidTr="00756B32"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B72"/>
            <w:vAlign w:val="center"/>
            <w:hideMark/>
          </w:tcPr>
          <w:p w:rsidR="00B16C58" w:rsidRPr="00D7119D" w:rsidRDefault="00B16C58" w:rsidP="0063221B">
            <w:pPr>
              <w:rPr>
                <w:b/>
                <w:snapToGrid/>
                <w:color w:val="FFFFFF" w:themeColor="background1"/>
                <w:sz w:val="20"/>
                <w:szCs w:val="20"/>
              </w:rPr>
            </w:pPr>
            <w:r w:rsidRPr="00D7119D">
              <w:rPr>
                <w:b/>
                <w:color w:val="FFFFFF" w:themeColor="background1"/>
                <w:sz w:val="18"/>
                <w:szCs w:val="18"/>
              </w:rPr>
              <w:t>Scope Category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B72"/>
            <w:vAlign w:val="center"/>
            <w:hideMark/>
          </w:tcPr>
          <w:p w:rsidR="00B16C58" w:rsidRPr="00D7119D" w:rsidRDefault="00B16C58" w:rsidP="0063221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7119D">
              <w:rPr>
                <w:b/>
                <w:color w:val="FFFFFF" w:themeColor="background1"/>
                <w:sz w:val="18"/>
                <w:szCs w:val="18"/>
              </w:rPr>
              <w:t>Type of System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B72"/>
            <w:vAlign w:val="center"/>
            <w:hideMark/>
          </w:tcPr>
          <w:p w:rsidR="00B16C58" w:rsidRPr="00D7119D" w:rsidRDefault="00B16C58" w:rsidP="0063221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7119D">
              <w:rPr>
                <w:b/>
                <w:color w:val="FFFFFF" w:themeColor="background1"/>
                <w:sz w:val="18"/>
                <w:szCs w:val="18"/>
              </w:rPr>
              <w:t>Standard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B72"/>
            <w:vAlign w:val="center"/>
            <w:hideMark/>
          </w:tcPr>
          <w:p w:rsidR="00B16C58" w:rsidRPr="00D7119D" w:rsidRDefault="00B16C58" w:rsidP="0063221B">
            <w:pPr>
              <w:jc w:val="center"/>
              <w:rPr>
                <w:b/>
                <w:color w:val="FFFFFF" w:themeColor="background1"/>
                <w:sz w:val="16"/>
                <w:szCs w:val="16"/>
                <w:lang w:val="en-GB" w:eastAsia="en-GB"/>
              </w:rPr>
            </w:pPr>
            <w:r w:rsidRPr="00D7119D">
              <w:rPr>
                <w:b/>
                <w:color w:val="FFFFFF" w:themeColor="background1"/>
                <w:sz w:val="18"/>
                <w:szCs w:val="18"/>
              </w:rPr>
              <w:t>Installation and Commissioning Inspection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B72"/>
            <w:vAlign w:val="center"/>
            <w:hideMark/>
          </w:tcPr>
          <w:p w:rsidR="00B16C58" w:rsidRPr="00D7119D" w:rsidRDefault="00B16C58" w:rsidP="0063221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7119D">
              <w:rPr>
                <w:b/>
                <w:color w:val="FFFFFF" w:themeColor="background1"/>
                <w:sz w:val="18"/>
                <w:szCs w:val="18"/>
              </w:rPr>
              <w:t>In-service Inspection</w:t>
            </w:r>
          </w:p>
        </w:tc>
        <w:tc>
          <w:tcPr>
            <w:tcW w:w="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58" w:rsidRDefault="00B16C58" w:rsidP="006322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Technical Expert  Review</w:t>
            </w:r>
          </w:p>
        </w:tc>
      </w:tr>
      <w:tr w:rsidR="00B16C58" w:rsidTr="0063221B"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8" w:rsidRDefault="00B16C58" w:rsidP="00B16C58">
            <w:pPr>
              <w:rPr>
                <w:b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8" w:rsidRDefault="00B16C58" w:rsidP="00B16C58">
            <w:pPr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8" w:rsidRDefault="00B16C58" w:rsidP="00B16C58">
            <w:pPr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58" w:rsidRDefault="00B16C58" w:rsidP="0063221B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B16C58" w:rsidRPr="00DA3167" w:rsidRDefault="00B16C58" w:rsidP="0063221B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9D" w:rsidRPr="005C656D" w:rsidRDefault="00D7119D" w:rsidP="0063221B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D7119D" w:rsidRDefault="00D7119D" w:rsidP="0063221B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B16C58" w:rsidRPr="008D521F" w:rsidRDefault="00D7119D" w:rsidP="0063221B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58" w:rsidRDefault="00B16C58" w:rsidP="0063221B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B16C58" w:rsidRPr="00DA3167" w:rsidRDefault="00B16C58" w:rsidP="0063221B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9D" w:rsidRPr="005C656D" w:rsidRDefault="00D7119D" w:rsidP="0063221B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D7119D" w:rsidRDefault="00D7119D" w:rsidP="0063221B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B16C58" w:rsidRPr="008D521F" w:rsidRDefault="00D7119D" w:rsidP="0063221B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58" w:rsidRDefault="00B16C58" w:rsidP="0063221B">
            <w:pPr>
              <w:jc w:val="center"/>
              <w:rPr>
                <w:sz w:val="15"/>
                <w:szCs w:val="15"/>
                <w:lang w:val="en-GB" w:eastAsia="en-GB"/>
              </w:rPr>
            </w:pPr>
            <w:r>
              <w:rPr>
                <w:sz w:val="15"/>
                <w:szCs w:val="15"/>
                <w:lang w:val="en-GB" w:eastAsia="en-GB"/>
              </w:rPr>
              <w:t>Witness / Interview</w:t>
            </w:r>
          </w:p>
          <w:p w:rsidR="00B16C58" w:rsidRDefault="00D7119D" w:rsidP="006322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5"/>
                <w:szCs w:val="15"/>
                <w:lang w:val="en-GB" w:eastAsia="en-GB"/>
              </w:rPr>
              <w:t>W/I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58" w:rsidRPr="00C64D58" w:rsidRDefault="00B16C58" w:rsidP="0063221B">
            <w:pPr>
              <w:jc w:val="center"/>
              <w:rPr>
                <w:sz w:val="20"/>
                <w:szCs w:val="20"/>
              </w:rPr>
            </w:pPr>
            <w:r w:rsidRPr="00C64D58">
              <w:rPr>
                <w:sz w:val="20"/>
                <w:szCs w:val="20"/>
              </w:rPr>
              <w:t>Comments</w:t>
            </w:r>
          </w:p>
        </w:tc>
      </w:tr>
      <w:tr w:rsidR="00B16C58" w:rsidTr="0063221B">
        <w:tc>
          <w:tcPr>
            <w:tcW w:w="1516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16C58" w:rsidRDefault="00B16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Inspection of Simple fire sprinkler systems (wet pipe up to ordinary hazard 3 including systems with pumps and tanks)</w:t>
            </w:r>
          </w:p>
        </w:tc>
      </w:tr>
      <w:tr w:rsidR="00B16C58" w:rsidTr="0063221B">
        <w:trPr>
          <w:trHeight w:val="284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8" w:rsidRDefault="00B16C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Wet pipe systems </w:t>
            </w:r>
          </w:p>
          <w:p w:rsidR="00B16C58" w:rsidRDefault="00B16C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 to OH3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8" w:rsidRDefault="00B16C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Residential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8" w:rsidRDefault="00B16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16C58" w:rsidRDefault="00B16C58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58" w:rsidRDefault="00B16C58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16C58" w:rsidRDefault="00B16C58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58" w:rsidRDefault="00B16C58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58" w:rsidRDefault="00B16C58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C58" w:rsidRDefault="00B16C58" w:rsidP="0063221B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Commercial/offices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63221B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Apartments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63221B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63221B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With:</w:t>
            </w:r>
          </w:p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Pumps and tanks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 cooled diesel pump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63221B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cooled diesel pump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63221B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 pump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63221B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Storage tank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63221B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Infill tank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63221B">
            <w:pPr>
              <w:rPr>
                <w:sz w:val="18"/>
                <w:szCs w:val="18"/>
              </w:rPr>
            </w:pPr>
          </w:p>
        </w:tc>
      </w:tr>
      <w:tr w:rsidR="00D7119D" w:rsidTr="0063221B">
        <w:tc>
          <w:tcPr>
            <w:tcW w:w="1516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Inspection of Fire sprinkler systems with the following features and characteristics:</w:t>
            </w:r>
          </w:p>
        </w:tc>
      </w:tr>
      <w:tr w:rsidR="00D7119D" w:rsidTr="0063221B">
        <w:trPr>
          <w:trHeight w:val="284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OH4 and </w:t>
            </w:r>
          </w:p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EH hazard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OH4 - Storage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EHH - Warehousing – in racks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EHH - Ceiling only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EHH - Process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Inspection of Fire sprinkler systems for special applications:</w:t>
            </w:r>
          </w:p>
        </w:tc>
      </w:tr>
      <w:tr w:rsidR="00D7119D" w:rsidTr="0063221B">
        <w:trPr>
          <w:trHeight w:val="284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applications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Pre-action systems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Deluge installations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mist systems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Dry pipe systems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complex systems:</w:t>
            </w:r>
          </w:p>
        </w:tc>
      </w:tr>
      <w:tr w:rsidR="00D7119D" w:rsidTr="0063221B">
        <w:trPr>
          <w:trHeight w:val="28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Antifreeze Installations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(specify)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</w:tr>
    </w:tbl>
    <w:p w:rsidR="004E5775" w:rsidRDefault="00E26AC9" w:rsidP="0063221B">
      <w:pPr>
        <w:spacing w:before="60" w:after="60"/>
        <w:ind w:left="2880" w:firstLine="720"/>
        <w:rPr>
          <w:b/>
          <w:sz w:val="22"/>
          <w:szCs w:val="12"/>
        </w:rPr>
      </w:pPr>
      <w:r>
        <w:rPr>
          <w:b/>
          <w:noProof/>
          <w:snapToGrid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71120</wp:posOffset>
                </wp:positionV>
                <wp:extent cx="669925" cy="125095"/>
                <wp:effectExtent l="8890" t="825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09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7E7F1" id="Rectangle 2" o:spid="_x0000_s1026" style="position:absolute;margin-left:273.85pt;margin-top:5.6pt;width:52.75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" fillcolor="#d9e2f3">
                <w10:anchorlock/>
              </v:rect>
            </w:pict>
          </mc:Fallback>
        </mc:AlternateContent>
      </w:r>
      <w:r w:rsidR="007F2E45" w:rsidRPr="007F2E45">
        <w:rPr>
          <w:b/>
          <w:sz w:val="22"/>
          <w:szCs w:val="12"/>
        </w:rPr>
        <w:t>Please Complete                     shaded sections only and submit to IANZ</w:t>
      </w:r>
    </w:p>
    <w:p w:rsidR="003268FD" w:rsidRPr="003268FD" w:rsidRDefault="003268FD" w:rsidP="003268FD">
      <w:pPr>
        <w:rPr>
          <w:sz w:val="18"/>
          <w:szCs w:val="18"/>
        </w:rPr>
      </w:pPr>
      <w:r>
        <w:rPr>
          <w:b/>
          <w:sz w:val="18"/>
          <w:szCs w:val="18"/>
        </w:rPr>
        <w:t>Note 1:</w:t>
      </w:r>
      <w:r>
        <w:rPr>
          <w:b/>
          <w:sz w:val="18"/>
          <w:szCs w:val="18"/>
        </w:rPr>
        <w:tab/>
      </w:r>
      <w:r w:rsidRPr="000E0918">
        <w:rPr>
          <w:b/>
          <w:sz w:val="18"/>
          <w:szCs w:val="18"/>
        </w:rPr>
        <w:t xml:space="preserve">Competence Model </w:t>
      </w:r>
      <w:r w:rsidR="00AA4575" w:rsidRPr="000E0918">
        <w:rPr>
          <w:b/>
          <w:sz w:val="18"/>
          <w:szCs w:val="18"/>
        </w:rPr>
        <w:t>inspectors:</w:t>
      </w:r>
      <w:r w:rsidR="00AA4575">
        <w:rPr>
          <w:sz w:val="18"/>
          <w:szCs w:val="18"/>
        </w:rPr>
        <w:t xml:space="preserve"> indicate which categories the inspector has been authorised for, either as a</w:t>
      </w:r>
      <w:r w:rsidR="00572B3B">
        <w:rPr>
          <w:sz w:val="18"/>
          <w:szCs w:val="18"/>
        </w:rPr>
        <w:t xml:space="preserve"> trainee (T), </w:t>
      </w:r>
      <w:r w:rsidR="00AA4575">
        <w:rPr>
          <w:sz w:val="18"/>
          <w:szCs w:val="18"/>
        </w:rPr>
        <w:t>inspector</w:t>
      </w:r>
      <w:r w:rsidR="00572B3B">
        <w:rPr>
          <w:sz w:val="18"/>
          <w:szCs w:val="18"/>
        </w:rPr>
        <w:t xml:space="preserve"> (I)</w:t>
      </w:r>
      <w:r w:rsidR="00AA4575">
        <w:rPr>
          <w:sz w:val="18"/>
          <w:szCs w:val="18"/>
        </w:rPr>
        <w:t xml:space="preserve"> or </w:t>
      </w:r>
      <w:r w:rsidR="00572B3B">
        <w:rPr>
          <w:sz w:val="18"/>
          <w:szCs w:val="18"/>
        </w:rPr>
        <w:t>a signatory (S)</w:t>
      </w:r>
      <w:r w:rsidR="00AA4575">
        <w:rPr>
          <w:sz w:val="18"/>
          <w:szCs w:val="18"/>
        </w:rPr>
        <w:t xml:space="preserve"> </w:t>
      </w:r>
    </w:p>
    <w:p w:rsidR="003268FD" w:rsidRPr="003268FD" w:rsidRDefault="003268FD" w:rsidP="003268FD">
      <w:pPr>
        <w:rPr>
          <w:sz w:val="18"/>
          <w:szCs w:val="18"/>
        </w:rPr>
      </w:pPr>
      <w:r w:rsidRPr="003268FD">
        <w:rPr>
          <w:sz w:val="18"/>
          <w:szCs w:val="18"/>
        </w:rPr>
        <w:tab/>
      </w:r>
      <w:r w:rsidRPr="000E0918">
        <w:rPr>
          <w:b/>
          <w:sz w:val="18"/>
          <w:szCs w:val="18"/>
        </w:rPr>
        <w:t>Signatory Model signatories</w:t>
      </w:r>
      <w:r w:rsidR="00572B3B" w:rsidRPr="000E0918">
        <w:rPr>
          <w:b/>
          <w:sz w:val="18"/>
          <w:szCs w:val="18"/>
        </w:rPr>
        <w:t>:</w:t>
      </w:r>
      <w:r w:rsidRPr="003268FD">
        <w:rPr>
          <w:sz w:val="18"/>
          <w:szCs w:val="18"/>
        </w:rPr>
        <w:t xml:space="preserve"> indicate if this is an initial assessment (I</w:t>
      </w:r>
      <w:r w:rsidR="00572B3B">
        <w:rPr>
          <w:sz w:val="18"/>
          <w:szCs w:val="18"/>
        </w:rPr>
        <w:t>A</w:t>
      </w:r>
      <w:r w:rsidRPr="003268FD">
        <w:rPr>
          <w:sz w:val="18"/>
          <w:szCs w:val="18"/>
        </w:rPr>
        <w:t xml:space="preserve">) or a re-assessment (R) for each of the relevant categories </w:t>
      </w:r>
    </w:p>
    <w:sectPr w:rsidR="003268FD" w:rsidRPr="003268FD" w:rsidSect="006322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851" w:bottom="624" w:left="851" w:header="567" w:footer="567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AB" w:rsidRDefault="00AE76AB">
      <w:r>
        <w:separator/>
      </w:r>
    </w:p>
  </w:endnote>
  <w:endnote w:type="continuationSeparator" w:id="0">
    <w:p w:rsidR="00AE76AB" w:rsidRDefault="00AE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941" w:rsidRDefault="00884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06" w:rsidRPr="0063221B" w:rsidRDefault="002C2925" w:rsidP="0063221B">
    <w:pPr>
      <w:pStyle w:val="Footer"/>
      <w:tabs>
        <w:tab w:val="clear" w:pos="4153"/>
        <w:tab w:val="clear" w:pos="8306"/>
        <w:tab w:val="right" w:pos="15136"/>
      </w:tabs>
      <w:rPr>
        <w:sz w:val="16"/>
        <w:szCs w:val="16"/>
      </w:rPr>
    </w:pPr>
    <w:r w:rsidRPr="0063221B">
      <w:rPr>
        <w:sz w:val="16"/>
        <w:szCs w:val="16"/>
      </w:rPr>
      <w:t xml:space="preserve">IANZ </w:t>
    </w:r>
    <w:r w:rsidR="00884941">
      <w:rPr>
        <w:sz w:val="16"/>
        <w:szCs w:val="16"/>
      </w:rPr>
      <w:t>February 2023</w:t>
    </w:r>
    <w:r w:rsidR="00BB5506" w:rsidRPr="0063221B">
      <w:rPr>
        <w:sz w:val="16"/>
        <w:szCs w:val="16"/>
      </w:rPr>
      <w:tab/>
    </w:r>
    <w:r w:rsidR="00756B32" w:rsidRPr="00756B32">
      <w:rPr>
        <w:sz w:val="16"/>
        <w:szCs w:val="16"/>
      </w:rPr>
      <w:t xml:space="preserve">Page </w:t>
    </w:r>
    <w:r w:rsidR="00756B32" w:rsidRPr="00756B32">
      <w:rPr>
        <w:b/>
        <w:bCs/>
        <w:sz w:val="16"/>
        <w:szCs w:val="16"/>
      </w:rPr>
      <w:fldChar w:fldCharType="begin"/>
    </w:r>
    <w:r w:rsidR="00756B32" w:rsidRPr="00756B32">
      <w:rPr>
        <w:b/>
        <w:bCs/>
        <w:sz w:val="16"/>
        <w:szCs w:val="16"/>
      </w:rPr>
      <w:instrText xml:space="preserve"> PAGE  \* Arabic  \* MERGEFORMAT </w:instrText>
    </w:r>
    <w:r w:rsidR="00756B32" w:rsidRPr="00756B32">
      <w:rPr>
        <w:b/>
        <w:bCs/>
        <w:sz w:val="16"/>
        <w:szCs w:val="16"/>
      </w:rPr>
      <w:fldChar w:fldCharType="separate"/>
    </w:r>
    <w:r w:rsidR="00FC5131">
      <w:rPr>
        <w:b/>
        <w:bCs/>
        <w:noProof/>
        <w:sz w:val="16"/>
        <w:szCs w:val="16"/>
      </w:rPr>
      <w:t>1</w:t>
    </w:r>
    <w:r w:rsidR="00756B32" w:rsidRPr="00756B32">
      <w:rPr>
        <w:b/>
        <w:bCs/>
        <w:sz w:val="16"/>
        <w:szCs w:val="16"/>
      </w:rPr>
      <w:fldChar w:fldCharType="end"/>
    </w:r>
    <w:r w:rsidR="00756B32" w:rsidRPr="00756B32">
      <w:rPr>
        <w:sz w:val="16"/>
        <w:szCs w:val="16"/>
      </w:rPr>
      <w:t xml:space="preserve"> of </w:t>
    </w:r>
    <w:r w:rsidR="00756B32" w:rsidRPr="00756B32">
      <w:rPr>
        <w:b/>
        <w:bCs/>
        <w:sz w:val="16"/>
        <w:szCs w:val="16"/>
      </w:rPr>
      <w:fldChar w:fldCharType="begin"/>
    </w:r>
    <w:r w:rsidR="00756B32" w:rsidRPr="00756B32">
      <w:rPr>
        <w:b/>
        <w:bCs/>
        <w:sz w:val="16"/>
        <w:szCs w:val="16"/>
      </w:rPr>
      <w:instrText xml:space="preserve"> NUMPAGES  \* Arabic  \* MERGEFORMAT </w:instrText>
    </w:r>
    <w:r w:rsidR="00756B32" w:rsidRPr="00756B32">
      <w:rPr>
        <w:b/>
        <w:bCs/>
        <w:sz w:val="16"/>
        <w:szCs w:val="16"/>
      </w:rPr>
      <w:fldChar w:fldCharType="separate"/>
    </w:r>
    <w:r w:rsidR="00FC5131">
      <w:rPr>
        <w:b/>
        <w:bCs/>
        <w:noProof/>
        <w:sz w:val="16"/>
        <w:szCs w:val="16"/>
      </w:rPr>
      <w:t>1</w:t>
    </w:r>
    <w:r w:rsidR="00756B32" w:rsidRPr="00756B32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941" w:rsidRDefault="00884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AB" w:rsidRDefault="00AE76AB">
      <w:r>
        <w:separator/>
      </w:r>
    </w:p>
  </w:footnote>
  <w:footnote w:type="continuationSeparator" w:id="0">
    <w:p w:rsidR="00AE76AB" w:rsidRDefault="00AE7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941" w:rsidRDefault="00884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18" w:rsidRPr="0063221B" w:rsidRDefault="0063221B" w:rsidP="0063221B">
    <w:pPr>
      <w:pStyle w:val="Header"/>
      <w:tabs>
        <w:tab w:val="clear" w:pos="4153"/>
        <w:tab w:val="clear" w:pos="8306"/>
        <w:tab w:val="center" w:pos="7513"/>
        <w:tab w:val="right" w:pos="15136"/>
      </w:tabs>
      <w:spacing w:after="120"/>
    </w:pPr>
    <w:r>
      <w:rPr>
        <w:b/>
        <w:color w:val="001B72"/>
        <w:sz w:val="24"/>
        <w:szCs w:val="24"/>
      </w:rPr>
      <w:tab/>
    </w:r>
    <w:r w:rsidR="009D49CE" w:rsidRPr="0063221B">
      <w:rPr>
        <w:b/>
        <w:color w:val="001B72"/>
        <w:sz w:val="24"/>
        <w:szCs w:val="24"/>
      </w:rPr>
      <w:t>INSPECTION BODY</w:t>
    </w:r>
    <w:r w:rsidR="00AA4575" w:rsidRPr="0063221B">
      <w:rPr>
        <w:b/>
        <w:color w:val="001B72"/>
        <w:sz w:val="24"/>
        <w:szCs w:val="24"/>
      </w:rPr>
      <w:t>:</w:t>
    </w:r>
    <w:r w:rsidR="001B0113" w:rsidRPr="0063221B">
      <w:rPr>
        <w:b/>
        <w:color w:val="001B72"/>
        <w:sz w:val="24"/>
        <w:szCs w:val="24"/>
      </w:rPr>
      <w:t xml:space="preserve"> </w:t>
    </w:r>
    <w:r w:rsidR="00AA4575" w:rsidRPr="0063221B">
      <w:rPr>
        <w:b/>
        <w:color w:val="001B72"/>
        <w:sz w:val="24"/>
        <w:szCs w:val="24"/>
      </w:rPr>
      <w:t xml:space="preserve">INSPECTOR </w:t>
    </w:r>
    <w:r w:rsidR="001B0113" w:rsidRPr="0063221B">
      <w:rPr>
        <w:b/>
        <w:color w:val="001B72"/>
        <w:sz w:val="24"/>
        <w:szCs w:val="24"/>
      </w:rPr>
      <w:t>SCOPE</w:t>
    </w:r>
    <w:r w:rsidR="00AA4575" w:rsidRPr="0063221B">
      <w:rPr>
        <w:b/>
        <w:color w:val="001B72"/>
        <w:sz w:val="24"/>
        <w:szCs w:val="24"/>
      </w:rPr>
      <w:t xml:space="preserve"> FORM</w:t>
    </w:r>
    <w:r w:rsidR="001B0113" w:rsidRPr="0063221B">
      <w:rPr>
        <w:b/>
        <w:color w:val="001B72"/>
        <w:sz w:val="24"/>
        <w:szCs w:val="24"/>
      </w:rPr>
      <w:t xml:space="preserve"> – </w:t>
    </w:r>
    <w:r w:rsidR="00B16C58" w:rsidRPr="0063221B">
      <w:rPr>
        <w:b/>
        <w:color w:val="001B72"/>
        <w:sz w:val="24"/>
        <w:szCs w:val="24"/>
      </w:rPr>
      <w:t>Fire Sprinkler Inspection</w:t>
    </w:r>
    <w:r>
      <w:rPr>
        <w:b/>
        <w:color w:val="001B72"/>
        <w:sz w:val="24"/>
        <w:szCs w:val="24"/>
      </w:rPr>
      <w:tab/>
    </w:r>
    <w:r w:rsidR="00884941">
      <w:rPr>
        <w:noProof/>
      </w:rPr>
      <w:drawing>
        <wp:inline distT="0" distB="0" distL="0" distR="0" wp14:anchorId="2075E189" wp14:editId="655A0462">
          <wp:extent cx="731520" cy="21336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941" w:rsidRDefault="00884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1B5E7F"/>
    <w:multiLevelType w:val="hybridMultilevel"/>
    <w:tmpl w:val="0F3E3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747"/>
    <w:rsid w:val="00012C3A"/>
    <w:rsid w:val="00014066"/>
    <w:rsid w:val="0002477F"/>
    <w:rsid w:val="00024C66"/>
    <w:rsid w:val="000270FF"/>
    <w:rsid w:val="000310FD"/>
    <w:rsid w:val="00043060"/>
    <w:rsid w:val="00046386"/>
    <w:rsid w:val="000532A5"/>
    <w:rsid w:val="000573DF"/>
    <w:rsid w:val="00065205"/>
    <w:rsid w:val="00065465"/>
    <w:rsid w:val="00066A7A"/>
    <w:rsid w:val="00066D18"/>
    <w:rsid w:val="00070AEE"/>
    <w:rsid w:val="00070B22"/>
    <w:rsid w:val="00072874"/>
    <w:rsid w:val="0007355B"/>
    <w:rsid w:val="000848B9"/>
    <w:rsid w:val="0009610B"/>
    <w:rsid w:val="00097F9C"/>
    <w:rsid w:val="000A297E"/>
    <w:rsid w:val="000B4AF5"/>
    <w:rsid w:val="000B73DF"/>
    <w:rsid w:val="000C10DB"/>
    <w:rsid w:val="000D0648"/>
    <w:rsid w:val="000D1D8B"/>
    <w:rsid w:val="000D265F"/>
    <w:rsid w:val="000D33ED"/>
    <w:rsid w:val="000D4046"/>
    <w:rsid w:val="000D76BF"/>
    <w:rsid w:val="000E0918"/>
    <w:rsid w:val="000E10A5"/>
    <w:rsid w:val="000F229F"/>
    <w:rsid w:val="000F76C3"/>
    <w:rsid w:val="00103FE7"/>
    <w:rsid w:val="00106C46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89C"/>
    <w:rsid w:val="00137CBD"/>
    <w:rsid w:val="0014190C"/>
    <w:rsid w:val="0014334F"/>
    <w:rsid w:val="00144C2E"/>
    <w:rsid w:val="00152250"/>
    <w:rsid w:val="001524CB"/>
    <w:rsid w:val="00156250"/>
    <w:rsid w:val="00156A3D"/>
    <w:rsid w:val="00176639"/>
    <w:rsid w:val="00176BA3"/>
    <w:rsid w:val="00177C78"/>
    <w:rsid w:val="0018092F"/>
    <w:rsid w:val="0018473B"/>
    <w:rsid w:val="00185368"/>
    <w:rsid w:val="00195348"/>
    <w:rsid w:val="001A1562"/>
    <w:rsid w:val="001A24BF"/>
    <w:rsid w:val="001A2DC0"/>
    <w:rsid w:val="001A3980"/>
    <w:rsid w:val="001A540B"/>
    <w:rsid w:val="001B0113"/>
    <w:rsid w:val="001B249E"/>
    <w:rsid w:val="001B31D9"/>
    <w:rsid w:val="001B6DFB"/>
    <w:rsid w:val="001B7071"/>
    <w:rsid w:val="001B784F"/>
    <w:rsid w:val="001C0471"/>
    <w:rsid w:val="001C2FE6"/>
    <w:rsid w:val="001C587F"/>
    <w:rsid w:val="001C6981"/>
    <w:rsid w:val="001C6ED6"/>
    <w:rsid w:val="001D21F2"/>
    <w:rsid w:val="001D4D5B"/>
    <w:rsid w:val="001D6742"/>
    <w:rsid w:val="001D67DF"/>
    <w:rsid w:val="001D7032"/>
    <w:rsid w:val="001E45C2"/>
    <w:rsid w:val="001E693F"/>
    <w:rsid w:val="001F0A2D"/>
    <w:rsid w:val="001F2092"/>
    <w:rsid w:val="00200751"/>
    <w:rsid w:val="00201AC8"/>
    <w:rsid w:val="00202E99"/>
    <w:rsid w:val="002058D8"/>
    <w:rsid w:val="00206108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407A2"/>
    <w:rsid w:val="00247A01"/>
    <w:rsid w:val="002514C2"/>
    <w:rsid w:val="00253B87"/>
    <w:rsid w:val="00257818"/>
    <w:rsid w:val="002606F7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92081"/>
    <w:rsid w:val="00293C93"/>
    <w:rsid w:val="00294F8F"/>
    <w:rsid w:val="002970D8"/>
    <w:rsid w:val="002A04B9"/>
    <w:rsid w:val="002B008A"/>
    <w:rsid w:val="002B1CD5"/>
    <w:rsid w:val="002B22DB"/>
    <w:rsid w:val="002B69E6"/>
    <w:rsid w:val="002C084B"/>
    <w:rsid w:val="002C12E9"/>
    <w:rsid w:val="002C2925"/>
    <w:rsid w:val="002C6A50"/>
    <w:rsid w:val="002D2800"/>
    <w:rsid w:val="002D6725"/>
    <w:rsid w:val="002E00C8"/>
    <w:rsid w:val="002E3B6F"/>
    <w:rsid w:val="002E6233"/>
    <w:rsid w:val="002F1D38"/>
    <w:rsid w:val="002F20C8"/>
    <w:rsid w:val="002F290B"/>
    <w:rsid w:val="002F6989"/>
    <w:rsid w:val="00301FF4"/>
    <w:rsid w:val="00303871"/>
    <w:rsid w:val="00307514"/>
    <w:rsid w:val="0031042B"/>
    <w:rsid w:val="00311476"/>
    <w:rsid w:val="00312D27"/>
    <w:rsid w:val="003131E2"/>
    <w:rsid w:val="003137CB"/>
    <w:rsid w:val="003151CB"/>
    <w:rsid w:val="003161A7"/>
    <w:rsid w:val="003173B4"/>
    <w:rsid w:val="003268FD"/>
    <w:rsid w:val="00327B0A"/>
    <w:rsid w:val="003331B0"/>
    <w:rsid w:val="003336C2"/>
    <w:rsid w:val="0033433F"/>
    <w:rsid w:val="00334E6D"/>
    <w:rsid w:val="00335D4B"/>
    <w:rsid w:val="00337C4E"/>
    <w:rsid w:val="00337CC1"/>
    <w:rsid w:val="00341C7E"/>
    <w:rsid w:val="00342CE9"/>
    <w:rsid w:val="00363B92"/>
    <w:rsid w:val="00363C73"/>
    <w:rsid w:val="003654A9"/>
    <w:rsid w:val="00371BAD"/>
    <w:rsid w:val="00372C05"/>
    <w:rsid w:val="003737CA"/>
    <w:rsid w:val="00373EA6"/>
    <w:rsid w:val="00376640"/>
    <w:rsid w:val="00382F53"/>
    <w:rsid w:val="00384A91"/>
    <w:rsid w:val="00395518"/>
    <w:rsid w:val="003A0AEC"/>
    <w:rsid w:val="003A5890"/>
    <w:rsid w:val="003A6995"/>
    <w:rsid w:val="003A71E0"/>
    <w:rsid w:val="003B3956"/>
    <w:rsid w:val="003B6CAB"/>
    <w:rsid w:val="003B7C51"/>
    <w:rsid w:val="003C0CF7"/>
    <w:rsid w:val="003C1ADB"/>
    <w:rsid w:val="003D0784"/>
    <w:rsid w:val="003D1F83"/>
    <w:rsid w:val="003D4592"/>
    <w:rsid w:val="003D4F2A"/>
    <w:rsid w:val="003D5F9D"/>
    <w:rsid w:val="003E4132"/>
    <w:rsid w:val="003F0A57"/>
    <w:rsid w:val="003F0A9D"/>
    <w:rsid w:val="003F4401"/>
    <w:rsid w:val="003F7CF3"/>
    <w:rsid w:val="00403B26"/>
    <w:rsid w:val="00403E9D"/>
    <w:rsid w:val="00404420"/>
    <w:rsid w:val="00405918"/>
    <w:rsid w:val="004132D1"/>
    <w:rsid w:val="0042557E"/>
    <w:rsid w:val="004268A0"/>
    <w:rsid w:val="00432CB5"/>
    <w:rsid w:val="004337E9"/>
    <w:rsid w:val="004415E6"/>
    <w:rsid w:val="00441994"/>
    <w:rsid w:val="0044274A"/>
    <w:rsid w:val="00451A17"/>
    <w:rsid w:val="00451BB9"/>
    <w:rsid w:val="00454B56"/>
    <w:rsid w:val="004645A8"/>
    <w:rsid w:val="00470E20"/>
    <w:rsid w:val="00471751"/>
    <w:rsid w:val="00473F3D"/>
    <w:rsid w:val="00474FCB"/>
    <w:rsid w:val="00475728"/>
    <w:rsid w:val="0048177F"/>
    <w:rsid w:val="0048503D"/>
    <w:rsid w:val="004918B3"/>
    <w:rsid w:val="00492CA6"/>
    <w:rsid w:val="004945A3"/>
    <w:rsid w:val="00494C19"/>
    <w:rsid w:val="00497662"/>
    <w:rsid w:val="00497FBE"/>
    <w:rsid w:val="004A1FFA"/>
    <w:rsid w:val="004A445D"/>
    <w:rsid w:val="004A4BC4"/>
    <w:rsid w:val="004A5381"/>
    <w:rsid w:val="004B1C4C"/>
    <w:rsid w:val="004B505C"/>
    <w:rsid w:val="004C056C"/>
    <w:rsid w:val="004C0FFF"/>
    <w:rsid w:val="004C45CC"/>
    <w:rsid w:val="004C7C19"/>
    <w:rsid w:val="004D525B"/>
    <w:rsid w:val="004E072C"/>
    <w:rsid w:val="004E19C9"/>
    <w:rsid w:val="004E22BF"/>
    <w:rsid w:val="004E29F5"/>
    <w:rsid w:val="004E36F2"/>
    <w:rsid w:val="004E5775"/>
    <w:rsid w:val="004E79C5"/>
    <w:rsid w:val="004E7C86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427A"/>
    <w:rsid w:val="00544CC6"/>
    <w:rsid w:val="00550CB5"/>
    <w:rsid w:val="005571DA"/>
    <w:rsid w:val="005576B1"/>
    <w:rsid w:val="0056022B"/>
    <w:rsid w:val="0056198B"/>
    <w:rsid w:val="00564488"/>
    <w:rsid w:val="00567A52"/>
    <w:rsid w:val="00570AEE"/>
    <w:rsid w:val="00570BD1"/>
    <w:rsid w:val="00572B3B"/>
    <w:rsid w:val="00581F1B"/>
    <w:rsid w:val="00582622"/>
    <w:rsid w:val="005879F9"/>
    <w:rsid w:val="0059025D"/>
    <w:rsid w:val="00592AFA"/>
    <w:rsid w:val="005A10E3"/>
    <w:rsid w:val="005A21B0"/>
    <w:rsid w:val="005A69C5"/>
    <w:rsid w:val="005B2BAC"/>
    <w:rsid w:val="005B32CC"/>
    <w:rsid w:val="005C2DE0"/>
    <w:rsid w:val="005C4F69"/>
    <w:rsid w:val="005C656D"/>
    <w:rsid w:val="005D14D1"/>
    <w:rsid w:val="005D3D36"/>
    <w:rsid w:val="005D6688"/>
    <w:rsid w:val="005E2BAD"/>
    <w:rsid w:val="005E5FFE"/>
    <w:rsid w:val="005E6A96"/>
    <w:rsid w:val="005F1CA1"/>
    <w:rsid w:val="005F261F"/>
    <w:rsid w:val="00611BC3"/>
    <w:rsid w:val="006277E3"/>
    <w:rsid w:val="00627A47"/>
    <w:rsid w:val="0063188B"/>
    <w:rsid w:val="0063221B"/>
    <w:rsid w:val="00633548"/>
    <w:rsid w:val="00635F77"/>
    <w:rsid w:val="00640CBA"/>
    <w:rsid w:val="00641493"/>
    <w:rsid w:val="00641EA2"/>
    <w:rsid w:val="006547A7"/>
    <w:rsid w:val="006558A0"/>
    <w:rsid w:val="00655F1F"/>
    <w:rsid w:val="00665DFA"/>
    <w:rsid w:val="00671425"/>
    <w:rsid w:val="006719D5"/>
    <w:rsid w:val="006727A7"/>
    <w:rsid w:val="00672845"/>
    <w:rsid w:val="00672B39"/>
    <w:rsid w:val="00680D0C"/>
    <w:rsid w:val="00683E70"/>
    <w:rsid w:val="00683EB0"/>
    <w:rsid w:val="00690946"/>
    <w:rsid w:val="00690BBB"/>
    <w:rsid w:val="0069582A"/>
    <w:rsid w:val="006B0358"/>
    <w:rsid w:val="006B0B11"/>
    <w:rsid w:val="006B2C71"/>
    <w:rsid w:val="006B701A"/>
    <w:rsid w:val="006B7FF9"/>
    <w:rsid w:val="006C1AC9"/>
    <w:rsid w:val="006C43CD"/>
    <w:rsid w:val="006C7BA7"/>
    <w:rsid w:val="006D46B3"/>
    <w:rsid w:val="006E21BB"/>
    <w:rsid w:val="006E25FB"/>
    <w:rsid w:val="006E4AD3"/>
    <w:rsid w:val="006E51B2"/>
    <w:rsid w:val="006E5788"/>
    <w:rsid w:val="006E5CAB"/>
    <w:rsid w:val="006F3C4A"/>
    <w:rsid w:val="006F5CDB"/>
    <w:rsid w:val="00700437"/>
    <w:rsid w:val="00701C49"/>
    <w:rsid w:val="00702BB1"/>
    <w:rsid w:val="00704BA8"/>
    <w:rsid w:val="00712E6E"/>
    <w:rsid w:val="00712EAE"/>
    <w:rsid w:val="00713548"/>
    <w:rsid w:val="0071399A"/>
    <w:rsid w:val="0072100C"/>
    <w:rsid w:val="00722266"/>
    <w:rsid w:val="00724EBC"/>
    <w:rsid w:val="00730ECE"/>
    <w:rsid w:val="00731F17"/>
    <w:rsid w:val="00733806"/>
    <w:rsid w:val="00734048"/>
    <w:rsid w:val="00735B3B"/>
    <w:rsid w:val="00744C77"/>
    <w:rsid w:val="00752265"/>
    <w:rsid w:val="0075402C"/>
    <w:rsid w:val="00754366"/>
    <w:rsid w:val="00755575"/>
    <w:rsid w:val="00756B32"/>
    <w:rsid w:val="00760437"/>
    <w:rsid w:val="00762BE7"/>
    <w:rsid w:val="00763619"/>
    <w:rsid w:val="007653AC"/>
    <w:rsid w:val="00765A0F"/>
    <w:rsid w:val="00767129"/>
    <w:rsid w:val="00775BF8"/>
    <w:rsid w:val="00777C69"/>
    <w:rsid w:val="00782661"/>
    <w:rsid w:val="007A368B"/>
    <w:rsid w:val="007A454C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D1102"/>
    <w:rsid w:val="007D16E0"/>
    <w:rsid w:val="007D19BE"/>
    <w:rsid w:val="007D3BF9"/>
    <w:rsid w:val="007D792D"/>
    <w:rsid w:val="007E0C47"/>
    <w:rsid w:val="007E2E7A"/>
    <w:rsid w:val="007E447F"/>
    <w:rsid w:val="007E50A5"/>
    <w:rsid w:val="007E5110"/>
    <w:rsid w:val="007F0715"/>
    <w:rsid w:val="007F2E45"/>
    <w:rsid w:val="007F58A8"/>
    <w:rsid w:val="007F70D4"/>
    <w:rsid w:val="00806186"/>
    <w:rsid w:val="00806905"/>
    <w:rsid w:val="00806B16"/>
    <w:rsid w:val="00807257"/>
    <w:rsid w:val="00807E53"/>
    <w:rsid w:val="0081349B"/>
    <w:rsid w:val="00814564"/>
    <w:rsid w:val="00814800"/>
    <w:rsid w:val="008158B7"/>
    <w:rsid w:val="00816179"/>
    <w:rsid w:val="0082075D"/>
    <w:rsid w:val="00820A54"/>
    <w:rsid w:val="008211DB"/>
    <w:rsid w:val="00824315"/>
    <w:rsid w:val="008248BB"/>
    <w:rsid w:val="008250B0"/>
    <w:rsid w:val="008251AD"/>
    <w:rsid w:val="00831A26"/>
    <w:rsid w:val="00831BF9"/>
    <w:rsid w:val="00832CF2"/>
    <w:rsid w:val="00842BEE"/>
    <w:rsid w:val="0084655D"/>
    <w:rsid w:val="0085036D"/>
    <w:rsid w:val="008504B4"/>
    <w:rsid w:val="00850D23"/>
    <w:rsid w:val="008574E7"/>
    <w:rsid w:val="00861B0D"/>
    <w:rsid w:val="008639D8"/>
    <w:rsid w:val="00863E2C"/>
    <w:rsid w:val="008646F7"/>
    <w:rsid w:val="00866797"/>
    <w:rsid w:val="0087200E"/>
    <w:rsid w:val="008777E2"/>
    <w:rsid w:val="008801B0"/>
    <w:rsid w:val="00880A7E"/>
    <w:rsid w:val="00881F00"/>
    <w:rsid w:val="00884476"/>
    <w:rsid w:val="008846E1"/>
    <w:rsid w:val="00884753"/>
    <w:rsid w:val="00884941"/>
    <w:rsid w:val="008863B8"/>
    <w:rsid w:val="00890321"/>
    <w:rsid w:val="00896D18"/>
    <w:rsid w:val="008A06EE"/>
    <w:rsid w:val="008A5DA6"/>
    <w:rsid w:val="008B5150"/>
    <w:rsid w:val="008B543E"/>
    <w:rsid w:val="008B7616"/>
    <w:rsid w:val="008C57F9"/>
    <w:rsid w:val="008C7AC9"/>
    <w:rsid w:val="008D0617"/>
    <w:rsid w:val="008D391E"/>
    <w:rsid w:val="008D521F"/>
    <w:rsid w:val="008E138F"/>
    <w:rsid w:val="008E2E59"/>
    <w:rsid w:val="008E53DB"/>
    <w:rsid w:val="008E6710"/>
    <w:rsid w:val="008E6C1D"/>
    <w:rsid w:val="008F4A9B"/>
    <w:rsid w:val="008F573A"/>
    <w:rsid w:val="009009F2"/>
    <w:rsid w:val="00901042"/>
    <w:rsid w:val="00902821"/>
    <w:rsid w:val="00904619"/>
    <w:rsid w:val="00905DE2"/>
    <w:rsid w:val="00910885"/>
    <w:rsid w:val="00914710"/>
    <w:rsid w:val="009147C8"/>
    <w:rsid w:val="00920467"/>
    <w:rsid w:val="00921E4A"/>
    <w:rsid w:val="009262FB"/>
    <w:rsid w:val="0092772C"/>
    <w:rsid w:val="0093066A"/>
    <w:rsid w:val="009428D7"/>
    <w:rsid w:val="00954067"/>
    <w:rsid w:val="00964864"/>
    <w:rsid w:val="009657EC"/>
    <w:rsid w:val="00967919"/>
    <w:rsid w:val="0097009D"/>
    <w:rsid w:val="00972C18"/>
    <w:rsid w:val="00973BC2"/>
    <w:rsid w:val="0097670E"/>
    <w:rsid w:val="00976F7B"/>
    <w:rsid w:val="00977773"/>
    <w:rsid w:val="00982C56"/>
    <w:rsid w:val="009853F8"/>
    <w:rsid w:val="0099366F"/>
    <w:rsid w:val="00996C1D"/>
    <w:rsid w:val="009A0492"/>
    <w:rsid w:val="009A08BA"/>
    <w:rsid w:val="009A2886"/>
    <w:rsid w:val="009A5F37"/>
    <w:rsid w:val="009A68DD"/>
    <w:rsid w:val="009B6302"/>
    <w:rsid w:val="009B73CB"/>
    <w:rsid w:val="009B7662"/>
    <w:rsid w:val="009B7FBB"/>
    <w:rsid w:val="009C1493"/>
    <w:rsid w:val="009C3588"/>
    <w:rsid w:val="009C541A"/>
    <w:rsid w:val="009C601E"/>
    <w:rsid w:val="009C6DCA"/>
    <w:rsid w:val="009D1B50"/>
    <w:rsid w:val="009D49CE"/>
    <w:rsid w:val="009E0BB0"/>
    <w:rsid w:val="009E502E"/>
    <w:rsid w:val="009F19ED"/>
    <w:rsid w:val="009F28F0"/>
    <w:rsid w:val="009F45E7"/>
    <w:rsid w:val="00A0455D"/>
    <w:rsid w:val="00A0476D"/>
    <w:rsid w:val="00A04CC9"/>
    <w:rsid w:val="00A10EDA"/>
    <w:rsid w:val="00A13F6F"/>
    <w:rsid w:val="00A14D33"/>
    <w:rsid w:val="00A16983"/>
    <w:rsid w:val="00A245AA"/>
    <w:rsid w:val="00A25E18"/>
    <w:rsid w:val="00A346B1"/>
    <w:rsid w:val="00A374C9"/>
    <w:rsid w:val="00A37B6D"/>
    <w:rsid w:val="00A41510"/>
    <w:rsid w:val="00A41D69"/>
    <w:rsid w:val="00A41F8C"/>
    <w:rsid w:val="00A45654"/>
    <w:rsid w:val="00A47A3B"/>
    <w:rsid w:val="00A53789"/>
    <w:rsid w:val="00A55291"/>
    <w:rsid w:val="00A55DCE"/>
    <w:rsid w:val="00A60EF4"/>
    <w:rsid w:val="00A63DAC"/>
    <w:rsid w:val="00A670D4"/>
    <w:rsid w:val="00A70868"/>
    <w:rsid w:val="00A777A7"/>
    <w:rsid w:val="00A9115C"/>
    <w:rsid w:val="00A9513E"/>
    <w:rsid w:val="00A953C1"/>
    <w:rsid w:val="00A956DC"/>
    <w:rsid w:val="00A9631B"/>
    <w:rsid w:val="00A973D9"/>
    <w:rsid w:val="00AA212E"/>
    <w:rsid w:val="00AA4575"/>
    <w:rsid w:val="00AB046F"/>
    <w:rsid w:val="00AB3337"/>
    <w:rsid w:val="00AB36BB"/>
    <w:rsid w:val="00AB4BE0"/>
    <w:rsid w:val="00AB603F"/>
    <w:rsid w:val="00AB6AAA"/>
    <w:rsid w:val="00AC4844"/>
    <w:rsid w:val="00AC4E6F"/>
    <w:rsid w:val="00AC5D05"/>
    <w:rsid w:val="00AC687C"/>
    <w:rsid w:val="00AD13C2"/>
    <w:rsid w:val="00AD3A9A"/>
    <w:rsid w:val="00AD6534"/>
    <w:rsid w:val="00AE248B"/>
    <w:rsid w:val="00AE5B66"/>
    <w:rsid w:val="00AE660B"/>
    <w:rsid w:val="00AE7427"/>
    <w:rsid w:val="00AE76AB"/>
    <w:rsid w:val="00AF0BC3"/>
    <w:rsid w:val="00B0181D"/>
    <w:rsid w:val="00B058DD"/>
    <w:rsid w:val="00B16C58"/>
    <w:rsid w:val="00B24F93"/>
    <w:rsid w:val="00B34CFE"/>
    <w:rsid w:val="00B36822"/>
    <w:rsid w:val="00B37C68"/>
    <w:rsid w:val="00B40DDB"/>
    <w:rsid w:val="00B54206"/>
    <w:rsid w:val="00B54A6C"/>
    <w:rsid w:val="00B80D31"/>
    <w:rsid w:val="00B8302A"/>
    <w:rsid w:val="00B8391B"/>
    <w:rsid w:val="00B85DF7"/>
    <w:rsid w:val="00B91AAC"/>
    <w:rsid w:val="00B9449A"/>
    <w:rsid w:val="00B94A2E"/>
    <w:rsid w:val="00B951C8"/>
    <w:rsid w:val="00BA25FE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3B21"/>
    <w:rsid w:val="00BB5506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7729"/>
    <w:rsid w:val="00BE0221"/>
    <w:rsid w:val="00BE1E42"/>
    <w:rsid w:val="00BE30F6"/>
    <w:rsid w:val="00BE32B9"/>
    <w:rsid w:val="00BF4F37"/>
    <w:rsid w:val="00BF50F1"/>
    <w:rsid w:val="00BF79A3"/>
    <w:rsid w:val="00C007A6"/>
    <w:rsid w:val="00C05011"/>
    <w:rsid w:val="00C132C6"/>
    <w:rsid w:val="00C1584D"/>
    <w:rsid w:val="00C159B6"/>
    <w:rsid w:val="00C21476"/>
    <w:rsid w:val="00C2577C"/>
    <w:rsid w:val="00C300B8"/>
    <w:rsid w:val="00C32E73"/>
    <w:rsid w:val="00C34966"/>
    <w:rsid w:val="00C4075C"/>
    <w:rsid w:val="00C4490C"/>
    <w:rsid w:val="00C502F0"/>
    <w:rsid w:val="00C55304"/>
    <w:rsid w:val="00C56C09"/>
    <w:rsid w:val="00C57B46"/>
    <w:rsid w:val="00C64D58"/>
    <w:rsid w:val="00C6652D"/>
    <w:rsid w:val="00C70777"/>
    <w:rsid w:val="00C74115"/>
    <w:rsid w:val="00C7452A"/>
    <w:rsid w:val="00C81C08"/>
    <w:rsid w:val="00C81D52"/>
    <w:rsid w:val="00C82C94"/>
    <w:rsid w:val="00C86BA5"/>
    <w:rsid w:val="00C875ED"/>
    <w:rsid w:val="00C879A9"/>
    <w:rsid w:val="00C90ADF"/>
    <w:rsid w:val="00CA702E"/>
    <w:rsid w:val="00CB0670"/>
    <w:rsid w:val="00CB404D"/>
    <w:rsid w:val="00CB4EDE"/>
    <w:rsid w:val="00CB6E2F"/>
    <w:rsid w:val="00CD18FF"/>
    <w:rsid w:val="00CD5081"/>
    <w:rsid w:val="00CE1ED8"/>
    <w:rsid w:val="00CE3EAF"/>
    <w:rsid w:val="00CE4759"/>
    <w:rsid w:val="00CE55CA"/>
    <w:rsid w:val="00CF2C30"/>
    <w:rsid w:val="00CF2EED"/>
    <w:rsid w:val="00CF3062"/>
    <w:rsid w:val="00CF3D67"/>
    <w:rsid w:val="00CF3D88"/>
    <w:rsid w:val="00CF4DB9"/>
    <w:rsid w:val="00CF6811"/>
    <w:rsid w:val="00D05CCC"/>
    <w:rsid w:val="00D13346"/>
    <w:rsid w:val="00D179A8"/>
    <w:rsid w:val="00D23C8A"/>
    <w:rsid w:val="00D24951"/>
    <w:rsid w:val="00D30D44"/>
    <w:rsid w:val="00D34FDC"/>
    <w:rsid w:val="00D47DE7"/>
    <w:rsid w:val="00D51B0F"/>
    <w:rsid w:val="00D5293A"/>
    <w:rsid w:val="00D539F8"/>
    <w:rsid w:val="00D60894"/>
    <w:rsid w:val="00D60CF5"/>
    <w:rsid w:val="00D61289"/>
    <w:rsid w:val="00D6259B"/>
    <w:rsid w:val="00D679B7"/>
    <w:rsid w:val="00D67BBA"/>
    <w:rsid w:val="00D7119D"/>
    <w:rsid w:val="00D72BB2"/>
    <w:rsid w:val="00D7396C"/>
    <w:rsid w:val="00D747D3"/>
    <w:rsid w:val="00D7695B"/>
    <w:rsid w:val="00D8206F"/>
    <w:rsid w:val="00D821A3"/>
    <w:rsid w:val="00D822E4"/>
    <w:rsid w:val="00D85EE5"/>
    <w:rsid w:val="00D86121"/>
    <w:rsid w:val="00D90FD7"/>
    <w:rsid w:val="00D977FC"/>
    <w:rsid w:val="00DA0D9D"/>
    <w:rsid w:val="00DA1A26"/>
    <w:rsid w:val="00DA1A90"/>
    <w:rsid w:val="00DA3167"/>
    <w:rsid w:val="00DA546D"/>
    <w:rsid w:val="00DB0B16"/>
    <w:rsid w:val="00DB0BC2"/>
    <w:rsid w:val="00DB18AB"/>
    <w:rsid w:val="00DB2F56"/>
    <w:rsid w:val="00DB2F69"/>
    <w:rsid w:val="00DB69A1"/>
    <w:rsid w:val="00DC7FB7"/>
    <w:rsid w:val="00DD13FD"/>
    <w:rsid w:val="00DD1BD7"/>
    <w:rsid w:val="00DD2111"/>
    <w:rsid w:val="00DD536B"/>
    <w:rsid w:val="00DD7970"/>
    <w:rsid w:val="00DE1583"/>
    <w:rsid w:val="00DE58DF"/>
    <w:rsid w:val="00DF004A"/>
    <w:rsid w:val="00DF0D1C"/>
    <w:rsid w:val="00DF59F9"/>
    <w:rsid w:val="00E01F68"/>
    <w:rsid w:val="00E01FB6"/>
    <w:rsid w:val="00E0310A"/>
    <w:rsid w:val="00E04153"/>
    <w:rsid w:val="00E04AB1"/>
    <w:rsid w:val="00E14123"/>
    <w:rsid w:val="00E255D5"/>
    <w:rsid w:val="00E25A61"/>
    <w:rsid w:val="00E26AC9"/>
    <w:rsid w:val="00E344DB"/>
    <w:rsid w:val="00E42AE6"/>
    <w:rsid w:val="00E43594"/>
    <w:rsid w:val="00E445C4"/>
    <w:rsid w:val="00E46888"/>
    <w:rsid w:val="00E516BC"/>
    <w:rsid w:val="00E5339A"/>
    <w:rsid w:val="00E56467"/>
    <w:rsid w:val="00E61234"/>
    <w:rsid w:val="00E61A79"/>
    <w:rsid w:val="00E62540"/>
    <w:rsid w:val="00E62885"/>
    <w:rsid w:val="00E742B7"/>
    <w:rsid w:val="00E742EE"/>
    <w:rsid w:val="00E7575E"/>
    <w:rsid w:val="00E83B2B"/>
    <w:rsid w:val="00E87F02"/>
    <w:rsid w:val="00E90736"/>
    <w:rsid w:val="00EA4F30"/>
    <w:rsid w:val="00EB15EE"/>
    <w:rsid w:val="00EB4750"/>
    <w:rsid w:val="00EB767B"/>
    <w:rsid w:val="00EC044D"/>
    <w:rsid w:val="00EC427C"/>
    <w:rsid w:val="00EC7B21"/>
    <w:rsid w:val="00ED1F53"/>
    <w:rsid w:val="00ED7C63"/>
    <w:rsid w:val="00EE060F"/>
    <w:rsid w:val="00EF440F"/>
    <w:rsid w:val="00EF518A"/>
    <w:rsid w:val="00EF5448"/>
    <w:rsid w:val="00F00612"/>
    <w:rsid w:val="00F038AE"/>
    <w:rsid w:val="00F03A48"/>
    <w:rsid w:val="00F070BE"/>
    <w:rsid w:val="00F15901"/>
    <w:rsid w:val="00F159CB"/>
    <w:rsid w:val="00F15AE5"/>
    <w:rsid w:val="00F26827"/>
    <w:rsid w:val="00F3235E"/>
    <w:rsid w:val="00F42EC9"/>
    <w:rsid w:val="00F45291"/>
    <w:rsid w:val="00F459ED"/>
    <w:rsid w:val="00F45B78"/>
    <w:rsid w:val="00F50970"/>
    <w:rsid w:val="00F57F83"/>
    <w:rsid w:val="00F60661"/>
    <w:rsid w:val="00F75C24"/>
    <w:rsid w:val="00F76228"/>
    <w:rsid w:val="00F91EED"/>
    <w:rsid w:val="00F92E5C"/>
    <w:rsid w:val="00F96EDC"/>
    <w:rsid w:val="00F97B1D"/>
    <w:rsid w:val="00F97F96"/>
    <w:rsid w:val="00FA1C37"/>
    <w:rsid w:val="00FA35F4"/>
    <w:rsid w:val="00FA7759"/>
    <w:rsid w:val="00FB18C8"/>
    <w:rsid w:val="00FB24AA"/>
    <w:rsid w:val="00FB2675"/>
    <w:rsid w:val="00FB3AD1"/>
    <w:rsid w:val="00FB4E48"/>
    <w:rsid w:val="00FB5554"/>
    <w:rsid w:val="00FB700B"/>
    <w:rsid w:val="00FC1DDB"/>
    <w:rsid w:val="00FC258A"/>
    <w:rsid w:val="00FC38E4"/>
    <w:rsid w:val="00FC5131"/>
    <w:rsid w:val="00FC715C"/>
    <w:rsid w:val="00FD2C6D"/>
    <w:rsid w:val="00FD2C86"/>
    <w:rsid w:val="00FD46B2"/>
    <w:rsid w:val="00FD550E"/>
    <w:rsid w:val="00FD6B01"/>
    <w:rsid w:val="00FD7400"/>
    <w:rsid w:val="00FE5647"/>
    <w:rsid w:val="00FE7ACF"/>
    <w:rsid w:val="00FF1105"/>
    <w:rsid w:val="00FF14A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06113A6-974B-4CE6-AF78-B3BA6E0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semiHidden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B5506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40591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405918"/>
    <w:rPr>
      <w:rFonts w:ascii="Arial" w:hAnsi="Arial"/>
      <w:b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57D9-E0CA-4795-B4E1-ECA1368F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2</cp:revision>
  <cp:lastPrinted>2020-02-18T19:12:00Z</cp:lastPrinted>
  <dcterms:created xsi:type="dcterms:W3CDTF">2023-02-22T22:28:00Z</dcterms:created>
  <dcterms:modified xsi:type="dcterms:W3CDTF">2023-02-22T22:28:00Z</dcterms:modified>
</cp:coreProperties>
</file>