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3008"/>
        <w:gridCol w:w="2597"/>
        <w:gridCol w:w="2461"/>
        <w:gridCol w:w="2048"/>
        <w:gridCol w:w="2293"/>
      </w:tblGrid>
      <w:tr w:rsidR="00B25DD6" w:rsidRPr="000F62C7" w14:paraId="5C4EBE9A" w14:textId="77777777" w:rsidTr="00D7297D">
        <w:trPr>
          <w:trHeight w:val="375"/>
        </w:trPr>
        <w:tc>
          <w:tcPr>
            <w:tcW w:w="2830" w:type="dxa"/>
            <w:vAlign w:val="center"/>
          </w:tcPr>
          <w:p w14:paraId="5D698D0C" w14:textId="24B0982B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>Name of Signatory Applicant: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554FAEC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82B095A" w14:textId="4F9F1334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 xml:space="preserve"> Applicant Organisation: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6127E76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4E8A5A9F" w14:textId="45DA469E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 xml:space="preserve"> Applicant Signature:</w:t>
            </w:r>
          </w:p>
        </w:tc>
        <w:tc>
          <w:tcPr>
            <w:tcW w:w="2377" w:type="dxa"/>
            <w:shd w:val="clear" w:color="auto" w:fill="D9E2F3" w:themeFill="accent5" w:themeFillTint="33"/>
            <w:vAlign w:val="center"/>
          </w:tcPr>
          <w:p w14:paraId="2CC352DD" w14:textId="0D670FEA" w:rsidR="005D12C8" w:rsidRPr="000F62C7" w:rsidRDefault="00FC0FBB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  <w:r w:rsidRPr="000F62C7">
              <w:rPr>
                <w:rFonts w:cs="Arial"/>
                <w:b w:val="0"/>
                <w:sz w:val="20"/>
                <w:szCs w:val="21"/>
              </w:rPr>
              <w:t xml:space="preserve"> </w:t>
            </w:r>
          </w:p>
        </w:tc>
      </w:tr>
      <w:tr w:rsidR="00B25DD6" w:rsidRPr="000F62C7" w14:paraId="226D3ACC" w14:textId="77777777" w:rsidTr="00D7297D">
        <w:trPr>
          <w:trHeight w:val="375"/>
        </w:trPr>
        <w:tc>
          <w:tcPr>
            <w:tcW w:w="2830" w:type="dxa"/>
            <w:vAlign w:val="center"/>
          </w:tcPr>
          <w:p w14:paraId="53F2FD60" w14:textId="64C8FB8C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>Technical Expert 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2724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0BD4CB3" w14:textId="25CA8124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>Technical Expert Signature: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4207B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6FCEE406" w14:textId="61D40798" w:rsidR="005D12C8" w:rsidRPr="00D7297D" w:rsidRDefault="005D12C8" w:rsidP="00D7297D">
            <w:pPr>
              <w:rPr>
                <w:b/>
                <w:color w:val="001B72"/>
                <w:sz w:val="20"/>
                <w:szCs w:val="18"/>
              </w:rPr>
            </w:pPr>
            <w:r w:rsidRPr="00D7297D">
              <w:rPr>
                <w:b/>
                <w:color w:val="001B72"/>
                <w:sz w:val="20"/>
                <w:szCs w:val="18"/>
              </w:rPr>
              <w:t>Date: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6F0EB61C" w14:textId="77777777" w:rsidR="005D12C8" w:rsidRPr="000F62C7" w:rsidRDefault="005D12C8" w:rsidP="00D7297D">
            <w:pPr>
              <w:pStyle w:val="FieldText"/>
              <w:rPr>
                <w:rFonts w:cs="Arial"/>
                <w:b w:val="0"/>
                <w:sz w:val="20"/>
                <w:szCs w:val="21"/>
              </w:rPr>
            </w:pPr>
          </w:p>
        </w:tc>
      </w:tr>
    </w:tbl>
    <w:p w14:paraId="537569DE" w14:textId="323914AE" w:rsidR="00C4490C" w:rsidRDefault="00C4490C">
      <w:pPr>
        <w:rPr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908"/>
        <w:gridCol w:w="2858"/>
        <w:gridCol w:w="1331"/>
        <w:gridCol w:w="1225"/>
        <w:gridCol w:w="996"/>
        <w:gridCol w:w="5412"/>
      </w:tblGrid>
      <w:tr w:rsidR="009266B1" w:rsidRPr="005D12C8" w14:paraId="3E9113C1" w14:textId="77777777" w:rsidTr="00A87C30">
        <w:trPr>
          <w:trHeight w:val="397"/>
          <w:tblHeader/>
        </w:trPr>
        <w:tc>
          <w:tcPr>
            <w:tcW w:w="15126" w:type="dxa"/>
            <w:gridSpan w:val="7"/>
            <w:shd w:val="clear" w:color="auto" w:fill="001B72"/>
            <w:vAlign w:val="center"/>
          </w:tcPr>
          <w:p w14:paraId="21E08D15" w14:textId="2FBA8C33" w:rsidR="009266B1" w:rsidRPr="009266B1" w:rsidRDefault="009266B1" w:rsidP="009266B1">
            <w:pPr>
              <w:jc w:val="center"/>
              <w:rPr>
                <w:b/>
                <w:sz w:val="36"/>
                <w:szCs w:val="10"/>
              </w:rPr>
            </w:pPr>
            <w:r w:rsidRPr="009266B1">
              <w:rPr>
                <w:b/>
                <w:color w:val="FFFFFF" w:themeColor="background1"/>
                <w:sz w:val="36"/>
                <w:szCs w:val="10"/>
              </w:rPr>
              <w:t>NON-DAIRY</w:t>
            </w:r>
          </w:p>
        </w:tc>
      </w:tr>
      <w:tr w:rsidR="00630F33" w:rsidRPr="005D12C8" w14:paraId="4641B435" w14:textId="77777777" w:rsidTr="00A87C30">
        <w:trPr>
          <w:trHeight w:val="397"/>
          <w:tblHeader/>
        </w:trPr>
        <w:tc>
          <w:tcPr>
            <w:tcW w:w="1396" w:type="dxa"/>
            <w:vMerge w:val="restart"/>
            <w:shd w:val="clear" w:color="auto" w:fill="001B72"/>
            <w:vAlign w:val="center"/>
          </w:tcPr>
          <w:p w14:paraId="5A6B479B" w14:textId="77777777" w:rsidR="00630F33" w:rsidRPr="00630F33" w:rsidRDefault="00630F33" w:rsidP="005C656D">
            <w:pPr>
              <w:ind w:left="113" w:right="113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630F33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</w:t>
            </w:r>
          </w:p>
        </w:tc>
        <w:tc>
          <w:tcPr>
            <w:tcW w:w="4766" w:type="dxa"/>
            <w:gridSpan w:val="2"/>
            <w:vMerge w:val="restart"/>
            <w:shd w:val="clear" w:color="auto" w:fill="001B72"/>
            <w:vAlign w:val="center"/>
          </w:tcPr>
          <w:p w14:paraId="60A6FCF8" w14:textId="77777777" w:rsidR="00630F33" w:rsidRPr="00630F33" w:rsidRDefault="00630F33" w:rsidP="005D12C8">
            <w:pPr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630F33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Sub-category</w:t>
            </w:r>
          </w:p>
        </w:tc>
        <w:tc>
          <w:tcPr>
            <w:tcW w:w="1331" w:type="dxa"/>
            <w:shd w:val="clear" w:color="auto" w:fill="001B72"/>
            <w:vAlign w:val="center"/>
          </w:tcPr>
          <w:p w14:paraId="201FA1E0" w14:textId="2456E2E4" w:rsidR="00630F33" w:rsidRPr="00630F33" w:rsidRDefault="00630F33" w:rsidP="00043765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F065A7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Inspector Application</w:t>
            </w:r>
          </w:p>
        </w:tc>
        <w:tc>
          <w:tcPr>
            <w:tcW w:w="7633" w:type="dxa"/>
            <w:gridSpan w:val="3"/>
            <w:shd w:val="clear" w:color="auto" w:fill="001B72"/>
            <w:vAlign w:val="center"/>
          </w:tcPr>
          <w:p w14:paraId="0227A716" w14:textId="77777777" w:rsidR="00630F33" w:rsidRPr="00630F33" w:rsidRDefault="00630F33" w:rsidP="00043765">
            <w:pPr>
              <w:jc w:val="center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630F33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B25DD6" w:rsidRPr="005D12C8" w14:paraId="6803CA64" w14:textId="77777777" w:rsidTr="00A87C30">
        <w:trPr>
          <w:trHeight w:val="397"/>
          <w:tblHeader/>
        </w:trPr>
        <w:tc>
          <w:tcPr>
            <w:tcW w:w="1396" w:type="dxa"/>
            <w:vMerge/>
            <w:shd w:val="clear" w:color="auto" w:fill="001B72"/>
            <w:vAlign w:val="center"/>
          </w:tcPr>
          <w:p w14:paraId="61AB3E74" w14:textId="77777777" w:rsidR="00B25DD6" w:rsidRPr="00630F33" w:rsidRDefault="00B25DD6" w:rsidP="00630F33">
            <w:pPr>
              <w:ind w:left="113" w:right="113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vMerge/>
            <w:shd w:val="clear" w:color="auto" w:fill="001B72"/>
            <w:vAlign w:val="center"/>
          </w:tcPr>
          <w:p w14:paraId="0187D9E3" w14:textId="77777777" w:rsidR="00B25DD6" w:rsidRPr="00630F33" w:rsidRDefault="00B25DD6" w:rsidP="00630F33">
            <w:pPr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5F4AF6AF" w14:textId="77777777" w:rsidR="00B25DD6" w:rsidRDefault="00B25DD6" w:rsidP="00630F3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14:paraId="2F5919A6" w14:textId="59E677B5" w:rsidR="00B25DD6" w:rsidRPr="00630F33" w:rsidRDefault="00B25DD6" w:rsidP="00630F33">
            <w:pPr>
              <w:jc w:val="center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6CAF99EA" w14:textId="77777777" w:rsidR="00B25DD6" w:rsidRPr="005C656D" w:rsidRDefault="00B25DD6" w:rsidP="00630F3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14:paraId="27B093C8" w14:textId="77777777" w:rsidR="00B25DD6" w:rsidRDefault="00B25DD6" w:rsidP="00630F3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14:paraId="428F4A0D" w14:textId="3C22172E" w:rsidR="00B25DD6" w:rsidRPr="00630F33" w:rsidRDefault="00B25DD6" w:rsidP="00630F33">
            <w:pPr>
              <w:jc w:val="center"/>
              <w:rPr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6A154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Y / N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2194B734" w14:textId="77777777" w:rsidR="00B25DD6" w:rsidRPr="00E61AB3" w:rsidRDefault="00B25DD6" w:rsidP="00630F33">
            <w:pPr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color w:val="auto"/>
                <w:sz w:val="18"/>
                <w:szCs w:val="18"/>
                <w:lang w:val="en-GB" w:eastAsia="en-GB"/>
              </w:rPr>
              <w:t>Witness / Interview</w:t>
            </w:r>
          </w:p>
          <w:p w14:paraId="614512EA" w14:textId="77777777" w:rsidR="00B25DD6" w:rsidRPr="00E61AB3" w:rsidRDefault="00B25DD6" w:rsidP="00630F33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W / I</w:t>
            </w:r>
          </w:p>
        </w:tc>
        <w:tc>
          <w:tcPr>
            <w:tcW w:w="5412" w:type="dxa"/>
            <w:shd w:val="clear" w:color="auto" w:fill="FFFFFF" w:themeFill="background1"/>
            <w:vAlign w:val="center"/>
          </w:tcPr>
          <w:p w14:paraId="31F390B9" w14:textId="77777777" w:rsidR="00B25DD6" w:rsidRPr="00E61AB3" w:rsidRDefault="00B25DD6" w:rsidP="00B25DD6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EC6FCB" w:rsidRPr="005D12C8" w14:paraId="063FD6F6" w14:textId="77777777" w:rsidTr="00B96023">
        <w:trPr>
          <w:trHeight w:val="482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7B116502" w14:textId="2F413F3E" w:rsidR="00EC6FCB" w:rsidRPr="00EC6FCB" w:rsidRDefault="00EC6FCB" w:rsidP="00A87C30">
            <w:pPr>
              <w:pStyle w:val="Default"/>
              <w:jc w:val="center"/>
              <w:rPr>
                <w:sz w:val="18"/>
                <w:szCs w:val="18"/>
                <w:lang w:val="en-GB" w:eastAsia="en-GB"/>
              </w:rPr>
            </w:pPr>
            <w:r w:rsidRPr="00EC6FCB">
              <w:rPr>
                <w:sz w:val="18"/>
                <w:szCs w:val="18"/>
                <w:lang w:val="en-GB" w:eastAsia="en-GB"/>
              </w:rPr>
              <w:t xml:space="preserve">Risk Management Programmes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55CEE31" w14:textId="0A9F4826" w:rsidR="00EC6FCB" w:rsidRDefault="00EC6FCB" w:rsidP="00B96023">
            <w:pPr>
              <w:pStyle w:val="Default"/>
              <w:jc w:val="both"/>
              <w:rPr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  <w:lang w:val="en-GB" w:eastAsia="en-GB"/>
              </w:rPr>
              <w:t xml:space="preserve">Evaluation 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92AC05E" w14:textId="2B2BD8EF" w:rsidR="00EC6FCB" w:rsidRDefault="00EC6FCB" w:rsidP="00B960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GB" w:eastAsia="en-GB"/>
              </w:rPr>
              <w:t>G</w:t>
            </w:r>
            <w:r w:rsidRPr="00E61AB3">
              <w:rPr>
                <w:sz w:val="18"/>
                <w:szCs w:val="18"/>
                <w:lang w:val="en-GB" w:eastAsia="en-GB"/>
              </w:rPr>
              <w:t>eneral Non-dairy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822A593" w14:textId="77777777" w:rsidR="00EC6FCB" w:rsidRPr="00E61AB3" w:rsidRDefault="00EC6FCB" w:rsidP="00B96023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436C08F" w14:textId="77777777" w:rsidR="00EC6FCB" w:rsidRPr="00E61AB3" w:rsidRDefault="00EC6FCB" w:rsidP="00B96023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38604B7" w14:textId="77777777" w:rsidR="00EC6FCB" w:rsidRPr="00E61AB3" w:rsidRDefault="00EC6FCB" w:rsidP="00B96023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276FC75C" w14:textId="77777777" w:rsidR="00EC6FCB" w:rsidRPr="00E61AB3" w:rsidRDefault="00EC6FCB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614C06B4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74785F94" w14:textId="4E080CE8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14:paraId="28697A20" w14:textId="16B1E075" w:rsidR="00EC6FCB" w:rsidRPr="00E61AB3" w:rsidRDefault="00EC6FCB" w:rsidP="00D7297D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Evaluation</w:t>
            </w:r>
            <w:r w:rsidRPr="00EC6FCB">
              <w:rPr>
                <w:snapToGrid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snapToGrid/>
                <w:sz w:val="18"/>
                <w:szCs w:val="18"/>
                <w:lang w:val="en-GB" w:eastAsia="en-GB"/>
              </w:rPr>
              <w:t xml:space="preserve">- </w:t>
            </w:r>
            <w:r w:rsidRPr="00EC6FCB">
              <w:rPr>
                <w:snapToGrid/>
                <w:sz w:val="18"/>
                <w:szCs w:val="18"/>
                <w:lang w:val="en-GB" w:eastAsia="en-GB"/>
              </w:rPr>
              <w:t>Additional</w:t>
            </w:r>
            <w:r w:rsidR="00760440">
              <w:rPr>
                <w:snapToGrid/>
                <w:sz w:val="18"/>
                <w:szCs w:val="18"/>
                <w:lang w:val="en-GB" w:eastAsia="en-GB"/>
              </w:rPr>
              <w:t xml:space="preserve"> Specific Activity Endorsement </w:t>
            </w:r>
            <w:r w:rsidR="004776C7">
              <w:rPr>
                <w:b/>
                <w:snapToGrid/>
                <w:sz w:val="18"/>
                <w:szCs w:val="18"/>
                <w:lang w:val="en-GB" w:eastAsia="en-GB"/>
              </w:rPr>
              <w:t>Note 2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8F79744" w14:textId="593EAF79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Aseptic processing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5D72F81F" w14:textId="77777777" w:rsidR="00EC6FCB" w:rsidRPr="00760440" w:rsidRDefault="00EC6FCB" w:rsidP="00E3384F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EA5B719" w14:textId="77777777" w:rsidR="00EC6FCB" w:rsidRPr="00760440" w:rsidRDefault="00EC6FCB" w:rsidP="00E3384F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DD891F" w14:textId="77777777" w:rsidR="00EC6FCB" w:rsidRPr="00760440" w:rsidRDefault="00EC6FCB" w:rsidP="00E3384F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38E26BBD" w14:textId="77777777" w:rsidR="00EC6FCB" w:rsidRPr="00760440" w:rsidRDefault="00EC6FCB" w:rsidP="00A320DB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56380C26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10EC6078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26FFF2B7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73D937D" w14:textId="4F59E313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Cutting &amp; boning &amp; size reduction of mammals &amp; birds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70500F94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A72938E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9392EB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077FD2A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26CB7C88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3F36EA1E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1FFDA255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38C05259" w14:textId="44AA279C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Deer velvet processing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4523E4D1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D0E0084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369294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61A234AB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4C9F24F4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67754346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4650957E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8A2B46A" w14:textId="39FA9862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Design &amp; construction of slaughter, dressing, cutting &amp; boning facilities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4F01422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79413D15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D13B93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33E75470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56A5A3E0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10597D6F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AC7D248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A139D4A" w14:textId="77777777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Dual operator butchering </w:t>
            </w:r>
          </w:p>
          <w:p w14:paraId="542DC82A" w14:textId="69244022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Feed milling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7B64DFF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7F16929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5C471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62077ED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41BD2805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2B8CAE0E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30A715B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EFE1538" w14:textId="6A7F0998" w:rsidR="00760440" w:rsidRPr="004842F1" w:rsidRDefault="00760440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Further processing of seafood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480DFC9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F15DEB6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0DCAE6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D2DD124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669996B8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10B52EC5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3F4BD092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1D00513" w14:textId="7A9B8055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Primary processing of eggs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745F64A5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AA4F75E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B29A80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FDE1A08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6CBCAB77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2D380DAD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4927B3E1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A7170D9" w14:textId="049B4A15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>Ready-to-eat product processing</w:t>
            </w:r>
            <w:r w:rsidR="004842F1" w:rsidRPr="004842F1">
              <w:rPr>
                <w:sz w:val="18"/>
                <w:szCs w:val="20"/>
              </w:rPr>
              <w:t xml:space="preserve"> </w:t>
            </w:r>
            <w:r w:rsidRPr="004842F1">
              <w:rPr>
                <w:sz w:val="18"/>
                <w:szCs w:val="20"/>
              </w:rPr>
              <w:t xml:space="preserve">-seafood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4D032E37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E10D7B7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3031E4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EF6CA53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54BC9D94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1D0AE1DA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D3A85D0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5873825" w14:textId="7EB97C26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Rendered product processing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F81B603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E30715F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37A3317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0206AA36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350CFFBC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62F606F0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1C8A16ED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37523AB" w14:textId="7CF2AAA6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Seafood primary processing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FE621F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AB238E8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3DE1E3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B0FB7DA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6E8E8B36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4EBBAB75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0873730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0AD9161" w14:textId="70DCF939" w:rsidR="00EC6FCB" w:rsidRPr="004842F1" w:rsidRDefault="00EC6FCB" w:rsidP="00EC6FCB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Slaughter-dressing-boning-cutting-size reduction of mammals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DAF02F6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E119791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3F08DC9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2E7C3874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1CA9D845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6D7F84FC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249DCA42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01DA6D1" w14:textId="77AFFBA1" w:rsidR="00760440" w:rsidRPr="004842F1" w:rsidRDefault="00EC6FCB" w:rsidP="00B96023">
            <w:pPr>
              <w:pStyle w:val="Default"/>
              <w:rPr>
                <w:sz w:val="18"/>
                <w:szCs w:val="20"/>
              </w:rPr>
            </w:pPr>
            <w:r w:rsidRPr="004842F1">
              <w:rPr>
                <w:sz w:val="18"/>
                <w:szCs w:val="20"/>
              </w:rPr>
              <w:t xml:space="preserve">Slaughtering &amp; dressing of birds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1C956FB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BEBF735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776E6B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ED3C141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EC6FCB" w:rsidRPr="005D12C8" w14:paraId="0631B887" w14:textId="77777777" w:rsidTr="00B96023">
        <w:trPr>
          <w:trHeight w:val="482"/>
        </w:trPr>
        <w:tc>
          <w:tcPr>
            <w:tcW w:w="1396" w:type="dxa"/>
            <w:vMerge/>
            <w:shd w:val="clear" w:color="auto" w:fill="auto"/>
            <w:vAlign w:val="center"/>
          </w:tcPr>
          <w:p w14:paraId="3ADA9A12" w14:textId="77777777" w:rsidR="00EC6FCB" w:rsidRPr="00E61AB3" w:rsidRDefault="00EC6FCB" w:rsidP="00630F33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A6531BD" w14:textId="77777777" w:rsidR="00EC6FCB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6F55778F" w14:textId="326263A8" w:rsidR="00EC6FCB" w:rsidRPr="004842F1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4842F1">
              <w:rPr>
                <w:sz w:val="18"/>
                <w:szCs w:val="20"/>
              </w:rPr>
              <w:t>Thermal processing of low acid canned products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CD88CAE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5A99C00F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769D8EA" w14:textId="77777777" w:rsidR="00EC6FCB" w:rsidRPr="00E61AB3" w:rsidRDefault="00EC6FCB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12B35E34" w14:textId="77777777" w:rsidR="00EC6FCB" w:rsidRPr="00E61AB3" w:rsidRDefault="00EC6FCB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7C8309B6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5D102B48" w14:textId="77777777" w:rsidR="004842F1" w:rsidRPr="00E61AB3" w:rsidRDefault="004842F1" w:rsidP="00A320DB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14:paraId="7258410B" w14:textId="1BBC36DA" w:rsidR="004842F1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Verification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0595F51" w14:textId="7E4E0D7A" w:rsidR="004842F1" w:rsidRDefault="004842F1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sz w:val="18"/>
                <w:szCs w:val="18"/>
                <w:lang w:val="en-GB" w:eastAsia="en-GB"/>
              </w:rPr>
              <w:t>Ante-mortem/Post-mortem examinations of animals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FAA916D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D99C4C3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F1E2F3A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34069B5D" w14:textId="77777777" w:rsidR="004842F1" w:rsidRPr="00E61AB3" w:rsidRDefault="004842F1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58DCF67A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14C3134F" w14:textId="77777777" w:rsidR="004842F1" w:rsidRPr="00E61AB3" w:rsidRDefault="004842F1" w:rsidP="00A320DB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14E2546F" w14:textId="67B53D15" w:rsidR="004842F1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AC86BC8" w14:textId="45CA9B2F" w:rsidR="004842F1" w:rsidRDefault="004842F1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z w:val="18"/>
                <w:szCs w:val="18"/>
              </w:rPr>
              <w:t>Bee Products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15DBA655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688DA1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230AE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3A653CDE" w14:textId="77777777" w:rsidR="004842F1" w:rsidRPr="00E61AB3" w:rsidRDefault="004842F1" w:rsidP="00A320DB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054F6B05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3F75176A" w14:textId="77777777" w:rsidR="004842F1" w:rsidRPr="00E61AB3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7BFFA8FF" w14:textId="673ADE30" w:rsidR="004842F1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0A101900" w14:textId="71F2AE4D" w:rsidR="004842F1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sz w:val="18"/>
                <w:szCs w:val="18"/>
              </w:rPr>
              <w:t xml:space="preserve">Depuration of Shellfish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269BC029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027B059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FAEAE58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B632355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2C9BF49E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3CAA0773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  <w:rPrChange w:id="0" w:author="Jennifer Foley" w:date="2019-08-27T17:23:00Z">
                  <w:rPr>
                    <w:snapToGrid/>
                    <w:color w:val="auto"/>
                    <w:sz w:val="18"/>
                    <w:szCs w:val="18"/>
                    <w:lang w:val="en-GB" w:eastAsia="en-GB"/>
                  </w:rPr>
                </w:rPrChange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060CDB9D" w14:textId="586AC8BA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61EC9B5F" w14:textId="6B6037F1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G</w:t>
            </w:r>
            <w:r w:rsidRPr="00E61AB3">
              <w:rPr>
                <w:snapToGrid/>
                <w:sz w:val="18"/>
                <w:szCs w:val="18"/>
                <w:lang w:val="en-GB" w:eastAsia="en-GB"/>
              </w:rPr>
              <w:t>eneral Non-dairy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4D11681F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FD45A95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5A0FF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1A223019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08647D20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760428D1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87461F2" w14:textId="13A379FD" w:rsidR="004842F1" w:rsidRPr="00E61AB3" w:rsidRDefault="004842F1" w:rsidP="004842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89EE106" w14:textId="0F4A9E42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sz w:val="18"/>
                <w:szCs w:val="18"/>
              </w:rPr>
              <w:t xml:space="preserve">Non-dairy Animal Product Stores (domestic market only)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222B69D7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76881B98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5CB7679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98CC4BD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211E5D16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416DBFD5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8BD2825" w14:textId="018BA067" w:rsidR="004842F1" w:rsidRPr="00630F33" w:rsidRDefault="004842F1" w:rsidP="004842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2A6538B4" w14:textId="27251DCC" w:rsidR="004842F1" w:rsidRPr="00630F33" w:rsidRDefault="004842F1" w:rsidP="004842F1">
            <w:pPr>
              <w:pStyle w:val="Default"/>
              <w:rPr>
                <w:sz w:val="18"/>
                <w:szCs w:val="18"/>
              </w:rPr>
            </w:pPr>
            <w:r w:rsidRPr="00E61AB3">
              <w:rPr>
                <w:sz w:val="18"/>
                <w:szCs w:val="18"/>
              </w:rPr>
              <w:t>Non-dairy transport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83D219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2C3D78CA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7CD04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B4E97B2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2A3353A0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0F09A110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642453A1" w14:textId="64953973" w:rsidR="004842F1" w:rsidRPr="00630F33" w:rsidRDefault="004842F1" w:rsidP="004842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7F74AD70" w14:textId="0594CD51" w:rsidR="004842F1" w:rsidRPr="00630F33" w:rsidRDefault="004842F1" w:rsidP="004842F1">
            <w:pPr>
              <w:pStyle w:val="Default"/>
              <w:rPr>
                <w:sz w:val="18"/>
                <w:szCs w:val="18"/>
              </w:rPr>
            </w:pPr>
            <w:r w:rsidRPr="00630F33">
              <w:rPr>
                <w:sz w:val="18"/>
                <w:szCs w:val="18"/>
              </w:rPr>
              <w:t>Non-Sulphonamide Antibi</w:t>
            </w:r>
            <w:r>
              <w:rPr>
                <w:sz w:val="18"/>
                <w:szCs w:val="18"/>
              </w:rPr>
              <w:t>otic Monitoring (Bobby Calves)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A2E9E98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2986FF4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B081CE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B709C91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7BB7A968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1CDEEC77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28F8C859" w14:textId="4BC9ED29" w:rsidR="004842F1" w:rsidRPr="00E61AB3" w:rsidRDefault="004842F1" w:rsidP="004842F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2F22477B" w14:textId="296D319A" w:rsidR="004842F1" w:rsidRPr="00E61AB3" w:rsidRDefault="004842F1" w:rsidP="004842F1">
            <w:pPr>
              <w:pStyle w:val="Default"/>
              <w:rPr>
                <w:sz w:val="18"/>
                <w:szCs w:val="18"/>
              </w:rPr>
            </w:pPr>
            <w:r w:rsidRPr="00630F33">
              <w:rPr>
                <w:sz w:val="18"/>
                <w:szCs w:val="18"/>
              </w:rPr>
              <w:t>Sulphonamide On-Site Monitoring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511D00A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60AE6DF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58281C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560793A3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16972C35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63DE0E12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52767F94" w14:textId="1C9C10EB" w:rsidR="004842F1" w:rsidRDefault="004842F1" w:rsidP="004842F1">
            <w:pPr>
              <w:pStyle w:val="Default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58CEC418" w14:textId="368951FF" w:rsidR="004842F1" w:rsidRDefault="004842F1" w:rsidP="004842F1">
            <w:pPr>
              <w:pStyle w:val="Default"/>
              <w:rPr>
                <w:sz w:val="18"/>
                <w:szCs w:val="18"/>
                <w:lang w:val="en-GB" w:eastAsia="en-GB"/>
              </w:rPr>
            </w:pPr>
            <w:r w:rsidRPr="00630F33">
              <w:rPr>
                <w:sz w:val="18"/>
                <w:szCs w:val="18"/>
              </w:rPr>
              <w:t xml:space="preserve">Sulphonamide </w:t>
            </w:r>
            <w:r>
              <w:rPr>
                <w:sz w:val="18"/>
                <w:szCs w:val="18"/>
              </w:rPr>
              <w:t xml:space="preserve">On-site Monitoring 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F45BAB7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118CAD6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F2A2ABE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FB67AEF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6E512807" w14:textId="77777777" w:rsidTr="00A87C30">
        <w:trPr>
          <w:trHeight w:val="397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984C7" w14:textId="77777777" w:rsidR="004842F1" w:rsidRPr="00E61AB3" w:rsidRDefault="004842F1" w:rsidP="004842F1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14:paraId="7DAE3932" w14:textId="2A41C4BD" w:rsidR="004842F1" w:rsidRPr="00E61AB3" w:rsidRDefault="004842F1" w:rsidP="004842F1">
            <w:pPr>
              <w:pStyle w:val="Default"/>
              <w:rPr>
                <w:sz w:val="18"/>
                <w:szCs w:val="18"/>
                <w:lang w:val="en-GB" w:eastAsia="en-GB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EF7811D" w14:textId="09715F0C" w:rsidR="004842F1" w:rsidRPr="00E61AB3" w:rsidRDefault="004842F1" w:rsidP="004842F1">
            <w:pPr>
              <w:pStyle w:val="Default"/>
              <w:rPr>
                <w:sz w:val="18"/>
                <w:szCs w:val="18"/>
                <w:lang w:val="en-GB" w:eastAsia="en-GB"/>
              </w:rPr>
            </w:pPr>
            <w:r w:rsidRPr="00E61AB3">
              <w:rPr>
                <w:sz w:val="18"/>
                <w:szCs w:val="18"/>
                <w:lang w:val="en-GB" w:eastAsia="en-GB"/>
              </w:rPr>
              <w:t>Thermal processing of low acid canned products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1820FF91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4F922D6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EFF937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22388B9F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155DF46B" w14:textId="77777777" w:rsidTr="00A87C30">
        <w:trPr>
          <w:trHeight w:val="397"/>
        </w:trPr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7663E" w14:textId="77777777" w:rsidR="004842F1" w:rsidRDefault="004842F1" w:rsidP="004842F1">
            <w:pPr>
              <w:ind w:left="113" w:right="113"/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color w:val="auto"/>
                <w:sz w:val="18"/>
                <w:szCs w:val="18"/>
                <w:lang w:val="en-GB" w:eastAsia="en-GB"/>
              </w:rPr>
              <w:t>Regulated Control Schemes</w:t>
            </w:r>
            <w:r w:rsidRPr="00E61AB3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 xml:space="preserve"> </w:t>
            </w:r>
          </w:p>
          <w:p w14:paraId="1220EEC6" w14:textId="2BDC5663" w:rsidR="004842F1" w:rsidRPr="00E61AB3" w:rsidRDefault="004776C7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4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1474D39C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sz w:val="18"/>
                <w:szCs w:val="18"/>
                <w:lang w:val="en-GB" w:eastAsia="en-GB"/>
              </w:rPr>
              <w:t>Limited Processing Fishing Vessels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0E6CB8E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111BF628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2EFAAC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63537FE2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3C4437AA" w14:textId="77777777" w:rsidTr="00A87C30">
        <w:trPr>
          <w:trHeight w:val="397"/>
        </w:trPr>
        <w:tc>
          <w:tcPr>
            <w:tcW w:w="139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B291D" w14:textId="77777777" w:rsidR="004842F1" w:rsidRPr="00E61AB3" w:rsidRDefault="004842F1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2975131B" w14:textId="43D373C5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630F33">
              <w:rPr>
                <w:snapToGrid/>
                <w:sz w:val="18"/>
                <w:szCs w:val="18"/>
                <w:lang w:val="en-GB" w:eastAsia="en-GB"/>
              </w:rPr>
              <w:t>Transport, Depots and Export Loading Facilities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B6AB6EC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17F8337C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683336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188187D2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6E5D5B74" w14:textId="77777777" w:rsidTr="00A87C30">
        <w:trPr>
          <w:trHeight w:val="337"/>
        </w:trPr>
        <w:tc>
          <w:tcPr>
            <w:tcW w:w="1396" w:type="dxa"/>
            <w:vMerge/>
            <w:shd w:val="clear" w:color="auto" w:fill="auto"/>
            <w:vAlign w:val="center"/>
          </w:tcPr>
          <w:p w14:paraId="2D132ABC" w14:textId="77777777" w:rsidR="004842F1" w:rsidRPr="00E61AB3" w:rsidRDefault="004842F1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535B2F2F" w14:textId="77777777" w:rsidR="004842F1" w:rsidRPr="00E61AB3" w:rsidDel="000D33BE" w:rsidRDefault="004842F1" w:rsidP="004842F1">
            <w:pPr>
              <w:rPr>
                <w:snapToGrid/>
                <w:sz w:val="18"/>
                <w:szCs w:val="18"/>
                <w:highlight w:val="yellow"/>
                <w:lang w:val="en-GB" w:eastAsia="en-GB"/>
              </w:rPr>
            </w:pPr>
            <w:r w:rsidRPr="00E61AB3">
              <w:rPr>
                <w:snapToGrid/>
                <w:sz w:val="18"/>
                <w:szCs w:val="18"/>
                <w:lang w:val="en-GB" w:eastAsia="en-GB"/>
              </w:rPr>
              <w:t>Bivalve Molluscan Shellfish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C2E0373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3C4749C4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CBF5E2" w14:textId="77777777" w:rsidR="004842F1" w:rsidRPr="00E61AB3" w:rsidRDefault="004842F1" w:rsidP="00E3384F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7FA4BFC1" w14:textId="77777777" w:rsidR="004842F1" w:rsidRPr="00E61AB3" w:rsidRDefault="004842F1" w:rsidP="004842F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4842F1" w:rsidRPr="005D12C8" w14:paraId="0D5C625C" w14:textId="77777777" w:rsidTr="00A87C30">
        <w:trPr>
          <w:trHeight w:val="351"/>
        </w:trPr>
        <w:tc>
          <w:tcPr>
            <w:tcW w:w="1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A2490B" w14:textId="5E7F395D" w:rsidR="004842F1" w:rsidRDefault="004842F1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snapToGrid/>
                <w:color w:val="auto"/>
                <w:sz w:val="18"/>
                <w:szCs w:val="18"/>
                <w:lang w:val="en-GB" w:eastAsia="en-GB"/>
              </w:rPr>
              <w:t>Official Assurance Programme verification</w:t>
            </w:r>
          </w:p>
          <w:p w14:paraId="03FA2511" w14:textId="713F7C41" w:rsidR="004842F1" w:rsidRPr="00674880" w:rsidRDefault="004776C7" w:rsidP="00E3384F">
            <w:pPr>
              <w:ind w:left="113" w:right="113"/>
              <w:jc w:val="center"/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5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4F067C1F" w14:textId="7B4CAD72" w:rsidR="004842F1" w:rsidRPr="000F62C7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0F62C7">
              <w:rPr>
                <w:snapToGrid/>
                <w:sz w:val="18"/>
                <w:szCs w:val="16"/>
                <w:lang w:val="en-GB" w:eastAsia="en-GB"/>
              </w:rPr>
              <w:t>Non-dairy Official Assurances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46D486FB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624B1D3A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EFBF20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48840FBB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5E37B6AC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20D14A13" w14:textId="77777777" w:rsidR="004842F1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181375E0" w14:textId="1E093BC1" w:rsidR="004842F1" w:rsidRPr="000F62C7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630F33">
              <w:rPr>
                <w:snapToGrid/>
                <w:sz w:val="18"/>
                <w:szCs w:val="16"/>
                <w:lang w:val="en-GB" w:eastAsia="en-GB"/>
              </w:rPr>
              <w:t>Bee Products</w:t>
            </w:r>
            <w:r>
              <w:rPr>
                <w:snapToGrid/>
                <w:sz w:val="18"/>
                <w:szCs w:val="16"/>
                <w:lang w:val="en-GB" w:eastAsia="en-GB"/>
              </w:rPr>
              <w:t xml:space="preserve"> </w:t>
            </w:r>
            <w:r w:rsidRPr="000F62C7">
              <w:rPr>
                <w:snapToGrid/>
                <w:sz w:val="18"/>
                <w:szCs w:val="16"/>
                <w:lang w:val="en-GB" w:eastAsia="en-GB"/>
              </w:rPr>
              <w:t>Official Assurances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D9DC3FA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68743119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488373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vAlign w:val="center"/>
          </w:tcPr>
          <w:p w14:paraId="07E7AF2B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0FB2F4AB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255903EC" w14:textId="77777777" w:rsidR="004842F1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2F51C67C" w14:textId="77777777" w:rsidR="00A87C30" w:rsidRDefault="00A87C30" w:rsidP="00A87C30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0F62C7">
              <w:rPr>
                <w:snapToGrid/>
                <w:sz w:val="18"/>
                <w:szCs w:val="16"/>
                <w:lang w:val="en-GB" w:eastAsia="en-GB"/>
              </w:rPr>
              <w:t>Live Animals and Germplasm</w:t>
            </w:r>
            <w:r>
              <w:rPr>
                <w:snapToGrid/>
                <w:sz w:val="18"/>
                <w:szCs w:val="16"/>
                <w:lang w:val="en-GB" w:eastAsia="en-GB"/>
              </w:rPr>
              <w:t xml:space="preserve">  </w:t>
            </w:r>
          </w:p>
          <w:p w14:paraId="62F82822" w14:textId="6F3850BF" w:rsidR="004842F1" w:rsidRPr="000F62C7" w:rsidRDefault="00A87C30" w:rsidP="00A87C30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A11068">
              <w:rPr>
                <w:i/>
                <w:snapToGrid/>
                <w:sz w:val="18"/>
                <w:szCs w:val="16"/>
                <w:lang w:val="en-GB" w:eastAsia="en-GB"/>
              </w:rPr>
              <w:t>Including</w:t>
            </w:r>
            <w:r w:rsidRPr="00A11068">
              <w:rPr>
                <w:b/>
                <w:i/>
                <w:snapToGrid/>
                <w:sz w:val="18"/>
                <w:szCs w:val="16"/>
                <w:lang w:val="en-GB" w:eastAsia="en-GB"/>
              </w:rPr>
              <w:t xml:space="preserve"> </w:t>
            </w:r>
            <w:r w:rsidRPr="00A11068">
              <w:rPr>
                <w:i/>
                <w:snapToGrid/>
                <w:sz w:val="18"/>
                <w:szCs w:val="16"/>
                <w:lang w:val="en-GB" w:eastAsia="en-GB"/>
              </w:rPr>
              <w:t xml:space="preserve">verification of export requirements, export </w:t>
            </w:r>
            <w:r>
              <w:rPr>
                <w:i/>
                <w:snapToGrid/>
                <w:sz w:val="18"/>
                <w:szCs w:val="16"/>
                <w:lang w:val="en-GB" w:eastAsia="en-GB"/>
              </w:rPr>
              <w:t>facilities and export documentation.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6528916B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605F9361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03A056A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14:paraId="68BC0259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2100EAF8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7118128E" w14:textId="77777777" w:rsidR="004842F1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438CC546" w14:textId="531A8D87" w:rsidR="004842F1" w:rsidRPr="00661FE4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661FE4">
              <w:rPr>
                <w:snapToGrid/>
                <w:sz w:val="18"/>
                <w:szCs w:val="16"/>
                <w:lang w:val="en-GB" w:eastAsia="en-GB"/>
              </w:rPr>
              <w:t>Verification of export requirements</w:t>
            </w:r>
            <w:r>
              <w:rPr>
                <w:snapToGrid/>
                <w:sz w:val="18"/>
                <w:szCs w:val="16"/>
                <w:lang w:val="en-GB" w:eastAsia="en-GB"/>
              </w:rPr>
              <w:t xml:space="preserve"> for </w:t>
            </w:r>
            <w:r w:rsidRPr="00661FE4">
              <w:rPr>
                <w:snapToGrid/>
                <w:sz w:val="18"/>
                <w:szCs w:val="16"/>
                <w:lang w:val="en-GB" w:eastAsia="en-GB"/>
              </w:rPr>
              <w:t>live poultry exports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0A78F9A8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5E0E52BC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075BFE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14:paraId="5A704B2D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61ABB6EE" w14:textId="77777777" w:rsidTr="00A87C30">
        <w:trPr>
          <w:trHeight w:val="39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45804272" w14:textId="77777777" w:rsidR="004842F1" w:rsidRDefault="004842F1" w:rsidP="004842F1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032468">
              <w:rPr>
                <w:snapToGrid/>
                <w:color w:val="auto"/>
                <w:sz w:val="18"/>
                <w:szCs w:val="18"/>
                <w:lang w:val="en-GB" w:eastAsia="en-GB"/>
              </w:rPr>
              <w:t>Biosecurity</w:t>
            </w:r>
          </w:p>
          <w:p w14:paraId="2560C306" w14:textId="71A8235D" w:rsidR="004842F1" w:rsidRPr="0082572A" w:rsidRDefault="00A87C30" w:rsidP="004842F1">
            <w:pPr>
              <w:ind w:left="113" w:right="113"/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Note 3</w:t>
            </w: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0C268BA2" w14:textId="1A6FD22D" w:rsidR="004842F1" w:rsidRPr="00661FE4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032468">
              <w:rPr>
                <w:snapToGrid/>
                <w:sz w:val="18"/>
                <w:szCs w:val="16"/>
                <w:lang w:val="en-GB" w:eastAsia="en-GB"/>
              </w:rPr>
              <w:t>Live Animal Transitional Facilities</w:t>
            </w:r>
            <w:r>
              <w:rPr>
                <w:snapToGrid/>
                <w:sz w:val="18"/>
                <w:szCs w:val="16"/>
                <w:lang w:val="en-GB" w:eastAsia="en-GB"/>
              </w:rPr>
              <w:t xml:space="preserve"> </w:t>
            </w:r>
            <w:r w:rsidRPr="00032468">
              <w:rPr>
                <w:snapToGrid/>
                <w:sz w:val="18"/>
                <w:szCs w:val="16"/>
                <w:lang w:val="en-GB" w:eastAsia="en-GB"/>
              </w:rPr>
              <w:t>Inspection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DC78025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298BF16C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B977E0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14:paraId="7E38BCB0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842F1" w:rsidRPr="005D12C8" w14:paraId="474C5183" w14:textId="77777777" w:rsidTr="00A87C30">
        <w:trPr>
          <w:trHeight w:val="397"/>
        </w:trPr>
        <w:tc>
          <w:tcPr>
            <w:tcW w:w="1396" w:type="dxa"/>
            <w:vMerge/>
            <w:shd w:val="clear" w:color="auto" w:fill="auto"/>
            <w:vAlign w:val="center"/>
          </w:tcPr>
          <w:p w14:paraId="56A12EB4" w14:textId="77777777" w:rsidR="004842F1" w:rsidRDefault="004842F1" w:rsidP="004842F1">
            <w:pPr>
              <w:ind w:left="113" w:right="113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766" w:type="dxa"/>
            <w:gridSpan w:val="2"/>
            <w:shd w:val="clear" w:color="auto" w:fill="auto"/>
            <w:vAlign w:val="center"/>
          </w:tcPr>
          <w:p w14:paraId="00899E5D" w14:textId="4CFF8A4A" w:rsidR="004842F1" w:rsidRPr="00661FE4" w:rsidRDefault="004842F1" w:rsidP="004842F1">
            <w:pPr>
              <w:rPr>
                <w:snapToGrid/>
                <w:sz w:val="18"/>
                <w:szCs w:val="16"/>
                <w:lang w:val="en-GB" w:eastAsia="en-GB"/>
              </w:rPr>
            </w:pPr>
            <w:r w:rsidRPr="00032468">
              <w:rPr>
                <w:snapToGrid/>
                <w:sz w:val="18"/>
                <w:szCs w:val="16"/>
                <w:lang w:val="en-GB" w:eastAsia="en-GB"/>
              </w:rPr>
              <w:t>Live Animal Containment Facilities</w:t>
            </w:r>
            <w:r>
              <w:t xml:space="preserve"> </w:t>
            </w:r>
            <w:r w:rsidRPr="00032468">
              <w:rPr>
                <w:snapToGrid/>
                <w:sz w:val="18"/>
                <w:szCs w:val="16"/>
                <w:lang w:val="en-GB" w:eastAsia="en-GB"/>
              </w:rPr>
              <w:t>Inspection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14:paraId="3A8D09A3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225" w:type="dxa"/>
            <w:shd w:val="clear" w:color="auto" w:fill="F2F2F2"/>
            <w:vAlign w:val="center"/>
          </w:tcPr>
          <w:p w14:paraId="4FB7805E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C46665" w14:textId="77777777" w:rsidR="004842F1" w:rsidRPr="005D12C8" w:rsidRDefault="004842F1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14:paraId="02991F24" w14:textId="77777777" w:rsidR="004842F1" w:rsidRPr="005D12C8" w:rsidRDefault="004842F1" w:rsidP="004842F1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14:paraId="0BEEB903" w14:textId="024A25D4" w:rsidR="002407A2" w:rsidRDefault="002407A2">
      <w:pPr>
        <w:rPr>
          <w:sz w:val="4"/>
          <w:szCs w:val="4"/>
        </w:rPr>
      </w:pPr>
    </w:p>
    <w:tbl>
      <w:tblPr>
        <w:tblW w:w="50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912"/>
        <w:gridCol w:w="2731"/>
        <w:gridCol w:w="1370"/>
        <w:gridCol w:w="1178"/>
        <w:gridCol w:w="1017"/>
        <w:gridCol w:w="5531"/>
      </w:tblGrid>
      <w:tr w:rsidR="009266B1" w:rsidRPr="005D12C8" w14:paraId="4558E671" w14:textId="77777777" w:rsidTr="00E3384F">
        <w:trPr>
          <w:trHeight w:val="409"/>
          <w:tblHeader/>
        </w:trPr>
        <w:tc>
          <w:tcPr>
            <w:tcW w:w="15138" w:type="dxa"/>
            <w:gridSpan w:val="7"/>
            <w:shd w:val="clear" w:color="auto" w:fill="001B72"/>
          </w:tcPr>
          <w:p w14:paraId="32781F63" w14:textId="6092A633" w:rsidR="009266B1" w:rsidRPr="00291FC0" w:rsidRDefault="00E3384F" w:rsidP="00121DB3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>
              <w:rPr>
                <w:b/>
                <w:color w:val="FFFFFF" w:themeColor="background1"/>
                <w:sz w:val="36"/>
                <w:szCs w:val="10"/>
              </w:rPr>
              <w:lastRenderedPageBreak/>
              <w:t>D</w:t>
            </w:r>
            <w:r w:rsidR="009266B1" w:rsidRPr="009266B1">
              <w:rPr>
                <w:b/>
                <w:color w:val="FFFFFF" w:themeColor="background1"/>
                <w:sz w:val="36"/>
                <w:szCs w:val="10"/>
              </w:rPr>
              <w:t>AIRY</w:t>
            </w:r>
          </w:p>
        </w:tc>
      </w:tr>
      <w:tr w:rsidR="00063715" w:rsidRPr="005D12C8" w14:paraId="5802F463" w14:textId="77777777" w:rsidTr="00E3384F">
        <w:trPr>
          <w:trHeight w:val="409"/>
          <w:tblHeader/>
        </w:trPr>
        <w:tc>
          <w:tcPr>
            <w:tcW w:w="1399" w:type="dxa"/>
            <w:vMerge w:val="restart"/>
            <w:shd w:val="clear" w:color="auto" w:fill="001B72"/>
          </w:tcPr>
          <w:p w14:paraId="2538F0BE" w14:textId="77777777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</w:tc>
        <w:tc>
          <w:tcPr>
            <w:tcW w:w="4643" w:type="dxa"/>
            <w:gridSpan w:val="2"/>
            <w:vMerge w:val="restart"/>
            <w:shd w:val="clear" w:color="auto" w:fill="001B72"/>
            <w:vAlign w:val="center"/>
          </w:tcPr>
          <w:p w14:paraId="3065EEE8" w14:textId="77777777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CB7C6D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 (function)</w:t>
            </w:r>
          </w:p>
          <w:p w14:paraId="2884ED2D" w14:textId="6624E4AF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  <w:p w14:paraId="0E8B99BD" w14:textId="77777777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</w:p>
          <w:p w14:paraId="1C959897" w14:textId="77777777" w:rsidR="00063715" w:rsidRPr="00CB7C6D" w:rsidRDefault="00063715" w:rsidP="00121DB3">
            <w:pPr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CB7C6D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Sub-category (Activities)</w:t>
            </w:r>
            <w:r w:rsidRPr="00CB7C6D">
              <w:rPr>
                <w:color w:val="FFFFFF" w:themeColor="background1"/>
              </w:rPr>
              <w:t xml:space="preserve"> </w:t>
            </w:r>
            <w:r w:rsidRPr="00CB7C6D">
              <w:rPr>
                <w:snapToGrid/>
                <w:color w:val="FFFFFF" w:themeColor="background1"/>
                <w:sz w:val="22"/>
                <w:szCs w:val="18"/>
                <w:vertAlign w:val="superscript"/>
                <w:lang w:val="en-GB" w:eastAsia="en-GB"/>
              </w:rPr>
              <w:t>Note 2</w:t>
            </w:r>
          </w:p>
        </w:tc>
        <w:tc>
          <w:tcPr>
            <w:tcW w:w="1370" w:type="dxa"/>
            <w:shd w:val="clear" w:color="auto" w:fill="001B72"/>
            <w:vAlign w:val="center"/>
          </w:tcPr>
          <w:p w14:paraId="320BA3C9" w14:textId="77777777" w:rsidR="00063715" w:rsidRPr="00F065A7" w:rsidRDefault="00063715" w:rsidP="00121DB3">
            <w:pPr>
              <w:jc w:val="center"/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F065A7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Inspector Application</w:t>
            </w:r>
          </w:p>
        </w:tc>
        <w:tc>
          <w:tcPr>
            <w:tcW w:w="7726" w:type="dxa"/>
            <w:gridSpan w:val="3"/>
            <w:shd w:val="clear" w:color="auto" w:fill="001B72"/>
            <w:vAlign w:val="center"/>
          </w:tcPr>
          <w:p w14:paraId="03972213" w14:textId="77777777" w:rsidR="00063715" w:rsidRPr="00F065A7" w:rsidRDefault="00063715" w:rsidP="00121DB3">
            <w:pPr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291FC0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063715" w:rsidRPr="005D12C8" w14:paraId="4B82374A" w14:textId="77777777" w:rsidTr="00B96023">
        <w:trPr>
          <w:trHeight w:val="841"/>
          <w:tblHeader/>
        </w:trPr>
        <w:tc>
          <w:tcPr>
            <w:tcW w:w="1399" w:type="dxa"/>
            <w:vMerge/>
          </w:tcPr>
          <w:p w14:paraId="6B614B10" w14:textId="77777777" w:rsidR="00063715" w:rsidRPr="005D12C8" w:rsidRDefault="00063715" w:rsidP="00121DB3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4643" w:type="dxa"/>
            <w:gridSpan w:val="2"/>
            <w:vMerge/>
            <w:shd w:val="clear" w:color="auto" w:fill="auto"/>
          </w:tcPr>
          <w:p w14:paraId="68FF6596" w14:textId="77777777" w:rsidR="00063715" w:rsidRDefault="00063715" w:rsidP="00121DB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196A" w14:textId="77777777" w:rsidR="00063715" w:rsidRDefault="00063715" w:rsidP="00121DB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14:paraId="1180BCE5" w14:textId="77777777" w:rsidR="00063715" w:rsidRPr="00DA3167" w:rsidRDefault="00063715" w:rsidP="00121DB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B5850" w14:textId="77777777" w:rsidR="00063715" w:rsidRPr="005C656D" w:rsidRDefault="00063715" w:rsidP="00121DB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14:paraId="03D7B49B" w14:textId="77777777" w:rsidR="00063715" w:rsidRDefault="00063715" w:rsidP="00121DB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14:paraId="053852FD" w14:textId="77777777" w:rsidR="00063715" w:rsidRPr="008D521F" w:rsidRDefault="00063715" w:rsidP="00121DB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6A1543"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  <w:t>Y / N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9CBC6F1" w14:textId="77777777" w:rsidR="00063715" w:rsidRDefault="00063715" w:rsidP="00B9602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260C8C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14:paraId="6BE468B2" w14:textId="39A5FF00" w:rsidR="00063715" w:rsidRPr="005D12C8" w:rsidRDefault="00063715" w:rsidP="00B96023">
            <w:pPr>
              <w:jc w:val="center"/>
              <w:rPr>
                <w:b/>
                <w:snapToGrid/>
                <w:color w:val="auto"/>
                <w:sz w:val="15"/>
                <w:szCs w:val="15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49176AA" w14:textId="77777777" w:rsidR="00063715" w:rsidRPr="00260C8C" w:rsidRDefault="00063715" w:rsidP="00121DB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260C8C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063715" w:rsidRPr="005D12C8" w14:paraId="599622CF" w14:textId="77777777" w:rsidTr="00B96023">
        <w:trPr>
          <w:trHeight w:val="454"/>
        </w:trPr>
        <w:tc>
          <w:tcPr>
            <w:tcW w:w="1399" w:type="dxa"/>
            <w:vAlign w:val="center"/>
          </w:tcPr>
          <w:p w14:paraId="4E9B3E15" w14:textId="73930B10" w:rsidR="004842F1" w:rsidRDefault="004842F1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Farm Dairy Assessment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5D90026C" w14:textId="43E9AC65" w:rsidR="00063715" w:rsidRPr="005D12C8" w:rsidRDefault="00063715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Farm Dairy Assessment</w:t>
            </w:r>
          </w:p>
        </w:tc>
        <w:tc>
          <w:tcPr>
            <w:tcW w:w="2731" w:type="dxa"/>
            <w:vAlign w:val="center"/>
          </w:tcPr>
          <w:p w14:paraId="76F34BA6" w14:textId="54F7E27E" w:rsidR="00063715" w:rsidRPr="00F065A7" w:rsidRDefault="00063715" w:rsidP="00B96023">
            <w:pPr>
              <w:pStyle w:val="Default"/>
              <w:rPr>
                <w:sz w:val="16"/>
                <w:szCs w:val="16"/>
                <w:lang w:val="en-GB" w:eastAsia="en-GB"/>
              </w:rPr>
            </w:pPr>
            <w:r w:rsidRPr="00A87C30">
              <w:rPr>
                <w:sz w:val="18"/>
                <w:szCs w:val="18"/>
              </w:rPr>
              <w:t>Farm Dairies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6EAA1889" w14:textId="77777777" w:rsidR="00063715" w:rsidRPr="005D12C8" w:rsidRDefault="00063715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E7C3C14" w14:textId="77777777" w:rsidR="00063715" w:rsidRPr="005D12C8" w:rsidRDefault="00063715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F198BEE" w14:textId="77777777" w:rsidR="00063715" w:rsidRPr="005D12C8" w:rsidRDefault="00063715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2219F9F0" w14:textId="77777777" w:rsidR="00063715" w:rsidRPr="005D12C8" w:rsidRDefault="00063715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1D5D1073" w14:textId="77777777" w:rsidTr="00B96023">
        <w:trPr>
          <w:trHeight w:val="454"/>
        </w:trPr>
        <w:tc>
          <w:tcPr>
            <w:tcW w:w="1399" w:type="dxa"/>
            <w:vMerge w:val="restart"/>
            <w:vAlign w:val="center"/>
          </w:tcPr>
          <w:p w14:paraId="6840E971" w14:textId="172AA06E" w:rsidR="004776C7" w:rsidRDefault="004776C7" w:rsidP="00B96023">
            <w:pPr>
              <w:pStyle w:val="Default"/>
              <w:rPr>
                <w:sz w:val="18"/>
                <w:szCs w:val="18"/>
                <w:lang w:val="en-GB" w:eastAsia="en-GB"/>
              </w:rPr>
            </w:pPr>
            <w:r w:rsidRPr="00EC6FCB">
              <w:rPr>
                <w:sz w:val="18"/>
                <w:szCs w:val="18"/>
                <w:lang w:val="en-GB" w:eastAsia="en-GB"/>
              </w:rPr>
              <w:t xml:space="preserve">Risk Management </w:t>
            </w:r>
            <w:r w:rsidR="00A87C30">
              <w:rPr>
                <w:sz w:val="18"/>
                <w:szCs w:val="18"/>
                <w:lang w:val="en-GB" w:eastAsia="en-GB"/>
              </w:rPr>
              <w:t xml:space="preserve">Programmes </w:t>
            </w:r>
            <w:r>
              <w:rPr>
                <w:sz w:val="18"/>
                <w:szCs w:val="18"/>
                <w:lang w:val="en-GB" w:eastAsia="en-GB"/>
              </w:rPr>
              <w:t>D</w:t>
            </w:r>
            <w:r w:rsidR="00A87C30">
              <w:rPr>
                <w:sz w:val="18"/>
                <w:szCs w:val="18"/>
                <w:lang w:val="en-GB" w:eastAsia="en-GB"/>
              </w:rPr>
              <w:t>airy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7A7BD282" w14:textId="34687057" w:rsidR="004776C7" w:rsidRPr="00D94070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 xml:space="preserve">Evaluation </w:t>
            </w:r>
          </w:p>
        </w:tc>
        <w:tc>
          <w:tcPr>
            <w:tcW w:w="2731" w:type="dxa"/>
          </w:tcPr>
          <w:p w14:paraId="3F1E49ED" w14:textId="2087D450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Farm Dairies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0806E557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B98DEB9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2A527D1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14F530C7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22B08217" w14:textId="77777777" w:rsidTr="00B96023">
        <w:trPr>
          <w:trHeight w:val="454"/>
        </w:trPr>
        <w:tc>
          <w:tcPr>
            <w:tcW w:w="1399" w:type="dxa"/>
            <w:vMerge/>
          </w:tcPr>
          <w:p w14:paraId="6A3AC567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6BB3EAAA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703E6B53" w14:textId="7421F233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General Dairy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25A83AD4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1E58B3E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E1B942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230F72B6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44D168A0" w14:textId="77777777" w:rsidTr="00B96023">
        <w:trPr>
          <w:trHeight w:val="454"/>
        </w:trPr>
        <w:tc>
          <w:tcPr>
            <w:tcW w:w="1399" w:type="dxa"/>
            <w:vMerge/>
          </w:tcPr>
          <w:p w14:paraId="687B7B41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643450B7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46097018" w14:textId="32DAA0AD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Infant Formula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731E2CF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7B027A5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BEDC107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1B130C73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2402D10E" w14:textId="77777777" w:rsidTr="00B96023">
        <w:trPr>
          <w:trHeight w:val="454"/>
        </w:trPr>
        <w:tc>
          <w:tcPr>
            <w:tcW w:w="1399" w:type="dxa"/>
            <w:vMerge/>
          </w:tcPr>
          <w:p w14:paraId="30A79B97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2908C50D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507C4B5A" w14:textId="0BCF35E6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Raw Milk Products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4B63AE69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A26CF81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DF36E24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0ED53299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755FF0AE" w14:textId="77777777" w:rsidTr="00B96023">
        <w:trPr>
          <w:trHeight w:val="454"/>
        </w:trPr>
        <w:tc>
          <w:tcPr>
            <w:tcW w:w="1399" w:type="dxa"/>
            <w:vMerge/>
          </w:tcPr>
          <w:p w14:paraId="1B1AC5C7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6D2225E7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5214FB1D" w14:textId="3FAC17C7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Dairy Stores and Transport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09F26C7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437DE6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E5C1911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0E3A807D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48B877F4" w14:textId="77777777" w:rsidTr="00B96023">
        <w:trPr>
          <w:trHeight w:val="454"/>
        </w:trPr>
        <w:tc>
          <w:tcPr>
            <w:tcW w:w="1399" w:type="dxa"/>
            <w:vMerge/>
          </w:tcPr>
          <w:p w14:paraId="7CA14908" w14:textId="77777777" w:rsidR="004776C7" w:rsidRPr="00EC6FCB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527BA1A1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</w:tcPr>
          <w:p w14:paraId="6BF482B7" w14:textId="2F8FA144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 xml:space="preserve">Raw Milk Products Manufacture 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1E478F8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A5A215C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EBE8ECE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5F793A25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50FBA7E8" w14:textId="77777777" w:rsidTr="00B96023">
        <w:trPr>
          <w:trHeight w:val="454"/>
        </w:trPr>
        <w:tc>
          <w:tcPr>
            <w:tcW w:w="1399" w:type="dxa"/>
            <w:vMerge/>
          </w:tcPr>
          <w:p w14:paraId="02A90798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AEF7511" w14:textId="0B0C8923" w:rsidR="004776C7" w:rsidRPr="004776C7" w:rsidRDefault="004776C7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016708">
              <w:rPr>
                <w:snapToGrid/>
                <w:sz w:val="18"/>
                <w:szCs w:val="18"/>
                <w:lang w:val="en-GB" w:eastAsia="en-GB"/>
              </w:rPr>
              <w:t xml:space="preserve">Heat Treatment Evaluation </w:t>
            </w:r>
          </w:p>
        </w:tc>
        <w:tc>
          <w:tcPr>
            <w:tcW w:w="2731" w:type="dxa"/>
          </w:tcPr>
          <w:p w14:paraId="386D8BC0" w14:textId="008E3B1E" w:rsidR="004776C7" w:rsidRPr="004776C7" w:rsidRDefault="004776C7" w:rsidP="004776C7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Dairy Heat Treatment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5D97099C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65893BF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F28B359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27751036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2FA65274" w14:textId="77777777" w:rsidTr="00B96023">
        <w:trPr>
          <w:trHeight w:val="454"/>
        </w:trPr>
        <w:tc>
          <w:tcPr>
            <w:tcW w:w="1399" w:type="dxa"/>
            <w:vMerge/>
          </w:tcPr>
          <w:p w14:paraId="5430B909" w14:textId="77777777" w:rsidR="004776C7" w:rsidRDefault="004776C7" w:rsidP="00121DB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50395BE" w14:textId="61F6A300" w:rsidR="004776C7" w:rsidRPr="00D94070" w:rsidRDefault="004776C7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016708">
              <w:rPr>
                <w:snapToGrid/>
                <w:sz w:val="18"/>
                <w:szCs w:val="18"/>
                <w:lang w:val="en-GB" w:eastAsia="en-GB"/>
              </w:rPr>
              <w:t xml:space="preserve">Premises and Equipment Evaluation </w:t>
            </w:r>
          </w:p>
        </w:tc>
        <w:tc>
          <w:tcPr>
            <w:tcW w:w="2731" w:type="dxa"/>
          </w:tcPr>
          <w:p w14:paraId="7ACEDB39" w14:textId="77777777" w:rsidR="004776C7" w:rsidRPr="004776C7" w:rsidRDefault="004776C7" w:rsidP="004776C7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Dairy Manufacturing</w:t>
            </w:r>
          </w:p>
          <w:p w14:paraId="2AE8D03A" w14:textId="3207F095" w:rsidR="004776C7" w:rsidRPr="004776C7" w:rsidRDefault="004776C7" w:rsidP="00B96023">
            <w:pPr>
              <w:pStyle w:val="Default"/>
              <w:rPr>
                <w:sz w:val="18"/>
                <w:szCs w:val="18"/>
              </w:rPr>
            </w:pPr>
            <w:r w:rsidRPr="004776C7">
              <w:rPr>
                <w:sz w:val="18"/>
                <w:szCs w:val="18"/>
              </w:rPr>
              <w:t>Dairy Stores and Transport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40890E06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4EBC48F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3E08D9F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18A5E747" w14:textId="77777777" w:rsidR="004776C7" w:rsidRPr="005D12C8" w:rsidRDefault="004776C7" w:rsidP="00121DB3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7FF1C2D5" w14:textId="77777777" w:rsidTr="00B96023">
        <w:trPr>
          <w:trHeight w:val="454"/>
        </w:trPr>
        <w:tc>
          <w:tcPr>
            <w:tcW w:w="1399" w:type="dxa"/>
            <w:vMerge/>
          </w:tcPr>
          <w:p w14:paraId="5C5BA259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14:paraId="4270085F" w14:textId="2B1EB2B3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016708">
              <w:rPr>
                <w:snapToGrid/>
                <w:sz w:val="18"/>
                <w:szCs w:val="18"/>
                <w:lang w:val="en-GB" w:eastAsia="en-GB"/>
              </w:rPr>
              <w:t>Verification</w:t>
            </w:r>
          </w:p>
        </w:tc>
        <w:tc>
          <w:tcPr>
            <w:tcW w:w="2731" w:type="dxa"/>
            <w:vAlign w:val="center"/>
          </w:tcPr>
          <w:p w14:paraId="5EFE0EC2" w14:textId="5E72F35C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Farm Dairies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5389180B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D6C499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E501FC3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72DF69FB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6C79E759" w14:textId="77777777" w:rsidTr="00B96023">
        <w:trPr>
          <w:trHeight w:val="454"/>
        </w:trPr>
        <w:tc>
          <w:tcPr>
            <w:tcW w:w="1399" w:type="dxa"/>
            <w:vMerge/>
          </w:tcPr>
          <w:p w14:paraId="5F0498FB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4E6DCCEB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  <w:vAlign w:val="center"/>
          </w:tcPr>
          <w:p w14:paraId="655B3740" w14:textId="7AEEFA71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General Dairy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776370F5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CF1579F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1BB48E7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58E88D19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79FE0AB6" w14:textId="77777777" w:rsidTr="00B96023">
        <w:trPr>
          <w:trHeight w:val="454"/>
        </w:trPr>
        <w:tc>
          <w:tcPr>
            <w:tcW w:w="1399" w:type="dxa"/>
            <w:vMerge/>
          </w:tcPr>
          <w:p w14:paraId="3427377F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5F88E3CB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  <w:vAlign w:val="center"/>
          </w:tcPr>
          <w:p w14:paraId="2197C8BA" w14:textId="3D0AC214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Grade “A” Product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56FC4336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6AB5EF0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765DB61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399DE8F0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0B5A6E38" w14:textId="77777777" w:rsidTr="00B96023">
        <w:trPr>
          <w:trHeight w:val="454"/>
        </w:trPr>
        <w:tc>
          <w:tcPr>
            <w:tcW w:w="1399" w:type="dxa"/>
            <w:vMerge/>
          </w:tcPr>
          <w:p w14:paraId="1E142632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060A166C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  <w:vAlign w:val="center"/>
          </w:tcPr>
          <w:p w14:paraId="4C0AE0EF" w14:textId="60C44B03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Infant Formula Manufacture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58641766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2E29773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9D8BFC4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2B418364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5363908F" w14:textId="77777777" w:rsidTr="00B96023">
        <w:trPr>
          <w:trHeight w:val="454"/>
        </w:trPr>
        <w:tc>
          <w:tcPr>
            <w:tcW w:w="1399" w:type="dxa"/>
            <w:vMerge/>
          </w:tcPr>
          <w:p w14:paraId="4A90A6D0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912" w:type="dxa"/>
            <w:vMerge/>
            <w:shd w:val="clear" w:color="auto" w:fill="auto"/>
            <w:vAlign w:val="center"/>
          </w:tcPr>
          <w:p w14:paraId="2A5C4D2F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731" w:type="dxa"/>
            <w:vAlign w:val="center"/>
          </w:tcPr>
          <w:p w14:paraId="3209D2D3" w14:textId="657E9272" w:rsidR="004776C7" w:rsidRPr="00F065A7" w:rsidRDefault="004776C7" w:rsidP="004776C7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063715">
              <w:rPr>
                <w:snapToGrid/>
                <w:sz w:val="18"/>
                <w:szCs w:val="18"/>
                <w:lang w:val="en-GB" w:eastAsia="en-GB"/>
              </w:rPr>
              <w:t>Dairy Stores and Transport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3DE9BED2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B4A53C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D7D0328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3FEF1E20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4235D2DA" w14:textId="77777777" w:rsidTr="00B96023">
        <w:trPr>
          <w:trHeight w:val="454"/>
        </w:trPr>
        <w:tc>
          <w:tcPr>
            <w:tcW w:w="1399" w:type="dxa"/>
            <w:vMerge w:val="restart"/>
            <w:vAlign w:val="center"/>
          </w:tcPr>
          <w:p w14:paraId="1758C449" w14:textId="03BF9DA5" w:rsidR="004776C7" w:rsidRDefault="004776C7" w:rsidP="00B96023">
            <w:pPr>
              <w:ind w:right="113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E61AB3">
              <w:rPr>
                <w:snapToGrid/>
                <w:color w:val="auto"/>
                <w:sz w:val="18"/>
                <w:szCs w:val="18"/>
                <w:lang w:val="en-GB" w:eastAsia="en-GB"/>
              </w:rPr>
              <w:t>Regulated Control Schemes</w:t>
            </w:r>
          </w:p>
          <w:p w14:paraId="21A67A3D" w14:textId="77777777" w:rsidR="00A87C30" w:rsidRDefault="00A87C30" w:rsidP="00B96023">
            <w:pPr>
              <w:rPr>
                <w:b/>
                <w:sz w:val="18"/>
                <w:szCs w:val="18"/>
              </w:rPr>
            </w:pPr>
            <w:r>
              <w:rPr>
                <w:snapToGrid/>
                <w:color w:val="auto"/>
                <w:sz w:val="18"/>
                <w:szCs w:val="18"/>
                <w:lang w:val="en-GB" w:eastAsia="en-GB"/>
              </w:rPr>
              <w:t>Dairy</w:t>
            </w:r>
            <w:r w:rsidR="004776C7">
              <w:rPr>
                <w:b/>
                <w:sz w:val="18"/>
                <w:szCs w:val="18"/>
              </w:rPr>
              <w:t xml:space="preserve"> </w:t>
            </w:r>
          </w:p>
          <w:p w14:paraId="2856612B" w14:textId="50D8A107" w:rsidR="004776C7" w:rsidRDefault="004776C7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4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14:paraId="2C42B259" w14:textId="6296EFB2" w:rsidR="004776C7" w:rsidRPr="00F065A7" w:rsidRDefault="004776C7" w:rsidP="00B96023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6C2EFA">
              <w:rPr>
                <w:snapToGrid/>
                <w:sz w:val="18"/>
                <w:szCs w:val="18"/>
                <w:lang w:val="en-GB" w:eastAsia="en-GB"/>
              </w:rPr>
              <w:t>Transport, Depots and Export Loading Facilities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15C0CF76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0E38E27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4D12F0E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78071176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3CC63621" w14:textId="77777777" w:rsidTr="00B96023">
        <w:trPr>
          <w:trHeight w:val="454"/>
        </w:trPr>
        <w:tc>
          <w:tcPr>
            <w:tcW w:w="1399" w:type="dxa"/>
            <w:vMerge/>
          </w:tcPr>
          <w:p w14:paraId="1C0B8710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14:paraId="3DA97FF7" w14:textId="69103FE5" w:rsidR="00A87C30" w:rsidRPr="004776C7" w:rsidRDefault="00A87C30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Raw Milk Farm Dairies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2A9EF5DB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F4AA535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DB0A324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5C6F8174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23974779" w14:textId="77777777" w:rsidTr="00B96023">
        <w:trPr>
          <w:trHeight w:val="454"/>
        </w:trPr>
        <w:tc>
          <w:tcPr>
            <w:tcW w:w="1399" w:type="dxa"/>
            <w:vMerge/>
          </w:tcPr>
          <w:p w14:paraId="6FF6260D" w14:textId="77777777" w:rsidR="004776C7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14:paraId="200D2306" w14:textId="503E7DBE" w:rsidR="00A87C30" w:rsidRPr="00F065A7" w:rsidRDefault="004776C7" w:rsidP="00B96023">
            <w:pPr>
              <w:rPr>
                <w:snapToGrid/>
                <w:sz w:val="16"/>
                <w:szCs w:val="18"/>
                <w:lang w:val="en-GB" w:eastAsia="en-GB"/>
              </w:rPr>
            </w:pPr>
            <w:r w:rsidRPr="00661FE4">
              <w:rPr>
                <w:snapToGrid/>
                <w:sz w:val="18"/>
                <w:szCs w:val="18"/>
                <w:lang w:val="en-GB" w:eastAsia="en-GB"/>
              </w:rPr>
              <w:t>Raw Milk Depots</w:t>
            </w: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33056689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13B68F0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F35B0DB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19CE8A2B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776C7" w:rsidRPr="005D12C8" w14:paraId="0D941051" w14:textId="77777777" w:rsidTr="00B96023">
        <w:trPr>
          <w:trHeight w:val="268"/>
        </w:trPr>
        <w:tc>
          <w:tcPr>
            <w:tcW w:w="1399" w:type="dxa"/>
          </w:tcPr>
          <w:p w14:paraId="7DA09657" w14:textId="77777777" w:rsidR="004776C7" w:rsidRDefault="004776C7" w:rsidP="004776C7">
            <w:pPr>
              <w:ind w:left="113" w:right="113"/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snapToGrid/>
                <w:color w:val="auto"/>
                <w:sz w:val="18"/>
                <w:szCs w:val="18"/>
                <w:lang w:val="en-GB" w:eastAsia="en-GB"/>
              </w:rPr>
              <w:lastRenderedPageBreak/>
              <w:t>Official Assurance Programme verification</w:t>
            </w:r>
          </w:p>
          <w:p w14:paraId="33287C49" w14:textId="45C5E593" w:rsidR="004776C7" w:rsidRDefault="004776C7" w:rsidP="00E3384F">
            <w:pPr>
              <w:ind w:left="113" w:right="113"/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5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AF45AA2" w14:textId="1FBA15E2" w:rsidR="004776C7" w:rsidRPr="006C2EFA" w:rsidRDefault="004776C7" w:rsidP="004776C7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6C2EFA">
              <w:rPr>
                <w:snapToGrid/>
                <w:sz w:val="18"/>
                <w:szCs w:val="18"/>
                <w:lang w:val="en-GB" w:eastAsia="en-GB"/>
              </w:rPr>
              <w:t>Dairy Official Assurances</w:t>
            </w:r>
          </w:p>
        </w:tc>
        <w:tc>
          <w:tcPr>
            <w:tcW w:w="2731" w:type="dxa"/>
            <w:vAlign w:val="center"/>
          </w:tcPr>
          <w:p w14:paraId="63EC7CBA" w14:textId="16F1375C" w:rsidR="004776C7" w:rsidRPr="00C84A24" w:rsidRDefault="004776C7" w:rsidP="00B96023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370" w:type="dxa"/>
            <w:shd w:val="clear" w:color="auto" w:fill="D9E2F3" w:themeFill="accent5" w:themeFillTint="33"/>
            <w:vAlign w:val="center"/>
          </w:tcPr>
          <w:p w14:paraId="0279C75D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4E1DB75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7ACD27A" w14:textId="77777777" w:rsidR="004776C7" w:rsidRPr="005D12C8" w:rsidRDefault="004776C7" w:rsidP="00E3384F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5531" w:type="dxa"/>
            <w:vAlign w:val="center"/>
          </w:tcPr>
          <w:p w14:paraId="7C135AEC" w14:textId="77777777" w:rsidR="004776C7" w:rsidRPr="005D12C8" w:rsidRDefault="004776C7" w:rsidP="004776C7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14:paraId="7561A97A" w14:textId="77777777" w:rsidR="00063715" w:rsidRDefault="00063715" w:rsidP="00C11894">
      <w:pPr>
        <w:ind w:left="2880" w:firstLine="720"/>
        <w:rPr>
          <w:b/>
          <w:sz w:val="22"/>
          <w:szCs w:val="12"/>
        </w:rPr>
      </w:pPr>
    </w:p>
    <w:p w14:paraId="16A29464" w14:textId="77777777" w:rsidR="00063715" w:rsidRDefault="00063715" w:rsidP="00C11894">
      <w:pPr>
        <w:ind w:left="2880" w:firstLine="720"/>
        <w:rPr>
          <w:b/>
          <w:sz w:val="22"/>
          <w:szCs w:val="12"/>
        </w:rPr>
      </w:pPr>
    </w:p>
    <w:p w14:paraId="6434833B" w14:textId="0885F8B3" w:rsidR="00C11894" w:rsidRDefault="00C11894" w:rsidP="00C11894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9B5F93" wp14:editId="5CAE6EE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0AB1D" id="Rectangle 1" o:spid="_x0000_s1026" style="position:absolute;margin-left:273.85pt;margin-top:1.1pt;width:52.7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" fillcolor="#d9e2f3">
                <w10:anchorlock/>
              </v:rect>
            </w:pict>
          </mc:Fallback>
        </mc:AlternateContent>
      </w:r>
      <w:r w:rsidRPr="007F2E45">
        <w:rPr>
          <w:b/>
          <w:sz w:val="22"/>
          <w:szCs w:val="12"/>
        </w:rPr>
        <w:t>Please Complete                     shaded sections only and submit to IANZ</w:t>
      </w:r>
    </w:p>
    <w:p w14:paraId="1071E340" w14:textId="35F702DF" w:rsidR="00D315FD" w:rsidRPr="003268FD" w:rsidRDefault="00B25DD6" w:rsidP="00B96023">
      <w:pPr>
        <w:spacing w:before="120" w:after="12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674880">
        <w:rPr>
          <w:b/>
          <w:sz w:val="18"/>
          <w:szCs w:val="18"/>
        </w:rPr>
        <w:t>Competence Model inspectors:</w:t>
      </w:r>
      <w:r>
        <w:rPr>
          <w:sz w:val="18"/>
          <w:szCs w:val="18"/>
        </w:rPr>
        <w:t xml:space="preserve"> indicate which categories the inspector has been authorised for, either as a </w:t>
      </w:r>
      <w:r w:rsidR="00D315FD">
        <w:rPr>
          <w:sz w:val="18"/>
          <w:szCs w:val="18"/>
        </w:rPr>
        <w:t>trainee (T), inspector (I), Key Technical Person (KTP) or a signatory (S)</w:t>
      </w:r>
    </w:p>
    <w:p w14:paraId="684594C0" w14:textId="0A00C6C0" w:rsidR="00B25DD6" w:rsidRDefault="00B25DD6" w:rsidP="00B96023">
      <w:pPr>
        <w:spacing w:before="120" w:after="120"/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674880">
        <w:rPr>
          <w:b/>
          <w:sz w:val="18"/>
          <w:szCs w:val="18"/>
        </w:rPr>
        <w:t>Signatory Model signatories:</w:t>
      </w:r>
      <w:r w:rsidRPr="003268FD">
        <w:rPr>
          <w:sz w:val="18"/>
          <w:szCs w:val="18"/>
        </w:rPr>
        <w:t xml:space="preserve"> indicate if this is an initial assessment (I</w:t>
      </w:r>
      <w:r>
        <w:rPr>
          <w:sz w:val="18"/>
          <w:szCs w:val="18"/>
        </w:rPr>
        <w:t>A</w:t>
      </w:r>
      <w:r w:rsidRPr="003268FD">
        <w:rPr>
          <w:sz w:val="18"/>
          <w:szCs w:val="18"/>
        </w:rPr>
        <w:t>) or a re-assessment (R) for each of the relevant categories</w:t>
      </w:r>
      <w:r w:rsidR="00A87C30">
        <w:rPr>
          <w:sz w:val="18"/>
          <w:szCs w:val="18"/>
        </w:rPr>
        <w:t>.</w:t>
      </w:r>
      <w:r w:rsidRPr="003268FD">
        <w:rPr>
          <w:sz w:val="18"/>
          <w:szCs w:val="18"/>
        </w:rPr>
        <w:t xml:space="preserve"> </w:t>
      </w:r>
    </w:p>
    <w:p w14:paraId="5D5C7964" w14:textId="7D524BC2" w:rsidR="00B25DD6" w:rsidRPr="004776C7" w:rsidRDefault="004776C7" w:rsidP="00B96023">
      <w:pPr>
        <w:spacing w:before="120" w:after="120"/>
        <w:ind w:left="720" w:hanging="720"/>
        <w:rPr>
          <w:sz w:val="18"/>
          <w:szCs w:val="18"/>
        </w:rPr>
      </w:pPr>
      <w:r>
        <w:rPr>
          <w:b/>
          <w:snapToGrid/>
          <w:color w:val="auto"/>
          <w:sz w:val="18"/>
          <w:szCs w:val="18"/>
          <w:lang w:val="en-GB" w:eastAsia="en-GB"/>
        </w:rPr>
        <w:t>Note 2</w:t>
      </w:r>
      <w:r w:rsidRPr="00760440">
        <w:rPr>
          <w:b/>
          <w:snapToGrid/>
          <w:color w:val="auto"/>
          <w:sz w:val="18"/>
          <w:szCs w:val="18"/>
          <w:lang w:val="en-GB" w:eastAsia="en-GB"/>
        </w:rPr>
        <w:t>:</w:t>
      </w:r>
      <w:r w:rsidR="00E3384F">
        <w:rPr>
          <w:b/>
          <w:snapToGrid/>
          <w:color w:val="auto"/>
          <w:sz w:val="18"/>
          <w:szCs w:val="18"/>
          <w:lang w:val="en-GB" w:eastAsia="en-GB"/>
        </w:rPr>
        <w:tab/>
      </w:r>
      <w:r w:rsidRPr="00760440">
        <w:rPr>
          <w:snapToGrid/>
          <w:color w:val="auto"/>
          <w:sz w:val="18"/>
          <w:szCs w:val="18"/>
          <w:lang w:val="en-GB" w:eastAsia="en-GB"/>
        </w:rPr>
        <w:t>Specific activity endorsements are optional, and only granted where a</w:t>
      </w:r>
      <w:r>
        <w:rPr>
          <w:i/>
          <w:iCs/>
          <w:sz w:val="18"/>
          <w:szCs w:val="18"/>
        </w:rPr>
        <w:t xml:space="preserve"> </w:t>
      </w:r>
      <w:r w:rsidRPr="00760440">
        <w:rPr>
          <w:snapToGrid/>
          <w:color w:val="auto"/>
          <w:sz w:val="18"/>
          <w:szCs w:val="18"/>
          <w:lang w:val="en-GB" w:eastAsia="en-GB"/>
        </w:rPr>
        <w:t>person can demonstrate a specific area of expertise.</w:t>
      </w:r>
      <w:r>
        <w:rPr>
          <w:i/>
          <w:iCs/>
          <w:sz w:val="18"/>
          <w:szCs w:val="18"/>
        </w:rPr>
        <w:t xml:space="preserve"> </w:t>
      </w:r>
    </w:p>
    <w:p w14:paraId="086170DD" w14:textId="15B8EDD8" w:rsidR="0082572A" w:rsidRDefault="004776C7" w:rsidP="00B96023">
      <w:pPr>
        <w:spacing w:before="120" w:after="120"/>
        <w:ind w:left="720" w:hanging="720"/>
        <w:rPr>
          <w:snapToGrid/>
          <w:color w:val="auto"/>
          <w:sz w:val="18"/>
          <w:szCs w:val="18"/>
          <w:lang w:val="en-GB" w:eastAsia="en-GB"/>
        </w:rPr>
      </w:pPr>
      <w:r>
        <w:rPr>
          <w:b/>
          <w:snapToGrid/>
          <w:color w:val="auto"/>
          <w:sz w:val="18"/>
          <w:szCs w:val="18"/>
          <w:lang w:val="en-GB" w:eastAsia="en-GB"/>
        </w:rPr>
        <w:t>Note 3</w:t>
      </w:r>
      <w:r w:rsidR="0082572A">
        <w:rPr>
          <w:b/>
          <w:snapToGrid/>
          <w:color w:val="auto"/>
          <w:sz w:val="18"/>
          <w:szCs w:val="18"/>
          <w:lang w:val="en-GB" w:eastAsia="en-GB"/>
        </w:rPr>
        <w:t>:</w:t>
      </w:r>
      <w:r w:rsidR="00E3384F">
        <w:rPr>
          <w:b/>
          <w:snapToGrid/>
          <w:color w:val="auto"/>
          <w:sz w:val="18"/>
          <w:szCs w:val="18"/>
          <w:lang w:val="en-GB" w:eastAsia="en-GB"/>
        </w:rPr>
        <w:tab/>
      </w:r>
      <w:r w:rsidR="0082572A" w:rsidRPr="0082572A">
        <w:rPr>
          <w:snapToGrid/>
          <w:color w:val="auto"/>
          <w:sz w:val="18"/>
          <w:szCs w:val="18"/>
          <w:lang w:val="en-GB" w:eastAsia="en-GB"/>
        </w:rPr>
        <w:t>This scope item relates to The Biosecurity Act</w:t>
      </w:r>
      <w:r w:rsidR="00A87C30">
        <w:rPr>
          <w:snapToGrid/>
          <w:color w:val="auto"/>
          <w:sz w:val="18"/>
          <w:szCs w:val="18"/>
          <w:lang w:val="en-GB" w:eastAsia="en-GB"/>
        </w:rPr>
        <w:t>.</w:t>
      </w:r>
      <w:r w:rsidR="0082572A" w:rsidRPr="0082572A">
        <w:rPr>
          <w:snapToGrid/>
          <w:color w:val="auto"/>
          <w:sz w:val="18"/>
          <w:szCs w:val="18"/>
          <w:lang w:val="en-GB" w:eastAsia="en-GB"/>
        </w:rPr>
        <w:t xml:space="preserve"> </w:t>
      </w:r>
    </w:p>
    <w:p w14:paraId="450D2354" w14:textId="59DD7EC7" w:rsidR="004776C7" w:rsidRDefault="004776C7" w:rsidP="00B96023">
      <w:pPr>
        <w:spacing w:before="120" w:after="12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Note 4</w:t>
      </w:r>
      <w:r w:rsidRPr="0001670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 w:rsidRPr="00016708">
        <w:rPr>
          <w:sz w:val="18"/>
          <w:szCs w:val="18"/>
        </w:rPr>
        <w:t xml:space="preserve">Accreditation </w:t>
      </w:r>
      <w:r>
        <w:rPr>
          <w:sz w:val="18"/>
          <w:szCs w:val="18"/>
        </w:rPr>
        <w:t xml:space="preserve">is generally </w:t>
      </w:r>
      <w:r w:rsidRPr="00016708">
        <w:rPr>
          <w:sz w:val="18"/>
          <w:szCs w:val="18"/>
        </w:rPr>
        <w:t xml:space="preserve">not required for </w:t>
      </w:r>
      <w:r w:rsidRPr="00B25DD6">
        <w:rPr>
          <w:sz w:val="18"/>
          <w:szCs w:val="18"/>
        </w:rPr>
        <w:t>Regulated Control Schemes</w:t>
      </w:r>
      <w:r>
        <w:rPr>
          <w:sz w:val="18"/>
          <w:szCs w:val="18"/>
        </w:rPr>
        <w:t>.</w:t>
      </w:r>
      <w:r w:rsidRPr="00063715">
        <w:t xml:space="preserve"> </w:t>
      </w:r>
      <w:r w:rsidRPr="00063715">
        <w:rPr>
          <w:sz w:val="18"/>
          <w:szCs w:val="18"/>
        </w:rPr>
        <w:t xml:space="preserve">Accreditation </w:t>
      </w:r>
      <w:r>
        <w:rPr>
          <w:sz w:val="18"/>
          <w:szCs w:val="18"/>
        </w:rPr>
        <w:t>is</w:t>
      </w:r>
      <w:r w:rsidRPr="00063715">
        <w:rPr>
          <w:sz w:val="18"/>
          <w:szCs w:val="18"/>
        </w:rPr>
        <w:t xml:space="preserve"> required for RCS verification of Transport, Depots and Export Loading Facilities. If you are seeking accreditation for any other activities please discuss with your IANZ assessor first.</w:t>
      </w:r>
      <w:r>
        <w:rPr>
          <w:sz w:val="18"/>
          <w:szCs w:val="18"/>
        </w:rPr>
        <w:t xml:space="preserve"> </w:t>
      </w:r>
    </w:p>
    <w:p w14:paraId="2A00F7B9" w14:textId="50CA6B63" w:rsidR="004776C7" w:rsidRDefault="004776C7" w:rsidP="00B96023">
      <w:pPr>
        <w:spacing w:before="120" w:after="12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Note 5</w:t>
      </w:r>
      <w:r w:rsidRPr="00B25DD6">
        <w:rPr>
          <w:b/>
          <w:sz w:val="18"/>
          <w:szCs w:val="18"/>
        </w:rPr>
        <w:t>:</w:t>
      </w:r>
      <w:r w:rsidR="00E3384F">
        <w:rPr>
          <w:b/>
          <w:sz w:val="18"/>
          <w:szCs w:val="18"/>
        </w:rPr>
        <w:tab/>
      </w:r>
      <w:r>
        <w:rPr>
          <w:sz w:val="18"/>
          <w:szCs w:val="18"/>
        </w:rPr>
        <w:t>Only authorised persons,</w:t>
      </w:r>
      <w:r w:rsidRPr="0098381D">
        <w:t xml:space="preserve"> </w:t>
      </w:r>
      <w:r w:rsidRPr="0098381D">
        <w:rPr>
          <w:sz w:val="18"/>
          <w:szCs w:val="18"/>
        </w:rPr>
        <w:t>employed by MPI</w:t>
      </w:r>
      <w:r>
        <w:rPr>
          <w:sz w:val="18"/>
          <w:szCs w:val="18"/>
        </w:rPr>
        <w:t>,</w:t>
      </w:r>
      <w:r w:rsidRPr="0098381D">
        <w:rPr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 w:rsidRPr="00B25DD6">
        <w:rPr>
          <w:sz w:val="18"/>
          <w:szCs w:val="18"/>
        </w:rPr>
        <w:t xml:space="preserve"> sign official assurances or animal welfare export certificates (MPI export certificates)</w:t>
      </w:r>
      <w:r>
        <w:rPr>
          <w:sz w:val="18"/>
          <w:szCs w:val="18"/>
        </w:rPr>
        <w:t xml:space="preserve">. </w:t>
      </w:r>
    </w:p>
    <w:sectPr w:rsidR="004776C7" w:rsidSect="00D72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9B5B" w14:textId="77777777" w:rsidR="00747B80" w:rsidRDefault="00747B80">
      <w:r>
        <w:separator/>
      </w:r>
    </w:p>
  </w:endnote>
  <w:endnote w:type="continuationSeparator" w:id="0">
    <w:p w14:paraId="0A707729" w14:textId="77777777" w:rsidR="00747B80" w:rsidRDefault="0074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C457" w14:textId="77777777" w:rsidR="00C9533D" w:rsidRDefault="00C95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BB9C" w14:textId="3AE16808" w:rsidR="001E5E28" w:rsidRDefault="0075203C" w:rsidP="00D7297D">
    <w:pPr>
      <w:pStyle w:val="Footer"/>
      <w:tabs>
        <w:tab w:val="clear" w:pos="4153"/>
        <w:tab w:val="clear" w:pos="8306"/>
        <w:tab w:val="right" w:pos="15735"/>
      </w:tabs>
    </w:pPr>
    <w:r w:rsidRPr="00D7297D">
      <w:rPr>
        <w:sz w:val="16"/>
        <w:szCs w:val="16"/>
      </w:rPr>
      <w:t xml:space="preserve">IANZ: </w:t>
    </w:r>
    <w:r w:rsidR="00C9533D">
      <w:rPr>
        <w:sz w:val="16"/>
        <w:szCs w:val="16"/>
      </w:rPr>
      <w:t xml:space="preserve">April </w:t>
    </w:r>
    <w:r w:rsidR="00C9533D">
      <w:rPr>
        <w:sz w:val="16"/>
        <w:szCs w:val="16"/>
      </w:rPr>
      <w:t>2022</w:t>
    </w:r>
    <w:bookmarkStart w:id="1" w:name="_GoBack"/>
    <w:bookmarkEnd w:id="1"/>
    <w:r w:rsidR="001E5E28" w:rsidRPr="00D7297D">
      <w:rPr>
        <w:sz w:val="16"/>
        <w:szCs w:val="16"/>
      </w:rPr>
      <w:tab/>
    </w:r>
    <w:r w:rsidR="000D0F66" w:rsidRPr="000D0F66">
      <w:rPr>
        <w:sz w:val="16"/>
        <w:szCs w:val="16"/>
      </w:rPr>
      <w:t xml:space="preserve">Page </w:t>
    </w:r>
    <w:r w:rsidR="000D0F66" w:rsidRPr="000D0F66">
      <w:rPr>
        <w:b/>
        <w:bCs/>
        <w:sz w:val="16"/>
        <w:szCs w:val="16"/>
      </w:rPr>
      <w:fldChar w:fldCharType="begin"/>
    </w:r>
    <w:r w:rsidR="000D0F66" w:rsidRPr="000D0F66">
      <w:rPr>
        <w:b/>
        <w:bCs/>
        <w:sz w:val="16"/>
        <w:szCs w:val="16"/>
      </w:rPr>
      <w:instrText xml:space="preserve"> PAGE  \* Arabic  \* MERGEFORMAT </w:instrText>
    </w:r>
    <w:r w:rsidR="000D0F66" w:rsidRPr="000D0F66">
      <w:rPr>
        <w:b/>
        <w:bCs/>
        <w:sz w:val="16"/>
        <w:szCs w:val="16"/>
      </w:rPr>
      <w:fldChar w:fldCharType="separate"/>
    </w:r>
    <w:r w:rsidR="00C9533D">
      <w:rPr>
        <w:b/>
        <w:bCs/>
        <w:noProof/>
        <w:sz w:val="16"/>
        <w:szCs w:val="16"/>
      </w:rPr>
      <w:t>1</w:t>
    </w:r>
    <w:r w:rsidR="000D0F66" w:rsidRPr="000D0F66">
      <w:rPr>
        <w:b/>
        <w:bCs/>
        <w:sz w:val="16"/>
        <w:szCs w:val="16"/>
      </w:rPr>
      <w:fldChar w:fldCharType="end"/>
    </w:r>
    <w:r w:rsidR="000D0F66" w:rsidRPr="000D0F66">
      <w:rPr>
        <w:sz w:val="16"/>
        <w:szCs w:val="16"/>
      </w:rPr>
      <w:t xml:space="preserve"> of </w:t>
    </w:r>
    <w:r w:rsidR="000D0F66" w:rsidRPr="000D0F66">
      <w:rPr>
        <w:b/>
        <w:bCs/>
        <w:sz w:val="16"/>
        <w:szCs w:val="16"/>
      </w:rPr>
      <w:fldChar w:fldCharType="begin"/>
    </w:r>
    <w:r w:rsidR="000D0F66" w:rsidRPr="000D0F66">
      <w:rPr>
        <w:b/>
        <w:bCs/>
        <w:sz w:val="16"/>
        <w:szCs w:val="16"/>
      </w:rPr>
      <w:instrText xml:space="preserve"> NUMPAGES  \* Arabic  \* MERGEFORMAT </w:instrText>
    </w:r>
    <w:r w:rsidR="000D0F66" w:rsidRPr="000D0F66">
      <w:rPr>
        <w:b/>
        <w:bCs/>
        <w:sz w:val="16"/>
        <w:szCs w:val="16"/>
      </w:rPr>
      <w:fldChar w:fldCharType="separate"/>
    </w:r>
    <w:r w:rsidR="00C9533D">
      <w:rPr>
        <w:b/>
        <w:bCs/>
        <w:noProof/>
        <w:sz w:val="16"/>
        <w:szCs w:val="16"/>
      </w:rPr>
      <w:t>4</w:t>
    </w:r>
    <w:r w:rsidR="000D0F66" w:rsidRPr="000D0F66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03AB" w14:textId="77777777" w:rsidR="00C9533D" w:rsidRDefault="00C95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61ED" w14:textId="77777777" w:rsidR="00747B80" w:rsidRDefault="00747B80">
      <w:r>
        <w:separator/>
      </w:r>
    </w:p>
  </w:footnote>
  <w:footnote w:type="continuationSeparator" w:id="0">
    <w:p w14:paraId="063BD3B2" w14:textId="77777777" w:rsidR="00747B80" w:rsidRDefault="0074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6C79" w14:textId="77777777" w:rsidR="00C9533D" w:rsidRDefault="00C95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427E" w14:textId="090DB228" w:rsidR="00712C9B" w:rsidRPr="00B9154E" w:rsidRDefault="00D7297D" w:rsidP="00D7297D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sz w:val="18"/>
        <w:szCs w:val="18"/>
      </w:rPr>
    </w:pPr>
    <w:r>
      <w:rPr>
        <w:b/>
        <w:color w:val="001B72"/>
        <w:sz w:val="24"/>
        <w:szCs w:val="24"/>
      </w:rPr>
      <w:tab/>
    </w:r>
    <w:r w:rsidR="0007745B" w:rsidRPr="00D7297D">
      <w:rPr>
        <w:b/>
        <w:color w:val="001B72"/>
        <w:sz w:val="24"/>
        <w:szCs w:val="24"/>
      </w:rPr>
      <w:t xml:space="preserve">INSPECTION BODY SIGNATORY SCOPE – </w:t>
    </w:r>
    <w:r w:rsidR="00970565" w:rsidRPr="00D7297D">
      <w:rPr>
        <w:b/>
        <w:color w:val="001B72"/>
        <w:sz w:val="24"/>
        <w:szCs w:val="24"/>
      </w:rPr>
      <w:t>Animal Products</w:t>
    </w:r>
    <w:r w:rsidR="00912E01" w:rsidRPr="00D7297D">
      <w:rPr>
        <w:b/>
        <w:color w:val="001B72"/>
        <w:sz w:val="24"/>
        <w:szCs w:val="24"/>
      </w:rPr>
      <w:t xml:space="preserve"> </w:t>
    </w:r>
    <w:r w:rsidR="00063715" w:rsidRPr="00D7297D">
      <w:rPr>
        <w:b/>
        <w:color w:val="001B72"/>
        <w:sz w:val="24"/>
        <w:szCs w:val="24"/>
      </w:rPr>
      <w:t xml:space="preserve">Dairy &amp; </w:t>
    </w:r>
    <w:r>
      <w:rPr>
        <w:b/>
        <w:color w:val="001B72"/>
        <w:sz w:val="24"/>
        <w:szCs w:val="24"/>
      </w:rPr>
      <w:t>Non-D</w:t>
    </w:r>
    <w:r w:rsidR="00912E01" w:rsidRPr="00D7297D">
      <w:rPr>
        <w:b/>
        <w:color w:val="001B72"/>
        <w:sz w:val="24"/>
        <w:szCs w:val="24"/>
      </w:rPr>
      <w:t>airy</w:t>
    </w:r>
    <w:r>
      <w:rPr>
        <w:b/>
        <w:color w:val="001B72"/>
        <w:sz w:val="24"/>
        <w:szCs w:val="24"/>
      </w:rPr>
      <w:tab/>
    </w:r>
    <w:r w:rsidR="00C9533D" w:rsidRPr="00C10D44">
      <w:rPr>
        <w:noProof/>
      </w:rPr>
      <w:drawing>
        <wp:inline distT="0" distB="0" distL="0" distR="0" wp14:anchorId="6D786452" wp14:editId="3EAD9C0B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3A04" w14:textId="77777777" w:rsidR="00C9533D" w:rsidRDefault="00C95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730A04"/>
    <w:multiLevelType w:val="hybridMultilevel"/>
    <w:tmpl w:val="7310CCB4"/>
    <w:lvl w:ilvl="0" w:tplc="6032D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Foley">
    <w15:presenceInfo w15:providerId="AD" w15:userId="S-1-5-21-2119859746-1222973941-1856903913-11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C3A"/>
    <w:rsid w:val="00014066"/>
    <w:rsid w:val="0002477F"/>
    <w:rsid w:val="00024C66"/>
    <w:rsid w:val="000270FF"/>
    <w:rsid w:val="000310FD"/>
    <w:rsid w:val="00032468"/>
    <w:rsid w:val="00043060"/>
    <w:rsid w:val="00043765"/>
    <w:rsid w:val="00046386"/>
    <w:rsid w:val="000573DF"/>
    <w:rsid w:val="00063715"/>
    <w:rsid w:val="00065205"/>
    <w:rsid w:val="00065465"/>
    <w:rsid w:val="00066A7A"/>
    <w:rsid w:val="00066D18"/>
    <w:rsid w:val="00070AEE"/>
    <w:rsid w:val="00070B22"/>
    <w:rsid w:val="00072874"/>
    <w:rsid w:val="0007355B"/>
    <w:rsid w:val="0007745B"/>
    <w:rsid w:val="000848B9"/>
    <w:rsid w:val="0009610B"/>
    <w:rsid w:val="00097F9C"/>
    <w:rsid w:val="000A297E"/>
    <w:rsid w:val="000B4AF5"/>
    <w:rsid w:val="000B73DF"/>
    <w:rsid w:val="000C10DB"/>
    <w:rsid w:val="000D0648"/>
    <w:rsid w:val="000D0858"/>
    <w:rsid w:val="000D0F66"/>
    <w:rsid w:val="000D1D8B"/>
    <w:rsid w:val="000D265F"/>
    <w:rsid w:val="000D33BE"/>
    <w:rsid w:val="000D33ED"/>
    <w:rsid w:val="000D4046"/>
    <w:rsid w:val="000D76BF"/>
    <w:rsid w:val="000F229F"/>
    <w:rsid w:val="000F2627"/>
    <w:rsid w:val="000F62C7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CBD"/>
    <w:rsid w:val="0014190C"/>
    <w:rsid w:val="0014334F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249E"/>
    <w:rsid w:val="001B6DFB"/>
    <w:rsid w:val="001B7071"/>
    <w:rsid w:val="001B784F"/>
    <w:rsid w:val="001C0471"/>
    <w:rsid w:val="001C2FE6"/>
    <w:rsid w:val="001C3955"/>
    <w:rsid w:val="001C6981"/>
    <w:rsid w:val="001C6ED6"/>
    <w:rsid w:val="001D482D"/>
    <w:rsid w:val="001D67DF"/>
    <w:rsid w:val="001D7032"/>
    <w:rsid w:val="001E45C2"/>
    <w:rsid w:val="001E5E28"/>
    <w:rsid w:val="001E693F"/>
    <w:rsid w:val="001F0A2D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34082"/>
    <w:rsid w:val="002407A2"/>
    <w:rsid w:val="00247A01"/>
    <w:rsid w:val="002514C2"/>
    <w:rsid w:val="00253B87"/>
    <w:rsid w:val="00256644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73272"/>
    <w:rsid w:val="00273778"/>
    <w:rsid w:val="00292081"/>
    <w:rsid w:val="00293C93"/>
    <w:rsid w:val="00294F8F"/>
    <w:rsid w:val="002970D8"/>
    <w:rsid w:val="002B008A"/>
    <w:rsid w:val="002B1CD5"/>
    <w:rsid w:val="002B22DB"/>
    <w:rsid w:val="002B69E6"/>
    <w:rsid w:val="002C084B"/>
    <w:rsid w:val="002C12E9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B19"/>
    <w:rsid w:val="00312D27"/>
    <w:rsid w:val="003137CB"/>
    <w:rsid w:val="003151CB"/>
    <w:rsid w:val="003161A7"/>
    <w:rsid w:val="003173B4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0B91"/>
    <w:rsid w:val="00371BAD"/>
    <w:rsid w:val="00372C05"/>
    <w:rsid w:val="003737CA"/>
    <w:rsid w:val="00373EA6"/>
    <w:rsid w:val="0037463F"/>
    <w:rsid w:val="00376640"/>
    <w:rsid w:val="00382F53"/>
    <w:rsid w:val="00384A91"/>
    <w:rsid w:val="003938AB"/>
    <w:rsid w:val="003A0AEC"/>
    <w:rsid w:val="003A5890"/>
    <w:rsid w:val="003A6995"/>
    <w:rsid w:val="003A71E0"/>
    <w:rsid w:val="003B3956"/>
    <w:rsid w:val="003B6CAB"/>
    <w:rsid w:val="003B7C51"/>
    <w:rsid w:val="003C1ADB"/>
    <w:rsid w:val="003C6581"/>
    <w:rsid w:val="003D0784"/>
    <w:rsid w:val="003D1F83"/>
    <w:rsid w:val="003D4F2A"/>
    <w:rsid w:val="003D5F9D"/>
    <w:rsid w:val="003F0A57"/>
    <w:rsid w:val="003F0A9D"/>
    <w:rsid w:val="003F4401"/>
    <w:rsid w:val="00403B26"/>
    <w:rsid w:val="00403E9D"/>
    <w:rsid w:val="00404420"/>
    <w:rsid w:val="004132D1"/>
    <w:rsid w:val="004210D5"/>
    <w:rsid w:val="00421DEF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70E20"/>
    <w:rsid w:val="00473F3D"/>
    <w:rsid w:val="00474FCB"/>
    <w:rsid w:val="00475728"/>
    <w:rsid w:val="004776C7"/>
    <w:rsid w:val="0048177F"/>
    <w:rsid w:val="004842F1"/>
    <w:rsid w:val="0048503D"/>
    <w:rsid w:val="004918B3"/>
    <w:rsid w:val="00492CA6"/>
    <w:rsid w:val="004945A3"/>
    <w:rsid w:val="00497662"/>
    <w:rsid w:val="00497FBE"/>
    <w:rsid w:val="004A1FFA"/>
    <w:rsid w:val="004A445D"/>
    <w:rsid w:val="004A5381"/>
    <w:rsid w:val="004B1C4C"/>
    <w:rsid w:val="004B505C"/>
    <w:rsid w:val="004C056C"/>
    <w:rsid w:val="004C0FFF"/>
    <w:rsid w:val="004C45CC"/>
    <w:rsid w:val="004C7C19"/>
    <w:rsid w:val="004D525B"/>
    <w:rsid w:val="004D56B3"/>
    <w:rsid w:val="004D58CC"/>
    <w:rsid w:val="004E072C"/>
    <w:rsid w:val="004E19C9"/>
    <w:rsid w:val="004E22BF"/>
    <w:rsid w:val="004E29F5"/>
    <w:rsid w:val="004E36F2"/>
    <w:rsid w:val="004E5775"/>
    <w:rsid w:val="004E7C86"/>
    <w:rsid w:val="004F367E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6C8"/>
    <w:rsid w:val="00567A52"/>
    <w:rsid w:val="00570AEE"/>
    <w:rsid w:val="00570BD1"/>
    <w:rsid w:val="00581F1B"/>
    <w:rsid w:val="00584EDB"/>
    <w:rsid w:val="005879F9"/>
    <w:rsid w:val="0059025D"/>
    <w:rsid w:val="00591E25"/>
    <w:rsid w:val="00592AFA"/>
    <w:rsid w:val="00593CD0"/>
    <w:rsid w:val="00597FF7"/>
    <w:rsid w:val="005A10E3"/>
    <w:rsid w:val="005A69C5"/>
    <w:rsid w:val="005B2BAC"/>
    <w:rsid w:val="005C4F69"/>
    <w:rsid w:val="005C656D"/>
    <w:rsid w:val="005D12C8"/>
    <w:rsid w:val="005D14D1"/>
    <w:rsid w:val="005D3D36"/>
    <w:rsid w:val="005D6688"/>
    <w:rsid w:val="005E2BAD"/>
    <w:rsid w:val="005E5FFE"/>
    <w:rsid w:val="005E6A96"/>
    <w:rsid w:val="005F1CA1"/>
    <w:rsid w:val="005F261F"/>
    <w:rsid w:val="005F5058"/>
    <w:rsid w:val="00600D8E"/>
    <w:rsid w:val="00606E93"/>
    <w:rsid w:val="00611BC3"/>
    <w:rsid w:val="006277E3"/>
    <w:rsid w:val="00627A47"/>
    <w:rsid w:val="00630F33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1FE4"/>
    <w:rsid w:val="00665DFA"/>
    <w:rsid w:val="00671425"/>
    <w:rsid w:val="006719D5"/>
    <w:rsid w:val="006727A7"/>
    <w:rsid w:val="00672845"/>
    <w:rsid w:val="00674880"/>
    <w:rsid w:val="00680D0C"/>
    <w:rsid w:val="00683E70"/>
    <w:rsid w:val="00683EB0"/>
    <w:rsid w:val="00690946"/>
    <w:rsid w:val="00690BBB"/>
    <w:rsid w:val="0069582A"/>
    <w:rsid w:val="006A2591"/>
    <w:rsid w:val="006A6B62"/>
    <w:rsid w:val="006B0358"/>
    <w:rsid w:val="006B0B11"/>
    <w:rsid w:val="006B2C71"/>
    <w:rsid w:val="006B701A"/>
    <w:rsid w:val="006B7FF9"/>
    <w:rsid w:val="006C1AC9"/>
    <w:rsid w:val="006C2EFA"/>
    <w:rsid w:val="006C43CD"/>
    <w:rsid w:val="006C7BA7"/>
    <w:rsid w:val="006D46B3"/>
    <w:rsid w:val="006E21A9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07CBE"/>
    <w:rsid w:val="00712C9B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47B80"/>
    <w:rsid w:val="0075203C"/>
    <w:rsid w:val="00752265"/>
    <w:rsid w:val="00754366"/>
    <w:rsid w:val="00755575"/>
    <w:rsid w:val="00760437"/>
    <w:rsid w:val="00760440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C7D45"/>
    <w:rsid w:val="007D1102"/>
    <w:rsid w:val="007D16E0"/>
    <w:rsid w:val="007D19BE"/>
    <w:rsid w:val="007D1AAE"/>
    <w:rsid w:val="007D3BF9"/>
    <w:rsid w:val="007D792D"/>
    <w:rsid w:val="007E0C47"/>
    <w:rsid w:val="007E2E7A"/>
    <w:rsid w:val="007E50A5"/>
    <w:rsid w:val="007E5110"/>
    <w:rsid w:val="007F0715"/>
    <w:rsid w:val="007F58A8"/>
    <w:rsid w:val="007F70D4"/>
    <w:rsid w:val="00803B20"/>
    <w:rsid w:val="00806186"/>
    <w:rsid w:val="00806905"/>
    <w:rsid w:val="00807257"/>
    <w:rsid w:val="00807E53"/>
    <w:rsid w:val="0081349B"/>
    <w:rsid w:val="00814564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2572A"/>
    <w:rsid w:val="00831BF9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6797"/>
    <w:rsid w:val="0087200E"/>
    <w:rsid w:val="00872D56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2F8F"/>
    <w:rsid w:val="00896D18"/>
    <w:rsid w:val="008A06EE"/>
    <w:rsid w:val="008A5DA6"/>
    <w:rsid w:val="008B3E07"/>
    <w:rsid w:val="008B5046"/>
    <w:rsid w:val="008B5150"/>
    <w:rsid w:val="008B543E"/>
    <w:rsid w:val="008B7616"/>
    <w:rsid w:val="008C57F9"/>
    <w:rsid w:val="008D0617"/>
    <w:rsid w:val="008D14C6"/>
    <w:rsid w:val="008D391E"/>
    <w:rsid w:val="008D4CF8"/>
    <w:rsid w:val="008D521F"/>
    <w:rsid w:val="008E138F"/>
    <w:rsid w:val="008E2E59"/>
    <w:rsid w:val="008E53DB"/>
    <w:rsid w:val="008E6710"/>
    <w:rsid w:val="008E6C1D"/>
    <w:rsid w:val="008F4A9B"/>
    <w:rsid w:val="008F573A"/>
    <w:rsid w:val="00901042"/>
    <w:rsid w:val="00902821"/>
    <w:rsid w:val="00904619"/>
    <w:rsid w:val="00905DE2"/>
    <w:rsid w:val="00910885"/>
    <w:rsid w:val="00912E01"/>
    <w:rsid w:val="00914710"/>
    <w:rsid w:val="00914E89"/>
    <w:rsid w:val="00920467"/>
    <w:rsid w:val="00921E4A"/>
    <w:rsid w:val="00923BE8"/>
    <w:rsid w:val="009262FB"/>
    <w:rsid w:val="009266B1"/>
    <w:rsid w:val="0092772C"/>
    <w:rsid w:val="0093066A"/>
    <w:rsid w:val="009458AB"/>
    <w:rsid w:val="00954067"/>
    <w:rsid w:val="00964864"/>
    <w:rsid w:val="009657EC"/>
    <w:rsid w:val="00967919"/>
    <w:rsid w:val="0097009D"/>
    <w:rsid w:val="00970565"/>
    <w:rsid w:val="00973BC2"/>
    <w:rsid w:val="0097670E"/>
    <w:rsid w:val="00976F7B"/>
    <w:rsid w:val="00977773"/>
    <w:rsid w:val="00982C56"/>
    <w:rsid w:val="0098381D"/>
    <w:rsid w:val="009853F8"/>
    <w:rsid w:val="0099366F"/>
    <w:rsid w:val="009A0492"/>
    <w:rsid w:val="009A08BA"/>
    <w:rsid w:val="009A2886"/>
    <w:rsid w:val="009A5F37"/>
    <w:rsid w:val="009B73CB"/>
    <w:rsid w:val="009B7662"/>
    <w:rsid w:val="009B7FBB"/>
    <w:rsid w:val="009C1493"/>
    <w:rsid w:val="009C3588"/>
    <w:rsid w:val="009C541A"/>
    <w:rsid w:val="009C601E"/>
    <w:rsid w:val="009C6DCA"/>
    <w:rsid w:val="009C7F6C"/>
    <w:rsid w:val="009D1B50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20DB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28A2"/>
    <w:rsid w:val="00A63DAC"/>
    <w:rsid w:val="00A670D4"/>
    <w:rsid w:val="00A76384"/>
    <w:rsid w:val="00A777A7"/>
    <w:rsid w:val="00A87C30"/>
    <w:rsid w:val="00A9513E"/>
    <w:rsid w:val="00A953C1"/>
    <w:rsid w:val="00A956DC"/>
    <w:rsid w:val="00A9631B"/>
    <w:rsid w:val="00A973D9"/>
    <w:rsid w:val="00AA212E"/>
    <w:rsid w:val="00AB046F"/>
    <w:rsid w:val="00AB3337"/>
    <w:rsid w:val="00AB36BB"/>
    <w:rsid w:val="00AB4BE0"/>
    <w:rsid w:val="00AB603F"/>
    <w:rsid w:val="00AB63D5"/>
    <w:rsid w:val="00AB6AAA"/>
    <w:rsid w:val="00AC4844"/>
    <w:rsid w:val="00AC4E6F"/>
    <w:rsid w:val="00AC5D05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2533"/>
    <w:rsid w:val="00B24F93"/>
    <w:rsid w:val="00B25DD6"/>
    <w:rsid w:val="00B32234"/>
    <w:rsid w:val="00B34CFE"/>
    <w:rsid w:val="00B36822"/>
    <w:rsid w:val="00B37C68"/>
    <w:rsid w:val="00B40DDB"/>
    <w:rsid w:val="00B54206"/>
    <w:rsid w:val="00B8302A"/>
    <w:rsid w:val="00B8391B"/>
    <w:rsid w:val="00B85DF7"/>
    <w:rsid w:val="00B9154E"/>
    <w:rsid w:val="00B91AAC"/>
    <w:rsid w:val="00B9449A"/>
    <w:rsid w:val="00B94A2E"/>
    <w:rsid w:val="00B951C8"/>
    <w:rsid w:val="00B958C5"/>
    <w:rsid w:val="00B96023"/>
    <w:rsid w:val="00BA1F5D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D7AA6"/>
    <w:rsid w:val="00BE0221"/>
    <w:rsid w:val="00BE1E42"/>
    <w:rsid w:val="00BE30F6"/>
    <w:rsid w:val="00BE32B9"/>
    <w:rsid w:val="00BF36B5"/>
    <w:rsid w:val="00BF50F1"/>
    <w:rsid w:val="00BF79A3"/>
    <w:rsid w:val="00C007A6"/>
    <w:rsid w:val="00C05011"/>
    <w:rsid w:val="00C05448"/>
    <w:rsid w:val="00C11894"/>
    <w:rsid w:val="00C132C6"/>
    <w:rsid w:val="00C1584D"/>
    <w:rsid w:val="00C159B6"/>
    <w:rsid w:val="00C21476"/>
    <w:rsid w:val="00C2577C"/>
    <w:rsid w:val="00C25862"/>
    <w:rsid w:val="00C273EF"/>
    <w:rsid w:val="00C300B8"/>
    <w:rsid w:val="00C34966"/>
    <w:rsid w:val="00C4490C"/>
    <w:rsid w:val="00C55304"/>
    <w:rsid w:val="00C56C09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9533D"/>
    <w:rsid w:val="00CA702E"/>
    <w:rsid w:val="00CB0670"/>
    <w:rsid w:val="00CB404D"/>
    <w:rsid w:val="00CB4EDE"/>
    <w:rsid w:val="00CB6E2F"/>
    <w:rsid w:val="00CC17D1"/>
    <w:rsid w:val="00CD18FF"/>
    <w:rsid w:val="00CD5081"/>
    <w:rsid w:val="00CE0113"/>
    <w:rsid w:val="00CE1ED8"/>
    <w:rsid w:val="00CE3EAF"/>
    <w:rsid w:val="00CE4759"/>
    <w:rsid w:val="00CE55CA"/>
    <w:rsid w:val="00CF2C30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15FD"/>
    <w:rsid w:val="00D34FDC"/>
    <w:rsid w:val="00D47DE7"/>
    <w:rsid w:val="00D5293A"/>
    <w:rsid w:val="00D539F8"/>
    <w:rsid w:val="00D543A4"/>
    <w:rsid w:val="00D60894"/>
    <w:rsid w:val="00D61289"/>
    <w:rsid w:val="00D6259B"/>
    <w:rsid w:val="00D679B7"/>
    <w:rsid w:val="00D67BBA"/>
    <w:rsid w:val="00D7297D"/>
    <w:rsid w:val="00D7396C"/>
    <w:rsid w:val="00D747D3"/>
    <w:rsid w:val="00D8206F"/>
    <w:rsid w:val="00D821A3"/>
    <w:rsid w:val="00D84F80"/>
    <w:rsid w:val="00D85EE5"/>
    <w:rsid w:val="00D86121"/>
    <w:rsid w:val="00D90FD7"/>
    <w:rsid w:val="00DA0D9D"/>
    <w:rsid w:val="00DA1A26"/>
    <w:rsid w:val="00DA1A90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3384F"/>
    <w:rsid w:val="00E344DB"/>
    <w:rsid w:val="00E406E6"/>
    <w:rsid w:val="00E42AE6"/>
    <w:rsid w:val="00E445C4"/>
    <w:rsid w:val="00E45886"/>
    <w:rsid w:val="00E46888"/>
    <w:rsid w:val="00E516BC"/>
    <w:rsid w:val="00E5339A"/>
    <w:rsid w:val="00E56467"/>
    <w:rsid w:val="00E57E62"/>
    <w:rsid w:val="00E61234"/>
    <w:rsid w:val="00E61A79"/>
    <w:rsid w:val="00E61AB3"/>
    <w:rsid w:val="00E62540"/>
    <w:rsid w:val="00E62885"/>
    <w:rsid w:val="00E742B7"/>
    <w:rsid w:val="00E7575E"/>
    <w:rsid w:val="00E83B2B"/>
    <w:rsid w:val="00E85614"/>
    <w:rsid w:val="00E87F02"/>
    <w:rsid w:val="00E90736"/>
    <w:rsid w:val="00EA4F30"/>
    <w:rsid w:val="00EB15EE"/>
    <w:rsid w:val="00EB4750"/>
    <w:rsid w:val="00EB767B"/>
    <w:rsid w:val="00EC044D"/>
    <w:rsid w:val="00EC427C"/>
    <w:rsid w:val="00EC6FCB"/>
    <w:rsid w:val="00EC7B21"/>
    <w:rsid w:val="00ED1F53"/>
    <w:rsid w:val="00ED7C63"/>
    <w:rsid w:val="00EE1F88"/>
    <w:rsid w:val="00EF440F"/>
    <w:rsid w:val="00EF518A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5291"/>
    <w:rsid w:val="00F459ED"/>
    <w:rsid w:val="00F45B78"/>
    <w:rsid w:val="00F50970"/>
    <w:rsid w:val="00F57F83"/>
    <w:rsid w:val="00F60661"/>
    <w:rsid w:val="00F7047F"/>
    <w:rsid w:val="00F75C24"/>
    <w:rsid w:val="00F87680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0B16"/>
    <w:rsid w:val="00FC0FBB"/>
    <w:rsid w:val="00FC1DDB"/>
    <w:rsid w:val="00FC38E4"/>
    <w:rsid w:val="00FC715C"/>
    <w:rsid w:val="00FD2C6D"/>
    <w:rsid w:val="00FD2C86"/>
    <w:rsid w:val="00FD46B2"/>
    <w:rsid w:val="00FD550E"/>
    <w:rsid w:val="00FD6B01"/>
    <w:rsid w:val="00FD7400"/>
    <w:rsid w:val="00FE7ACF"/>
    <w:rsid w:val="00FF110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6FD3F"/>
  <w15:chartTrackingRefBased/>
  <w15:docId w15:val="{1F222A6F-E4C1-4975-9336-F4793A73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E5E28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5D12C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5D12C8"/>
    <w:rPr>
      <w:rFonts w:ascii="Arial" w:hAnsi="Arial"/>
      <w:b/>
      <w:sz w:val="19"/>
      <w:szCs w:val="19"/>
      <w:lang w:val="en-US" w:eastAsia="en-US"/>
    </w:rPr>
  </w:style>
  <w:style w:type="paragraph" w:customStyle="1" w:styleId="Default">
    <w:name w:val="Default"/>
    <w:rsid w:val="00A320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61AB3"/>
    <w:rPr>
      <w:rFonts w:ascii="Arial" w:hAnsi="Arial" w:cs="Arial"/>
      <w:snapToGrid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0AE7-0DF7-4E2B-AD85-0490D68B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498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4</cp:revision>
  <cp:lastPrinted>2019-07-01T23:21:00Z</cp:lastPrinted>
  <dcterms:created xsi:type="dcterms:W3CDTF">2020-07-07T22:09:00Z</dcterms:created>
  <dcterms:modified xsi:type="dcterms:W3CDTF">2022-04-11T03:31:00Z</dcterms:modified>
</cp:coreProperties>
</file>