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0E5D0A" w:rsidTr="000E5D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D0A" w:rsidRPr="00FC6009" w:rsidRDefault="000E5D0A" w:rsidP="000E5D0A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0E5D0A" w:rsidRDefault="000E5D0A" w:rsidP="000E5D0A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D0A" w:rsidRPr="00FC6009" w:rsidRDefault="000E5D0A" w:rsidP="000E5D0A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0E5D0A" w:rsidRDefault="000E5D0A" w:rsidP="000E5D0A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D0A" w:rsidRPr="00FC6009" w:rsidRDefault="000E5D0A" w:rsidP="000E5D0A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0E5D0A" w:rsidRDefault="000E5D0A" w:rsidP="000E5D0A"/>
        </w:tc>
      </w:tr>
      <w:tr w:rsidR="000E5D0A" w:rsidTr="000E5D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D0A" w:rsidRPr="00FC6009" w:rsidRDefault="000E5D0A" w:rsidP="000E5D0A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5D0A" w:rsidRDefault="000E5D0A" w:rsidP="000E5D0A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D0A" w:rsidRPr="00FC6009" w:rsidRDefault="000E5D0A" w:rsidP="000E5D0A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5D0A" w:rsidRDefault="000E5D0A" w:rsidP="000E5D0A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D0A" w:rsidRPr="00FC6009" w:rsidRDefault="000E5D0A" w:rsidP="000E5D0A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5D0A" w:rsidRDefault="000E5D0A" w:rsidP="000E5D0A"/>
        </w:tc>
      </w:tr>
    </w:tbl>
    <w:p w:rsidR="00144C2E" w:rsidRDefault="00144C2E"/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2225"/>
        <w:gridCol w:w="29"/>
        <w:gridCol w:w="28"/>
        <w:gridCol w:w="2922"/>
        <w:gridCol w:w="56"/>
        <w:gridCol w:w="1796"/>
        <w:gridCol w:w="31"/>
        <w:gridCol w:w="993"/>
        <w:gridCol w:w="1134"/>
        <w:gridCol w:w="1559"/>
        <w:gridCol w:w="4395"/>
      </w:tblGrid>
      <w:tr w:rsidR="00BD7219" w:rsidRPr="0068797D" w:rsidTr="00F2754C">
        <w:trPr>
          <w:trHeight w:val="312"/>
          <w:tblHeader/>
        </w:trPr>
        <w:tc>
          <w:tcPr>
            <w:tcW w:w="225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  <w:r w:rsidRPr="0068797D">
              <w:rPr>
                <w:snapToGrid/>
                <w:color w:val="auto"/>
                <w:sz w:val="20"/>
                <w:szCs w:val="20"/>
              </w:rPr>
              <w:t> </w:t>
            </w:r>
          </w:p>
        </w:tc>
        <w:tc>
          <w:tcPr>
            <w:tcW w:w="29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  <w:r w:rsidRPr="0068797D">
              <w:rPr>
                <w:snapToGrid/>
                <w:color w:val="auto"/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F2754C">
            <w:pPr>
              <w:jc w:val="center"/>
              <w:rPr>
                <w:b/>
                <w:bCs/>
                <w:snapToGrid/>
                <w:color w:val="auto"/>
                <w:sz w:val="20"/>
                <w:szCs w:val="20"/>
              </w:rPr>
            </w:pPr>
            <w:r w:rsidRPr="0068797D">
              <w:rPr>
                <w:b/>
                <w:bCs/>
                <w:snapToGrid/>
                <w:color w:val="auto"/>
                <w:sz w:val="20"/>
                <w:szCs w:val="20"/>
              </w:rPr>
              <w:t>Material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F2754C">
            <w:pPr>
              <w:jc w:val="center"/>
              <w:rPr>
                <w:b/>
                <w:bCs/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8797D" w:rsidRDefault="00BD7219" w:rsidP="00F2754C">
            <w:pPr>
              <w:jc w:val="center"/>
              <w:rPr>
                <w:b/>
                <w:bCs/>
                <w:snapToGrid/>
                <w:color w:val="auto"/>
                <w:sz w:val="20"/>
                <w:szCs w:val="20"/>
              </w:rPr>
            </w:pPr>
            <w:r w:rsidRPr="0068797D">
              <w:rPr>
                <w:b/>
                <w:bCs/>
                <w:snapToGrid/>
                <w:color w:val="auto"/>
                <w:sz w:val="20"/>
                <w:szCs w:val="20"/>
              </w:rPr>
              <w:t>T</w:t>
            </w:r>
            <w:r>
              <w:rPr>
                <w:b/>
                <w:bCs/>
                <w:snapToGrid/>
                <w:color w:val="auto"/>
                <w:sz w:val="20"/>
                <w:szCs w:val="20"/>
              </w:rPr>
              <w:t xml:space="preserve">echnical </w:t>
            </w:r>
            <w:r w:rsidRPr="0068797D">
              <w:rPr>
                <w:b/>
                <w:bCs/>
                <w:snapToGrid/>
                <w:color w:val="auto"/>
                <w:sz w:val="20"/>
                <w:szCs w:val="20"/>
              </w:rPr>
              <w:t>E</w:t>
            </w:r>
            <w:r>
              <w:rPr>
                <w:b/>
                <w:bCs/>
                <w:snapToGrid/>
                <w:color w:val="auto"/>
                <w:sz w:val="20"/>
                <w:szCs w:val="20"/>
              </w:rPr>
              <w:t>xpert</w:t>
            </w:r>
            <w:r w:rsidRPr="0068797D">
              <w:rPr>
                <w:b/>
                <w:bCs/>
                <w:snapToGrid/>
                <w:color w:val="auto"/>
                <w:sz w:val="20"/>
                <w:szCs w:val="20"/>
              </w:rPr>
              <w:t xml:space="preserve"> Review</w:t>
            </w:r>
          </w:p>
        </w:tc>
      </w:tr>
      <w:tr w:rsidR="00BD7219" w:rsidRPr="0068797D" w:rsidTr="000E5D0A">
        <w:trPr>
          <w:trHeight w:val="510"/>
          <w:tblHeader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noWrap/>
            <w:vAlign w:val="center"/>
            <w:hideMark/>
          </w:tcPr>
          <w:p w:rsidR="00BD7219" w:rsidRPr="0062498F" w:rsidRDefault="00BD7219" w:rsidP="000E5D0A">
            <w:pPr>
              <w:rPr>
                <w:b/>
                <w:bCs/>
                <w:snapToGrid/>
                <w:color w:val="FFFFFF" w:themeColor="background1"/>
                <w:sz w:val="20"/>
                <w:szCs w:val="20"/>
              </w:rPr>
            </w:pPr>
            <w:r w:rsidRPr="0062498F">
              <w:rPr>
                <w:b/>
                <w:bCs/>
                <w:snapToGrid/>
                <w:color w:val="FFFFFF" w:themeColor="background1"/>
                <w:sz w:val="20"/>
                <w:szCs w:val="20"/>
              </w:rPr>
              <w:t>Category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noWrap/>
            <w:vAlign w:val="center"/>
            <w:hideMark/>
          </w:tcPr>
          <w:p w:rsidR="00BD7219" w:rsidRPr="0062498F" w:rsidRDefault="00BD7219" w:rsidP="000E5D0A">
            <w:pPr>
              <w:rPr>
                <w:b/>
                <w:bCs/>
                <w:snapToGrid/>
                <w:color w:val="FFFFFF" w:themeColor="background1"/>
                <w:sz w:val="20"/>
                <w:szCs w:val="20"/>
              </w:rPr>
            </w:pPr>
            <w:r w:rsidRPr="0062498F">
              <w:rPr>
                <w:b/>
                <w:bCs/>
                <w:snapToGrid/>
                <w:color w:val="FFFFFF" w:themeColor="background1"/>
                <w:sz w:val="20"/>
                <w:szCs w:val="20"/>
              </w:rPr>
              <w:t>Sub category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BD7219" w:rsidRPr="0062498F" w:rsidRDefault="00BD7219" w:rsidP="000E5D0A">
            <w:pPr>
              <w:rPr>
                <w:snapToGrid/>
                <w:color w:val="FFFFFF" w:themeColor="background1"/>
                <w:sz w:val="20"/>
                <w:szCs w:val="20"/>
              </w:rPr>
            </w:pPr>
            <w:r w:rsidRPr="0062498F">
              <w:rPr>
                <w:snapToGrid/>
                <w:color w:val="FFFFFF" w:themeColor="background1"/>
                <w:sz w:val="20"/>
                <w:szCs w:val="20"/>
              </w:rPr>
              <w:t xml:space="preserve">Al, Cu, Fe, Mg, Ni, SS, Zn, </w:t>
            </w:r>
            <w:proofErr w:type="spellStart"/>
            <w:r w:rsidRPr="0062498F">
              <w:rPr>
                <w:snapToGrid/>
                <w:color w:val="FFFFFF" w:themeColor="background1"/>
                <w:sz w:val="20"/>
                <w:szCs w:val="20"/>
              </w:rPr>
              <w:t>Ti</w:t>
            </w:r>
            <w:proofErr w:type="spellEnd"/>
            <w:r w:rsidRPr="0062498F">
              <w:rPr>
                <w:snapToGrid/>
                <w:color w:val="FFFFFF" w:themeColor="background1"/>
                <w:sz w:val="20"/>
                <w:szCs w:val="20"/>
              </w:rPr>
              <w:t>, Other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9" w:rsidRDefault="00BD7219" w:rsidP="000E5D0A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D7219" w:rsidRPr="00DA3167" w:rsidRDefault="00BD7219" w:rsidP="000E5D0A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8F" w:rsidRPr="005C656D" w:rsidRDefault="0062498F" w:rsidP="000E5D0A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62498F" w:rsidRDefault="0062498F" w:rsidP="000E5D0A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D7219" w:rsidRPr="008D521F" w:rsidRDefault="0062498F" w:rsidP="000E5D0A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8F" w:rsidRDefault="0062498F" w:rsidP="000E5D0A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827DC">
              <w:rPr>
                <w:snapToGrid/>
                <w:color w:val="auto"/>
                <w:sz w:val="16"/>
                <w:szCs w:val="16"/>
                <w:lang w:val="en-GB" w:eastAsia="en-GB"/>
              </w:rPr>
              <w:t>Witness / Interview</w:t>
            </w:r>
          </w:p>
          <w:p w:rsidR="00BD7219" w:rsidRPr="00832C96" w:rsidRDefault="0062498F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9" w:rsidRPr="00832C96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  <w:r w:rsidRPr="00832C96">
              <w:rPr>
                <w:snapToGrid/>
                <w:color w:val="auto"/>
                <w:sz w:val="20"/>
                <w:szCs w:val="20"/>
              </w:rPr>
              <w:t>Comments</w:t>
            </w:r>
          </w:p>
        </w:tc>
      </w:tr>
      <w:tr w:rsidR="00BD7219" w:rsidRPr="0068797D" w:rsidTr="000E5D0A">
        <w:trPr>
          <w:trHeight w:val="56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D504E8" w:rsidRDefault="00BD7219" w:rsidP="000E5D0A">
            <w:pPr>
              <w:rPr>
                <w:b/>
                <w:snapToGrid/>
                <w:color w:val="auto"/>
                <w:sz w:val="20"/>
                <w:szCs w:val="20"/>
              </w:rPr>
            </w:pPr>
            <w:r w:rsidRPr="0068797D">
              <w:rPr>
                <w:b/>
                <w:bCs/>
                <w:snapToGrid/>
                <w:color w:val="auto"/>
                <w:sz w:val="20"/>
                <w:szCs w:val="20"/>
              </w:rPr>
              <w:t>4.7</w:t>
            </w:r>
            <w:r>
              <w:rPr>
                <w:b/>
                <w:bCs/>
                <w:snapToGrid/>
                <w:color w:val="auto"/>
                <w:sz w:val="20"/>
                <w:szCs w:val="20"/>
              </w:rPr>
              <w:t>5</w:t>
            </w:r>
            <w:r>
              <w:rPr>
                <w:b/>
                <w:bCs/>
                <w:snapToGrid/>
                <w:color w:val="auto"/>
                <w:sz w:val="20"/>
                <w:szCs w:val="20"/>
              </w:rPr>
              <w:tab/>
              <w:t>Welder Qualification Tests</w:t>
            </w:r>
          </w:p>
        </w:tc>
      </w:tr>
      <w:tr w:rsidR="00BD7219" w:rsidRPr="0068797D" w:rsidTr="00EF2F82">
        <w:trPr>
          <w:trHeight w:val="340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219" w:rsidRPr="006D74D7" w:rsidRDefault="00BD7219" w:rsidP="000E5D0A">
            <w:pPr>
              <w:spacing w:before="40"/>
              <w:rPr>
                <w:bCs/>
                <w:snapToGrid/>
                <w:color w:val="auto"/>
                <w:sz w:val="18"/>
                <w:szCs w:val="18"/>
              </w:rPr>
            </w:pPr>
            <w:r w:rsidRPr="006D74D7">
              <w:rPr>
                <w:bCs/>
                <w:snapToGrid/>
                <w:color w:val="auto"/>
                <w:sz w:val="18"/>
                <w:szCs w:val="18"/>
              </w:rPr>
              <w:t xml:space="preserve">(g) </w:t>
            </w:r>
            <w:r>
              <w:rPr>
                <w:bCs/>
                <w:snapToGrid/>
                <w:color w:val="auto"/>
                <w:sz w:val="18"/>
                <w:szCs w:val="18"/>
              </w:rPr>
              <w:t>Weld Tests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Tensile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40"/>
        </w:trPr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219" w:rsidRPr="006D74D7" w:rsidRDefault="00BD7219" w:rsidP="000E5D0A">
            <w:pPr>
              <w:rPr>
                <w:bCs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Bend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40"/>
        </w:trPr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219" w:rsidRPr="006D74D7" w:rsidRDefault="00BD7219" w:rsidP="000E5D0A">
            <w:pPr>
              <w:rPr>
                <w:bCs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Nick Breaks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40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219" w:rsidRPr="006D74D7" w:rsidRDefault="00BD7219" w:rsidP="000E5D0A">
            <w:pPr>
              <w:rPr>
                <w:bCs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proofErr w:type="spellStart"/>
            <w:r w:rsidRPr="008C3DD8">
              <w:rPr>
                <w:snapToGrid/>
                <w:color w:val="auto"/>
                <w:sz w:val="18"/>
                <w:szCs w:val="18"/>
              </w:rPr>
              <w:t>Macroexamination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6D74D7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567"/>
        </w:trPr>
        <w:tc>
          <w:tcPr>
            <w:tcW w:w="151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219" w:rsidRDefault="00BD7219" w:rsidP="000E5D0A">
            <w:pPr>
              <w:rPr>
                <w:b/>
                <w:bCs/>
                <w:snapToGrid/>
                <w:color w:val="auto"/>
                <w:sz w:val="20"/>
                <w:szCs w:val="20"/>
              </w:rPr>
            </w:pPr>
            <w:r w:rsidRPr="0068797D">
              <w:rPr>
                <w:b/>
                <w:bCs/>
                <w:snapToGrid/>
                <w:color w:val="auto"/>
                <w:sz w:val="20"/>
                <w:szCs w:val="20"/>
              </w:rPr>
              <w:t>4.76</w:t>
            </w:r>
            <w:r>
              <w:rPr>
                <w:b/>
                <w:bCs/>
                <w:snapToGrid/>
                <w:color w:val="auto"/>
                <w:sz w:val="20"/>
                <w:szCs w:val="20"/>
              </w:rPr>
              <w:tab/>
              <w:t>Metals and Metal Products</w:t>
            </w:r>
          </w:p>
          <w:p w:rsidR="00BD7219" w:rsidRPr="0068797D" w:rsidRDefault="00BD7219" w:rsidP="000E5D0A">
            <w:pPr>
              <w:rPr>
                <w:b/>
                <w:bCs/>
                <w:snapToGrid/>
                <w:color w:val="auto"/>
                <w:sz w:val="20"/>
                <w:szCs w:val="20"/>
              </w:rPr>
            </w:pPr>
            <w:r>
              <w:rPr>
                <w:b/>
                <w:bCs/>
                <w:snapToGrid/>
                <w:color w:val="auto"/>
                <w:sz w:val="20"/>
                <w:szCs w:val="20"/>
              </w:rPr>
              <w:tab/>
              <w:t>(to specified Standards to support inspection activities)</w:t>
            </w:r>
          </w:p>
        </w:tc>
      </w:tr>
      <w:tr w:rsidR="00BD7219" w:rsidRPr="0068797D" w:rsidTr="000E5D0A">
        <w:trPr>
          <w:trHeight w:val="283"/>
        </w:trPr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(a) Tension Tests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283"/>
        </w:trPr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(b) Compression Tests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283"/>
        </w:trPr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(c) Bend Tests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283"/>
        </w:trPr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(d) Deflection Tests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283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(e) Hardness Tests</w:t>
            </w: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Vickers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283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Rockwell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283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proofErr w:type="spellStart"/>
            <w:r w:rsidRPr="008C3DD8">
              <w:rPr>
                <w:snapToGrid/>
                <w:color w:val="auto"/>
                <w:sz w:val="18"/>
                <w:szCs w:val="18"/>
              </w:rPr>
              <w:t>Brinell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283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(f) Impact tests</w:t>
            </w: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proofErr w:type="spellStart"/>
            <w:r w:rsidRPr="008C3DD8">
              <w:rPr>
                <w:snapToGrid/>
                <w:color w:val="auto"/>
                <w:sz w:val="18"/>
                <w:szCs w:val="18"/>
              </w:rPr>
              <w:t>Charpy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283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 xml:space="preserve">(g) Weld Tests </w:t>
            </w: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Tensile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283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Bend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283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Nick Breaks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283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proofErr w:type="spellStart"/>
            <w:r w:rsidRPr="008C3DD8">
              <w:rPr>
                <w:snapToGrid/>
                <w:color w:val="auto"/>
                <w:sz w:val="18"/>
                <w:szCs w:val="18"/>
              </w:rPr>
              <w:t>Macroexamination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0E5D0A" w:rsidRPr="0068797D" w:rsidTr="000E5D0A">
        <w:trPr>
          <w:trHeight w:val="283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5D0A" w:rsidRPr="00C95C1C" w:rsidRDefault="000E5D0A" w:rsidP="000E5D0A">
            <w:pPr>
              <w:spacing w:before="40"/>
              <w:rPr>
                <w:sz w:val="18"/>
                <w:szCs w:val="18"/>
              </w:rPr>
            </w:pPr>
            <w:r>
              <w:rPr>
                <w:snapToGrid/>
                <w:color w:val="auto"/>
                <w:sz w:val="18"/>
                <w:szCs w:val="18"/>
              </w:rPr>
              <w:t>(h) O</w:t>
            </w:r>
            <w:r w:rsidRPr="008C3DD8">
              <w:rPr>
                <w:snapToGrid/>
                <w:color w:val="auto"/>
                <w:sz w:val="18"/>
                <w:szCs w:val="18"/>
              </w:rPr>
              <w:t>thers Tests (specify)</w:t>
            </w: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0A" w:rsidRPr="008C3DD8" w:rsidRDefault="000E5D0A" w:rsidP="000E5D0A">
            <w:pPr>
              <w:rPr>
                <w:b/>
                <w:bCs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0E5D0A" w:rsidRPr="0068797D" w:rsidTr="000E5D0A">
        <w:trPr>
          <w:trHeight w:val="283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D0A" w:rsidRDefault="000E5D0A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8C3DD8" w:rsidRDefault="000E5D0A" w:rsidP="000E5D0A">
            <w:pPr>
              <w:rPr>
                <w:b/>
                <w:bCs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0E5D0A" w:rsidRPr="0068797D" w:rsidTr="000E5D0A">
        <w:trPr>
          <w:trHeight w:val="283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D0A" w:rsidRDefault="000E5D0A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8C3DD8" w:rsidRDefault="000E5D0A" w:rsidP="000E5D0A">
            <w:pPr>
              <w:rPr>
                <w:b/>
                <w:bCs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0E5D0A" w:rsidRPr="0068797D" w:rsidTr="000E5D0A">
        <w:trPr>
          <w:trHeight w:val="283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D0A" w:rsidRDefault="000E5D0A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8C3DD8" w:rsidRDefault="000E5D0A" w:rsidP="000E5D0A">
            <w:pPr>
              <w:rPr>
                <w:b/>
                <w:bCs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0E5D0A" w:rsidRPr="0068797D" w:rsidTr="000E5D0A">
        <w:trPr>
          <w:trHeight w:val="283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D0A" w:rsidRDefault="000E5D0A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8C3DD8" w:rsidRDefault="000E5D0A" w:rsidP="000E5D0A">
            <w:pPr>
              <w:rPr>
                <w:b/>
                <w:bCs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0A" w:rsidRPr="0068797D" w:rsidRDefault="000E5D0A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567"/>
        </w:trPr>
        <w:tc>
          <w:tcPr>
            <w:tcW w:w="151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rPr>
                <w:b/>
                <w:bCs/>
                <w:snapToGrid/>
                <w:sz w:val="20"/>
                <w:szCs w:val="20"/>
              </w:rPr>
            </w:pPr>
            <w:r w:rsidRPr="0068797D">
              <w:rPr>
                <w:b/>
                <w:bCs/>
                <w:snapToGrid/>
                <w:sz w:val="20"/>
                <w:szCs w:val="20"/>
              </w:rPr>
              <w:lastRenderedPageBreak/>
              <w:t>4.81</w:t>
            </w:r>
            <w:r>
              <w:rPr>
                <w:b/>
                <w:bCs/>
                <w:snapToGrid/>
                <w:sz w:val="20"/>
                <w:szCs w:val="20"/>
              </w:rPr>
              <w:tab/>
              <w:t>NDT by Radiography</w:t>
            </w:r>
          </w:p>
        </w:tc>
      </w:tr>
      <w:tr w:rsidR="00BD7219" w:rsidRPr="0068797D" w:rsidTr="00EF2F82">
        <w:trPr>
          <w:trHeight w:val="39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(a) Radiographic examination of metals</w:t>
            </w:r>
          </w:p>
        </w:tc>
      </w:tr>
      <w:tr w:rsidR="00BD7219" w:rsidRPr="0068797D" w:rsidTr="00EF2F82">
        <w:trPr>
          <w:trHeight w:val="397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0E5D0A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Single wall, rolled or wrought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0E5D0A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 - Thickness Measurements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219" w:rsidRPr="000E5D0A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 - Corrosion Pitting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219" w:rsidRPr="000E5D0A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Welded Joints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219" w:rsidRPr="000E5D0A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(iii) Castings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219" w:rsidRPr="000E5D0A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(iv) Forgings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219" w:rsidRPr="000E5D0A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(v) Other specified metallic products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(b) Radiographic exam of bonded metals</w:t>
            </w:r>
          </w:p>
        </w:tc>
      </w:tr>
      <w:tr w:rsidR="00BD7219" w:rsidRPr="0068797D" w:rsidTr="00EF2F82">
        <w:trPr>
          <w:trHeight w:val="397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Soldered and brazed joints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Hard faced components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(c) Radiographic exam of metal inserts in </w:t>
            </w:r>
            <w:proofErr w:type="spellStart"/>
            <w:r w:rsidRPr="008C3DD8">
              <w:rPr>
                <w:snapToGrid/>
                <w:sz w:val="18"/>
                <w:szCs w:val="18"/>
              </w:rPr>
              <w:t>non metals</w:t>
            </w:r>
            <w:proofErr w:type="spellEnd"/>
          </w:p>
        </w:tc>
      </w:tr>
      <w:tr w:rsidR="00BD7219" w:rsidRPr="0068797D" w:rsidTr="00EF2F82">
        <w:trPr>
          <w:trHeight w:val="39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Concrete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(ii) Reinforcing in belts, hoses </w:t>
            </w:r>
            <w:proofErr w:type="spellStart"/>
            <w:r w:rsidRPr="008C3DD8">
              <w:rPr>
                <w:snapToGrid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(d) Radiographic exam of </w:t>
            </w:r>
            <w:proofErr w:type="spellStart"/>
            <w:r w:rsidRPr="008C3DD8">
              <w:rPr>
                <w:snapToGrid/>
                <w:sz w:val="18"/>
                <w:szCs w:val="18"/>
              </w:rPr>
              <w:t>non metals</w:t>
            </w:r>
            <w:proofErr w:type="spellEnd"/>
          </w:p>
        </w:tc>
      </w:tr>
      <w:tr w:rsidR="00BD7219" w:rsidRPr="0068797D" w:rsidTr="00EF2F82">
        <w:trPr>
          <w:trHeight w:val="39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Rubber and plastics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Timber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(iii) Bonded non-metallic components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(iv) Other specified non metals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397"/>
        </w:trPr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>
              <w:rPr>
                <w:snapToGrid/>
                <w:color w:val="auto"/>
                <w:sz w:val="18"/>
                <w:szCs w:val="18"/>
              </w:rPr>
              <w:t>(e)</w:t>
            </w:r>
            <w:r w:rsidRPr="008C3DD8">
              <w:rPr>
                <w:snapToGrid/>
                <w:color w:val="auto"/>
                <w:sz w:val="18"/>
                <w:szCs w:val="18"/>
              </w:rPr>
              <w:t xml:space="preserve"> Digital Radiography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0E5D0A">
        <w:trPr>
          <w:trHeight w:val="56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0E5D0A">
            <w:pPr>
              <w:rPr>
                <w:b/>
                <w:bCs/>
                <w:snapToGrid/>
                <w:sz w:val="20"/>
                <w:szCs w:val="20"/>
              </w:rPr>
            </w:pPr>
            <w:r>
              <w:rPr>
                <w:b/>
                <w:bCs/>
                <w:snapToGrid/>
                <w:sz w:val="20"/>
                <w:szCs w:val="20"/>
              </w:rPr>
              <w:lastRenderedPageBreak/>
              <w:t>4.82</w:t>
            </w:r>
            <w:r>
              <w:rPr>
                <w:b/>
                <w:bCs/>
                <w:snapToGrid/>
                <w:sz w:val="20"/>
                <w:szCs w:val="20"/>
              </w:rPr>
              <w:tab/>
              <w:t xml:space="preserve">NDT by </w:t>
            </w:r>
            <w:proofErr w:type="spellStart"/>
            <w:r>
              <w:rPr>
                <w:b/>
                <w:bCs/>
                <w:snapToGrid/>
                <w:sz w:val="20"/>
                <w:szCs w:val="20"/>
              </w:rPr>
              <w:t>Ultrasonics</w:t>
            </w:r>
            <w:proofErr w:type="spellEnd"/>
          </w:p>
        </w:tc>
      </w:tr>
      <w:tr w:rsidR="00BD7219" w:rsidRPr="0068797D" w:rsidTr="00EF2F82">
        <w:trPr>
          <w:trHeight w:val="28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(a) Ultrasonic exam of metals</w:t>
            </w: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EF2F82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Single wall, rolled or wrought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EF2F82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 - Thickness Measurements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EF2F82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 - Corrosion Pitting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EF2F82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Welded Joints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EF2F82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(iii) Castings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EF2F82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(iv) Forgings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EF2F82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(v) Extruded products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EF2F82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(vi) Other specified metallic products</w:t>
            </w:r>
            <w:r>
              <w:rPr>
                <w:snapToGrid/>
                <w:sz w:val="18"/>
                <w:szCs w:val="18"/>
              </w:rPr>
              <w:t xml:space="preserve"> &amp;</w:t>
            </w:r>
            <w:r w:rsidRPr="008C3DD8">
              <w:rPr>
                <w:snapToGrid/>
                <w:sz w:val="18"/>
                <w:szCs w:val="18"/>
              </w:rPr>
              <w:t xml:space="preserve"> machined components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219" w:rsidRPr="00EF2F82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(vii) Nozzle and node welds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(b) Ultrasonic exam of bonded metals</w:t>
            </w: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Soldered and brazed joints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Hard faced components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(iii) Machine bearings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68797D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(iv) Friction welded components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68797D" w:rsidRDefault="00BD7219" w:rsidP="00EF2F82">
            <w:pPr>
              <w:jc w:val="center"/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</w:tr>
      <w:tr w:rsidR="00BD7219" w:rsidRPr="008C3DD8" w:rsidTr="00EF2F82">
        <w:trPr>
          <w:trHeight w:val="28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(v) Other specified components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283"/>
        </w:trPr>
        <w:tc>
          <w:tcPr>
            <w:tcW w:w="151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(c) Ultrasonic examination of Components and Assemblies</w:t>
            </w:r>
          </w:p>
        </w:tc>
      </w:tr>
      <w:tr w:rsidR="00BD7219" w:rsidRPr="008C3DD8" w:rsidTr="00EF2F82">
        <w:trPr>
          <w:trHeight w:val="283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color w:val="auto"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color w:val="auto"/>
                <w:sz w:val="18"/>
                <w:szCs w:val="18"/>
              </w:rPr>
              <w:t>) Aircraft Structures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283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(ii) Bonded Assemblies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283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(iii) Components &amp; Assemblies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283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8C3DD8">
              <w:rPr>
                <w:snapToGrid/>
                <w:color w:val="auto"/>
                <w:sz w:val="18"/>
                <w:szCs w:val="18"/>
              </w:rPr>
              <w:t>(iv) Thickness Measurements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28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(d) Ultrasonic exam of non-metals</w:t>
            </w:r>
          </w:p>
        </w:tc>
      </w:tr>
      <w:tr w:rsidR="00BD7219" w:rsidRPr="008C3DD8" w:rsidTr="00EF2F82">
        <w:trPr>
          <w:trHeight w:val="283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Rubber and plastics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283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Timber and plywood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283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(iii) Bonded non-metallic components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283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(iv) Ceramics and refractories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283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(v) Other specified non-metals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lastRenderedPageBreak/>
              <w:t>(e) Manual Phased Array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EF2F82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Single wall, rolled or wrought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 - Thickness Measurements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 - Corrosion Pitting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Welded Joints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(iii) Castings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(iv) Forgings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(v) Extruded products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(vi) Other specified metallic products</w:t>
            </w:r>
            <w:r>
              <w:rPr>
                <w:snapToGrid/>
                <w:sz w:val="18"/>
                <w:szCs w:val="18"/>
              </w:rPr>
              <w:t xml:space="preserve"> &amp;</w:t>
            </w:r>
            <w:r w:rsidRPr="008C3DD8">
              <w:rPr>
                <w:snapToGrid/>
                <w:sz w:val="18"/>
                <w:szCs w:val="18"/>
              </w:rPr>
              <w:t xml:space="preserve"> machined components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68797D" w:rsidRDefault="00BD7219" w:rsidP="000E5D0A">
            <w:pPr>
              <w:rPr>
                <w:snapToGrid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0E5D0A">
        <w:trPr>
          <w:trHeight w:val="56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E25ECD" w:rsidRDefault="00BD7219" w:rsidP="000E5D0A">
            <w:pPr>
              <w:rPr>
                <w:b/>
                <w:bCs/>
                <w:snapToGrid/>
                <w:sz w:val="20"/>
                <w:szCs w:val="20"/>
              </w:rPr>
            </w:pPr>
            <w:r w:rsidRPr="00E25ECD">
              <w:rPr>
                <w:b/>
                <w:bCs/>
                <w:snapToGrid/>
                <w:sz w:val="20"/>
                <w:szCs w:val="20"/>
              </w:rPr>
              <w:t>4.83</w:t>
            </w:r>
            <w:r w:rsidRPr="00E25ECD">
              <w:rPr>
                <w:b/>
                <w:bCs/>
                <w:snapToGrid/>
                <w:sz w:val="20"/>
                <w:szCs w:val="20"/>
              </w:rPr>
              <w:tab/>
              <w:t>NDT by Visual Inspection</w:t>
            </w:r>
          </w:p>
        </w:tc>
      </w:tr>
      <w:tr w:rsidR="00BD7219" w:rsidRPr="008C3DD8" w:rsidTr="00EF2F82">
        <w:trPr>
          <w:trHeight w:val="312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(a) Visual inspection of metals</w:t>
            </w: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Flat or rolled products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Welded joints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(iii) Castings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(iv) Forgings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(v) Metallic coatings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0E5D0A">
        <w:trPr>
          <w:trHeight w:val="56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 w:rsidRPr="00E25ECD">
              <w:rPr>
                <w:b/>
                <w:bCs/>
                <w:snapToGrid/>
                <w:sz w:val="20"/>
                <w:szCs w:val="20"/>
              </w:rPr>
              <w:t>4.8</w:t>
            </w:r>
            <w:r>
              <w:rPr>
                <w:b/>
                <w:bCs/>
                <w:snapToGrid/>
                <w:sz w:val="20"/>
                <w:szCs w:val="20"/>
              </w:rPr>
              <w:t>4</w:t>
            </w:r>
            <w:r w:rsidRPr="00E25ECD">
              <w:rPr>
                <w:b/>
                <w:bCs/>
                <w:snapToGrid/>
                <w:sz w:val="20"/>
                <w:szCs w:val="20"/>
              </w:rPr>
              <w:tab/>
              <w:t xml:space="preserve">NDT by </w:t>
            </w:r>
            <w:r>
              <w:rPr>
                <w:b/>
                <w:bCs/>
                <w:snapToGrid/>
                <w:sz w:val="20"/>
                <w:szCs w:val="20"/>
              </w:rPr>
              <w:t>Dye Penetrant Methods</w:t>
            </w:r>
          </w:p>
        </w:tc>
      </w:tr>
      <w:tr w:rsidR="00BD7219" w:rsidRPr="008C3DD8" w:rsidTr="00EF2F82">
        <w:trPr>
          <w:trHeight w:val="312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(a) Visible dye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ind w:firstLineChars="17" w:firstLine="31"/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Water washable method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ind w:firstLineChars="17" w:firstLine="31"/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Solvent removable method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EF2F82">
            <w:pPr>
              <w:ind w:firstLineChars="17" w:firstLine="31"/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(iii) Post </w:t>
            </w:r>
            <w:proofErr w:type="spellStart"/>
            <w:r w:rsidRPr="008C3DD8">
              <w:rPr>
                <w:snapToGrid/>
                <w:sz w:val="18"/>
                <w:szCs w:val="18"/>
              </w:rPr>
              <w:t>emulsifiable</w:t>
            </w:r>
            <w:proofErr w:type="spellEnd"/>
            <w:r w:rsidRPr="008C3DD8">
              <w:rPr>
                <w:snapToGrid/>
                <w:sz w:val="18"/>
                <w:szCs w:val="18"/>
              </w:rPr>
              <w:t xml:space="preserve"> method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0F328F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(b) Fluorescent dye method</w:t>
            </w: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Water washable method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Solvent removable method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312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(iii) Post </w:t>
            </w:r>
            <w:proofErr w:type="spellStart"/>
            <w:r w:rsidRPr="008C3DD8">
              <w:rPr>
                <w:snapToGrid/>
                <w:sz w:val="18"/>
                <w:szCs w:val="18"/>
              </w:rPr>
              <w:t>emulsifiable</w:t>
            </w:r>
            <w:proofErr w:type="spellEnd"/>
            <w:r w:rsidRPr="008C3DD8">
              <w:rPr>
                <w:snapToGrid/>
                <w:sz w:val="18"/>
                <w:szCs w:val="18"/>
              </w:rPr>
              <w:t xml:space="preserve"> method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0E5D0A">
        <w:trPr>
          <w:trHeight w:val="567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E25ECD" w:rsidRDefault="00BD7219" w:rsidP="000E5D0A">
            <w:pPr>
              <w:rPr>
                <w:b/>
                <w:bCs/>
                <w:snapToGrid/>
                <w:sz w:val="20"/>
                <w:szCs w:val="20"/>
              </w:rPr>
            </w:pPr>
            <w:r>
              <w:rPr>
                <w:b/>
                <w:bCs/>
                <w:snapToGrid/>
                <w:sz w:val="20"/>
                <w:szCs w:val="20"/>
              </w:rPr>
              <w:lastRenderedPageBreak/>
              <w:t>4.85</w:t>
            </w:r>
            <w:r>
              <w:rPr>
                <w:b/>
                <w:bCs/>
                <w:snapToGrid/>
                <w:sz w:val="20"/>
                <w:szCs w:val="20"/>
              </w:rPr>
              <w:tab/>
            </w:r>
            <w:r w:rsidRPr="00E25ECD">
              <w:rPr>
                <w:b/>
                <w:bCs/>
                <w:snapToGrid/>
                <w:sz w:val="20"/>
                <w:szCs w:val="20"/>
              </w:rPr>
              <w:t xml:space="preserve">NDT by Magnetic Particle Methods </w:t>
            </w:r>
          </w:p>
        </w:tc>
        <w:tc>
          <w:tcPr>
            <w:tcW w:w="9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9" w:rsidRPr="00E25ECD" w:rsidRDefault="00BD7219" w:rsidP="000E5D0A">
            <w:pPr>
              <w:rPr>
                <w:b/>
                <w:bCs/>
                <w:snapToGrid/>
                <w:color w:val="auto"/>
                <w:sz w:val="20"/>
                <w:szCs w:val="20"/>
              </w:rPr>
            </w:pPr>
            <w:r w:rsidRPr="00E25ECD">
              <w:rPr>
                <w:b/>
                <w:bCs/>
                <w:snapToGrid/>
                <w:color w:val="auto"/>
                <w:sz w:val="20"/>
                <w:szCs w:val="20"/>
              </w:rPr>
              <w:t>Power Capability</w:t>
            </w:r>
            <w:r w:rsidRPr="00E25ECD">
              <w:rPr>
                <w:snapToGrid/>
                <w:color w:val="auto"/>
                <w:sz w:val="20"/>
                <w:szCs w:val="20"/>
              </w:rPr>
              <w:t xml:space="preserve"> Amps - AC or DC</w:t>
            </w:r>
          </w:p>
        </w:tc>
      </w:tr>
      <w:tr w:rsidR="00BD7219" w:rsidRPr="008C3DD8" w:rsidTr="00D11F80">
        <w:trPr>
          <w:trHeight w:val="35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010BE4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(a) Magnetic flow method</w:t>
            </w: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Welded joints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491BD1" w:rsidRDefault="00BD7219" w:rsidP="000E5D0A">
            <w:pPr>
              <w:rPr>
                <w:bCs/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Forgings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491BD1" w:rsidRDefault="00BD7219" w:rsidP="000E5D0A">
            <w:pPr>
              <w:rPr>
                <w:bCs/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(iii) Castings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(iv) Machined parts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5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(b) Current flow method</w:t>
            </w: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Welded joints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Forgings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(iii) Castings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(iv) Machined parts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5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A03F29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(c) Coil method</w:t>
            </w: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</w:t>
            </w:r>
            <w:proofErr w:type="spellStart"/>
            <w:r w:rsidRPr="008C3DD8">
              <w:rPr>
                <w:snapToGrid/>
                <w:sz w:val="18"/>
                <w:szCs w:val="18"/>
              </w:rPr>
              <w:t>i</w:t>
            </w:r>
            <w:proofErr w:type="spellEnd"/>
            <w:r w:rsidRPr="008C3DD8">
              <w:rPr>
                <w:snapToGrid/>
                <w:sz w:val="18"/>
                <w:szCs w:val="18"/>
              </w:rPr>
              <w:t>) Welded joints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(ii) Forgings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(iii) Castings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51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(iv) Machined parts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EF2F82">
        <w:trPr>
          <w:trHeight w:val="56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  <w:r>
              <w:rPr>
                <w:b/>
                <w:bCs/>
                <w:snapToGrid/>
                <w:sz w:val="20"/>
                <w:szCs w:val="20"/>
              </w:rPr>
              <w:t>4.86</w:t>
            </w:r>
            <w:r>
              <w:rPr>
                <w:b/>
                <w:bCs/>
                <w:snapToGrid/>
                <w:sz w:val="20"/>
                <w:szCs w:val="20"/>
              </w:rPr>
              <w:tab/>
            </w:r>
            <w:r w:rsidRPr="00E25ECD">
              <w:rPr>
                <w:b/>
                <w:bCs/>
                <w:snapToGrid/>
                <w:sz w:val="20"/>
                <w:szCs w:val="20"/>
              </w:rPr>
              <w:t xml:space="preserve">NDT by </w:t>
            </w:r>
            <w:r>
              <w:rPr>
                <w:b/>
                <w:bCs/>
                <w:snapToGrid/>
                <w:sz w:val="20"/>
                <w:szCs w:val="20"/>
              </w:rPr>
              <w:t>Eddy Current</w:t>
            </w:r>
          </w:p>
        </w:tc>
      </w:tr>
      <w:tr w:rsidR="00BD7219" w:rsidRPr="008C3DD8" w:rsidTr="00D11F80">
        <w:trPr>
          <w:trHeight w:val="369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(a) Surface flaw detection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6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7346B1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(b) Metallic coating (Thickness)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6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7346B1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(c) Sorting of materials / components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6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(d) Sub-surface flaw detection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6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7346B1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(e) Weld testing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0E5D0A">
        <w:trPr>
          <w:trHeight w:val="56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DE70B7" w:rsidRDefault="00BD7219" w:rsidP="000E5D0A">
            <w:pPr>
              <w:rPr>
                <w:b/>
                <w:bCs/>
                <w:snapToGrid/>
                <w:sz w:val="20"/>
                <w:szCs w:val="20"/>
              </w:rPr>
            </w:pPr>
            <w:r>
              <w:rPr>
                <w:b/>
                <w:bCs/>
                <w:snapToGrid/>
                <w:sz w:val="20"/>
                <w:szCs w:val="20"/>
              </w:rPr>
              <w:lastRenderedPageBreak/>
              <w:t>4.87</w:t>
            </w:r>
            <w:r>
              <w:rPr>
                <w:b/>
                <w:bCs/>
                <w:snapToGrid/>
                <w:sz w:val="20"/>
                <w:szCs w:val="20"/>
              </w:rPr>
              <w:tab/>
            </w:r>
            <w:r w:rsidRPr="00DE70B7">
              <w:rPr>
                <w:b/>
                <w:bCs/>
                <w:snapToGrid/>
                <w:sz w:val="20"/>
                <w:szCs w:val="20"/>
              </w:rPr>
              <w:t>NDT by Specialised Techniques</w:t>
            </w:r>
          </w:p>
        </w:tc>
      </w:tr>
      <w:tr w:rsidR="00BD7219" w:rsidRPr="008C3DD8" w:rsidTr="00D11F80">
        <w:trPr>
          <w:trHeight w:val="34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(a) Ultrasonic exam</w:t>
            </w:r>
            <w:r>
              <w:rPr>
                <w:snapToGrid/>
                <w:sz w:val="18"/>
                <w:szCs w:val="18"/>
              </w:rPr>
              <w:t>ination</w:t>
            </w:r>
            <w:r w:rsidRPr="008C3DD8">
              <w:rPr>
                <w:snapToGrid/>
                <w:sz w:val="18"/>
                <w:szCs w:val="18"/>
              </w:rPr>
              <w:t xml:space="preserve"> by Time of Flight</w:t>
            </w:r>
            <w:r>
              <w:rPr>
                <w:snapToGrid/>
                <w:sz w:val="18"/>
                <w:szCs w:val="18"/>
              </w:rPr>
              <w:t xml:space="preserve"> Diffraction</w:t>
            </w:r>
            <w:r w:rsidRPr="008C3DD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4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7346B1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(b) Acoustic emission testing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4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7346B1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(c) Flaw detection in coatings by electrical continuity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4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 xml:space="preserve">(d) </w:t>
            </w:r>
            <w:r>
              <w:rPr>
                <w:snapToGrid/>
                <w:sz w:val="18"/>
                <w:szCs w:val="18"/>
              </w:rPr>
              <w:t xml:space="preserve">Automatic </w:t>
            </w:r>
            <w:r w:rsidRPr="008C3DD8">
              <w:rPr>
                <w:snapToGrid/>
                <w:sz w:val="18"/>
                <w:szCs w:val="18"/>
              </w:rPr>
              <w:t>Phased array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4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7346B1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(e) IRIS</w:t>
            </w:r>
            <w:r>
              <w:rPr>
                <w:snapToGrid/>
                <w:sz w:val="18"/>
                <w:szCs w:val="18"/>
              </w:rPr>
              <w:t xml:space="preserve"> (Internal Rotation Inspection System)</w:t>
            </w:r>
            <w:r w:rsidRPr="008C3DD8">
              <w:rPr>
                <w:snapToGrid/>
                <w:sz w:val="18"/>
                <w:szCs w:val="18"/>
              </w:rPr>
              <w:t xml:space="preserve"> - UT method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4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(f) Alternating Current Field Measurement (ACFM)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  <w:tr w:rsidR="00BD7219" w:rsidRPr="008C3DD8" w:rsidTr="00D11F80">
        <w:trPr>
          <w:trHeight w:val="34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  <w:r w:rsidRPr="008C3DD8">
              <w:rPr>
                <w:snapToGrid/>
                <w:sz w:val="18"/>
                <w:szCs w:val="18"/>
              </w:rPr>
              <w:t>(g) Magnetic Flux Leakage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9" w:rsidRPr="008C3DD8" w:rsidRDefault="00BD7219" w:rsidP="00EF2F82">
            <w:pPr>
              <w:jc w:val="center"/>
              <w:rPr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9" w:rsidRPr="008C3DD8" w:rsidRDefault="00BD7219" w:rsidP="000E5D0A">
            <w:pPr>
              <w:rPr>
                <w:snapToGrid/>
                <w:color w:val="auto"/>
                <w:sz w:val="18"/>
                <w:szCs w:val="18"/>
              </w:rPr>
            </w:pPr>
          </w:p>
        </w:tc>
      </w:tr>
    </w:tbl>
    <w:p w:rsidR="004E5775" w:rsidRDefault="00E26AC9" w:rsidP="00D11F80">
      <w:pPr>
        <w:spacing w:before="120" w:after="12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90170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E434" id="Rectangle 2" o:spid="_x0000_s1026" style="position:absolute;margin-left:270.85pt;margin-top:7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HjjibbfAAAACQ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C95C1C">
        <w:rPr>
          <w:b/>
          <w:sz w:val="18"/>
          <w:szCs w:val="18"/>
        </w:rPr>
        <w:t xml:space="preserve">Competence Model </w:t>
      </w:r>
      <w:r w:rsidR="00AA4575" w:rsidRPr="00C95C1C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C95C1C">
        <w:rPr>
          <w:b/>
          <w:sz w:val="18"/>
          <w:szCs w:val="18"/>
        </w:rPr>
        <w:t>Signatory Model signatories</w:t>
      </w:r>
      <w:r w:rsidR="00572B3B" w:rsidRPr="00C95C1C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0E5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709" w:footer="45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0A" w:rsidRDefault="000E5D0A">
      <w:r>
        <w:separator/>
      </w:r>
    </w:p>
  </w:endnote>
  <w:endnote w:type="continuationSeparator" w:id="0">
    <w:p w:rsidR="000E5D0A" w:rsidRDefault="000E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9A" w:rsidRDefault="00665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0A" w:rsidRPr="000E5D0A" w:rsidRDefault="000E5D0A" w:rsidP="000E5D0A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0E5D0A">
      <w:rPr>
        <w:sz w:val="16"/>
        <w:szCs w:val="16"/>
      </w:rPr>
      <w:t xml:space="preserve">IANZ </w:t>
    </w:r>
    <w:r w:rsidR="00665C9A">
      <w:rPr>
        <w:sz w:val="16"/>
        <w:szCs w:val="16"/>
      </w:rPr>
      <w:t xml:space="preserve">April </w:t>
    </w:r>
    <w:r w:rsidR="00665C9A">
      <w:rPr>
        <w:sz w:val="16"/>
        <w:szCs w:val="16"/>
      </w:rPr>
      <w:t>2022</w:t>
    </w:r>
    <w:bookmarkStart w:id="0" w:name="_GoBack"/>
    <w:bookmarkEnd w:id="0"/>
    <w:r w:rsidRPr="000E5D0A">
      <w:rPr>
        <w:sz w:val="16"/>
        <w:szCs w:val="16"/>
      </w:rPr>
      <w:tab/>
      <w:t xml:space="preserve">Page </w:t>
    </w:r>
    <w:r w:rsidRPr="000E5D0A">
      <w:rPr>
        <w:b/>
        <w:bCs/>
        <w:sz w:val="16"/>
        <w:szCs w:val="16"/>
      </w:rPr>
      <w:fldChar w:fldCharType="begin"/>
    </w:r>
    <w:r w:rsidRPr="000E5D0A">
      <w:rPr>
        <w:b/>
        <w:bCs/>
        <w:sz w:val="16"/>
        <w:szCs w:val="16"/>
      </w:rPr>
      <w:instrText xml:space="preserve"> PAGE  \* Arabic  \* MERGEFORMAT </w:instrText>
    </w:r>
    <w:r w:rsidRPr="000E5D0A">
      <w:rPr>
        <w:b/>
        <w:bCs/>
        <w:sz w:val="16"/>
        <w:szCs w:val="16"/>
      </w:rPr>
      <w:fldChar w:fldCharType="separate"/>
    </w:r>
    <w:r w:rsidR="00665C9A">
      <w:rPr>
        <w:b/>
        <w:bCs/>
        <w:noProof/>
        <w:sz w:val="16"/>
        <w:szCs w:val="16"/>
      </w:rPr>
      <w:t>1</w:t>
    </w:r>
    <w:r w:rsidRPr="000E5D0A">
      <w:rPr>
        <w:b/>
        <w:bCs/>
        <w:sz w:val="16"/>
        <w:szCs w:val="16"/>
      </w:rPr>
      <w:fldChar w:fldCharType="end"/>
    </w:r>
    <w:r w:rsidRPr="000E5D0A">
      <w:rPr>
        <w:sz w:val="16"/>
        <w:szCs w:val="16"/>
      </w:rPr>
      <w:t xml:space="preserve"> of </w:t>
    </w:r>
    <w:r w:rsidRPr="000E5D0A">
      <w:rPr>
        <w:b/>
        <w:bCs/>
        <w:sz w:val="16"/>
        <w:szCs w:val="16"/>
      </w:rPr>
      <w:fldChar w:fldCharType="begin"/>
    </w:r>
    <w:r w:rsidRPr="000E5D0A">
      <w:rPr>
        <w:b/>
        <w:bCs/>
        <w:sz w:val="16"/>
        <w:szCs w:val="16"/>
      </w:rPr>
      <w:instrText xml:space="preserve"> NUMPAGES  \* Arabic  \* MERGEFORMAT </w:instrText>
    </w:r>
    <w:r w:rsidRPr="000E5D0A">
      <w:rPr>
        <w:b/>
        <w:bCs/>
        <w:sz w:val="16"/>
        <w:szCs w:val="16"/>
      </w:rPr>
      <w:fldChar w:fldCharType="separate"/>
    </w:r>
    <w:r w:rsidR="00665C9A">
      <w:rPr>
        <w:b/>
        <w:bCs/>
        <w:noProof/>
        <w:sz w:val="16"/>
        <w:szCs w:val="16"/>
      </w:rPr>
      <w:t>6</w:t>
    </w:r>
    <w:r w:rsidRPr="000E5D0A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9A" w:rsidRDefault="00665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0A" w:rsidRDefault="000E5D0A">
      <w:r>
        <w:separator/>
      </w:r>
    </w:p>
  </w:footnote>
  <w:footnote w:type="continuationSeparator" w:id="0">
    <w:p w:rsidR="000E5D0A" w:rsidRDefault="000E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9A" w:rsidRDefault="00665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0A" w:rsidRPr="000E5D0A" w:rsidRDefault="000E5D0A" w:rsidP="000E5D0A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Pr="000E5D0A">
      <w:rPr>
        <w:b/>
        <w:color w:val="001B72"/>
        <w:sz w:val="24"/>
        <w:szCs w:val="24"/>
      </w:rPr>
      <w:t>INSPECTION BODY: INSPECTOR SCOPE FORM – Non-destructive Testing (NDT)</w:t>
    </w:r>
    <w:r>
      <w:rPr>
        <w:b/>
        <w:color w:val="001B72"/>
        <w:sz w:val="24"/>
        <w:szCs w:val="24"/>
      </w:rPr>
      <w:tab/>
    </w:r>
    <w:r w:rsidR="00665C9A" w:rsidRPr="00C10D44">
      <w:rPr>
        <w:noProof/>
      </w:rPr>
      <w:drawing>
        <wp:inline distT="0" distB="0" distL="0" distR="0" wp14:anchorId="08B47ED0" wp14:editId="0F719F0C">
          <wp:extent cx="1195932" cy="216000"/>
          <wp:effectExtent l="0" t="0" r="4445" b="0"/>
          <wp:docPr id="18" name="Picture 18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195932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9A" w:rsidRDefault="00665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E5D0A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65E93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3690B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498F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C9A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A6825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96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219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05F8"/>
    <w:rsid w:val="00C81C08"/>
    <w:rsid w:val="00C81D52"/>
    <w:rsid w:val="00C82C94"/>
    <w:rsid w:val="00C86BA5"/>
    <w:rsid w:val="00C875ED"/>
    <w:rsid w:val="00C879A9"/>
    <w:rsid w:val="00C90ADF"/>
    <w:rsid w:val="00C95C1C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1F80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5E97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0BCC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2F82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2754C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AC5D53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link w:val="Foot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link w:val="BalloonTextChar"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  <w:style w:type="character" w:styleId="Emphasis">
    <w:name w:val="Emphasis"/>
    <w:basedOn w:val="DefaultParagraphFont"/>
    <w:qFormat/>
    <w:rsid w:val="00BD7219"/>
    <w:rPr>
      <w:rFonts w:ascii="Arial" w:hAnsi="Arial"/>
      <w:b w:val="0"/>
      <w:i/>
      <w:iCs/>
    </w:rPr>
  </w:style>
  <w:style w:type="paragraph" w:styleId="Title">
    <w:name w:val="Title"/>
    <w:basedOn w:val="Normal"/>
    <w:next w:val="Normal"/>
    <w:link w:val="TitleChar"/>
    <w:qFormat/>
    <w:rsid w:val="00BD7219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snapToGrid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7219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D7219"/>
    <w:pPr>
      <w:numPr>
        <w:ilvl w:val="1"/>
      </w:numPr>
    </w:pPr>
    <w:rPr>
      <w:rFonts w:eastAsiaTheme="majorEastAsia" w:cstheme="majorBidi"/>
      <w:i/>
      <w:iCs/>
      <w:snapToGrid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D7219"/>
    <w:rPr>
      <w:rFonts w:ascii="Arial" w:eastAsiaTheme="majorEastAsia" w:hAnsi="Arial" w:cstheme="majorBidi"/>
      <w:i/>
      <w:iCs/>
      <w:color w:val="5B9BD5" w:themeColor="accent1"/>
      <w:spacing w:val="15"/>
      <w:sz w:val="24"/>
      <w:szCs w:val="24"/>
    </w:rPr>
  </w:style>
  <w:style w:type="paragraph" w:customStyle="1" w:styleId="Label">
    <w:name w:val="Label"/>
    <w:basedOn w:val="Normal"/>
    <w:qFormat/>
    <w:rsid w:val="00BD7219"/>
    <w:pPr>
      <w:tabs>
        <w:tab w:val="left" w:pos="3686"/>
      </w:tabs>
      <w:spacing w:before="111"/>
      <w:ind w:left="947" w:right="248"/>
    </w:pPr>
    <w:rPr>
      <w:b/>
      <w:snapToGrid/>
      <w:color w:val="auto"/>
      <w:position w:val="2"/>
      <w:sz w:val="22"/>
    </w:rPr>
  </w:style>
  <w:style w:type="character" w:customStyle="1" w:styleId="FooterChar">
    <w:name w:val="Footer Char"/>
    <w:basedOn w:val="DefaultParagraphFont"/>
    <w:link w:val="Footer"/>
    <w:rsid w:val="00BD7219"/>
    <w:rPr>
      <w:rFonts w:ascii="Arial" w:hAnsi="Arial" w:cs="Arial"/>
      <w:snapToGrid w:val="0"/>
      <w:color w:val="000000"/>
    </w:rPr>
  </w:style>
  <w:style w:type="character" w:customStyle="1" w:styleId="BalloonTextChar">
    <w:name w:val="Balloon Text Char"/>
    <w:basedOn w:val="DefaultParagraphFont"/>
    <w:link w:val="BalloonText"/>
    <w:rsid w:val="00BD7219"/>
    <w:rPr>
      <w:rFonts w:ascii="Tahoma" w:hAnsi="Tahoma" w:cs="Tahoma"/>
      <w:snapToGrid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586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11</cp:revision>
  <cp:lastPrinted>2020-02-18T19:12:00Z</cp:lastPrinted>
  <dcterms:created xsi:type="dcterms:W3CDTF">2020-05-11T01:00:00Z</dcterms:created>
  <dcterms:modified xsi:type="dcterms:W3CDTF">2022-04-11T03:40:00Z</dcterms:modified>
</cp:coreProperties>
</file>