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91B" w14:textId="24257D22" w:rsidR="00E16FC1" w:rsidRPr="0024108F" w:rsidRDefault="00E16F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59BA09" wp14:editId="5242AB8F">
            <wp:extent cx="2143125" cy="2181225"/>
            <wp:effectExtent l="0" t="0" r="9525" b="9525"/>
            <wp:docPr id="2" name="Picture 2" descr="A picture containing indoor, plastic, jar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lastic, jar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sz w:val="36"/>
          <w:szCs w:val="36"/>
        </w:rPr>
        <w:t>Bottles with Foil Seal</w:t>
      </w:r>
      <w:r>
        <w:rPr>
          <w:sz w:val="36"/>
          <w:szCs w:val="36"/>
        </w:rPr>
        <w:br/>
        <w:t xml:space="preserve">                                                                 </w:t>
      </w:r>
      <w:r w:rsidR="0024108F"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                                                         </w:t>
      </w:r>
    </w:p>
    <w:p w14:paraId="7D1E28AF" w14:textId="5ABFD107" w:rsidR="00E16FC1" w:rsidRPr="0024108F" w:rsidRDefault="00E16FC1">
      <w:pPr>
        <w:rPr>
          <w:sz w:val="36"/>
          <w:szCs w:val="36"/>
        </w:rPr>
      </w:pPr>
      <w:r w:rsidRPr="0024108F">
        <w:rPr>
          <w:sz w:val="36"/>
          <w:szCs w:val="36"/>
        </w:rPr>
        <w:t>Description</w:t>
      </w:r>
    </w:p>
    <w:p w14:paraId="35B8DC7B" w14:textId="6B7637BF" w:rsidR="0024108F" w:rsidRDefault="0024108F" w:rsidP="0024108F">
      <w:pPr>
        <w:pStyle w:val="NormalWeb"/>
        <w:shd w:val="clear" w:color="auto" w:fill="FCFCFC"/>
        <w:spacing w:before="0" w:beforeAutospacing="0" w:after="375" w:afterAutospacing="0"/>
        <w:rPr>
          <w:rFonts w:ascii="museo_sans300" w:hAnsi="museo_sans300"/>
          <w:color w:val="4E5659"/>
        </w:rPr>
      </w:pPr>
      <w:r>
        <w:rPr>
          <w:rFonts w:ascii="museo_sans300" w:hAnsi="museo_sans300"/>
          <w:color w:val="4E5659"/>
        </w:rPr>
        <w:t>Induction</w:t>
      </w:r>
      <w:r>
        <w:rPr>
          <w:rFonts w:ascii="museo_sans300" w:hAnsi="museo_sans300"/>
          <w:color w:val="4E5659"/>
        </w:rPr>
        <w:t xml:space="preserve"> sealed cap closure</w:t>
      </w:r>
      <w:r>
        <w:rPr>
          <w:rFonts w:ascii="museo_sans300" w:hAnsi="museo_sans300"/>
          <w:color w:val="4E5659"/>
        </w:rPr>
        <w:t>s</w:t>
      </w:r>
      <w:r>
        <w:rPr>
          <w:rFonts w:ascii="museo_sans300" w:hAnsi="museo_sans300"/>
          <w:color w:val="4E5659"/>
        </w:rPr>
        <w:t xml:space="preserve"> </w:t>
      </w:r>
      <w:r>
        <w:rPr>
          <w:rFonts w:ascii="museo_sans300" w:hAnsi="museo_sans300"/>
          <w:color w:val="4E5659"/>
        </w:rPr>
        <w:t>provide</w:t>
      </w:r>
      <w:r>
        <w:rPr>
          <w:rFonts w:ascii="museo_sans300" w:hAnsi="museo_sans300"/>
          <w:color w:val="4E5659"/>
        </w:rPr>
        <w:t xml:space="preserve"> absolute security during pasteuri</w:t>
      </w:r>
      <w:r>
        <w:rPr>
          <w:rFonts w:ascii="museo_sans300" w:hAnsi="museo_sans300"/>
          <w:color w:val="4E5659"/>
        </w:rPr>
        <w:t>z</w:t>
      </w:r>
      <w:r>
        <w:rPr>
          <w:rFonts w:ascii="museo_sans300" w:hAnsi="museo_sans300"/>
          <w:color w:val="4E5659"/>
        </w:rPr>
        <w:t xml:space="preserve">ation and transportation </w:t>
      </w:r>
      <w:r>
        <w:rPr>
          <w:rFonts w:ascii="museo_sans300" w:hAnsi="museo_sans300"/>
          <w:color w:val="4E5659"/>
        </w:rPr>
        <w:t>of milk</w:t>
      </w:r>
      <w:r>
        <w:rPr>
          <w:rFonts w:ascii="museo_sans300" w:hAnsi="museo_sans300"/>
          <w:color w:val="4E5659"/>
        </w:rPr>
        <w:t xml:space="preserve">. Used in conjunction with the </w:t>
      </w:r>
      <w:proofErr w:type="spellStart"/>
      <w:r>
        <w:rPr>
          <w:rFonts w:ascii="museo_sans300" w:hAnsi="museo_sans300"/>
          <w:color w:val="4E5659"/>
        </w:rPr>
        <w:t>Sterifeed</w:t>
      </w:r>
      <w:proofErr w:type="spellEnd"/>
      <w:r>
        <w:rPr>
          <w:rFonts w:ascii="museo_sans300" w:hAnsi="museo_sans300"/>
          <w:color w:val="4E5659"/>
        </w:rPr>
        <w:t xml:space="preserve"> Data Logger, batch codes provide confirmation that the bottle has been pasteuri</w:t>
      </w:r>
      <w:r>
        <w:rPr>
          <w:rFonts w:ascii="museo_sans300" w:hAnsi="museo_sans300"/>
          <w:color w:val="4E5659"/>
        </w:rPr>
        <w:t>z</w:t>
      </w:r>
      <w:r>
        <w:rPr>
          <w:rFonts w:ascii="museo_sans300" w:hAnsi="museo_sans300"/>
          <w:color w:val="4E5659"/>
        </w:rPr>
        <w:t xml:space="preserve">ed in accordance with published medical standards </w:t>
      </w:r>
      <w:r>
        <w:rPr>
          <w:rFonts w:ascii="museo_sans300" w:hAnsi="museo_sans300"/>
          <w:color w:val="4E5659"/>
        </w:rPr>
        <w:t xml:space="preserve">for </w:t>
      </w:r>
      <w:r w:rsidR="009268C7">
        <w:rPr>
          <w:rFonts w:ascii="museo_sans300" w:hAnsi="museo_sans300"/>
          <w:color w:val="4E5659"/>
        </w:rPr>
        <w:t>identifying the source</w:t>
      </w:r>
      <w:r w:rsidR="00A02C99">
        <w:rPr>
          <w:rFonts w:ascii="museo_sans300" w:hAnsi="museo_sans300"/>
          <w:color w:val="4E5659"/>
        </w:rPr>
        <w:t>/donor.</w:t>
      </w:r>
      <w:r w:rsidR="009268C7">
        <w:rPr>
          <w:rFonts w:ascii="museo_sans300" w:hAnsi="museo_sans300"/>
          <w:color w:val="4E5659"/>
        </w:rPr>
        <w:t xml:space="preserve"> </w:t>
      </w:r>
    </w:p>
    <w:p w14:paraId="0FEF1834" w14:textId="43293973" w:rsidR="0024108F" w:rsidRDefault="0024108F" w:rsidP="0024108F">
      <w:pPr>
        <w:pStyle w:val="NormalWeb"/>
        <w:shd w:val="clear" w:color="auto" w:fill="FCFCFC"/>
        <w:spacing w:before="0" w:beforeAutospacing="0" w:after="375" w:afterAutospacing="0"/>
        <w:rPr>
          <w:rFonts w:ascii="museo_sans300" w:hAnsi="museo_sans300"/>
          <w:color w:val="4E5659"/>
        </w:rPr>
      </w:pPr>
      <w:r>
        <w:rPr>
          <w:rFonts w:ascii="museo_sans300" w:hAnsi="museo_sans300"/>
          <w:color w:val="4E5659"/>
        </w:rPr>
        <w:t>The safety seal prevent</w:t>
      </w:r>
      <w:r w:rsidR="00FE5166">
        <w:rPr>
          <w:rFonts w:ascii="museo_sans300" w:hAnsi="museo_sans300"/>
          <w:color w:val="4E5659"/>
        </w:rPr>
        <w:t>s</w:t>
      </w:r>
      <w:r>
        <w:rPr>
          <w:rFonts w:ascii="museo_sans300" w:hAnsi="museo_sans300"/>
          <w:color w:val="4E5659"/>
        </w:rPr>
        <w:t xml:space="preserve"> even minute volumes of water </w:t>
      </w:r>
      <w:r w:rsidR="00A02C99">
        <w:rPr>
          <w:rFonts w:ascii="museo_sans300" w:hAnsi="museo_sans300"/>
          <w:color w:val="4E5659"/>
        </w:rPr>
        <w:t xml:space="preserve">from </w:t>
      </w:r>
      <w:r>
        <w:rPr>
          <w:rFonts w:ascii="museo_sans300" w:hAnsi="museo_sans300"/>
          <w:color w:val="4E5659"/>
        </w:rPr>
        <w:t>diluting the milk during pasteuri</w:t>
      </w:r>
      <w:r>
        <w:rPr>
          <w:rFonts w:ascii="museo_sans300" w:hAnsi="museo_sans300"/>
          <w:color w:val="4E5659"/>
        </w:rPr>
        <w:t>z</w:t>
      </w:r>
      <w:r>
        <w:rPr>
          <w:rFonts w:ascii="museo_sans300" w:hAnsi="museo_sans300"/>
          <w:color w:val="4E5659"/>
        </w:rPr>
        <w:t xml:space="preserve">ation and cooling. The seals </w:t>
      </w:r>
      <w:r w:rsidR="00A02C99">
        <w:rPr>
          <w:rFonts w:ascii="museo_sans300" w:hAnsi="museo_sans300"/>
          <w:color w:val="4E5659"/>
        </w:rPr>
        <w:t xml:space="preserve">also </w:t>
      </w:r>
      <w:r>
        <w:rPr>
          <w:rFonts w:ascii="museo_sans300" w:hAnsi="museo_sans300"/>
          <w:color w:val="4E5659"/>
        </w:rPr>
        <w:t>feature a tab</w:t>
      </w:r>
      <w:r w:rsidR="00A02C99">
        <w:rPr>
          <w:rFonts w:ascii="museo_sans300" w:hAnsi="museo_sans300"/>
          <w:color w:val="4E5659"/>
        </w:rPr>
        <w:t xml:space="preserve"> </w:t>
      </w:r>
      <w:r w:rsidR="009268C7">
        <w:rPr>
          <w:rFonts w:ascii="museo_sans300" w:hAnsi="museo_sans300"/>
          <w:color w:val="4E5659"/>
        </w:rPr>
        <w:t xml:space="preserve">used </w:t>
      </w:r>
      <w:r>
        <w:rPr>
          <w:rFonts w:ascii="museo_sans300" w:hAnsi="museo_sans300"/>
          <w:color w:val="4E5659"/>
        </w:rPr>
        <w:t xml:space="preserve">to avoid touching the neck of the bottle when removing the tamper evident foil seal. </w:t>
      </w:r>
      <w:r>
        <w:rPr>
          <w:rFonts w:ascii="museo_sans300" w:hAnsi="museo_sans300"/>
          <w:color w:val="4E5659"/>
        </w:rPr>
        <w:t xml:space="preserve"> </w:t>
      </w:r>
    </w:p>
    <w:p w14:paraId="2457B28F" w14:textId="21FCAFDB" w:rsidR="00E16FC1" w:rsidRPr="009268C7" w:rsidRDefault="009268C7">
      <w:pPr>
        <w:rPr>
          <w:sz w:val="32"/>
          <w:szCs w:val="32"/>
        </w:rPr>
      </w:pPr>
      <w:r w:rsidRPr="009268C7">
        <w:rPr>
          <w:sz w:val="32"/>
          <w:szCs w:val="32"/>
        </w:rPr>
        <w:t>Order Info</w:t>
      </w: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7825"/>
        <w:gridCol w:w="5528"/>
        <w:gridCol w:w="1049"/>
      </w:tblGrid>
      <w:tr w:rsidR="009268C7" w:rsidRPr="009268C7" w14:paraId="6BB44A26" w14:textId="77777777" w:rsidTr="009268C7">
        <w:trPr>
          <w:tblHeader/>
        </w:trPr>
        <w:tc>
          <w:tcPr>
            <w:tcW w:w="0" w:type="auto"/>
            <w:shd w:val="clear" w:color="auto" w:fill="2D64C8"/>
            <w:vAlign w:val="center"/>
            <w:hideMark/>
          </w:tcPr>
          <w:p w14:paraId="5FE3E573" w14:textId="77777777" w:rsidR="009268C7" w:rsidRPr="009268C7" w:rsidRDefault="009268C7" w:rsidP="009268C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</w:pPr>
            <w:r w:rsidRPr="009268C7"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  <w:t>Code</w:t>
            </w:r>
          </w:p>
        </w:tc>
        <w:tc>
          <w:tcPr>
            <w:tcW w:w="0" w:type="auto"/>
            <w:gridSpan w:val="2"/>
            <w:shd w:val="clear" w:color="auto" w:fill="2D64C8"/>
            <w:vAlign w:val="center"/>
            <w:hideMark/>
          </w:tcPr>
          <w:p w14:paraId="44E64B43" w14:textId="7E793685" w:rsidR="009268C7" w:rsidRPr="009268C7" w:rsidRDefault="009268C7" w:rsidP="009268C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  <w:t xml:space="preserve">                 </w:t>
            </w:r>
            <w:r w:rsidRPr="009268C7"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  <w:t>Description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  <w:t xml:space="preserve">                                     U/M</w:t>
            </w:r>
          </w:p>
        </w:tc>
        <w:tc>
          <w:tcPr>
            <w:tcW w:w="0" w:type="auto"/>
            <w:shd w:val="clear" w:color="auto" w:fill="2D64C8"/>
            <w:vAlign w:val="center"/>
            <w:hideMark/>
          </w:tcPr>
          <w:p w14:paraId="51E2250D" w14:textId="77777777" w:rsidR="009268C7" w:rsidRPr="009268C7" w:rsidRDefault="009268C7" w:rsidP="009268C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</w:pPr>
            <w:r w:rsidRPr="009268C7">
              <w:rPr>
                <w:rFonts w:ascii="Segoe UI" w:eastAsia="Times New Roman" w:hAnsi="Segoe UI" w:cs="Segoe UI"/>
                <w:b/>
                <w:bCs/>
                <w:color w:val="FFFFFF"/>
                <w:sz w:val="27"/>
                <w:szCs w:val="27"/>
              </w:rPr>
              <w:t>U/M</w:t>
            </w:r>
          </w:p>
        </w:tc>
      </w:tr>
      <w:tr w:rsidR="009268C7" w:rsidRPr="00E16FC1" w14:paraId="196AF660" w14:textId="77777777" w:rsidTr="009268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869C" w14:textId="1F8DC1ED" w:rsidR="009268C7" w:rsidRPr="00E16FC1" w:rsidRDefault="009268C7" w:rsidP="00B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14094K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  <w:proofErr w:type="gramStart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  Foil</w:t>
            </w:r>
            <w:proofErr w:type="gramEnd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Seal Bottle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Bulk                                    200/Cs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14097K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100ml  Foil Seal Bottle, Bulk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</w:t>
            </w:r>
            <w:r w:rsidR="00A02C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100/CS</w:t>
            </w:r>
          </w:p>
        </w:tc>
      </w:tr>
      <w:tr w:rsidR="009268C7" w:rsidRPr="00E16FC1" w14:paraId="720D5880" w14:textId="77777777" w:rsidTr="009268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8356" w14:textId="1C557013" w:rsidR="009268C7" w:rsidRPr="00E16FC1" w:rsidRDefault="009268C7" w:rsidP="00B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14095K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130</w:t>
            </w:r>
            <w:proofErr w:type="gramStart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  Foil</w:t>
            </w:r>
            <w:proofErr w:type="gramEnd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Seal Bottle, Bulk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</w:t>
            </w:r>
            <w:r w:rsidR="00A02C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100/CS</w:t>
            </w:r>
          </w:p>
        </w:tc>
      </w:tr>
      <w:tr w:rsidR="009268C7" w:rsidRPr="00E16FC1" w14:paraId="484479FC" w14:textId="77777777" w:rsidTr="009268C7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2"/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3AD" w14:textId="14B94D9D" w:rsidR="009268C7" w:rsidRPr="00E16FC1" w:rsidRDefault="009268C7" w:rsidP="00B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14096K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</w:t>
            </w:r>
            <w:proofErr w:type="gramStart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  Foil</w:t>
            </w:r>
            <w:proofErr w:type="gramEnd"/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Seal Bottle, Bulk </w:t>
            </w:r>
            <w:r w:rsidR="00C24E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</w:t>
            </w:r>
            <w:r w:rsidR="00A02C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16F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100/CS</w:t>
            </w:r>
          </w:p>
        </w:tc>
      </w:tr>
    </w:tbl>
    <w:p w14:paraId="1D79FD17" w14:textId="305C3AE4" w:rsidR="00E16FC1" w:rsidRDefault="00E16FC1"/>
    <w:p w14:paraId="4F2C9B20" w14:textId="7D47F8F5" w:rsidR="00E16FC1" w:rsidRDefault="00E16FC1"/>
    <w:p w14:paraId="4D26C324" w14:textId="63192AE5" w:rsidR="00E16FC1" w:rsidRDefault="00E16FC1"/>
    <w:tbl>
      <w:tblPr>
        <w:tblW w:w="5760" w:type="dxa"/>
        <w:tblLook w:val="04A0" w:firstRow="1" w:lastRow="0" w:firstColumn="1" w:lastColumn="0" w:noHBand="0" w:noVBand="1"/>
      </w:tblPr>
      <w:tblGrid>
        <w:gridCol w:w="5760"/>
      </w:tblGrid>
      <w:tr w:rsidR="00E16FC1" w:rsidRPr="00E16FC1" w14:paraId="0EF2F9F8" w14:textId="77777777" w:rsidTr="00BA01E3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2C6" w14:textId="6D3B1EA6" w:rsidR="00E16FC1" w:rsidRPr="00E16FC1" w:rsidRDefault="009268C7" w:rsidP="00B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16FC1" w:rsidRPr="00E16FC1" w14:paraId="4841015E" w14:textId="77777777" w:rsidTr="00BA01E3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4FE0" w14:textId="7FE5B041" w:rsidR="00E16FC1" w:rsidRPr="00E16FC1" w:rsidRDefault="009268C7" w:rsidP="00BA0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882898" w14:textId="77777777" w:rsidR="00FE5166" w:rsidRDefault="00FE5166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944AF5" w14:textId="0ECF2DFA" w:rsidR="00FE5166" w:rsidRDefault="00FE5166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E516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Nutritional Support Section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578F85D5" w14:textId="4F8280CE" w:rsidR="00E16FC1" w:rsidRDefault="00C24E7D"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sectPr w:rsidR="00E1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_sans300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1"/>
    <w:rsid w:val="0024108F"/>
    <w:rsid w:val="009268C7"/>
    <w:rsid w:val="00A02C99"/>
    <w:rsid w:val="00C24E7D"/>
    <w:rsid w:val="00CD5460"/>
    <w:rsid w:val="00D92B48"/>
    <w:rsid w:val="00E16FC1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BEB9"/>
  <w15:chartTrackingRefBased/>
  <w15:docId w15:val="{E0144CC6-AAC5-47F6-A16D-33C758D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Reeder</dc:creator>
  <cp:keywords/>
  <dc:description/>
  <cp:lastModifiedBy>Debbie Reeder</cp:lastModifiedBy>
  <cp:revision>2</cp:revision>
  <dcterms:created xsi:type="dcterms:W3CDTF">2022-06-28T21:28:00Z</dcterms:created>
  <dcterms:modified xsi:type="dcterms:W3CDTF">2022-06-28T21:56:00Z</dcterms:modified>
</cp:coreProperties>
</file>