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asks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actively</w:t>
      </w:r>
      <w:r w:rsidR="00000000" w:rsidRPr="00000000" w:rsidDel="00000000">
        <w:rPr>
          <w:rtl w:val="0"/>
        </w:rPr>
        <w:t xml:space="preserve"> contribute,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extremely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sounds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Kumbaya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together,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plates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directed.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innovation</w:t>
      </w:r>
      <w:r w:rsidR="00000000" w:rsidRPr="00000000" w:rsidDel="00000000">
        <w:rPr>
          <w:rtl w:val="0"/>
        </w:rPr>
        <w:t xml:space="preserve"> lab,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convener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connector.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One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finance</w:t>
      </w:r>
      <w:r w:rsidR="00000000" w:rsidRPr="00000000" w:rsidDel="00000000">
        <w:rPr>
          <w:rtl w:val="0"/>
        </w:rPr>
        <w:t xml:space="preserve"> collaboration.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innovate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specific,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exist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exist,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alone,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forced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finance</w:t>
      </w:r>
      <w:r w:rsidR="00000000" w:rsidRPr="00000000" w:rsidDel="00000000">
        <w:rPr>
          <w:rtl w:val="0"/>
        </w:rPr>
        <w:t xml:space="preserve"> system.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require</w:t>
      </w:r>
      <w:r w:rsidR="00000000" w:rsidRPr="00000000" w:rsidDel="00000000">
        <w:rPr>
          <w:rtl w:val="0"/>
        </w:rPr>
        <w:t xml:space="preserve"> collaboration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require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together.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