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Rule="auto"/>
        <w:jc w:val="center"/>
        <w:rPr/>
      </w:pPr>
      <w:r w:rsidDel="00000000" w:rsidR="00000000" w:rsidRPr="00000000">
        <w:rPr>
          <w:b w:val="1"/>
          <w:rtl w:val="0"/>
        </w:rPr>
        <w:t xml:space="preserve">Adatkezelési tájékoztató</w:t>
      </w:r>
      <w:r w:rsidDel="00000000" w:rsidR="00000000" w:rsidRPr="00000000">
        <w:rPr>
          <w:rtl w:val="0"/>
        </w:rPr>
      </w:r>
    </w:p>
    <w:p w:rsidR="00000000" w:rsidDel="00000000" w:rsidP="00000000" w:rsidRDefault="00000000" w:rsidRPr="00000000" w14:paraId="00000002">
      <w:pPr>
        <w:spacing w:after="120" w:before="120" w:lineRule="auto"/>
        <w:jc w:val="both"/>
        <w:rPr/>
      </w:pPr>
      <w:r w:rsidDel="00000000" w:rsidR="00000000" w:rsidRPr="00000000">
        <w:rPr>
          <w:rtl w:val="0"/>
        </w:rPr>
        <w:t xml:space="preserve">Jelen dokumentum tartalmazza </w:t>
      </w:r>
      <w:r w:rsidDel="00000000" w:rsidR="00000000" w:rsidRPr="00000000">
        <w:rPr>
          <w:b w:val="1"/>
          <w:rtl w:val="0"/>
        </w:rPr>
        <w:t xml:space="preserve">Elevate Strategy and Design Kft. </w:t>
      </w:r>
      <w:r w:rsidDel="00000000" w:rsidR="00000000" w:rsidRPr="00000000">
        <w:rPr>
          <w:rtl w:val="0"/>
        </w:rPr>
        <w:t xml:space="preserve">(a továbbiakban: </w:t>
      </w:r>
      <w:r w:rsidDel="00000000" w:rsidR="00000000" w:rsidRPr="00000000">
        <w:rPr>
          <w:b w:val="1"/>
          <w:rtl w:val="0"/>
        </w:rPr>
        <w:t xml:space="preserve">Szolgáltató</w:t>
      </w:r>
      <w:r w:rsidDel="00000000" w:rsidR="00000000" w:rsidRPr="00000000">
        <w:rPr>
          <w:rtl w:val="0"/>
        </w:rPr>
        <w:t xml:space="preserve">), mint a www.thisiselevate.com oldal üzemeltetője (a továbbiakban:</w:t>
      </w:r>
      <w:r w:rsidDel="00000000" w:rsidR="00000000" w:rsidRPr="00000000">
        <w:rPr>
          <w:b w:val="1"/>
          <w:rtl w:val="0"/>
        </w:rPr>
        <w:t xml:space="preserve"> Adatkezelő</w:t>
      </w:r>
      <w:r w:rsidDel="00000000" w:rsidR="00000000" w:rsidRPr="00000000">
        <w:rPr>
          <w:rtl w:val="0"/>
        </w:rPr>
        <w:t xml:space="preserve">) tájékoztatását az oldalon (a továbbiakban: </w:t>
      </w:r>
      <w:r w:rsidDel="00000000" w:rsidR="00000000" w:rsidRPr="00000000">
        <w:rPr>
          <w:b w:val="1"/>
          <w:rtl w:val="0"/>
        </w:rPr>
        <w:t xml:space="preserve">Honlap</w:t>
      </w:r>
      <w:r w:rsidDel="00000000" w:rsidR="00000000" w:rsidRPr="00000000">
        <w:rPr>
          <w:rtl w:val="0"/>
        </w:rPr>
        <w:t xml:space="preserve">) személyes adatot megadó személyek (a továbbiakban: </w:t>
      </w:r>
      <w:r w:rsidDel="00000000" w:rsidR="00000000" w:rsidRPr="00000000">
        <w:rPr>
          <w:b w:val="1"/>
          <w:rtl w:val="0"/>
        </w:rPr>
        <w:t xml:space="preserve">Érintett</w:t>
      </w:r>
      <w:r w:rsidDel="00000000" w:rsidR="00000000" w:rsidRPr="00000000">
        <w:rPr>
          <w:rtl w:val="0"/>
        </w:rPr>
        <w:t xml:space="preserve">) tekintetében a megadott személyes adatoknak a kezelésével kapcsolatban.</w:t>
      </w:r>
    </w:p>
    <w:p w:rsidR="00000000" w:rsidDel="00000000" w:rsidP="00000000" w:rsidRDefault="00000000" w:rsidRPr="00000000" w14:paraId="00000003">
      <w:pPr>
        <w:spacing w:after="120" w:before="120" w:lineRule="auto"/>
        <w:jc w:val="both"/>
        <w:rPr/>
      </w:pPr>
      <w:r w:rsidDel="00000000" w:rsidR="00000000" w:rsidRPr="00000000">
        <w:rPr>
          <w:rtl w:val="0"/>
        </w:rPr>
        <w:t xml:space="preserve">Elérhetőségeink:</w:t>
      </w:r>
    </w:p>
    <w:p w:rsidR="00000000" w:rsidDel="00000000" w:rsidP="00000000" w:rsidRDefault="00000000" w:rsidRPr="00000000" w14:paraId="00000004">
      <w:pPr>
        <w:spacing w:after="120" w:before="120" w:lineRule="auto"/>
        <w:jc w:val="both"/>
        <w:rPr/>
      </w:pPr>
      <w:r w:rsidDel="00000000" w:rsidR="00000000" w:rsidRPr="00000000">
        <w:rPr>
          <w:i w:val="1"/>
          <w:rtl w:val="0"/>
        </w:rPr>
        <w:t xml:space="preserve">Név: Elevate Strategy and Design Kft.</w:t>
      </w:r>
      <w:r w:rsidDel="00000000" w:rsidR="00000000" w:rsidRPr="00000000">
        <w:rPr>
          <w:rtl w:val="0"/>
        </w:rPr>
      </w:r>
    </w:p>
    <w:p w:rsidR="00000000" w:rsidDel="00000000" w:rsidP="00000000" w:rsidRDefault="00000000" w:rsidRPr="00000000" w14:paraId="00000005">
      <w:pPr>
        <w:shd w:fill="ffffff" w:val="clear"/>
        <w:spacing w:after="120" w:before="120" w:line="240" w:lineRule="auto"/>
        <w:jc w:val="both"/>
        <w:rPr/>
      </w:pPr>
      <w:r w:rsidDel="00000000" w:rsidR="00000000" w:rsidRPr="00000000">
        <w:rPr>
          <w:i w:val="1"/>
          <w:rtl w:val="0"/>
        </w:rPr>
        <w:t xml:space="preserve">Székhely:</w:t>
      </w:r>
      <w:r w:rsidDel="00000000" w:rsidR="00000000" w:rsidRPr="00000000">
        <w:rPr>
          <w:rtl w:val="0"/>
        </w:rPr>
        <w:t xml:space="preserve"> 9026 Győr, Dózsa György rakpart 47. 4. em. 8. a.</w:t>
      </w:r>
    </w:p>
    <w:p w:rsidR="00000000" w:rsidDel="00000000" w:rsidP="00000000" w:rsidRDefault="00000000" w:rsidRPr="00000000" w14:paraId="00000006">
      <w:pPr>
        <w:spacing w:after="120" w:before="120" w:lineRule="auto"/>
        <w:jc w:val="both"/>
        <w:rPr/>
      </w:pPr>
      <w:r w:rsidDel="00000000" w:rsidR="00000000" w:rsidRPr="00000000">
        <w:rPr>
          <w:i w:val="1"/>
          <w:rtl w:val="0"/>
        </w:rPr>
        <w:t xml:space="preserve">E-mail cím</w:t>
      </w:r>
      <w:r w:rsidDel="00000000" w:rsidR="00000000" w:rsidRPr="00000000">
        <w:rPr>
          <w:rtl w:val="0"/>
        </w:rPr>
        <w:t xml:space="preserve">: work@thisiselevate.com</w:t>
      </w:r>
    </w:p>
    <w:p w:rsidR="00000000" w:rsidDel="00000000" w:rsidP="00000000" w:rsidRDefault="00000000" w:rsidRPr="00000000" w14:paraId="00000007">
      <w:pPr>
        <w:spacing w:after="120" w:before="120" w:lineRule="auto"/>
        <w:jc w:val="both"/>
        <w:rPr/>
      </w:pPr>
      <w:r w:rsidDel="00000000" w:rsidR="00000000" w:rsidRPr="00000000">
        <w:rPr>
          <w:rtl w:val="0"/>
        </w:rPr>
        <w:t xml:space="preserve">Az adatkezelési tájékoztató a 2016/679 számú Általános adatvédelmi rendelet (a továbbiakban: </w:t>
      </w:r>
      <w:r w:rsidDel="00000000" w:rsidR="00000000" w:rsidRPr="00000000">
        <w:rPr>
          <w:b w:val="1"/>
          <w:rtl w:val="0"/>
        </w:rPr>
        <w:t xml:space="preserve">Rendelet</w:t>
      </w:r>
      <w:r w:rsidDel="00000000" w:rsidR="00000000" w:rsidRPr="00000000">
        <w:rPr>
          <w:rtl w:val="0"/>
        </w:rPr>
        <w:t xml:space="preserve">) szabályaival összhangban készült.</w:t>
      </w:r>
    </w:p>
    <w:p w:rsidR="00000000" w:rsidDel="00000000" w:rsidP="00000000" w:rsidRDefault="00000000" w:rsidRPr="00000000" w14:paraId="00000008">
      <w:pPr>
        <w:pStyle w:val="Heading1"/>
        <w:numPr>
          <w:ilvl w:val="0"/>
          <w:numId w:val="12"/>
        </w:numPr>
        <w:ind w:left="360" w:hanging="360"/>
        <w:rPr/>
      </w:pPr>
      <w:r w:rsidDel="00000000" w:rsidR="00000000" w:rsidRPr="00000000">
        <w:rPr>
          <w:rtl w:val="0"/>
        </w:rPr>
        <w:t xml:space="preserve">A kezelt adatok köre, az adatkezelés jogalapja, célja, és az adatkezelés időtartama</w:t>
      </w:r>
    </w:p>
    <w:p w:rsidR="00000000" w:rsidDel="00000000" w:rsidP="00000000" w:rsidRDefault="00000000" w:rsidRPr="00000000" w14:paraId="00000009">
      <w:pPr>
        <w:pStyle w:val="Heading2"/>
        <w:numPr>
          <w:ilvl w:val="1"/>
          <w:numId w:val="12"/>
        </w:numPr>
        <w:ind w:left="792" w:hanging="432"/>
        <w:rPr/>
      </w:pPr>
      <w:r w:rsidDel="00000000" w:rsidR="00000000" w:rsidRPr="00000000">
        <w:rPr>
          <w:rtl w:val="0"/>
        </w:rPr>
        <w:t xml:space="preserve">Árajánlatkérés érdekében kezelt adatok</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Adatkezelési esetkör leírása, az adatkezelés célja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Megrendelő a work@thisiselevate.com e-mail címre írva adhatja le érdeklődését az Adatkezelő felé.</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Az árajánlathoz az alábbi adatokat kezeljük:</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cím;</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üzenet.</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Az adatkezelés célja az árajánlat kérésének biztosítása, valamint a kapcsolatfelvétel.</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Adatkezelés jogalapja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Az adatkezelés jogalapja a Rendelet 6. cikk (1) bekezdés a) pontja alapján az Ön hozzájárulása.</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Adatkezelés időtartama</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Adatait az ajánlat érvényességéig kezeljük.</w:t>
      </w:r>
    </w:p>
    <w:p w:rsidR="00000000" w:rsidDel="00000000" w:rsidP="00000000" w:rsidRDefault="00000000" w:rsidRPr="00000000" w14:paraId="00000014">
      <w:pPr>
        <w:pStyle w:val="Heading2"/>
        <w:numPr>
          <w:ilvl w:val="1"/>
          <w:numId w:val="2"/>
        </w:numPr>
        <w:ind w:left="792" w:hanging="432"/>
        <w:rPr/>
      </w:pPr>
      <w:r w:rsidDel="00000000" w:rsidR="00000000" w:rsidRPr="00000000">
        <w:rPr>
          <w:rtl w:val="0"/>
        </w:rPr>
        <w:t xml:space="preserve">Hírlevél feliratkozás érdekében kezelt adatok</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Adatkezelési esetkör leírása, az adatkezelés célja és a kezelt adatok köre</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Abból a célból, hogy közvetlenül tudjuk tájékoztatni Önt szolgáltatásainkról a Honlapon lehetőséget biztosítunk hírlevél feliratkozására. A hírlevélküldés érdekében az Ön nevét és e-mail címét kezeljük.</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Adatkezelés jogalapja</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Az adatkezelés jogalapja a Rendelet 6. cikk (1) bekezdés a) pontja alapján az Ön hozzájárulása.</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Adatkezelés időtartama</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megadott adatait az Ön hozzájárulásának visszavonásáig vagy a hírlevélről történő leiratkozásig kezeljük.</w:t>
      </w:r>
      <w:r w:rsidDel="00000000" w:rsidR="00000000" w:rsidRPr="00000000">
        <w:rPr>
          <w:rtl w:val="0"/>
        </w:rPr>
      </w:r>
    </w:p>
    <w:p w:rsidR="00000000" w:rsidDel="00000000" w:rsidP="00000000" w:rsidRDefault="00000000" w:rsidRPr="00000000" w14:paraId="0000001B">
      <w:pPr>
        <w:pStyle w:val="Heading2"/>
        <w:numPr>
          <w:ilvl w:val="1"/>
          <w:numId w:val="2"/>
        </w:numPr>
        <w:ind w:left="792" w:hanging="432"/>
        <w:rPr/>
      </w:pPr>
      <w:r w:rsidDel="00000000" w:rsidR="00000000" w:rsidRPr="00000000">
        <w:rPr>
          <w:rtl w:val="0"/>
        </w:rPr>
        <w:t xml:space="preserve">A hozzájárulás igazolhatóságával kapcsolatos adatkezelés érdekében kezelt adatok</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Adatkezelési esetkör leírása, az adatkezelés célja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Az űrlap kitöltése során az informatikai rendszer eltárolja a hozzájárulással kapcsolatos informatikai adatokat a későbbi bizonyíthatóság érdekében.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kezelt adatok köre:</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IP cím.</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Adatkezelés jogalapja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Az adatkezelés jogalapja a Rendelet 7. cikk (1) bekezdése írja elő ezt a kötelezettséget. [Rendelet 6. cikk (1) bekezdés c) pont szerinti adatkezelés.]</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Adatkezelés időtartama</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jogszabályi előírások miatt a hozzájárulást később igazolni kell tudni, ezért az adattárolás időtartama az adatkezelés megszűnését követő elévülési ideig kerül tárolásra.</w:t>
      </w:r>
    </w:p>
    <w:p w:rsidR="00000000" w:rsidDel="00000000" w:rsidP="00000000" w:rsidRDefault="00000000" w:rsidRPr="00000000" w14:paraId="00000024">
      <w:pPr>
        <w:pStyle w:val="Heading1"/>
        <w:numPr>
          <w:ilvl w:val="0"/>
          <w:numId w:val="7"/>
        </w:numPr>
        <w:ind w:left="360" w:hanging="360"/>
        <w:rPr/>
      </w:pPr>
      <w:r w:rsidDel="00000000" w:rsidR="00000000" w:rsidRPr="00000000">
        <w:rPr>
          <w:rtl w:val="0"/>
        </w:rPr>
        <w:t xml:space="preserve">Adatfeldolgozók </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tl w:val="0"/>
        </w:rPr>
        <w:t xml:space="preserve">Az adatok kezelése során adatfeldolgozóként vesszük igénybe a Webflow Inc. (székhely: 398 11th Street, 2nd Floor, San Francisco, CA 94103, e-mail: contact@webflow.com) szolgáltatását, aki a tárhelyszolgáltatást végzi.</w:t>
      </w:r>
      <w:r w:rsidDel="00000000" w:rsidR="00000000" w:rsidRPr="00000000">
        <w:rPr>
          <w:rtl w:val="0"/>
        </w:rPr>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tl w:val="0"/>
        </w:rPr>
        <w:t xml:space="preserve">Az adatok kezelése során a hírlevélküldési szolgáltatás során közreműködő technikai szolgáltatóként a The Rocket Science Group LLC-t (székhely: 675 Ponce de Leon Ave NE, Suite 5000, Atlanta, GA 30308 USA; kapcsolat: https://mailchimp.com/contact/?primaryTopic=prospective), azaz a Mailchimp hírlevélküldési szolgáltatás üzemeltetőjét (https://mailchimp.com/contact/, a The Rocket Science Group vesszük igénybe.</w:t>
      </w:r>
      <w:r w:rsidDel="00000000" w:rsidR="00000000" w:rsidRPr="00000000">
        <w:rPr>
          <w:rtl w:val="0"/>
        </w:rPr>
      </w:r>
    </w:p>
    <w:p w:rsidR="00000000" w:rsidDel="00000000" w:rsidP="00000000" w:rsidRDefault="00000000" w:rsidRPr="00000000" w14:paraId="00000028">
      <w:pPr>
        <w:pStyle w:val="Heading1"/>
        <w:numPr>
          <w:ilvl w:val="0"/>
          <w:numId w:val="7"/>
        </w:numPr>
        <w:ind w:left="360" w:hanging="360"/>
        <w:rPr/>
      </w:pPr>
      <w:r w:rsidDel="00000000" w:rsidR="00000000" w:rsidRPr="00000000">
        <w:rPr>
          <w:rtl w:val="0"/>
        </w:rPr>
        <w:t xml:space="preserve">Cookie adatkezelés </w:t>
      </w:r>
    </w:p>
    <w:p w:rsidR="00000000" w:rsidDel="00000000" w:rsidP="00000000" w:rsidRDefault="00000000" w:rsidRPr="00000000" w14:paraId="00000029">
      <w:pPr>
        <w:spacing w:after="120" w:before="120" w:lineRule="auto"/>
        <w:jc w:val="both"/>
        <w:rPr/>
      </w:pPr>
      <w:r w:rsidDel="00000000" w:rsidR="00000000" w:rsidRPr="00000000">
        <w:rPr>
          <w:rtl w:val="0"/>
        </w:rPr>
        <w:t xml:space="preserve">A Honlap egyes részei az Érintett azonosításának érdekében kisméretű adatfájlokat (a továbbiakban: cookie) használnak. A Honlap látogatásával és annak egyes funkciói használatával Érintett hozzájárulását adja ahhoz, hogy az említett cookie-k az Érintett számítógépén tárolódjanak és ahhoz adatkezelő hozzáférhessen.</w:t>
      </w:r>
    </w:p>
    <w:p w:rsidR="00000000" w:rsidDel="00000000" w:rsidP="00000000" w:rsidRDefault="00000000" w:rsidRPr="00000000" w14:paraId="0000002A">
      <w:pPr>
        <w:spacing w:after="120" w:before="120" w:lineRule="auto"/>
        <w:jc w:val="both"/>
        <w:rPr/>
      </w:pPr>
      <w:r w:rsidDel="00000000" w:rsidR="00000000" w:rsidRPr="00000000">
        <w:rPr>
          <w:rtl w:val="0"/>
        </w:rPr>
        <w:t xml:space="preserve">Érintett a böngészőprogram segítségével beállíthatja és meggátolhatja a cookie-kal kapcsolatos tevékenységet. Felhívjuk azonban figyelmét arra, hogy ez utóbbi esetben, a cookie-k használata nélkül előfordulhat, hogy nem lesz képes használni a Honlap minden szolgáltatását.</w:t>
      </w:r>
    </w:p>
    <w:p w:rsidR="00000000" w:rsidDel="00000000" w:rsidP="00000000" w:rsidRDefault="00000000" w:rsidRPr="00000000" w14:paraId="0000002B">
      <w:pPr>
        <w:spacing w:after="120" w:before="120" w:lineRule="auto"/>
        <w:jc w:val="both"/>
        <w:rPr/>
      </w:pPr>
      <w:r w:rsidDel="00000000" w:rsidR="00000000" w:rsidRPr="00000000">
        <w:rPr>
          <w:rtl w:val="0"/>
        </w:rPr>
        <w:t xml:space="preserve">A Szolgáltató technikai közreműködőként biztosíthatja, hogy a honlapok látogatása során a Szolgáltatóval együttműködő harmadik személyek, különösen a Google Inc. cookie-k segítségével tárolják, ha az Érintett korábban már látogatást tett a Szolgáltató Honlapján és ez alapján hirdetést jeleníthetnek meg az Érintettnek. </w:t>
      </w:r>
    </w:p>
    <w:p w:rsidR="00000000" w:rsidDel="00000000" w:rsidP="00000000" w:rsidRDefault="00000000" w:rsidRPr="00000000" w14:paraId="0000002C">
      <w:pPr>
        <w:spacing w:after="120" w:before="120" w:lineRule="auto"/>
        <w:jc w:val="both"/>
        <w:rPr/>
      </w:pPr>
      <w:r w:rsidDel="00000000" w:rsidR="00000000" w:rsidRPr="00000000">
        <w:rPr>
          <w:rtl w:val="0"/>
        </w:rPr>
        <w:t xml:space="preserve">A cookie-t Érintett is képes törölni saját számítógépéről, illetve beállíthatja böngészőjét, hogy a cookie-k alkalmazását tiltsa. Ezen túlmenően a Google biztosítja, hogy a felhasználó a Google által megjelenített hirdetések kikapcsolására szolgáló oldalon (</w:t>
      </w:r>
      <w:hyperlink r:id="rId7">
        <w:r w:rsidDel="00000000" w:rsidR="00000000" w:rsidRPr="00000000">
          <w:rPr>
            <w:color w:val="0563c1"/>
            <w:u w:val="single"/>
            <w:rtl w:val="0"/>
          </w:rPr>
          <w:t xml:space="preserve">http://www.google.hu/policies/technologies/ads/</w:t>
        </w:r>
      </w:hyperlink>
      <w:r w:rsidDel="00000000" w:rsidR="00000000" w:rsidRPr="00000000">
        <w:rPr>
          <w:rtl w:val="0"/>
        </w:rPr>
        <w:t xml:space="preserve">) letilthatja a Google által elhelyezett cookie-kat. A cookie-k alkalmazásának tiltásával, törlésével a honlapok használata kényelmetlenebbé válhat az Érintett számára.</w:t>
      </w:r>
    </w:p>
    <w:p w:rsidR="00000000" w:rsidDel="00000000" w:rsidP="00000000" w:rsidRDefault="00000000" w:rsidRPr="00000000" w14:paraId="0000002D">
      <w:pPr>
        <w:spacing w:after="120" w:before="120" w:line="240" w:lineRule="auto"/>
        <w:jc w:val="both"/>
        <w:rPr>
          <w:b w:val="1"/>
        </w:rPr>
      </w:pPr>
      <w:r w:rsidDel="00000000" w:rsidR="00000000" w:rsidRPr="00000000">
        <w:rPr>
          <w:b w:val="1"/>
          <w:rtl w:val="0"/>
        </w:rPr>
        <w:t xml:space="preserve">Mik azok a sütik és hogyan kezeljük őket?</w:t>
      </w:r>
    </w:p>
    <w:p w:rsidR="00000000" w:rsidDel="00000000" w:rsidP="00000000" w:rsidRDefault="00000000" w:rsidRPr="00000000" w14:paraId="0000002E">
      <w:pPr>
        <w:spacing w:after="120" w:before="120" w:line="240" w:lineRule="auto"/>
        <w:jc w:val="both"/>
        <w:rPr/>
      </w:pPr>
      <w:r w:rsidDel="00000000" w:rsidR="00000000" w:rsidRPr="00000000">
        <w:rPr>
          <w:rtl w:val="0"/>
        </w:rPr>
        <w:t xml:space="preserve">A sütik (cookie-k) olyan kisméretű adatfájlok (továbbiakban: sütik), amelyek a Honlapon keresztül a Honlap használatával kerülnek az Érintett számítógépére úgy, hogy azokat az Érintett internetes böngészője menti le és tárolja el.</w:t>
      </w:r>
    </w:p>
    <w:p w:rsidR="00000000" w:rsidDel="00000000" w:rsidP="00000000" w:rsidRDefault="00000000" w:rsidRPr="00000000" w14:paraId="0000002F">
      <w:pPr>
        <w:spacing w:after="120" w:before="120" w:line="240" w:lineRule="auto"/>
        <w:jc w:val="both"/>
        <w:rPr/>
      </w:pPr>
      <w:r w:rsidDel="00000000" w:rsidR="00000000" w:rsidRPr="00000000">
        <w:rPr>
          <w:rtl w:val="0"/>
        </w:rPr>
        <w:t xml:space="preserve">A sütik általános feladatai:</w:t>
      </w:r>
    </w:p>
    <w:p w:rsidR="00000000" w:rsidDel="00000000" w:rsidP="00000000" w:rsidRDefault="00000000" w:rsidRPr="00000000" w14:paraId="00000030">
      <w:pPr>
        <w:numPr>
          <w:ilvl w:val="0"/>
          <w:numId w:val="5"/>
        </w:numPr>
        <w:spacing w:after="120" w:before="120" w:line="240" w:lineRule="auto"/>
        <w:ind w:left="720" w:hanging="360"/>
        <w:jc w:val="both"/>
        <w:rPr/>
      </w:pPr>
      <w:r w:rsidDel="00000000" w:rsidR="00000000" w:rsidRPr="00000000">
        <w:rPr>
          <w:rtl w:val="0"/>
        </w:rPr>
        <w:t xml:space="preserve">információkat gyűjtenek a látogatókról és eszközeikről;</w:t>
      </w:r>
    </w:p>
    <w:p w:rsidR="00000000" w:rsidDel="00000000" w:rsidP="00000000" w:rsidRDefault="00000000" w:rsidRPr="00000000" w14:paraId="00000031">
      <w:pPr>
        <w:numPr>
          <w:ilvl w:val="0"/>
          <w:numId w:val="5"/>
        </w:numPr>
        <w:spacing w:after="120" w:before="120" w:line="240" w:lineRule="auto"/>
        <w:ind w:left="720" w:hanging="360"/>
        <w:jc w:val="both"/>
        <w:rPr/>
      </w:pPr>
      <w:r w:rsidDel="00000000" w:rsidR="00000000" w:rsidRPr="00000000">
        <w:rPr>
          <w:rtl w:val="0"/>
        </w:rPr>
        <w:t xml:space="preserve">megjegyzik a látogatók egyéni beállításait, amelyek felhasználásra kerül(het)nek pl. online tranzakciók igénybevételekor, így nem kell újra begépelni őket;</w:t>
      </w:r>
    </w:p>
    <w:p w:rsidR="00000000" w:rsidDel="00000000" w:rsidP="00000000" w:rsidRDefault="00000000" w:rsidRPr="00000000" w14:paraId="00000032">
      <w:pPr>
        <w:numPr>
          <w:ilvl w:val="0"/>
          <w:numId w:val="5"/>
        </w:numPr>
        <w:spacing w:after="120" w:before="120" w:line="240" w:lineRule="auto"/>
        <w:ind w:left="720" w:hanging="360"/>
        <w:jc w:val="both"/>
        <w:rPr/>
      </w:pPr>
      <w:r w:rsidDel="00000000" w:rsidR="00000000" w:rsidRPr="00000000">
        <w:rPr>
          <w:rtl w:val="0"/>
        </w:rPr>
        <w:t xml:space="preserve">megkönnyítik a Honlap használatát;</w:t>
      </w:r>
    </w:p>
    <w:p w:rsidR="00000000" w:rsidDel="00000000" w:rsidP="00000000" w:rsidRDefault="00000000" w:rsidRPr="00000000" w14:paraId="00000033">
      <w:pPr>
        <w:numPr>
          <w:ilvl w:val="0"/>
          <w:numId w:val="5"/>
        </w:numPr>
        <w:spacing w:after="120" w:before="120" w:line="240" w:lineRule="auto"/>
        <w:ind w:left="720" w:hanging="360"/>
        <w:jc w:val="both"/>
        <w:rPr/>
      </w:pPr>
      <w:r w:rsidDel="00000000" w:rsidR="00000000" w:rsidRPr="00000000">
        <w:rPr>
          <w:rtl w:val="0"/>
        </w:rPr>
        <w:t xml:space="preserve">minőségi felhasználói élményt biztosítanak.</w:t>
      </w:r>
    </w:p>
    <w:p w:rsidR="00000000" w:rsidDel="00000000" w:rsidP="00000000" w:rsidRDefault="00000000" w:rsidRPr="00000000" w14:paraId="00000034">
      <w:pPr>
        <w:spacing w:after="120" w:before="120" w:line="240" w:lineRule="auto"/>
        <w:jc w:val="both"/>
        <w:rPr/>
      </w:pPr>
      <w:r w:rsidDel="00000000" w:rsidR="00000000" w:rsidRPr="00000000">
        <w:rPr>
          <w:rtl w:val="0"/>
        </w:rPr>
        <w:t xml:space="preserve">A testre szabott kiszolgálás érdekében a felhasználó számítógépén kis adatcsomagot, ún. sütit (cookie) helyez el és a későbbi látogatás során olvas vissza. Ha a böngésző visszaküld egy korábban elmentett sütit, a sütit kezelő szolgáltatónak lehetősége van összekapcsolni a felhasználó aktuális látogatását a korábbiakkal, de kizárólag a saját tartalma tekintetében.</w:t>
      </w:r>
    </w:p>
    <w:p w:rsidR="00000000" w:rsidDel="00000000" w:rsidP="00000000" w:rsidRDefault="00000000" w:rsidRPr="00000000" w14:paraId="00000035">
      <w:pPr>
        <w:spacing w:after="120" w:before="120" w:line="240" w:lineRule="auto"/>
        <w:jc w:val="both"/>
        <w:rPr/>
      </w:pPr>
      <w:r w:rsidDel="00000000" w:rsidR="00000000" w:rsidRPr="00000000">
        <w:rPr>
          <w:rtl w:val="0"/>
        </w:rPr>
        <w:t xml:space="preserve">A leggyakrabban használt internetes böngészők (Chrome, Firefox, Edge, Explorer, Opera, Safari, stb.) többsége alapbeállításként elfogadja és engedélyezi a sütik letöltését és használatát, az viszont már Érintettől függ, hogy a böngésző beállításainak módosításával ezeket visszautasítja vagy letiltja, illetve Érintett a már a számítógépen lévő eltárolt sütiket is tudja törölni.</w:t>
      </w:r>
    </w:p>
    <w:p w:rsidR="00000000" w:rsidDel="00000000" w:rsidP="00000000" w:rsidRDefault="00000000" w:rsidRPr="00000000" w14:paraId="00000036">
      <w:pPr>
        <w:spacing w:after="120" w:before="120" w:line="240" w:lineRule="auto"/>
        <w:rPr>
          <w:rFonts w:ascii="Times New Roman" w:cs="Times New Roman" w:eastAsia="Times New Roman" w:hAnsi="Times New Roman"/>
          <w:sz w:val="24"/>
          <w:szCs w:val="24"/>
        </w:rPr>
      </w:pPr>
      <w:r w:rsidDel="00000000" w:rsidR="00000000" w:rsidRPr="00000000">
        <w:rPr>
          <w:rtl w:val="0"/>
        </w:rPr>
        <w:t xml:space="preserve">A Honlaphoz tartozó nélkülözhetetlen sütik:</w:t>
      </w:r>
      <w:r w:rsidDel="00000000" w:rsidR="00000000" w:rsidRPr="00000000">
        <w:rPr>
          <w:rtl w:val="0"/>
        </w:rPr>
      </w:r>
    </w:p>
    <w:tbl>
      <w:tblPr>
        <w:tblStyle w:val="Table1"/>
        <w:tblW w:w="7581.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444"/>
        <w:gridCol w:w="2394"/>
        <w:gridCol w:w="2743"/>
        <w:tblGridChange w:id="0">
          <w:tblGrid>
            <w:gridCol w:w="2444"/>
            <w:gridCol w:w="2394"/>
            <w:gridCol w:w="2743"/>
          </w:tblGrid>
        </w:tblGridChange>
      </w:tblGrid>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7">
            <w:pPr>
              <w:spacing w:after="120" w:before="120" w:line="240" w:lineRule="auto"/>
              <w:jc w:val="center"/>
              <w:rPr/>
            </w:pPr>
            <w:r w:rsidDel="00000000" w:rsidR="00000000" w:rsidRPr="00000000">
              <w:rPr>
                <w:b w:val="1"/>
                <w:rtl w:val="0"/>
              </w:rPr>
              <w:t xml:space="preserve">Süti neve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8">
            <w:pPr>
              <w:spacing w:after="120" w:before="120" w:line="240" w:lineRule="auto"/>
              <w:jc w:val="center"/>
              <w:rPr/>
            </w:pPr>
            <w:r w:rsidDel="00000000" w:rsidR="00000000" w:rsidRPr="00000000">
              <w:rPr>
                <w:b w:val="1"/>
                <w:rtl w:val="0"/>
              </w:rPr>
              <w:t xml:space="preserve">Süti célja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9">
            <w:pPr>
              <w:spacing w:after="120" w:before="120" w:line="240" w:lineRule="auto"/>
              <w:jc w:val="center"/>
              <w:rPr/>
            </w:pPr>
            <w:r w:rsidDel="00000000" w:rsidR="00000000" w:rsidRPr="00000000">
              <w:rPr>
                <w:b w:val="1"/>
                <w:rtl w:val="0"/>
              </w:rPr>
              <w:t xml:space="preserve">Élettartam</w:t>
            </w:r>
            <w:r w:rsidDel="00000000" w:rsidR="00000000" w:rsidRPr="00000000">
              <w:rPr>
                <w:rtl w:val="0"/>
              </w:rPr>
            </w:r>
          </w:p>
        </w:tc>
      </w:tr>
      <w:tr>
        <w:trPr>
          <w:cantSplit w:val="0"/>
          <w:trHeight w:val="124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A">
            <w:pPr>
              <w:spacing w:after="120" w:before="120" w:line="240" w:lineRule="auto"/>
              <w:jc w:val="center"/>
              <w:rPr/>
            </w:pPr>
            <w:r w:rsidDel="00000000" w:rsidR="00000000" w:rsidRPr="00000000">
              <w:rPr>
                <w:rtl w:val="0"/>
              </w:rPr>
              <w:t xml:space="preserve">[</w:t>
            </w:r>
            <w:r w:rsidDel="00000000" w:rsidR="00000000" w:rsidRPr="00000000">
              <w:rPr>
                <w:highlight w:val="yellow"/>
                <w:rtl w:val="0"/>
              </w:rPr>
              <w:t xml:space="preserve">...</w:t>
            </w: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C">
            <w:pPr>
              <w:rPr/>
            </w:pPr>
            <w:r w:rsidDel="00000000" w:rsidR="00000000" w:rsidRPr="00000000">
              <w:rPr>
                <w:rtl w:val="0"/>
              </w:rPr>
            </w:r>
          </w:p>
        </w:tc>
      </w:tr>
    </w:tbl>
    <w:p w:rsidR="00000000" w:rsidDel="00000000" w:rsidP="00000000" w:rsidRDefault="00000000" w:rsidRPr="00000000" w14:paraId="0000003D">
      <w:pPr>
        <w:widowControl w:val="0"/>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120" w:before="120" w:line="240" w:lineRule="auto"/>
        <w:jc w:val="both"/>
        <w:rPr/>
      </w:pPr>
      <w:r w:rsidDel="00000000" w:rsidR="00000000" w:rsidRPr="00000000">
        <w:rPr>
          <w:rtl w:val="0"/>
        </w:rPr>
        <w:t xml:space="preserve">A Honlaphoz tartozó statisztikai sütik:</w:t>
      </w:r>
    </w:p>
    <w:tbl>
      <w:tblPr>
        <w:tblStyle w:val="Table2"/>
        <w:tblW w:w="7581.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444"/>
        <w:gridCol w:w="2394"/>
        <w:gridCol w:w="2743"/>
        <w:tblGridChange w:id="0">
          <w:tblGrid>
            <w:gridCol w:w="2444"/>
            <w:gridCol w:w="2394"/>
            <w:gridCol w:w="2743"/>
          </w:tblGrid>
        </w:tblGridChange>
      </w:tblGrid>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F">
            <w:pPr>
              <w:spacing w:after="120" w:before="120" w:line="240" w:lineRule="auto"/>
              <w:jc w:val="center"/>
              <w:rPr/>
            </w:pPr>
            <w:r w:rsidDel="00000000" w:rsidR="00000000" w:rsidRPr="00000000">
              <w:rPr>
                <w:b w:val="1"/>
                <w:rtl w:val="0"/>
              </w:rPr>
              <w:t xml:space="preserve">Süti neve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0">
            <w:pPr>
              <w:spacing w:after="120" w:before="120" w:line="240" w:lineRule="auto"/>
              <w:jc w:val="center"/>
              <w:rPr/>
            </w:pPr>
            <w:r w:rsidDel="00000000" w:rsidR="00000000" w:rsidRPr="00000000">
              <w:rPr>
                <w:b w:val="1"/>
                <w:rtl w:val="0"/>
              </w:rPr>
              <w:t xml:space="preserve">Süti célja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1">
            <w:pPr>
              <w:spacing w:after="120" w:before="120" w:line="240" w:lineRule="auto"/>
              <w:jc w:val="center"/>
              <w:rPr/>
            </w:pPr>
            <w:r w:rsidDel="00000000" w:rsidR="00000000" w:rsidRPr="00000000">
              <w:rPr>
                <w:b w:val="1"/>
                <w:rtl w:val="0"/>
              </w:rPr>
              <w:t xml:space="preserve">Élettartam</w:t>
            </w:r>
            <w:r w:rsidDel="00000000" w:rsidR="00000000" w:rsidRPr="00000000">
              <w:rPr>
                <w:rtl w:val="0"/>
              </w:rPr>
            </w:r>
          </w:p>
        </w:tc>
      </w:tr>
      <w:tr>
        <w:trPr>
          <w:cantSplit w:val="0"/>
          <w:trHeight w:val="124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2">
            <w:pPr>
              <w:spacing w:after="120" w:before="120" w:line="240" w:lineRule="auto"/>
              <w:jc w:val="center"/>
              <w:rPr/>
            </w:pPr>
            <w:r w:rsidDel="00000000" w:rsidR="00000000" w:rsidRPr="00000000">
              <w:rPr>
                <w:rtl w:val="0"/>
              </w:rPr>
              <w:t xml:space="preserve">[</w:t>
            </w:r>
            <w:r w:rsidDel="00000000" w:rsidR="00000000" w:rsidRPr="00000000">
              <w:rPr>
                <w:highlight w:val="yellow"/>
                <w:rtl w:val="0"/>
              </w:rPr>
              <w:t xml:space="preserve">...</w:t>
            </w: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4">
            <w:pPr>
              <w:rPr/>
            </w:pPr>
            <w:r w:rsidDel="00000000" w:rsidR="00000000" w:rsidRPr="00000000">
              <w:rPr>
                <w:rtl w:val="0"/>
              </w:rPr>
            </w:r>
          </w:p>
        </w:tc>
      </w:tr>
    </w:tbl>
    <w:p w:rsidR="00000000" w:rsidDel="00000000" w:rsidP="00000000" w:rsidRDefault="00000000" w:rsidRPr="00000000" w14:paraId="00000045">
      <w:pPr>
        <w:widowControl w:val="0"/>
        <w:spacing w:after="120" w:before="120" w:line="240" w:lineRule="auto"/>
        <w:jc w:val="both"/>
        <w:rPr/>
      </w:pPr>
      <w:r w:rsidDel="00000000" w:rsidR="00000000" w:rsidRPr="00000000">
        <w:rPr>
          <w:rtl w:val="0"/>
        </w:rPr>
      </w:r>
    </w:p>
    <w:p w:rsidR="00000000" w:rsidDel="00000000" w:rsidP="00000000" w:rsidRDefault="00000000" w:rsidRPr="00000000" w14:paraId="00000046">
      <w:pPr>
        <w:spacing w:after="120" w:before="120" w:line="240" w:lineRule="auto"/>
        <w:jc w:val="both"/>
        <w:rPr/>
      </w:pPr>
      <w:r w:rsidDel="00000000" w:rsidR="00000000" w:rsidRPr="00000000">
        <w:rPr>
          <w:rtl w:val="0"/>
        </w:rPr>
        <w:t xml:space="preserve">A Honlaphoz tartozó marketing sütik:</w:t>
      </w:r>
    </w:p>
    <w:tbl>
      <w:tblPr>
        <w:tblStyle w:val="Table3"/>
        <w:tblW w:w="7581.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444"/>
        <w:gridCol w:w="2394"/>
        <w:gridCol w:w="2743"/>
        <w:tblGridChange w:id="0">
          <w:tblGrid>
            <w:gridCol w:w="2444"/>
            <w:gridCol w:w="2394"/>
            <w:gridCol w:w="2743"/>
          </w:tblGrid>
        </w:tblGridChange>
      </w:tblGrid>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7">
            <w:pPr>
              <w:spacing w:after="120" w:before="120" w:line="240" w:lineRule="auto"/>
              <w:jc w:val="center"/>
              <w:rPr/>
            </w:pPr>
            <w:r w:rsidDel="00000000" w:rsidR="00000000" w:rsidRPr="00000000">
              <w:rPr>
                <w:b w:val="1"/>
                <w:rtl w:val="0"/>
              </w:rPr>
              <w:t xml:space="preserve">Süti neve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8">
            <w:pPr>
              <w:spacing w:after="120" w:before="120" w:line="240" w:lineRule="auto"/>
              <w:jc w:val="center"/>
              <w:rPr/>
            </w:pPr>
            <w:r w:rsidDel="00000000" w:rsidR="00000000" w:rsidRPr="00000000">
              <w:rPr>
                <w:b w:val="1"/>
                <w:rtl w:val="0"/>
              </w:rPr>
              <w:t xml:space="preserve">Süti célja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9">
            <w:pPr>
              <w:spacing w:after="120" w:before="120" w:line="240" w:lineRule="auto"/>
              <w:jc w:val="center"/>
              <w:rPr/>
            </w:pPr>
            <w:r w:rsidDel="00000000" w:rsidR="00000000" w:rsidRPr="00000000">
              <w:rPr>
                <w:b w:val="1"/>
                <w:rtl w:val="0"/>
              </w:rPr>
              <w:t xml:space="preserve">Élettartam</w:t>
            </w:r>
            <w:r w:rsidDel="00000000" w:rsidR="00000000" w:rsidRPr="00000000">
              <w:rPr>
                <w:rtl w:val="0"/>
              </w:rPr>
            </w:r>
          </w:p>
        </w:tc>
      </w:tr>
      <w:tr>
        <w:trPr>
          <w:cantSplit w:val="0"/>
          <w:trHeight w:val="124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A">
            <w:pPr>
              <w:spacing w:after="120" w:before="120" w:line="240" w:lineRule="auto"/>
              <w:jc w:val="center"/>
              <w:rPr/>
            </w:pPr>
            <w:r w:rsidDel="00000000" w:rsidR="00000000" w:rsidRPr="00000000">
              <w:rPr>
                <w:rtl w:val="0"/>
              </w:rPr>
              <w:t xml:space="preserve">[</w:t>
            </w:r>
            <w:r w:rsidDel="00000000" w:rsidR="00000000" w:rsidRPr="00000000">
              <w:rPr>
                <w:highlight w:val="yellow"/>
                <w:rtl w:val="0"/>
              </w:rPr>
              <w:t xml:space="preserve">...</w:t>
            </w: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C">
            <w:pPr>
              <w:rPr/>
            </w:pPr>
            <w:r w:rsidDel="00000000" w:rsidR="00000000" w:rsidRPr="00000000">
              <w:rPr>
                <w:rtl w:val="0"/>
              </w:rPr>
            </w:r>
          </w:p>
        </w:tc>
      </w:tr>
    </w:tbl>
    <w:p w:rsidR="00000000" w:rsidDel="00000000" w:rsidP="00000000" w:rsidRDefault="00000000" w:rsidRPr="00000000" w14:paraId="0000004D">
      <w:pPr>
        <w:widowControl w:val="0"/>
        <w:spacing w:after="120" w:before="120" w:line="240" w:lineRule="auto"/>
        <w:jc w:val="both"/>
        <w:rPr/>
      </w:pPr>
      <w:r w:rsidDel="00000000" w:rsidR="00000000" w:rsidRPr="00000000">
        <w:rPr>
          <w:rtl w:val="0"/>
        </w:rPr>
      </w:r>
    </w:p>
    <w:p w:rsidR="00000000" w:rsidDel="00000000" w:rsidP="00000000" w:rsidRDefault="00000000" w:rsidRPr="00000000" w14:paraId="0000004E">
      <w:pPr>
        <w:spacing w:after="120" w:before="120" w:line="240" w:lineRule="auto"/>
        <w:jc w:val="both"/>
        <w:rPr/>
      </w:pPr>
      <w:r w:rsidDel="00000000" w:rsidR="00000000" w:rsidRPr="00000000">
        <w:rPr>
          <w:rtl w:val="0"/>
        </w:rPr>
      </w:r>
    </w:p>
    <w:p w:rsidR="00000000" w:rsidDel="00000000" w:rsidP="00000000" w:rsidRDefault="00000000" w:rsidRPr="00000000" w14:paraId="0000004F">
      <w:pPr>
        <w:spacing w:after="120" w:before="120" w:line="240" w:lineRule="auto"/>
        <w:jc w:val="both"/>
        <w:rPr/>
      </w:pPr>
      <w:r w:rsidDel="00000000" w:rsidR="00000000" w:rsidRPr="00000000">
        <w:rPr>
          <w:rtl w:val="0"/>
        </w:rPr>
      </w:r>
    </w:p>
    <w:p w:rsidR="00000000" w:rsidDel="00000000" w:rsidP="00000000" w:rsidRDefault="00000000" w:rsidRPr="00000000" w14:paraId="00000050">
      <w:pPr>
        <w:spacing w:after="120" w:before="120" w:line="240" w:lineRule="auto"/>
        <w:jc w:val="both"/>
        <w:rPr/>
      </w:pPr>
      <w:r w:rsidDel="00000000" w:rsidR="00000000" w:rsidRPr="00000000">
        <w:rPr>
          <w:rtl w:val="0"/>
        </w:rPr>
        <w:t xml:space="preserve">A sütik használatáról az egyes böngészők „súgó” menüpontja nyújt bővebb tájékoztatást.</w:t>
      </w:r>
    </w:p>
    <w:p w:rsidR="00000000" w:rsidDel="00000000" w:rsidP="00000000" w:rsidRDefault="00000000" w:rsidRPr="00000000" w14:paraId="00000051">
      <w:pPr>
        <w:spacing w:after="120" w:before="120" w:line="240" w:lineRule="auto"/>
        <w:jc w:val="both"/>
        <w:rPr/>
      </w:pPr>
      <w:r w:rsidDel="00000000" w:rsidR="00000000" w:rsidRPr="00000000">
        <w:rPr>
          <w:rtl w:val="0"/>
        </w:rPr>
        <w:t xml:space="preserve">Sütik kikapcsolása az egyes böngészők esetében:</w:t>
      </w:r>
    </w:p>
    <w:p w:rsidR="00000000" w:rsidDel="00000000" w:rsidP="00000000" w:rsidRDefault="00000000" w:rsidRPr="00000000" w14:paraId="00000052">
      <w:pPr>
        <w:numPr>
          <w:ilvl w:val="0"/>
          <w:numId w:val="8"/>
        </w:numPr>
        <w:spacing w:after="120" w:before="120" w:line="240" w:lineRule="auto"/>
        <w:ind w:left="720" w:hanging="360"/>
        <w:jc w:val="both"/>
        <w:rPr/>
      </w:pPr>
      <w:r w:rsidDel="00000000" w:rsidR="00000000" w:rsidRPr="00000000">
        <w:rPr>
          <w:rtl w:val="0"/>
        </w:rPr>
        <w:t xml:space="preserve">Chrome: </w:t>
      </w:r>
      <w:hyperlink r:id="rId8">
        <w:r w:rsidDel="00000000" w:rsidR="00000000" w:rsidRPr="00000000">
          <w:rPr>
            <w:color w:val="0563c1"/>
            <w:u w:val="single"/>
            <w:rtl w:val="0"/>
          </w:rPr>
          <w:t xml:space="preserve">https://support.google.com/accounts/answer/61416?hl=hu</w:t>
        </w:r>
      </w:hyperlink>
      <w:r w:rsidDel="00000000" w:rsidR="00000000" w:rsidRPr="00000000">
        <w:rPr>
          <w:rtl w:val="0"/>
        </w:rPr>
      </w:r>
    </w:p>
    <w:p w:rsidR="00000000" w:rsidDel="00000000" w:rsidP="00000000" w:rsidRDefault="00000000" w:rsidRPr="00000000" w14:paraId="00000053">
      <w:pPr>
        <w:numPr>
          <w:ilvl w:val="0"/>
          <w:numId w:val="8"/>
        </w:numPr>
        <w:spacing w:after="120" w:before="120" w:line="240" w:lineRule="auto"/>
        <w:ind w:left="720" w:hanging="360"/>
        <w:jc w:val="both"/>
        <w:rPr/>
      </w:pPr>
      <w:r w:rsidDel="00000000" w:rsidR="00000000" w:rsidRPr="00000000">
        <w:rPr>
          <w:rtl w:val="0"/>
        </w:rPr>
        <w:t xml:space="preserve">Firefox: </w:t>
      </w:r>
      <w:hyperlink r:id="rId9">
        <w:r w:rsidDel="00000000" w:rsidR="00000000" w:rsidRPr="00000000">
          <w:rPr>
            <w:color w:val="0563c1"/>
            <w:u w:val="single"/>
            <w:rtl w:val="0"/>
          </w:rPr>
          <w:t xml:space="preserve">https://support.mozilla.org/hu/kb/sutik-informacio-amelyet-weboldalak-tarolnak-szami?redirectlocale=hu&amp;redirectslug</w:t>
        </w:r>
      </w:hyperlink>
      <w:r w:rsidDel="00000000" w:rsidR="00000000" w:rsidRPr="00000000">
        <w:rPr>
          <w:rtl w:val="0"/>
        </w:rPr>
        <w:t xml:space="preserve">=Sütik+kezelése</w:t>
      </w:r>
    </w:p>
    <w:p w:rsidR="00000000" w:rsidDel="00000000" w:rsidP="00000000" w:rsidRDefault="00000000" w:rsidRPr="00000000" w14:paraId="00000054">
      <w:pPr>
        <w:numPr>
          <w:ilvl w:val="0"/>
          <w:numId w:val="8"/>
        </w:numPr>
        <w:spacing w:after="120" w:before="120" w:line="240" w:lineRule="auto"/>
        <w:ind w:left="720" w:hanging="360"/>
        <w:jc w:val="both"/>
        <w:rPr/>
      </w:pPr>
      <w:r w:rsidDel="00000000" w:rsidR="00000000" w:rsidRPr="00000000">
        <w:rPr>
          <w:rtl w:val="0"/>
        </w:rPr>
        <w:t xml:space="preserve">Internet Explorer: </w:t>
      </w:r>
      <w:hyperlink r:id="rId10">
        <w:r w:rsidDel="00000000" w:rsidR="00000000" w:rsidRPr="00000000">
          <w:rPr>
            <w:color w:val="0563c1"/>
            <w:u w:val="single"/>
            <w:rtl w:val="0"/>
          </w:rPr>
          <w:t xml:space="preserve">https://support.microsoft.com/hu-hu/help/17442/windows-internet-explorer-delete-manage-cookies#ie=ie-11</w:t>
        </w:r>
      </w:hyperlink>
      <w:r w:rsidDel="00000000" w:rsidR="00000000" w:rsidRPr="00000000">
        <w:rPr>
          <w:rtl w:val="0"/>
        </w:rPr>
      </w:r>
    </w:p>
    <w:p w:rsidR="00000000" w:rsidDel="00000000" w:rsidP="00000000" w:rsidRDefault="00000000" w:rsidRPr="00000000" w14:paraId="00000055">
      <w:pPr>
        <w:numPr>
          <w:ilvl w:val="0"/>
          <w:numId w:val="8"/>
        </w:numPr>
        <w:spacing w:after="120" w:before="120" w:line="240" w:lineRule="auto"/>
        <w:ind w:left="720" w:hanging="360"/>
        <w:jc w:val="both"/>
        <w:rPr/>
      </w:pPr>
      <w:r w:rsidDel="00000000" w:rsidR="00000000" w:rsidRPr="00000000">
        <w:rPr>
          <w:rtl w:val="0"/>
        </w:rPr>
        <w:t xml:space="preserve">Safari: </w:t>
      </w:r>
      <w:hyperlink r:id="rId11">
        <w:r w:rsidDel="00000000" w:rsidR="00000000" w:rsidRPr="00000000">
          <w:rPr>
            <w:color w:val="0563c1"/>
            <w:u w:val="single"/>
            <w:rtl w:val="0"/>
          </w:rPr>
          <w:t xml:space="preserve">https://support.apple.com/hu-hu/guide/safari/sfri11471/mac</w:t>
        </w:r>
      </w:hyperlink>
      <w:r w:rsidDel="00000000" w:rsidR="00000000" w:rsidRPr="00000000">
        <w:rPr>
          <w:rtl w:val="0"/>
        </w:rPr>
      </w:r>
    </w:p>
    <w:p w:rsidR="00000000" w:rsidDel="00000000" w:rsidP="00000000" w:rsidRDefault="00000000" w:rsidRPr="00000000" w14:paraId="00000056">
      <w:pPr>
        <w:numPr>
          <w:ilvl w:val="0"/>
          <w:numId w:val="8"/>
        </w:numPr>
        <w:spacing w:after="120" w:before="120" w:line="240" w:lineRule="auto"/>
        <w:ind w:left="720" w:hanging="360"/>
        <w:jc w:val="both"/>
        <w:rPr/>
      </w:pPr>
      <w:r w:rsidDel="00000000" w:rsidR="00000000" w:rsidRPr="00000000">
        <w:rPr>
          <w:rtl w:val="0"/>
        </w:rPr>
        <w:t xml:space="preserve">Edge: </w:t>
      </w:r>
      <w:hyperlink r:id="rId12">
        <w:r w:rsidDel="00000000" w:rsidR="00000000" w:rsidRPr="00000000">
          <w:rPr>
            <w:color w:val="0563c1"/>
            <w:u w:val="single"/>
            <w:rtl w:val="0"/>
          </w:rPr>
          <w:t xml:space="preserve">https://support.microsoft.com/hu-hu/help/10607/microsoft-edge-view-delete- browser-history</w:t>
        </w:r>
      </w:hyperlink>
      <w:r w:rsidDel="00000000" w:rsidR="00000000" w:rsidRPr="00000000">
        <w:rPr>
          <w:rtl w:val="0"/>
        </w:rPr>
      </w:r>
    </w:p>
    <w:p w:rsidR="00000000" w:rsidDel="00000000" w:rsidP="00000000" w:rsidRDefault="00000000" w:rsidRPr="00000000" w14:paraId="00000057">
      <w:pPr>
        <w:numPr>
          <w:ilvl w:val="0"/>
          <w:numId w:val="8"/>
        </w:numPr>
        <w:spacing w:after="120" w:before="120" w:line="240" w:lineRule="auto"/>
        <w:ind w:left="720" w:hanging="360"/>
        <w:jc w:val="both"/>
        <w:rPr/>
      </w:pPr>
      <w:r w:rsidDel="00000000" w:rsidR="00000000" w:rsidRPr="00000000">
        <w:rPr>
          <w:rtl w:val="0"/>
        </w:rPr>
        <w:t xml:space="preserve">Opera: </w:t>
      </w:r>
      <w:hyperlink r:id="rId13">
        <w:r w:rsidDel="00000000" w:rsidR="00000000" w:rsidRPr="00000000">
          <w:rPr>
            <w:color w:val="0563c1"/>
            <w:u w:val="single"/>
            <w:rtl w:val="0"/>
          </w:rPr>
          <w:t xml:space="preserve">http://help.opera.com/Windows/10.20/hu/cookies.html</w:t>
        </w:r>
      </w:hyperlink>
      <w:r w:rsidDel="00000000" w:rsidR="00000000" w:rsidRPr="00000000">
        <w:rPr>
          <w:rtl w:val="0"/>
        </w:rPr>
      </w:r>
    </w:p>
    <w:p w:rsidR="00000000" w:rsidDel="00000000" w:rsidP="00000000" w:rsidRDefault="00000000" w:rsidRPr="00000000" w14:paraId="00000058">
      <w:pPr>
        <w:pStyle w:val="Heading1"/>
        <w:numPr>
          <w:ilvl w:val="0"/>
          <w:numId w:val="10"/>
        </w:numPr>
        <w:ind w:left="360" w:hanging="360"/>
        <w:rPr/>
      </w:pPr>
      <w:r w:rsidDel="00000000" w:rsidR="00000000" w:rsidRPr="00000000">
        <w:rPr>
          <w:rtl w:val="0"/>
        </w:rPr>
        <w:t xml:space="preserve">Az Érintett jogai az adatkezeléssel kapcsolatban </w:t>
      </w:r>
    </w:p>
    <w:p w:rsidR="00000000" w:rsidDel="00000000" w:rsidP="00000000" w:rsidRDefault="00000000" w:rsidRPr="00000000" w14:paraId="00000059">
      <w:pPr>
        <w:spacing w:after="120" w:before="120" w:lineRule="auto"/>
        <w:jc w:val="both"/>
        <w:rPr/>
      </w:pPr>
      <w:r w:rsidDel="00000000" w:rsidR="00000000" w:rsidRPr="00000000">
        <w:rPr>
          <w:rtl w:val="0"/>
        </w:rPr>
        <w:t xml:space="preserve">Az adatkezelés időtartamán belül Önt a Rendelet előírásai szerint az alábbi jogok illetik meg:</w:t>
      </w:r>
    </w:p>
    <w:p w:rsidR="00000000" w:rsidDel="00000000" w:rsidP="00000000" w:rsidRDefault="00000000" w:rsidRPr="00000000" w14:paraId="0000005A">
      <w:pPr>
        <w:numPr>
          <w:ilvl w:val="0"/>
          <w:numId w:val="13"/>
        </w:numPr>
        <w:spacing w:after="120" w:before="120" w:lineRule="auto"/>
        <w:ind w:left="720" w:hanging="360"/>
        <w:jc w:val="both"/>
        <w:rPr/>
      </w:pPr>
      <w:r w:rsidDel="00000000" w:rsidR="00000000" w:rsidRPr="00000000">
        <w:rPr>
          <w:rtl w:val="0"/>
        </w:rPr>
        <w:t xml:space="preserve">személyes adatokhoz és az adatkezeléssel kapcsolatos információkhoz való hozzáférés,</w:t>
      </w:r>
    </w:p>
    <w:p w:rsidR="00000000" w:rsidDel="00000000" w:rsidP="00000000" w:rsidRDefault="00000000" w:rsidRPr="00000000" w14:paraId="0000005B">
      <w:pPr>
        <w:numPr>
          <w:ilvl w:val="0"/>
          <w:numId w:val="13"/>
        </w:numPr>
        <w:spacing w:after="120" w:before="120" w:lineRule="auto"/>
        <w:ind w:left="720" w:hanging="360"/>
        <w:jc w:val="both"/>
        <w:rPr/>
      </w:pPr>
      <w:r w:rsidDel="00000000" w:rsidR="00000000" w:rsidRPr="00000000">
        <w:rPr>
          <w:rtl w:val="0"/>
        </w:rPr>
        <w:t xml:space="preserve">helyesbítéshez való jog,</w:t>
      </w:r>
    </w:p>
    <w:p w:rsidR="00000000" w:rsidDel="00000000" w:rsidP="00000000" w:rsidRDefault="00000000" w:rsidRPr="00000000" w14:paraId="0000005C">
      <w:pPr>
        <w:numPr>
          <w:ilvl w:val="0"/>
          <w:numId w:val="13"/>
        </w:numPr>
        <w:spacing w:after="120" w:before="120" w:lineRule="auto"/>
        <w:ind w:left="720" w:hanging="360"/>
        <w:jc w:val="both"/>
        <w:rPr/>
      </w:pPr>
      <w:r w:rsidDel="00000000" w:rsidR="00000000" w:rsidRPr="00000000">
        <w:rPr>
          <w:rtl w:val="0"/>
        </w:rPr>
        <w:t xml:space="preserve">adatkezelés korlátozása,</w:t>
      </w:r>
    </w:p>
    <w:p w:rsidR="00000000" w:rsidDel="00000000" w:rsidP="00000000" w:rsidRDefault="00000000" w:rsidRPr="00000000" w14:paraId="0000005D">
      <w:pPr>
        <w:numPr>
          <w:ilvl w:val="0"/>
          <w:numId w:val="13"/>
        </w:numPr>
        <w:spacing w:after="120" w:before="120" w:lineRule="auto"/>
        <w:ind w:left="720" w:hanging="360"/>
        <w:jc w:val="both"/>
        <w:rPr/>
      </w:pPr>
      <w:r w:rsidDel="00000000" w:rsidR="00000000" w:rsidRPr="00000000">
        <w:rPr>
          <w:rtl w:val="0"/>
        </w:rPr>
        <w:t xml:space="preserve">törléshez való jog,</w:t>
      </w:r>
    </w:p>
    <w:p w:rsidR="00000000" w:rsidDel="00000000" w:rsidP="00000000" w:rsidRDefault="00000000" w:rsidRPr="00000000" w14:paraId="0000005E">
      <w:pPr>
        <w:numPr>
          <w:ilvl w:val="0"/>
          <w:numId w:val="13"/>
        </w:numPr>
        <w:spacing w:after="120" w:before="120" w:lineRule="auto"/>
        <w:ind w:left="720" w:hanging="360"/>
        <w:jc w:val="both"/>
        <w:rPr/>
      </w:pPr>
      <w:r w:rsidDel="00000000" w:rsidR="00000000" w:rsidRPr="00000000">
        <w:rPr>
          <w:rtl w:val="0"/>
        </w:rPr>
        <w:t xml:space="preserve">hordozhatósághoz való jog,</w:t>
      </w:r>
    </w:p>
    <w:p w:rsidR="00000000" w:rsidDel="00000000" w:rsidP="00000000" w:rsidRDefault="00000000" w:rsidRPr="00000000" w14:paraId="0000005F">
      <w:pPr>
        <w:numPr>
          <w:ilvl w:val="0"/>
          <w:numId w:val="13"/>
        </w:numPr>
        <w:spacing w:after="120" w:before="120" w:lineRule="auto"/>
        <w:ind w:left="720" w:hanging="360"/>
        <w:jc w:val="both"/>
        <w:rPr/>
      </w:pPr>
      <w:r w:rsidDel="00000000" w:rsidR="00000000" w:rsidRPr="00000000">
        <w:rPr>
          <w:rtl w:val="0"/>
        </w:rPr>
        <w:t xml:space="preserve">tiltakozáshoz való jog,</w:t>
      </w:r>
    </w:p>
    <w:p w:rsidR="00000000" w:rsidDel="00000000" w:rsidP="00000000" w:rsidRDefault="00000000" w:rsidRPr="00000000" w14:paraId="00000060">
      <w:pPr>
        <w:numPr>
          <w:ilvl w:val="0"/>
          <w:numId w:val="13"/>
        </w:numPr>
        <w:spacing w:after="120" w:before="120" w:lineRule="auto"/>
        <w:ind w:left="720" w:hanging="360"/>
        <w:jc w:val="both"/>
        <w:rPr/>
      </w:pPr>
      <w:r w:rsidDel="00000000" w:rsidR="00000000" w:rsidRPr="00000000">
        <w:rPr>
          <w:rtl w:val="0"/>
        </w:rPr>
        <w:t xml:space="preserve">hozzájárulás visszavonási joga.</w:t>
      </w:r>
    </w:p>
    <w:p w:rsidR="00000000" w:rsidDel="00000000" w:rsidP="00000000" w:rsidRDefault="00000000" w:rsidRPr="00000000" w14:paraId="00000061">
      <w:pPr>
        <w:spacing w:after="120" w:before="120" w:lineRule="auto"/>
        <w:jc w:val="both"/>
        <w:rPr/>
      </w:pPr>
      <w:r w:rsidDel="00000000" w:rsidR="00000000" w:rsidRPr="00000000">
        <w:rPr>
          <w:rtl w:val="0"/>
        </w:rPr>
        <w:t xml:space="preserve">Amennyiben Ön jogaival élni kíván, az az Ön azonosításával jár együtt, valamint Önnel szükségszerűen kommunikálnunk kell. Ezért az azonosítás érdekében személyes adatok megadására lesz szükség (de az azonosítás csak olyan adaton alapulhat, amelyet egyébként is kezelünk Önről), valamint az e-mail fiókunkban elérhetőek lesznek az Ön adatkezeléssel kapcsolatos panasza a jelen tájékoztatóban, a panaszokkal kapcsolatban megjelölt időtartamon belül.</w:t>
      </w:r>
    </w:p>
    <w:p w:rsidR="00000000" w:rsidDel="00000000" w:rsidP="00000000" w:rsidRDefault="00000000" w:rsidRPr="00000000" w14:paraId="00000062">
      <w:pPr>
        <w:spacing w:after="120" w:before="120" w:lineRule="auto"/>
        <w:jc w:val="both"/>
        <w:rPr/>
      </w:pPr>
      <w:r w:rsidDel="00000000" w:rsidR="00000000" w:rsidRPr="00000000">
        <w:rPr>
          <w:rtl w:val="0"/>
        </w:rPr>
        <w:t xml:space="preserve">Az adatkezeléssel kapcsolatos panaszokat legkésőbb 30 napon belül válaszoljuk meg.</w:t>
      </w:r>
    </w:p>
    <w:p w:rsidR="00000000" w:rsidDel="00000000" w:rsidP="00000000" w:rsidRDefault="00000000" w:rsidRPr="00000000" w14:paraId="00000063">
      <w:pPr>
        <w:pStyle w:val="Heading2"/>
        <w:numPr>
          <w:ilvl w:val="1"/>
          <w:numId w:val="10"/>
        </w:numPr>
        <w:ind w:left="792" w:hanging="432"/>
        <w:rPr/>
      </w:pPr>
      <w:r w:rsidDel="00000000" w:rsidR="00000000" w:rsidRPr="00000000">
        <w:rPr>
          <w:rtl w:val="0"/>
        </w:rPr>
        <w:t xml:space="preserve">A hozzájárulás visszavonásának joga</w:t>
      </w:r>
    </w:p>
    <w:p w:rsidR="00000000" w:rsidDel="00000000" w:rsidP="00000000" w:rsidRDefault="00000000" w:rsidRPr="00000000" w14:paraId="00000064">
      <w:pPr>
        <w:spacing w:after="120" w:before="120" w:lineRule="auto"/>
        <w:jc w:val="both"/>
        <w:rPr/>
      </w:pPr>
      <w:r w:rsidDel="00000000" w:rsidR="00000000" w:rsidRPr="00000000">
        <w:rPr>
          <w:rtl w:val="0"/>
        </w:rPr>
        <w:t xml:space="preserve">Ön bármikor jogosult az adatkezeléshez adott hozzájárulást visszavonni, ilyen esetben a megadott adatokat rendszereinkből töröljük.</w:t>
      </w:r>
    </w:p>
    <w:p w:rsidR="00000000" w:rsidDel="00000000" w:rsidP="00000000" w:rsidRDefault="00000000" w:rsidRPr="00000000" w14:paraId="00000065">
      <w:pPr>
        <w:pStyle w:val="Heading2"/>
        <w:numPr>
          <w:ilvl w:val="1"/>
          <w:numId w:val="10"/>
        </w:numPr>
        <w:ind w:left="792" w:hanging="432"/>
        <w:rPr/>
      </w:pPr>
      <w:r w:rsidDel="00000000" w:rsidR="00000000" w:rsidRPr="00000000">
        <w:rPr>
          <w:rtl w:val="0"/>
        </w:rPr>
        <w:t xml:space="preserve">A személyes adatokhoz és információkhoz való hozzáférés</w:t>
      </w:r>
    </w:p>
    <w:p w:rsidR="00000000" w:rsidDel="00000000" w:rsidP="00000000" w:rsidRDefault="00000000" w:rsidRPr="00000000" w14:paraId="00000066">
      <w:pPr>
        <w:spacing w:after="120" w:before="120" w:lineRule="auto"/>
        <w:jc w:val="both"/>
        <w:rPr/>
      </w:pPr>
      <w:r w:rsidDel="00000000" w:rsidR="00000000" w:rsidRPr="00000000">
        <w:rPr>
          <w:rtl w:val="0"/>
        </w:rPr>
        <w:t xml:space="preserve">Ön jogosult arra, hogy visszajelzést kapjon arra vonatkozóan, hogy személyes adatainak kezelése folyamatban van-e, és ha adatkezelés folyamatban van, jogosult arra, hogy:</w:t>
      </w:r>
    </w:p>
    <w:p w:rsidR="00000000" w:rsidDel="00000000" w:rsidP="00000000" w:rsidRDefault="00000000" w:rsidRPr="00000000" w14:paraId="00000067">
      <w:pPr>
        <w:numPr>
          <w:ilvl w:val="0"/>
          <w:numId w:val="16"/>
        </w:numPr>
        <w:spacing w:after="120" w:before="120" w:lineRule="auto"/>
        <w:ind w:left="720" w:hanging="360"/>
        <w:jc w:val="both"/>
        <w:rPr/>
      </w:pPr>
      <w:r w:rsidDel="00000000" w:rsidR="00000000" w:rsidRPr="00000000">
        <w:rPr>
          <w:rtl w:val="0"/>
        </w:rPr>
        <w:t xml:space="preserve">a kezelt személyes adatokhoz hozzáférést kapjon és</w:t>
      </w:r>
    </w:p>
    <w:p w:rsidR="00000000" w:rsidDel="00000000" w:rsidP="00000000" w:rsidRDefault="00000000" w:rsidRPr="00000000" w14:paraId="00000068">
      <w:pPr>
        <w:numPr>
          <w:ilvl w:val="0"/>
          <w:numId w:val="16"/>
        </w:numPr>
        <w:spacing w:after="120" w:before="120" w:lineRule="auto"/>
        <w:ind w:left="720" w:hanging="360"/>
        <w:jc w:val="both"/>
        <w:rPr/>
      </w:pPr>
      <w:r w:rsidDel="00000000" w:rsidR="00000000" w:rsidRPr="00000000">
        <w:rPr>
          <w:rtl w:val="0"/>
        </w:rPr>
        <w:t xml:space="preserve">a következő információkról tájékoztassuk:</w:t>
      </w:r>
    </w:p>
    <w:p w:rsidR="00000000" w:rsidDel="00000000" w:rsidP="00000000" w:rsidRDefault="00000000" w:rsidRPr="00000000" w14:paraId="00000069">
      <w:pPr>
        <w:numPr>
          <w:ilvl w:val="1"/>
          <w:numId w:val="16"/>
        </w:numPr>
        <w:spacing w:after="120" w:before="120" w:lineRule="auto"/>
        <w:ind w:left="1440" w:hanging="360"/>
        <w:jc w:val="both"/>
        <w:rPr/>
      </w:pPr>
      <w:r w:rsidDel="00000000" w:rsidR="00000000" w:rsidRPr="00000000">
        <w:rPr>
          <w:rtl w:val="0"/>
        </w:rPr>
        <w:t xml:space="preserve">az adatkezelés céljai;</w:t>
      </w:r>
    </w:p>
    <w:p w:rsidR="00000000" w:rsidDel="00000000" w:rsidP="00000000" w:rsidRDefault="00000000" w:rsidRPr="00000000" w14:paraId="0000006A">
      <w:pPr>
        <w:numPr>
          <w:ilvl w:val="1"/>
          <w:numId w:val="16"/>
        </w:numPr>
        <w:spacing w:after="120" w:before="120" w:lineRule="auto"/>
        <w:ind w:left="1440" w:hanging="360"/>
        <w:jc w:val="both"/>
        <w:rPr/>
      </w:pPr>
      <w:r w:rsidDel="00000000" w:rsidR="00000000" w:rsidRPr="00000000">
        <w:rPr>
          <w:rtl w:val="0"/>
        </w:rPr>
        <w:t xml:space="preserve">az Önről kezelt személyes adatok kategóriái;</w:t>
      </w:r>
    </w:p>
    <w:p w:rsidR="00000000" w:rsidDel="00000000" w:rsidP="00000000" w:rsidRDefault="00000000" w:rsidRPr="00000000" w14:paraId="0000006B">
      <w:pPr>
        <w:numPr>
          <w:ilvl w:val="1"/>
          <w:numId w:val="16"/>
        </w:numPr>
        <w:spacing w:after="120" w:before="120" w:lineRule="auto"/>
        <w:ind w:left="1440" w:hanging="360"/>
        <w:jc w:val="both"/>
        <w:rPr/>
      </w:pPr>
      <w:r w:rsidDel="00000000" w:rsidR="00000000" w:rsidRPr="00000000">
        <w:rPr>
          <w:rtl w:val="0"/>
        </w:rPr>
        <w:t xml:space="preserve">információ azon címzettekről vagy címzettek kategóriáiról, akikkel, illetve amelyekkel a személyes adatokat közöltük vagy közölni fogjuk;</w:t>
      </w:r>
    </w:p>
    <w:p w:rsidR="00000000" w:rsidDel="00000000" w:rsidP="00000000" w:rsidRDefault="00000000" w:rsidRPr="00000000" w14:paraId="0000006C">
      <w:pPr>
        <w:numPr>
          <w:ilvl w:val="1"/>
          <w:numId w:val="16"/>
        </w:numPr>
        <w:spacing w:after="120" w:before="120" w:lineRule="auto"/>
        <w:ind w:left="1440" w:hanging="360"/>
        <w:jc w:val="both"/>
        <w:rPr/>
      </w:pPr>
      <w:r w:rsidDel="00000000" w:rsidR="00000000" w:rsidRPr="00000000">
        <w:rPr>
          <w:rtl w:val="0"/>
        </w:rPr>
        <w:t xml:space="preserve">a személyes adatok tárolásának tervezett időtartama, vagy ha ez nem lehetséges, ezen időtartam meghatározásának szempontjai;</w:t>
      </w:r>
    </w:p>
    <w:p w:rsidR="00000000" w:rsidDel="00000000" w:rsidP="00000000" w:rsidRDefault="00000000" w:rsidRPr="00000000" w14:paraId="0000006D">
      <w:pPr>
        <w:numPr>
          <w:ilvl w:val="1"/>
          <w:numId w:val="16"/>
        </w:numPr>
        <w:spacing w:after="120" w:before="120" w:lineRule="auto"/>
        <w:ind w:left="1440" w:hanging="360"/>
        <w:jc w:val="both"/>
        <w:rPr/>
      </w:pPr>
      <w:r w:rsidDel="00000000" w:rsidR="00000000" w:rsidRPr="00000000">
        <w:rPr>
          <w:rtl w:val="0"/>
        </w:rPr>
        <w:t xml:space="preserve">az Ön azon joga, hogy kérelmezheti az Önre vonatkozó személyes adatok helyesbítését, törlését vagy kezelésének korlátozását, és jogos érdeken alapuló adatkezelés esetén tiltakozhat az ilyen személyes adatok kezelése ellen;</w:t>
      </w:r>
    </w:p>
    <w:p w:rsidR="00000000" w:rsidDel="00000000" w:rsidP="00000000" w:rsidRDefault="00000000" w:rsidRPr="00000000" w14:paraId="0000006E">
      <w:pPr>
        <w:numPr>
          <w:ilvl w:val="1"/>
          <w:numId w:val="16"/>
        </w:numPr>
        <w:spacing w:after="120" w:before="120" w:lineRule="auto"/>
        <w:ind w:left="1440" w:hanging="360"/>
        <w:jc w:val="both"/>
        <w:rPr/>
      </w:pPr>
      <w:r w:rsidDel="00000000" w:rsidR="00000000" w:rsidRPr="00000000">
        <w:rPr>
          <w:rtl w:val="0"/>
        </w:rPr>
        <w:t xml:space="preserve">a felügyeleti hatósághoz címzett panasz benyújtásának joga;</w:t>
      </w:r>
    </w:p>
    <w:p w:rsidR="00000000" w:rsidDel="00000000" w:rsidP="00000000" w:rsidRDefault="00000000" w:rsidRPr="00000000" w14:paraId="0000006F">
      <w:pPr>
        <w:numPr>
          <w:ilvl w:val="1"/>
          <w:numId w:val="16"/>
        </w:numPr>
        <w:spacing w:after="120" w:before="120" w:lineRule="auto"/>
        <w:ind w:left="1440" w:hanging="360"/>
        <w:jc w:val="both"/>
        <w:rPr/>
      </w:pPr>
      <w:r w:rsidDel="00000000" w:rsidR="00000000" w:rsidRPr="00000000">
        <w:rPr>
          <w:rtl w:val="0"/>
        </w:rPr>
        <w:t xml:space="preserve">ha az adatokat nem Öntől gyűjtötték be, a forrásukra vonatkozó minden elérhető információ;</w:t>
      </w:r>
    </w:p>
    <w:p w:rsidR="00000000" w:rsidDel="00000000" w:rsidP="00000000" w:rsidRDefault="00000000" w:rsidRPr="00000000" w14:paraId="00000070">
      <w:pPr>
        <w:numPr>
          <w:ilvl w:val="1"/>
          <w:numId w:val="16"/>
        </w:numPr>
        <w:spacing w:after="120" w:before="120" w:lineRule="auto"/>
        <w:ind w:left="1440" w:hanging="360"/>
        <w:jc w:val="both"/>
        <w:rPr/>
      </w:pPr>
      <w:r w:rsidDel="00000000" w:rsidR="00000000" w:rsidRPr="00000000">
        <w:rPr>
          <w:rtl w:val="0"/>
        </w:rPr>
        <w:t xml:space="preserve">az automatizált döntéshozatal tényéről (ha alkalmazott ilyen eljárás), ideértve a profilalkotást is, valamint legalább ezekben az esetekben az alkalmazott logikára és arra vonatkozóan érthető információkat, hogy az ilyen adatkezelés milyen jelentőséggel, és Önre nézve milyen várható következményekkel bír.</w:t>
      </w:r>
    </w:p>
    <w:p w:rsidR="00000000" w:rsidDel="00000000" w:rsidP="00000000" w:rsidRDefault="00000000" w:rsidRPr="00000000" w14:paraId="00000071">
      <w:pPr>
        <w:spacing w:after="120" w:before="120" w:lineRule="auto"/>
        <w:jc w:val="both"/>
        <w:rPr/>
      </w:pPr>
      <w:r w:rsidDel="00000000" w:rsidR="00000000" w:rsidRPr="00000000">
        <w:rPr>
          <w:rtl w:val="0"/>
        </w:rPr>
        <w:t xml:space="preserve">A jog gyakorlásának célja az adatkezelés jogszerűségének megállapítására és ellenőrzésére irányulhat, ezért többszöri tájékoztatás kérés esetén méltányos költségtérítést számolhatunk fel a tájékoztatás teljesítéséért cserébe.</w:t>
      </w:r>
    </w:p>
    <w:p w:rsidR="00000000" w:rsidDel="00000000" w:rsidP="00000000" w:rsidRDefault="00000000" w:rsidRPr="00000000" w14:paraId="00000072">
      <w:pPr>
        <w:spacing w:after="120" w:before="120" w:lineRule="auto"/>
        <w:jc w:val="both"/>
        <w:rPr/>
      </w:pPr>
      <w:r w:rsidDel="00000000" w:rsidR="00000000" w:rsidRPr="00000000">
        <w:rPr>
          <w:rtl w:val="0"/>
        </w:rPr>
        <w:t xml:space="preserve">A személyes adatokhoz való hozzáférést úgy biztosítjuk, hogy az Ön azonosítását követően e-mailben juttatjuk el Önhöz a kezelt személyes adatokat és az információkat.</w:t>
      </w:r>
    </w:p>
    <w:p w:rsidR="00000000" w:rsidDel="00000000" w:rsidP="00000000" w:rsidRDefault="00000000" w:rsidRPr="00000000" w14:paraId="00000073">
      <w:pPr>
        <w:spacing w:after="120" w:before="120" w:lineRule="auto"/>
        <w:jc w:val="both"/>
        <w:rPr/>
      </w:pPr>
      <w:r w:rsidDel="00000000" w:rsidR="00000000" w:rsidRPr="00000000">
        <w:rPr>
          <w:rtl w:val="0"/>
        </w:rPr>
        <w:t xml:space="preserve">Kérjük, hogy kérelmében jelölje meg, hogy a személyes adatokhoz kér hozzáférést, vagy az adatkezeléssel kapcsolatos információkat kéri.</w:t>
      </w:r>
    </w:p>
    <w:p w:rsidR="00000000" w:rsidDel="00000000" w:rsidP="00000000" w:rsidRDefault="00000000" w:rsidRPr="00000000" w14:paraId="00000074">
      <w:pPr>
        <w:pStyle w:val="Heading2"/>
        <w:numPr>
          <w:ilvl w:val="1"/>
          <w:numId w:val="17"/>
        </w:numPr>
        <w:ind w:left="792" w:hanging="432"/>
        <w:rPr/>
      </w:pPr>
      <w:r w:rsidDel="00000000" w:rsidR="00000000" w:rsidRPr="00000000">
        <w:rPr>
          <w:rtl w:val="0"/>
        </w:rPr>
        <w:t xml:space="preserve">Helyesbítéshez való jog</w:t>
      </w:r>
    </w:p>
    <w:p w:rsidR="00000000" w:rsidDel="00000000" w:rsidP="00000000" w:rsidRDefault="00000000" w:rsidRPr="00000000" w14:paraId="00000075">
      <w:pPr>
        <w:spacing w:after="120" w:before="120" w:lineRule="auto"/>
        <w:jc w:val="both"/>
        <w:rPr/>
      </w:pPr>
      <w:r w:rsidDel="00000000" w:rsidR="00000000" w:rsidRPr="00000000">
        <w:rPr>
          <w:rtl w:val="0"/>
        </w:rPr>
        <w:t xml:space="preserve">Ön jogosult arra, hogy kérésére késedelem nélkül helyesbítsük az Önre vonatkozó pontatlan személyes adatokat.</w:t>
      </w:r>
    </w:p>
    <w:p w:rsidR="00000000" w:rsidDel="00000000" w:rsidP="00000000" w:rsidRDefault="00000000" w:rsidRPr="00000000" w14:paraId="00000076">
      <w:pPr>
        <w:pStyle w:val="Heading2"/>
        <w:numPr>
          <w:ilvl w:val="1"/>
          <w:numId w:val="17"/>
        </w:numPr>
        <w:ind w:left="792" w:hanging="432"/>
        <w:rPr/>
      </w:pPr>
      <w:r w:rsidDel="00000000" w:rsidR="00000000" w:rsidRPr="00000000">
        <w:rPr>
          <w:rtl w:val="0"/>
        </w:rPr>
        <w:t xml:space="preserve">Adatkezelés korlátozásához való jog</w:t>
      </w:r>
    </w:p>
    <w:p w:rsidR="00000000" w:rsidDel="00000000" w:rsidP="00000000" w:rsidRDefault="00000000" w:rsidRPr="00000000" w14:paraId="00000077">
      <w:pPr>
        <w:spacing w:after="120" w:before="120" w:lineRule="auto"/>
        <w:jc w:val="both"/>
        <w:rPr/>
      </w:pPr>
      <w:r w:rsidDel="00000000" w:rsidR="00000000" w:rsidRPr="00000000">
        <w:rPr>
          <w:rtl w:val="0"/>
        </w:rPr>
        <w:t xml:space="preserve">Ön jogosult arra, hogy kérésére korlátozzuk az adatkezelést, ha az alábbiak valamelyike teljesül:</w:t>
      </w:r>
    </w:p>
    <w:p w:rsidR="00000000" w:rsidDel="00000000" w:rsidP="00000000" w:rsidRDefault="00000000" w:rsidRPr="00000000" w14:paraId="00000078">
      <w:pPr>
        <w:numPr>
          <w:ilvl w:val="0"/>
          <w:numId w:val="3"/>
        </w:numPr>
        <w:spacing w:after="120" w:before="120" w:lineRule="auto"/>
        <w:ind w:left="720" w:hanging="360"/>
        <w:jc w:val="both"/>
        <w:rPr/>
      </w:pPr>
      <w:r w:rsidDel="00000000" w:rsidR="00000000" w:rsidRPr="00000000">
        <w:rPr>
          <w:rtl w:val="0"/>
        </w:rPr>
        <w:t xml:space="preserve">Ön vitatja a személyes adatok pontosságát, ez esetben a korlátozás arra az időtartamra vonatkozik, amely lehetővé teszi, hogy ellenőrizzük a személyes adatok pontosságát, ha az ellenőrzésre nincs szükség, akkor korlátozást sem alkalmazunk;</w:t>
      </w:r>
    </w:p>
    <w:p w:rsidR="00000000" w:rsidDel="00000000" w:rsidP="00000000" w:rsidRDefault="00000000" w:rsidRPr="00000000" w14:paraId="00000079">
      <w:pPr>
        <w:numPr>
          <w:ilvl w:val="0"/>
          <w:numId w:val="3"/>
        </w:numPr>
        <w:spacing w:after="120" w:before="120" w:lineRule="auto"/>
        <w:ind w:left="720" w:hanging="360"/>
        <w:jc w:val="both"/>
        <w:rPr/>
      </w:pPr>
      <w:r w:rsidDel="00000000" w:rsidR="00000000" w:rsidRPr="00000000">
        <w:rPr>
          <w:rtl w:val="0"/>
        </w:rPr>
        <w:t xml:space="preserve">az adatkezelés jogellenes, és Ön ellenzi az adatok törlését, és ehelyett kéri azok felhasználásának korlátozását;</w:t>
      </w:r>
    </w:p>
    <w:p w:rsidR="00000000" w:rsidDel="00000000" w:rsidP="00000000" w:rsidRDefault="00000000" w:rsidRPr="00000000" w14:paraId="0000007A">
      <w:pPr>
        <w:numPr>
          <w:ilvl w:val="0"/>
          <w:numId w:val="3"/>
        </w:numPr>
        <w:spacing w:after="120" w:before="120" w:lineRule="auto"/>
        <w:ind w:left="720" w:hanging="360"/>
        <w:jc w:val="both"/>
        <w:rPr/>
      </w:pPr>
      <w:r w:rsidDel="00000000" w:rsidR="00000000" w:rsidRPr="00000000">
        <w:rPr>
          <w:rtl w:val="0"/>
        </w:rPr>
        <w:t xml:space="preserve">már nincs szükségünk a személyes adatokra a megjelölt adatkezelés céljából, de Ön igényli azokat jogi igények előterjesztéséhez, érvényesítéséhez vagy védelméhez; vagy</w:t>
      </w:r>
    </w:p>
    <w:p w:rsidR="00000000" w:rsidDel="00000000" w:rsidP="00000000" w:rsidRDefault="00000000" w:rsidRPr="00000000" w14:paraId="0000007B">
      <w:pPr>
        <w:numPr>
          <w:ilvl w:val="0"/>
          <w:numId w:val="3"/>
        </w:numPr>
        <w:spacing w:after="120" w:before="120" w:lineRule="auto"/>
        <w:ind w:left="720" w:hanging="360"/>
        <w:jc w:val="both"/>
        <w:rPr/>
      </w:pPr>
      <w:r w:rsidDel="00000000" w:rsidR="00000000" w:rsidRPr="00000000">
        <w:rPr>
          <w:rtl w:val="0"/>
        </w:rPr>
        <w:t xml:space="preserve">Ön tiltakozott az adatkezelés ellen, de jogos érdekünk is megalapozhatja az adatkezelést, ez esetben amíg megállapításra nem kerül, hogy jogos indokaink elsőbbséget élveznek-e az Ön jogos indokaival szemben, az adatkezelést korlátozni kell.</w:t>
      </w:r>
    </w:p>
    <w:p w:rsidR="00000000" w:rsidDel="00000000" w:rsidP="00000000" w:rsidRDefault="00000000" w:rsidRPr="00000000" w14:paraId="0000007C">
      <w:pPr>
        <w:spacing w:after="120" w:before="120" w:lineRule="auto"/>
        <w:jc w:val="both"/>
        <w:rPr/>
      </w:pPr>
      <w:r w:rsidDel="00000000" w:rsidR="00000000" w:rsidRPr="00000000">
        <w:rPr>
          <w:rtl w:val="0"/>
        </w:rPr>
        <w:t xml:space="preserve">Ha az adatkezelés korlátozás alá esik, az ilyen személyes adatokat a tárolás kivételével csak az Ön hozzájárulásával, vagy jogi igények előterjesztéséhez, érvényesítéséhez vagy védelméhez, vagy más természetes vagy jogi személy jogainak védelme érdekében, vagy az Unió, illetve valamely tagállam fontos közérdekéből lehet kezelni.</w:t>
      </w:r>
    </w:p>
    <w:p w:rsidR="00000000" w:rsidDel="00000000" w:rsidP="00000000" w:rsidRDefault="00000000" w:rsidRPr="00000000" w14:paraId="0000007D">
      <w:pPr>
        <w:spacing w:after="120" w:before="120" w:lineRule="auto"/>
        <w:jc w:val="both"/>
        <w:rPr/>
      </w:pPr>
      <w:r w:rsidDel="00000000" w:rsidR="00000000" w:rsidRPr="00000000">
        <w:rPr>
          <w:rtl w:val="0"/>
        </w:rPr>
        <w:t xml:space="preserve">Az adatkezelés korlátozásának feloldásáról előzetesen (legalább a korlátozás feloldását megelőző 3 munkanappal) tájékoztatjuk Önt.</w:t>
      </w:r>
    </w:p>
    <w:p w:rsidR="00000000" w:rsidDel="00000000" w:rsidP="00000000" w:rsidRDefault="00000000" w:rsidRPr="00000000" w14:paraId="0000007E">
      <w:pPr>
        <w:pStyle w:val="Heading2"/>
        <w:numPr>
          <w:ilvl w:val="1"/>
          <w:numId w:val="6"/>
        </w:numPr>
        <w:ind w:left="792" w:hanging="432"/>
        <w:rPr/>
      </w:pPr>
      <w:r w:rsidDel="00000000" w:rsidR="00000000" w:rsidRPr="00000000">
        <w:rPr>
          <w:rtl w:val="0"/>
        </w:rPr>
        <w:t xml:space="preserve">Törléshez - elfeledtetéshez való jog</w:t>
      </w:r>
    </w:p>
    <w:p w:rsidR="00000000" w:rsidDel="00000000" w:rsidP="00000000" w:rsidRDefault="00000000" w:rsidRPr="00000000" w14:paraId="0000007F">
      <w:pPr>
        <w:spacing w:after="120" w:before="120" w:lineRule="auto"/>
        <w:jc w:val="both"/>
        <w:rPr/>
      </w:pPr>
      <w:r w:rsidDel="00000000" w:rsidR="00000000" w:rsidRPr="00000000">
        <w:rPr>
          <w:rtl w:val="0"/>
        </w:rPr>
        <w:t xml:space="preserve">Ön jogosult arra, hogy indokolatlan késedelem nélkül töröljük az Önre vonatkozó személyes adatokat, ha az alábbi indokok valamelyike fennáll:</w:t>
      </w:r>
    </w:p>
    <w:p w:rsidR="00000000" w:rsidDel="00000000" w:rsidP="00000000" w:rsidRDefault="00000000" w:rsidRPr="00000000" w14:paraId="00000080">
      <w:pPr>
        <w:numPr>
          <w:ilvl w:val="0"/>
          <w:numId w:val="9"/>
        </w:numPr>
        <w:spacing w:after="120" w:before="120" w:lineRule="auto"/>
        <w:ind w:left="720" w:hanging="360"/>
        <w:jc w:val="both"/>
        <w:rPr/>
      </w:pPr>
      <w:r w:rsidDel="00000000" w:rsidR="00000000" w:rsidRPr="00000000">
        <w:rPr>
          <w:rtl w:val="0"/>
        </w:rPr>
        <w:t xml:space="preserve">a személyes adatokra már nincs szükség abból a célból, amelyből azokat gyűjtöttük vagy kezeltük;</w:t>
      </w:r>
    </w:p>
    <w:p w:rsidR="00000000" w:rsidDel="00000000" w:rsidP="00000000" w:rsidRDefault="00000000" w:rsidRPr="00000000" w14:paraId="00000081">
      <w:pPr>
        <w:numPr>
          <w:ilvl w:val="0"/>
          <w:numId w:val="9"/>
        </w:numPr>
        <w:spacing w:after="120" w:before="120" w:lineRule="auto"/>
        <w:ind w:left="720" w:hanging="360"/>
        <w:jc w:val="both"/>
        <w:rPr/>
      </w:pPr>
      <w:r w:rsidDel="00000000" w:rsidR="00000000" w:rsidRPr="00000000">
        <w:rPr>
          <w:rtl w:val="0"/>
        </w:rPr>
        <w:t xml:space="preserve">Ön visszavonja hozzájárulását és az adatkezelésnek nincs más jogalapja;</w:t>
      </w:r>
    </w:p>
    <w:p w:rsidR="00000000" w:rsidDel="00000000" w:rsidP="00000000" w:rsidRDefault="00000000" w:rsidRPr="00000000" w14:paraId="00000082">
      <w:pPr>
        <w:numPr>
          <w:ilvl w:val="0"/>
          <w:numId w:val="9"/>
        </w:numPr>
        <w:spacing w:after="120" w:before="120" w:lineRule="auto"/>
        <w:ind w:left="720" w:hanging="360"/>
        <w:jc w:val="both"/>
        <w:rPr/>
      </w:pPr>
      <w:r w:rsidDel="00000000" w:rsidR="00000000" w:rsidRPr="00000000">
        <w:rPr>
          <w:rtl w:val="0"/>
        </w:rPr>
        <w:t xml:space="preserve">Ön tiltakozik a jogos érdeken alapuló adatkezelés ellen, és nincs elsőbbséget élvező jogszerű ok (azaz jogos érdek) az adatkezelésre;</w:t>
      </w:r>
    </w:p>
    <w:p w:rsidR="00000000" w:rsidDel="00000000" w:rsidP="00000000" w:rsidRDefault="00000000" w:rsidRPr="00000000" w14:paraId="00000083">
      <w:pPr>
        <w:numPr>
          <w:ilvl w:val="0"/>
          <w:numId w:val="9"/>
        </w:numPr>
        <w:spacing w:after="120" w:before="120" w:lineRule="auto"/>
        <w:ind w:left="720" w:hanging="360"/>
        <w:jc w:val="both"/>
        <w:rPr/>
      </w:pPr>
      <w:r w:rsidDel="00000000" w:rsidR="00000000" w:rsidRPr="00000000">
        <w:rPr>
          <w:rtl w:val="0"/>
        </w:rPr>
        <w:t xml:space="preserve">a személyes adatokat jogellenesen kezeltük és ez a panasz alapján megállapítást nyert;</w:t>
      </w:r>
    </w:p>
    <w:p w:rsidR="00000000" w:rsidDel="00000000" w:rsidP="00000000" w:rsidRDefault="00000000" w:rsidRPr="00000000" w14:paraId="00000084">
      <w:pPr>
        <w:numPr>
          <w:ilvl w:val="0"/>
          <w:numId w:val="9"/>
        </w:numPr>
        <w:spacing w:after="120" w:before="120" w:lineRule="auto"/>
        <w:ind w:left="720" w:hanging="360"/>
        <w:jc w:val="both"/>
        <w:rPr/>
      </w:pPr>
      <w:r w:rsidDel="00000000" w:rsidR="00000000" w:rsidRPr="00000000">
        <w:rPr>
          <w:rtl w:val="0"/>
        </w:rPr>
        <w:t xml:space="preserve">a személyes adatokat a ránk alkalmazandó uniós vagy tagállami jogban előírt jogi kötelezettség teljesítéséhez törölni kell.</w:t>
      </w:r>
    </w:p>
    <w:p w:rsidR="00000000" w:rsidDel="00000000" w:rsidP="00000000" w:rsidRDefault="00000000" w:rsidRPr="00000000" w14:paraId="00000085">
      <w:pPr>
        <w:spacing w:after="120" w:before="120" w:lineRule="auto"/>
        <w:jc w:val="both"/>
        <w:rPr/>
      </w:pPr>
      <w:r w:rsidDel="00000000" w:rsidR="00000000" w:rsidRPr="00000000">
        <w:rPr>
          <w:rtl w:val="0"/>
        </w:rPr>
        <w:t xml:space="preserve">Ha bármely jogszerű oknál fogva nyilvánosságra hoztuk az Önről kezelt személyes adatot, és bármely fent megjelölt okból törölni vagyunk kötelesek azt, az elérhető technológia és a megvalósítás költségeinek figyelembevételével megtesszük az észszerűen elvárható lépéseket – ideértve technikai intézkedéseket – annak érdekében, hogy tájékoztassuk az adatokat kezelő más adatkezelőket, hogy Ön kérelmezte a szóban forgó személyes adatokra mutató linkek vagy e személyes adatok másolatának, illetve másodpéldányának törlését. Főszabályként az Ön személyes adatait nem hozzuk nyilvánosságra.</w:t>
      </w:r>
    </w:p>
    <w:p w:rsidR="00000000" w:rsidDel="00000000" w:rsidP="00000000" w:rsidRDefault="00000000" w:rsidRPr="00000000" w14:paraId="00000086">
      <w:pPr>
        <w:spacing w:after="120" w:before="120" w:lineRule="auto"/>
        <w:jc w:val="both"/>
        <w:rPr/>
      </w:pPr>
      <w:r w:rsidDel="00000000" w:rsidR="00000000" w:rsidRPr="00000000">
        <w:rPr>
          <w:rtl w:val="0"/>
        </w:rPr>
        <w:t xml:space="preserve">A törlés nem alkalmazandó, amennyiben az adatkezelés szükséges:</w:t>
      </w:r>
    </w:p>
    <w:p w:rsidR="00000000" w:rsidDel="00000000" w:rsidP="00000000" w:rsidRDefault="00000000" w:rsidRPr="00000000" w14:paraId="00000087">
      <w:pPr>
        <w:numPr>
          <w:ilvl w:val="0"/>
          <w:numId w:val="11"/>
        </w:numPr>
        <w:spacing w:after="120" w:before="120" w:lineRule="auto"/>
        <w:ind w:left="720" w:hanging="360"/>
        <w:jc w:val="both"/>
        <w:rPr/>
      </w:pPr>
      <w:r w:rsidDel="00000000" w:rsidR="00000000" w:rsidRPr="00000000">
        <w:rPr>
          <w:rtl w:val="0"/>
        </w:rPr>
        <w:t xml:space="preserve">a véleménynyilvánítás szabadságához és a tájékozódáshoz való jog gyakorlása céljából;</w:t>
      </w:r>
    </w:p>
    <w:p w:rsidR="00000000" w:rsidDel="00000000" w:rsidP="00000000" w:rsidRDefault="00000000" w:rsidRPr="00000000" w14:paraId="00000088">
      <w:pPr>
        <w:numPr>
          <w:ilvl w:val="0"/>
          <w:numId w:val="11"/>
        </w:numPr>
        <w:spacing w:after="120" w:before="120" w:lineRule="auto"/>
        <w:ind w:left="720" w:hanging="360"/>
        <w:jc w:val="both"/>
        <w:rPr/>
      </w:pPr>
      <w:r w:rsidDel="00000000" w:rsidR="00000000" w:rsidRPr="00000000">
        <w:rPr>
          <w:rtl w:val="0"/>
        </w:rPr>
        <w:t xml:space="preserve">a személyes adatok kezelését előíró, a ránk alkalmazandó uniós vagy tagállami jog szerinti kötelezettség teljesítése (ilyen eset a számlázás keretében megvalósuló adatkezelés, mivel a számla megőrzését jogszabály írja elő), illetve közérdekből vagy az adatkezelőre ruházott közhatalmi jogosítvány gyakorlása keretében végzett feladat végrehajtása céljából;</w:t>
      </w:r>
    </w:p>
    <w:p w:rsidR="00000000" w:rsidDel="00000000" w:rsidP="00000000" w:rsidRDefault="00000000" w:rsidRPr="00000000" w14:paraId="00000089">
      <w:pPr>
        <w:numPr>
          <w:ilvl w:val="0"/>
          <w:numId w:val="11"/>
        </w:numPr>
        <w:spacing w:after="120" w:before="120" w:lineRule="auto"/>
        <w:ind w:left="720" w:hanging="360"/>
        <w:jc w:val="both"/>
        <w:rPr/>
      </w:pPr>
      <w:r w:rsidDel="00000000" w:rsidR="00000000" w:rsidRPr="00000000">
        <w:rPr>
          <w:rtl w:val="0"/>
        </w:rPr>
        <w:t xml:space="preserve">jogi igények előterjesztéséhez, érvényesítéséhez, illetve védelméhez (pl.: ha Ön felé követelésünk áll fenn és azt még nem teljesítette, vagy fogyasztói, adatkezelési panasz intézése van folyamatban).</w:t>
      </w:r>
    </w:p>
    <w:p w:rsidR="00000000" w:rsidDel="00000000" w:rsidP="00000000" w:rsidRDefault="00000000" w:rsidRPr="00000000" w14:paraId="0000008A">
      <w:pPr>
        <w:pStyle w:val="Heading2"/>
        <w:numPr>
          <w:ilvl w:val="1"/>
          <w:numId w:val="14"/>
        </w:numPr>
        <w:ind w:left="792" w:hanging="432"/>
        <w:rPr/>
      </w:pPr>
      <w:r w:rsidDel="00000000" w:rsidR="00000000" w:rsidRPr="00000000">
        <w:rPr>
          <w:rtl w:val="0"/>
        </w:rPr>
        <w:t xml:space="preserve">Tiltakozáshoz való jog</w:t>
      </w:r>
    </w:p>
    <w:p w:rsidR="00000000" w:rsidDel="00000000" w:rsidP="00000000" w:rsidRDefault="00000000" w:rsidRPr="00000000" w14:paraId="0000008B">
      <w:pPr>
        <w:spacing w:after="120" w:before="120" w:lineRule="auto"/>
        <w:jc w:val="both"/>
        <w:rPr/>
      </w:pPr>
      <w:r w:rsidDel="00000000" w:rsidR="00000000" w:rsidRPr="00000000">
        <w:rPr>
          <w:rtl w:val="0"/>
        </w:rPr>
        <w:t xml:space="preserve">Ön jogosult arra, hogy a saját helyzetével kapcsolatos okokból bármikor tiltakozzon személyes adatainak jogos érdeken alapuló kezelése ellen. Ebben az esetben a személyes adatokat nem kezelhetjük tovább, kivéve, ha az bizonyítjuk, hogy az adatkezelést olyan kényszerítő erejű jogos okok indokolják, amelyek elsőbbséget élveznek az Ön érdekeivel, jogaival és szabadságaival szemben, vagy amelyek jogi igények előterjesztéséhez, érvényesítéséhez vagy védelméhez kapcsolódnak.</w:t>
      </w:r>
    </w:p>
    <w:p w:rsidR="00000000" w:rsidDel="00000000" w:rsidP="00000000" w:rsidRDefault="00000000" w:rsidRPr="00000000" w14:paraId="0000008C">
      <w:pPr>
        <w:pStyle w:val="Heading2"/>
        <w:numPr>
          <w:ilvl w:val="1"/>
          <w:numId w:val="14"/>
        </w:numPr>
        <w:ind w:left="792" w:hanging="432"/>
        <w:rPr/>
      </w:pPr>
      <w:r w:rsidDel="00000000" w:rsidR="00000000" w:rsidRPr="00000000">
        <w:rPr>
          <w:rtl w:val="0"/>
        </w:rPr>
        <w:t xml:space="preserve">Hordozhatósághoz való jog</w:t>
      </w:r>
    </w:p>
    <w:p w:rsidR="00000000" w:rsidDel="00000000" w:rsidP="00000000" w:rsidRDefault="00000000" w:rsidRPr="00000000" w14:paraId="0000008D">
      <w:pPr>
        <w:spacing w:after="120" w:before="120" w:lineRule="auto"/>
        <w:jc w:val="both"/>
        <w:rPr/>
      </w:pPr>
      <w:r w:rsidDel="00000000" w:rsidR="00000000" w:rsidRPr="00000000">
        <w:rPr>
          <w:rtl w:val="0"/>
        </w:rPr>
        <w:t xml:space="preserve">Amennyiben az adatkezelés szerződés teljesítéséhez szükséges, vagy az adatkezelés az Ön önkéntes hozzájárulásán alapul, Önnek joga van arra, hogy kérje, hogy az Ön által a részünkre megadott adatokat gépileg értelmezhető formában megkapja, amit xml, JSON, vagy csv formátumban bocsátunk az Ön rendelkezésére, ha ez technikailag megvalósítható, akkor kérheti, hogy az adatokat ebben a formában más adatkezelő számára továbbítsuk.</w:t>
      </w:r>
    </w:p>
    <w:p w:rsidR="00000000" w:rsidDel="00000000" w:rsidP="00000000" w:rsidRDefault="00000000" w:rsidRPr="00000000" w14:paraId="0000008E">
      <w:pPr>
        <w:pStyle w:val="Heading2"/>
        <w:numPr>
          <w:ilvl w:val="1"/>
          <w:numId w:val="14"/>
        </w:numPr>
        <w:ind w:left="792" w:hanging="432"/>
        <w:rPr/>
      </w:pPr>
      <w:r w:rsidDel="00000000" w:rsidR="00000000" w:rsidRPr="00000000">
        <w:rPr>
          <w:rtl w:val="0"/>
        </w:rPr>
        <w:t xml:space="preserve">Jogorvoslati lehetőségek</w:t>
      </w:r>
    </w:p>
    <w:p w:rsidR="00000000" w:rsidDel="00000000" w:rsidP="00000000" w:rsidRDefault="00000000" w:rsidRPr="00000000" w14:paraId="0000008F">
      <w:pPr>
        <w:spacing w:after="120" w:before="120" w:lineRule="auto"/>
        <w:jc w:val="both"/>
        <w:rPr/>
      </w:pPr>
      <w:r w:rsidDel="00000000" w:rsidR="00000000" w:rsidRPr="00000000">
        <w:rPr>
          <w:rtl w:val="0"/>
        </w:rPr>
        <w:t xml:space="preserve">Amennyiben Ön szerint megsértettük valamely, az adatkezelésre vonatkozó törvényi rendelkezést, vagy nem teljesítettük valamely kérelmét, akkor vélelmezett jogellenes adatkezelés megszüntetése érdekében a Nemzeti Adatvédelmi és Információszabadság Hatóság vizsgálati eljárását kezdeményezheti (levelezési cím: 1363 Budapest, Pf.: 9., e-mail: ugyfelszolgalat@naih.hu).</w:t>
      </w:r>
    </w:p>
    <w:p w:rsidR="00000000" w:rsidDel="00000000" w:rsidP="00000000" w:rsidRDefault="00000000" w:rsidRPr="00000000" w14:paraId="00000090">
      <w:pPr>
        <w:spacing w:after="120" w:before="120" w:lineRule="auto"/>
        <w:jc w:val="both"/>
        <w:rPr/>
      </w:pPr>
      <w:r w:rsidDel="00000000" w:rsidR="00000000" w:rsidRPr="00000000">
        <w:rPr>
          <w:rtl w:val="0"/>
        </w:rPr>
        <w:t xml:space="preserve">Tájékoztatjuk emellett arról is, hogy polgári pert is indíthat bíróság előtt. </w:t>
      </w:r>
    </w:p>
    <w:p w:rsidR="00000000" w:rsidDel="00000000" w:rsidP="00000000" w:rsidRDefault="00000000" w:rsidRPr="00000000" w14:paraId="00000091">
      <w:pPr>
        <w:pStyle w:val="Heading1"/>
        <w:numPr>
          <w:ilvl w:val="0"/>
          <w:numId w:val="15"/>
        </w:numPr>
        <w:ind w:left="360" w:hanging="360"/>
        <w:rPr/>
      </w:pPr>
      <w:r w:rsidDel="00000000" w:rsidR="00000000" w:rsidRPr="00000000">
        <w:rPr>
          <w:rtl w:val="0"/>
        </w:rPr>
        <w:t xml:space="preserve">Adatbiztonság</w:t>
      </w:r>
    </w:p>
    <w:p w:rsidR="00000000" w:rsidDel="00000000" w:rsidP="00000000" w:rsidRDefault="00000000" w:rsidRPr="00000000" w14:paraId="00000092">
      <w:pPr>
        <w:spacing w:after="120" w:before="120" w:lineRule="auto"/>
        <w:jc w:val="both"/>
        <w:rPr/>
      </w:pPr>
      <w:r w:rsidDel="00000000" w:rsidR="00000000" w:rsidRPr="00000000">
        <w:rPr>
          <w:rtl w:val="0"/>
        </w:rPr>
        <w:t xml:space="preserve">Az informatikai rendszerek működtetése során a szükséges jogosultságkezelési, belső szervezési és technikai megoldások biztosítjuk, hogy adatai illetéktelen személyek birtokába ne juthasson, illetéktelen személyek az adatokat ne tudják törölni, kimenteni a rendszerből, vagy módosítani. Az adatvédelmi és adatbiztonsági követelményeket érvényre juttatjuk adatfeldolgozóinkkal szemben is.</w:t>
      </w:r>
    </w:p>
    <w:p w:rsidR="00000000" w:rsidDel="00000000" w:rsidP="00000000" w:rsidRDefault="00000000" w:rsidRPr="00000000" w14:paraId="00000093">
      <w:pPr>
        <w:spacing w:after="120" w:before="120" w:lineRule="auto"/>
        <w:jc w:val="both"/>
        <w:rPr/>
      </w:pPr>
      <w:r w:rsidDel="00000000" w:rsidR="00000000" w:rsidRPr="00000000">
        <w:rPr>
          <w:rtl w:val="0"/>
        </w:rPr>
        <w:t xml:space="preserve">Az esetleges adatvédelmi incidensekről nyilvántartást vezetünk, amennyiben szükséges, a felmerülő incidensekről tájékoztatjuk Önt.</w:t>
      </w:r>
    </w:p>
    <w:p w:rsidR="00000000" w:rsidDel="00000000" w:rsidP="00000000" w:rsidRDefault="00000000" w:rsidRPr="00000000" w14:paraId="00000094">
      <w:pPr>
        <w:pStyle w:val="Heading1"/>
        <w:numPr>
          <w:ilvl w:val="0"/>
          <w:numId w:val="15"/>
        </w:numPr>
        <w:ind w:left="360" w:hanging="360"/>
        <w:rPr/>
      </w:pPr>
      <w:r w:rsidDel="00000000" w:rsidR="00000000" w:rsidRPr="00000000">
        <w:rPr>
          <w:rtl w:val="0"/>
        </w:rPr>
        <w:t xml:space="preserve">Egyéb rendelkezések</w:t>
      </w:r>
    </w:p>
    <w:p w:rsidR="00000000" w:rsidDel="00000000" w:rsidP="00000000" w:rsidRDefault="00000000" w:rsidRPr="00000000" w14:paraId="00000095">
      <w:pPr>
        <w:spacing w:after="120" w:before="120" w:lineRule="auto"/>
        <w:jc w:val="both"/>
        <w:rPr/>
      </w:pPr>
      <w:r w:rsidDel="00000000" w:rsidR="00000000" w:rsidRPr="00000000">
        <w:rPr>
          <w:rtl w:val="0"/>
        </w:rPr>
        <w:t xml:space="preserve">Fenntartjuk a jogot, hogy jelen adatkezelési tájékoztatót az adatkezelés célját és jogalapját nem érintő módon módosítsuk.</w:t>
      </w:r>
    </w:p>
    <w:p w:rsidR="00000000" w:rsidDel="00000000" w:rsidP="00000000" w:rsidRDefault="00000000" w:rsidRPr="00000000" w14:paraId="00000096">
      <w:pPr>
        <w:spacing w:after="120" w:before="120" w:lineRule="auto"/>
        <w:jc w:val="both"/>
        <w:rPr/>
      </w:pPr>
      <w:r w:rsidDel="00000000" w:rsidR="00000000" w:rsidRPr="00000000">
        <w:rPr>
          <w:rtl w:val="0"/>
        </w:rPr>
        <w:t xml:space="preserve">Amennyiben azonban a gyűjtött adatokkal kapcsolatban a gyűjtésük céljától eltérő célból további adatkezelést kívánunk végezni a további adatkezelést megelőzően tájékoztatjuk Önt az adatkezelés céljáról és az alábbi információkról:</w:t>
      </w:r>
    </w:p>
    <w:p w:rsidR="00000000" w:rsidDel="00000000" w:rsidP="00000000" w:rsidRDefault="00000000" w:rsidRPr="00000000" w14:paraId="00000097">
      <w:pPr>
        <w:numPr>
          <w:ilvl w:val="0"/>
          <w:numId w:val="18"/>
        </w:numPr>
        <w:spacing w:after="120" w:before="120" w:lineRule="auto"/>
        <w:ind w:left="720" w:hanging="360"/>
        <w:jc w:val="both"/>
        <w:rPr/>
      </w:pPr>
      <w:r w:rsidDel="00000000" w:rsidR="00000000" w:rsidRPr="00000000">
        <w:rPr>
          <w:rtl w:val="0"/>
        </w:rPr>
        <w:t xml:space="preserve">a személyes adatok tárolásának időtartamáról, vagy ha ez nem lehetséges, akkor az időtartam meghatározásának szempontjairól;</w:t>
      </w:r>
    </w:p>
    <w:p w:rsidR="00000000" w:rsidDel="00000000" w:rsidP="00000000" w:rsidRDefault="00000000" w:rsidRPr="00000000" w14:paraId="00000098">
      <w:pPr>
        <w:numPr>
          <w:ilvl w:val="0"/>
          <w:numId w:val="18"/>
        </w:numPr>
        <w:spacing w:after="120" w:before="120" w:lineRule="auto"/>
        <w:ind w:left="720" w:hanging="360"/>
        <w:jc w:val="both"/>
        <w:rPr/>
      </w:pPr>
      <w:r w:rsidDel="00000000" w:rsidR="00000000" w:rsidRPr="00000000">
        <w:rPr>
          <w:rtl w:val="0"/>
        </w:rPr>
        <w:t xml:space="preserve">azon jogáról, hogy kérelmezheti az Önre vonatkozó személyes adatokhoz való hozzáférést, azok helyesbítését, törlését vagy kezelésének korlátozását, és jogos érdeken alapuló adatkezelés esetén tiltakozhat a személyes adatok kezelése ellen, valamint a hozzájáruláson, vagy szerződéses kapcsolaton alapuló adatkezelés esetén kérheti az adathordozhatósághoz való jog biztosítását;</w:t>
      </w:r>
    </w:p>
    <w:p w:rsidR="00000000" w:rsidDel="00000000" w:rsidP="00000000" w:rsidRDefault="00000000" w:rsidRPr="00000000" w14:paraId="00000099">
      <w:pPr>
        <w:numPr>
          <w:ilvl w:val="0"/>
          <w:numId w:val="18"/>
        </w:numPr>
        <w:spacing w:after="120" w:before="120" w:lineRule="auto"/>
        <w:ind w:left="720" w:hanging="360"/>
        <w:jc w:val="both"/>
        <w:rPr/>
      </w:pPr>
      <w:r w:rsidDel="00000000" w:rsidR="00000000" w:rsidRPr="00000000">
        <w:rPr>
          <w:rtl w:val="0"/>
        </w:rPr>
        <w:t xml:space="preserve">hozzájáruláson alapuló adatkezelés esetén arról, hogy a hozzájárulást Ön bármikor visszavonhatja,</w:t>
      </w:r>
    </w:p>
    <w:p w:rsidR="00000000" w:rsidDel="00000000" w:rsidP="00000000" w:rsidRDefault="00000000" w:rsidRPr="00000000" w14:paraId="0000009A">
      <w:pPr>
        <w:numPr>
          <w:ilvl w:val="0"/>
          <w:numId w:val="18"/>
        </w:numPr>
        <w:spacing w:after="120" w:before="120" w:lineRule="auto"/>
        <w:ind w:left="720" w:hanging="360"/>
        <w:jc w:val="both"/>
        <w:rPr/>
      </w:pPr>
      <w:r w:rsidDel="00000000" w:rsidR="00000000" w:rsidRPr="00000000">
        <w:rPr>
          <w:rtl w:val="0"/>
        </w:rPr>
        <w:t xml:space="preserve">a felügyeleti hatósághoz címzett panasz benyújtásának jogáról;</w:t>
      </w:r>
    </w:p>
    <w:p w:rsidR="00000000" w:rsidDel="00000000" w:rsidP="00000000" w:rsidRDefault="00000000" w:rsidRPr="00000000" w14:paraId="0000009B">
      <w:pPr>
        <w:numPr>
          <w:ilvl w:val="0"/>
          <w:numId w:val="18"/>
        </w:numPr>
        <w:spacing w:after="120" w:before="120" w:lineRule="auto"/>
        <w:ind w:left="720" w:hanging="360"/>
        <w:jc w:val="both"/>
        <w:rPr/>
      </w:pPr>
      <w:r w:rsidDel="00000000" w:rsidR="00000000" w:rsidRPr="00000000">
        <w:rPr>
          <w:rtl w:val="0"/>
        </w:rPr>
        <w:t xml:space="preserve">arról, hogy a személyes adat szolgáltatása jogszabályon vagy szerződéses kötelezettségen alapul vagy szerződés kötésének előfeltétele-e, valamint, hogy az Ön köteles-e a személyes adatokat megadni továbbá, hogy milyen lehetséges következményeikkel járhat az adatszolgáltatás elmaradása;</w:t>
      </w:r>
    </w:p>
    <w:p w:rsidR="00000000" w:rsidDel="00000000" w:rsidP="00000000" w:rsidRDefault="00000000" w:rsidRPr="00000000" w14:paraId="0000009C">
      <w:pPr>
        <w:numPr>
          <w:ilvl w:val="0"/>
          <w:numId w:val="18"/>
        </w:numPr>
        <w:spacing w:after="120" w:before="120" w:lineRule="auto"/>
        <w:ind w:left="720" w:hanging="360"/>
        <w:jc w:val="both"/>
        <w:rPr/>
      </w:pPr>
      <w:r w:rsidDel="00000000" w:rsidR="00000000" w:rsidRPr="00000000">
        <w:rPr>
          <w:rtl w:val="0"/>
        </w:rPr>
        <w:t xml:space="preserve">az automatizált döntéshozatal tényéről (ha alkalmazott ilyen eljárás), ideértve a profilalkotást is, valamint legalább ezekben az esetekben az alkalmazott logikára és arra vonatkozóan érthető információkat, hogy az ilyen adatkezelés milyen jelentőséggel, és Önre nézve milyen várható következményekkel bír.</w:t>
      </w:r>
    </w:p>
    <w:p w:rsidR="00000000" w:rsidDel="00000000" w:rsidP="00000000" w:rsidRDefault="00000000" w:rsidRPr="00000000" w14:paraId="0000009D">
      <w:pPr>
        <w:spacing w:after="120" w:before="120" w:lineRule="auto"/>
        <w:jc w:val="both"/>
        <w:rPr/>
      </w:pPr>
      <w:r w:rsidDel="00000000" w:rsidR="00000000" w:rsidRPr="00000000">
        <w:rPr>
          <w:rtl w:val="0"/>
        </w:rPr>
        <w:t xml:space="preserve">Az adatkezelés csak ezt követően kezdődhető meg, amennyiben az adatkezelés jogalapja hozzájárulás, az adatkezeléshez a tájékoztatáson felül Önnek hozzá is kell járulnia.</w:t>
      </w:r>
    </w:p>
    <w:p w:rsidR="00000000" w:rsidDel="00000000" w:rsidP="00000000" w:rsidRDefault="00000000" w:rsidRPr="00000000" w14:paraId="0000009E">
      <w:pPr>
        <w:spacing w:after="120" w:before="120" w:lineRule="auto"/>
        <w:jc w:val="both"/>
        <w:rPr/>
      </w:pPr>
      <w:r w:rsidDel="00000000" w:rsidR="00000000" w:rsidRPr="00000000">
        <w:rPr>
          <w:rtl w:val="0"/>
        </w:rPr>
        <w:t xml:space="preserve">Jelen Adatkezelési Tájékoztató 2022. 02. 01. napjától érvényes.</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sectPr>
      <w:headerReference r:id="rId14" w:type="default"/>
      <w:footerReference r:id="rId15" w:type="default"/>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b w:val="0"/>
        <w:i w:val="0"/>
        <w:smallCaps w:val="0"/>
        <w:strike w:val="0"/>
        <w:shd w:fill="auto" w:val="clear"/>
        <w:vertAlign w:val="baseline"/>
      </w:rPr>
    </w:lvl>
    <w:lvl w:ilvl="1">
      <w:start w:val="1"/>
      <w:numFmt w:val="bullet"/>
      <w:lvlText w:val="o"/>
      <w:lvlJc w:val="left"/>
      <w:pPr>
        <w:ind w:left="1440" w:hanging="360"/>
      </w:pPr>
      <w:rPr>
        <w:rFonts w:ascii="Calibri" w:cs="Calibri" w:eastAsia="Calibri" w:hAnsi="Calibri"/>
        <w:b w:val="0"/>
        <w:i w:val="0"/>
        <w:smallCaps w:val="0"/>
        <w:strike w:val="0"/>
        <w:shd w:fill="auto" w:val="clear"/>
        <w:vertAlign w:val="baseline"/>
      </w:rPr>
    </w:lvl>
    <w:lvl w:ilvl="2">
      <w:start w:val="1"/>
      <w:numFmt w:val="bullet"/>
      <w:lvlText w:val="▪"/>
      <w:lvlJc w:val="left"/>
      <w:pPr>
        <w:ind w:left="2160" w:hanging="360"/>
      </w:pPr>
      <w:rPr>
        <w:rFonts w:ascii="Calibri" w:cs="Calibri" w:eastAsia="Calibri" w:hAnsi="Calibri"/>
        <w:b w:val="0"/>
        <w:i w:val="0"/>
        <w:smallCaps w:val="0"/>
        <w:strike w:val="0"/>
        <w:shd w:fill="auto" w:val="clear"/>
        <w:vertAlign w:val="baseline"/>
      </w:rPr>
    </w:lvl>
    <w:lvl w:ilvl="3">
      <w:start w:val="1"/>
      <w:numFmt w:val="bullet"/>
      <w:lvlText w:val="•"/>
      <w:lvlJc w:val="left"/>
      <w:pPr>
        <w:ind w:left="2880" w:hanging="360"/>
      </w:pPr>
      <w:rPr>
        <w:rFonts w:ascii="Calibri" w:cs="Calibri" w:eastAsia="Calibri" w:hAnsi="Calibri"/>
        <w:b w:val="0"/>
        <w:i w:val="0"/>
        <w:smallCaps w:val="0"/>
        <w:strike w:val="0"/>
        <w:shd w:fill="auto" w:val="clear"/>
        <w:vertAlign w:val="baseline"/>
      </w:rPr>
    </w:lvl>
    <w:lvl w:ilvl="4">
      <w:start w:val="1"/>
      <w:numFmt w:val="bullet"/>
      <w:lvlText w:val="o"/>
      <w:lvlJc w:val="left"/>
      <w:pPr>
        <w:ind w:left="3600" w:hanging="360"/>
      </w:pPr>
      <w:rPr>
        <w:rFonts w:ascii="Calibri" w:cs="Calibri" w:eastAsia="Calibri" w:hAnsi="Calibri"/>
        <w:b w:val="0"/>
        <w:i w:val="0"/>
        <w:smallCaps w:val="0"/>
        <w:strike w:val="0"/>
        <w:shd w:fill="auto" w:val="clear"/>
        <w:vertAlign w:val="baseline"/>
      </w:rPr>
    </w:lvl>
    <w:lvl w:ilvl="5">
      <w:start w:val="1"/>
      <w:numFmt w:val="bullet"/>
      <w:lvlText w:val="▪"/>
      <w:lvlJc w:val="left"/>
      <w:pPr>
        <w:ind w:left="4320" w:hanging="360"/>
      </w:pPr>
      <w:rPr>
        <w:rFonts w:ascii="Calibri" w:cs="Calibri" w:eastAsia="Calibri" w:hAnsi="Calibri"/>
        <w:b w:val="0"/>
        <w:i w:val="0"/>
        <w:smallCaps w:val="0"/>
        <w:strike w:val="0"/>
        <w:shd w:fill="auto" w:val="clear"/>
        <w:vertAlign w:val="baseline"/>
      </w:rPr>
    </w:lvl>
    <w:lvl w:ilvl="6">
      <w:start w:val="1"/>
      <w:numFmt w:val="bullet"/>
      <w:lvlText w:val="•"/>
      <w:lvlJc w:val="left"/>
      <w:pPr>
        <w:ind w:left="5040" w:hanging="360"/>
      </w:pPr>
      <w:rPr>
        <w:rFonts w:ascii="Calibri" w:cs="Calibri" w:eastAsia="Calibri" w:hAnsi="Calibri"/>
        <w:b w:val="0"/>
        <w:i w:val="0"/>
        <w:smallCaps w:val="0"/>
        <w:strike w:val="0"/>
        <w:shd w:fill="auto" w:val="clear"/>
        <w:vertAlign w:val="baseline"/>
      </w:rPr>
    </w:lvl>
    <w:lvl w:ilvl="7">
      <w:start w:val="1"/>
      <w:numFmt w:val="bullet"/>
      <w:lvlText w:val="o"/>
      <w:lvlJc w:val="left"/>
      <w:pPr>
        <w:ind w:left="5760" w:hanging="360"/>
      </w:pPr>
      <w:rPr>
        <w:rFonts w:ascii="Calibri" w:cs="Calibri" w:eastAsia="Calibri" w:hAnsi="Calibri"/>
        <w:b w:val="0"/>
        <w:i w:val="0"/>
        <w:smallCaps w:val="0"/>
        <w:strike w:val="0"/>
        <w:shd w:fill="auto" w:val="clear"/>
        <w:vertAlign w:val="baseline"/>
      </w:rPr>
    </w:lvl>
    <w:lvl w:ilvl="8">
      <w:start w:val="1"/>
      <w:numFmt w:val="bullet"/>
      <w:lvlText w:val="▪"/>
      <w:lvlJc w:val="left"/>
      <w:pPr>
        <w:ind w:left="6480" w:hanging="360"/>
      </w:pPr>
      <w:rPr>
        <w:rFonts w:ascii="Calibri" w:cs="Calibri" w:eastAsia="Calibri" w:hAnsi="Calibri"/>
        <w:b w:val="0"/>
        <w:i w:val="0"/>
        <w:smallCaps w:val="0"/>
        <w:strike w:val="0"/>
        <w:shd w:fill="auto" w:val="clear"/>
        <w:vertAlign w:val="baseline"/>
      </w:rPr>
    </w:lvl>
  </w:abstractNum>
  <w:abstractNum w:abstractNumId="2">
    <w:lvl w:ilvl="0">
      <w:start w:val="1"/>
      <w:numFmt w:val="decimal"/>
      <w:lvlText w:val="%1."/>
      <w:lvlJc w:val="left"/>
      <w:pPr>
        <w:ind w:left="360" w:hanging="360"/>
      </w:pPr>
      <w:rPr>
        <w:b w:val="1"/>
        <w:smallCaps w:val="0"/>
        <w:strike w:val="0"/>
        <w:shd w:fill="auto" w:val="clear"/>
        <w:vertAlign w:val="baseline"/>
      </w:rPr>
    </w:lvl>
    <w:lvl w:ilvl="1">
      <w:start w:val="1"/>
      <w:numFmt w:val="decimal"/>
      <w:lvlText w:val="%1.%2."/>
      <w:lvlJc w:val="left"/>
      <w:pPr>
        <w:ind w:left="792" w:hanging="432"/>
      </w:pPr>
      <w:rPr>
        <w:b w:val="1"/>
        <w:smallCaps w:val="0"/>
        <w:strike w:val="0"/>
        <w:shd w:fill="auto" w:val="clear"/>
        <w:vertAlign w:val="baseline"/>
      </w:rPr>
    </w:lvl>
    <w:lvl w:ilvl="2">
      <w:start w:val="1"/>
      <w:numFmt w:val="decimal"/>
      <w:lvlText w:val="%1.%2.%3."/>
      <w:lvlJc w:val="left"/>
      <w:pPr>
        <w:ind w:left="1224" w:hanging="504"/>
      </w:pPr>
      <w:rPr>
        <w:b w:val="1"/>
        <w:smallCaps w:val="0"/>
        <w:strike w:val="0"/>
        <w:sz w:val="22"/>
        <w:szCs w:val="22"/>
        <w:shd w:fill="auto" w:val="clear"/>
        <w:vertAlign w:val="baseline"/>
      </w:rPr>
    </w:lvl>
    <w:lvl w:ilvl="3">
      <w:start w:val="1"/>
      <w:numFmt w:val="decimal"/>
      <w:lvlText w:val="%1.%2.%3.%4."/>
      <w:lvlJc w:val="left"/>
      <w:pPr>
        <w:ind w:left="1728" w:hanging="647.9999999999998"/>
      </w:pPr>
      <w:rPr>
        <w:b w:val="1"/>
        <w:smallCaps w:val="0"/>
        <w:strike w:val="0"/>
        <w:shd w:fill="auto" w:val="clear"/>
        <w:vertAlign w:val="baseline"/>
      </w:rPr>
    </w:lvl>
    <w:lvl w:ilvl="4">
      <w:start w:val="1"/>
      <w:numFmt w:val="decimal"/>
      <w:lvlText w:val="%1.%2.%3.%4.%5."/>
      <w:lvlJc w:val="left"/>
      <w:pPr>
        <w:ind w:left="2232" w:hanging="792"/>
      </w:pPr>
      <w:rPr>
        <w:b w:val="1"/>
        <w:smallCaps w:val="0"/>
        <w:strike w:val="0"/>
        <w:shd w:fill="auto" w:val="clear"/>
        <w:vertAlign w:val="baseline"/>
      </w:rPr>
    </w:lvl>
    <w:lvl w:ilvl="5">
      <w:start w:val="1"/>
      <w:numFmt w:val="decimal"/>
      <w:lvlText w:val="%1.%2.%3.%4.%5.%6."/>
      <w:lvlJc w:val="left"/>
      <w:pPr>
        <w:ind w:left="2736" w:hanging="935.9999999999998"/>
      </w:pPr>
      <w:rPr>
        <w:b w:val="1"/>
        <w:smallCaps w:val="0"/>
        <w:strike w:val="0"/>
        <w:shd w:fill="auto" w:val="clear"/>
        <w:vertAlign w:val="baseline"/>
      </w:rPr>
    </w:lvl>
    <w:lvl w:ilvl="6">
      <w:start w:val="1"/>
      <w:numFmt w:val="decimal"/>
      <w:lvlText w:val="%1.%2.%3.%4.%5.%6.%7."/>
      <w:lvlJc w:val="left"/>
      <w:pPr>
        <w:ind w:left="3240" w:hanging="1080"/>
      </w:pPr>
      <w:rPr>
        <w:b w:val="1"/>
        <w:smallCaps w:val="0"/>
        <w:strike w:val="0"/>
        <w:shd w:fill="auto" w:val="clear"/>
        <w:vertAlign w:val="baseline"/>
      </w:rPr>
    </w:lvl>
    <w:lvl w:ilvl="7">
      <w:start w:val="1"/>
      <w:numFmt w:val="decimal"/>
      <w:lvlText w:val="%1.%2.%3.%4.%5.%6.%7.%8."/>
      <w:lvlJc w:val="left"/>
      <w:pPr>
        <w:ind w:left="3744" w:hanging="1224.0000000000005"/>
      </w:pPr>
      <w:rPr>
        <w:b w:val="1"/>
        <w:smallCaps w:val="0"/>
        <w:strike w:val="0"/>
        <w:shd w:fill="auto" w:val="clear"/>
        <w:vertAlign w:val="baseline"/>
      </w:rPr>
    </w:lvl>
    <w:lvl w:ilvl="8">
      <w:start w:val="1"/>
      <w:numFmt w:val="decimal"/>
      <w:lvlText w:val="%1.%2.%3.%4.%5.%6.%7.%8.%9."/>
      <w:lvlJc w:val="left"/>
      <w:pPr>
        <w:ind w:left="4320" w:hanging="1440"/>
      </w:pPr>
      <w:rPr>
        <w:b w:val="1"/>
        <w:smallCaps w:val="0"/>
        <w:strike w:val="0"/>
        <w:shd w:fill="auto" w:val="clea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b w:val="0"/>
        <w:i w:val="0"/>
        <w:smallCaps w:val="0"/>
        <w:strike w:val="0"/>
        <w:sz w:val="20"/>
        <w:szCs w:val="2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z w:val="20"/>
        <w:szCs w:val="2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z w:val="20"/>
        <w:szCs w:val="20"/>
        <w:shd w:fill="auto" w:val="clear"/>
        <w:vertAlign w:val="baseline"/>
      </w:rPr>
    </w:lvl>
    <w:lvl w:ilvl="3">
      <w:start w:val="1"/>
      <w:numFmt w:val="bullet"/>
      <w:lvlText w:val="▪"/>
      <w:lvlJc w:val="left"/>
      <w:pPr>
        <w:ind w:left="2880" w:hanging="360"/>
      </w:pPr>
      <w:rPr>
        <w:rFonts w:ascii="Arimo" w:cs="Arimo" w:eastAsia="Arimo" w:hAnsi="Arimo"/>
        <w:b w:val="0"/>
        <w:i w:val="0"/>
        <w:smallCaps w:val="0"/>
        <w:strike w:val="0"/>
        <w:sz w:val="20"/>
        <w:szCs w:val="20"/>
        <w:shd w:fill="auto" w:val="clear"/>
        <w:vertAlign w:val="baseline"/>
      </w:rPr>
    </w:lvl>
    <w:lvl w:ilvl="4">
      <w:start w:val="1"/>
      <w:numFmt w:val="bullet"/>
      <w:lvlText w:val="▪"/>
      <w:lvlJc w:val="left"/>
      <w:pPr>
        <w:ind w:left="3600" w:hanging="360"/>
      </w:pPr>
      <w:rPr>
        <w:rFonts w:ascii="Arimo" w:cs="Arimo" w:eastAsia="Arimo" w:hAnsi="Arimo"/>
        <w:b w:val="0"/>
        <w:i w:val="0"/>
        <w:smallCaps w:val="0"/>
        <w:strike w:val="0"/>
        <w:sz w:val="20"/>
        <w:szCs w:val="2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z w:val="20"/>
        <w:szCs w:val="20"/>
        <w:shd w:fill="auto" w:val="clear"/>
        <w:vertAlign w:val="baseline"/>
      </w:rPr>
    </w:lvl>
    <w:lvl w:ilvl="6">
      <w:start w:val="1"/>
      <w:numFmt w:val="bullet"/>
      <w:lvlText w:val="▪"/>
      <w:lvlJc w:val="left"/>
      <w:pPr>
        <w:ind w:left="5040" w:hanging="360"/>
      </w:pPr>
      <w:rPr>
        <w:rFonts w:ascii="Arimo" w:cs="Arimo" w:eastAsia="Arimo" w:hAnsi="Arimo"/>
        <w:b w:val="0"/>
        <w:i w:val="0"/>
        <w:smallCaps w:val="0"/>
        <w:strike w:val="0"/>
        <w:sz w:val="20"/>
        <w:szCs w:val="20"/>
        <w:shd w:fill="auto" w:val="clear"/>
        <w:vertAlign w:val="baseline"/>
      </w:rPr>
    </w:lvl>
    <w:lvl w:ilvl="7">
      <w:start w:val="1"/>
      <w:numFmt w:val="bullet"/>
      <w:lvlText w:val="▪"/>
      <w:lvlJc w:val="left"/>
      <w:pPr>
        <w:ind w:left="5760" w:hanging="360"/>
      </w:pPr>
      <w:rPr>
        <w:rFonts w:ascii="Arimo" w:cs="Arimo" w:eastAsia="Arimo" w:hAnsi="Arimo"/>
        <w:b w:val="0"/>
        <w:i w:val="0"/>
        <w:smallCaps w:val="0"/>
        <w:strike w:val="0"/>
        <w:sz w:val="20"/>
        <w:szCs w:val="2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z w:val="20"/>
        <w:szCs w:val="20"/>
        <w:shd w:fill="auto" w:val="clear"/>
        <w:vertAlign w:val="baseline"/>
      </w:rPr>
    </w:lvl>
  </w:abstractNum>
  <w:abstractNum w:abstractNumId="4">
    <w:lvl w:ilvl="0">
      <w:start w:val="1"/>
      <w:numFmt w:val="bullet"/>
      <w:lvlText w:val="-"/>
      <w:lvlJc w:val="left"/>
      <w:pPr>
        <w:ind w:left="720" w:hanging="360"/>
      </w:pPr>
      <w:rPr>
        <w:rFonts w:ascii="Calibri" w:cs="Calibri" w:eastAsia="Calibri" w:hAnsi="Calibri"/>
        <w:b w:val="0"/>
        <w:i w:val="0"/>
        <w:smallCaps w:val="0"/>
        <w:strike w:val="0"/>
        <w:shd w:fill="auto" w:val="clear"/>
        <w:vertAlign w:val="baseline"/>
      </w:rPr>
    </w:lvl>
    <w:lvl w:ilvl="1">
      <w:start w:val="1"/>
      <w:numFmt w:val="bullet"/>
      <w:lvlText w:val="o"/>
      <w:lvlJc w:val="left"/>
      <w:pPr>
        <w:ind w:left="1440" w:hanging="360"/>
      </w:pPr>
      <w:rPr>
        <w:rFonts w:ascii="Calibri" w:cs="Calibri" w:eastAsia="Calibri" w:hAnsi="Calibri"/>
        <w:b w:val="0"/>
        <w:i w:val="0"/>
        <w:smallCaps w:val="0"/>
        <w:strike w:val="0"/>
        <w:shd w:fill="auto" w:val="clear"/>
        <w:vertAlign w:val="baseline"/>
      </w:rPr>
    </w:lvl>
    <w:lvl w:ilvl="2">
      <w:start w:val="1"/>
      <w:numFmt w:val="bullet"/>
      <w:lvlText w:val="▪"/>
      <w:lvlJc w:val="left"/>
      <w:pPr>
        <w:ind w:left="2160" w:hanging="360"/>
      </w:pPr>
      <w:rPr>
        <w:rFonts w:ascii="Calibri" w:cs="Calibri" w:eastAsia="Calibri" w:hAnsi="Calibri"/>
        <w:b w:val="0"/>
        <w:i w:val="0"/>
        <w:smallCaps w:val="0"/>
        <w:strike w:val="0"/>
        <w:shd w:fill="auto" w:val="clear"/>
        <w:vertAlign w:val="baseline"/>
      </w:rPr>
    </w:lvl>
    <w:lvl w:ilvl="3">
      <w:start w:val="1"/>
      <w:numFmt w:val="bullet"/>
      <w:lvlText w:val="•"/>
      <w:lvlJc w:val="left"/>
      <w:pPr>
        <w:ind w:left="2880" w:hanging="360"/>
      </w:pPr>
      <w:rPr>
        <w:rFonts w:ascii="Calibri" w:cs="Calibri" w:eastAsia="Calibri" w:hAnsi="Calibri"/>
        <w:b w:val="0"/>
        <w:i w:val="0"/>
        <w:smallCaps w:val="0"/>
        <w:strike w:val="0"/>
        <w:shd w:fill="auto" w:val="clear"/>
        <w:vertAlign w:val="baseline"/>
      </w:rPr>
    </w:lvl>
    <w:lvl w:ilvl="4">
      <w:start w:val="1"/>
      <w:numFmt w:val="bullet"/>
      <w:lvlText w:val="o"/>
      <w:lvlJc w:val="left"/>
      <w:pPr>
        <w:ind w:left="3600" w:hanging="360"/>
      </w:pPr>
      <w:rPr>
        <w:rFonts w:ascii="Calibri" w:cs="Calibri" w:eastAsia="Calibri" w:hAnsi="Calibri"/>
        <w:b w:val="0"/>
        <w:i w:val="0"/>
        <w:smallCaps w:val="0"/>
        <w:strike w:val="0"/>
        <w:shd w:fill="auto" w:val="clear"/>
        <w:vertAlign w:val="baseline"/>
      </w:rPr>
    </w:lvl>
    <w:lvl w:ilvl="5">
      <w:start w:val="1"/>
      <w:numFmt w:val="bullet"/>
      <w:lvlText w:val="▪"/>
      <w:lvlJc w:val="left"/>
      <w:pPr>
        <w:ind w:left="4320" w:hanging="360"/>
      </w:pPr>
      <w:rPr>
        <w:rFonts w:ascii="Calibri" w:cs="Calibri" w:eastAsia="Calibri" w:hAnsi="Calibri"/>
        <w:b w:val="0"/>
        <w:i w:val="0"/>
        <w:smallCaps w:val="0"/>
        <w:strike w:val="0"/>
        <w:shd w:fill="auto" w:val="clear"/>
        <w:vertAlign w:val="baseline"/>
      </w:rPr>
    </w:lvl>
    <w:lvl w:ilvl="6">
      <w:start w:val="1"/>
      <w:numFmt w:val="bullet"/>
      <w:lvlText w:val="•"/>
      <w:lvlJc w:val="left"/>
      <w:pPr>
        <w:ind w:left="5040" w:hanging="360"/>
      </w:pPr>
      <w:rPr>
        <w:rFonts w:ascii="Calibri" w:cs="Calibri" w:eastAsia="Calibri" w:hAnsi="Calibri"/>
        <w:b w:val="0"/>
        <w:i w:val="0"/>
        <w:smallCaps w:val="0"/>
        <w:strike w:val="0"/>
        <w:shd w:fill="auto" w:val="clear"/>
        <w:vertAlign w:val="baseline"/>
      </w:rPr>
    </w:lvl>
    <w:lvl w:ilvl="7">
      <w:start w:val="1"/>
      <w:numFmt w:val="bullet"/>
      <w:lvlText w:val="o"/>
      <w:lvlJc w:val="left"/>
      <w:pPr>
        <w:ind w:left="5760" w:hanging="360"/>
      </w:pPr>
      <w:rPr>
        <w:rFonts w:ascii="Calibri" w:cs="Calibri" w:eastAsia="Calibri" w:hAnsi="Calibri"/>
        <w:b w:val="0"/>
        <w:i w:val="0"/>
        <w:smallCaps w:val="0"/>
        <w:strike w:val="0"/>
        <w:shd w:fill="auto" w:val="clear"/>
        <w:vertAlign w:val="baseline"/>
      </w:rPr>
    </w:lvl>
    <w:lvl w:ilvl="8">
      <w:start w:val="1"/>
      <w:numFmt w:val="bullet"/>
      <w:lvlText w:val="▪"/>
      <w:lvlJc w:val="left"/>
      <w:pPr>
        <w:ind w:left="6480" w:hanging="360"/>
      </w:pPr>
      <w:rPr>
        <w:rFonts w:ascii="Calibri" w:cs="Calibri" w:eastAsia="Calibri" w:hAnsi="Calibri"/>
        <w:b w:val="0"/>
        <w:i w:val="0"/>
        <w:smallCaps w:val="0"/>
        <w:strike w:val="0"/>
        <w:shd w:fill="auto" w:val="clea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b w:val="0"/>
        <w:i w:val="0"/>
        <w:smallCaps w:val="0"/>
        <w:strike w:val="0"/>
        <w:sz w:val="20"/>
        <w:szCs w:val="2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z w:val="20"/>
        <w:szCs w:val="2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z w:val="20"/>
        <w:szCs w:val="20"/>
        <w:shd w:fill="auto" w:val="clear"/>
        <w:vertAlign w:val="baseline"/>
      </w:rPr>
    </w:lvl>
    <w:lvl w:ilvl="3">
      <w:start w:val="1"/>
      <w:numFmt w:val="bullet"/>
      <w:lvlText w:val="▪"/>
      <w:lvlJc w:val="left"/>
      <w:pPr>
        <w:ind w:left="2880" w:hanging="360"/>
      </w:pPr>
      <w:rPr>
        <w:rFonts w:ascii="Arimo" w:cs="Arimo" w:eastAsia="Arimo" w:hAnsi="Arimo"/>
        <w:b w:val="0"/>
        <w:i w:val="0"/>
        <w:smallCaps w:val="0"/>
        <w:strike w:val="0"/>
        <w:sz w:val="20"/>
        <w:szCs w:val="20"/>
        <w:shd w:fill="auto" w:val="clear"/>
        <w:vertAlign w:val="baseline"/>
      </w:rPr>
    </w:lvl>
    <w:lvl w:ilvl="4">
      <w:start w:val="1"/>
      <w:numFmt w:val="bullet"/>
      <w:lvlText w:val="▪"/>
      <w:lvlJc w:val="left"/>
      <w:pPr>
        <w:ind w:left="3600" w:hanging="360"/>
      </w:pPr>
      <w:rPr>
        <w:rFonts w:ascii="Arimo" w:cs="Arimo" w:eastAsia="Arimo" w:hAnsi="Arimo"/>
        <w:b w:val="0"/>
        <w:i w:val="0"/>
        <w:smallCaps w:val="0"/>
        <w:strike w:val="0"/>
        <w:sz w:val="20"/>
        <w:szCs w:val="2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z w:val="20"/>
        <w:szCs w:val="20"/>
        <w:shd w:fill="auto" w:val="clear"/>
        <w:vertAlign w:val="baseline"/>
      </w:rPr>
    </w:lvl>
    <w:lvl w:ilvl="6">
      <w:start w:val="1"/>
      <w:numFmt w:val="bullet"/>
      <w:lvlText w:val="▪"/>
      <w:lvlJc w:val="left"/>
      <w:pPr>
        <w:ind w:left="5040" w:hanging="360"/>
      </w:pPr>
      <w:rPr>
        <w:rFonts w:ascii="Arimo" w:cs="Arimo" w:eastAsia="Arimo" w:hAnsi="Arimo"/>
        <w:b w:val="0"/>
        <w:i w:val="0"/>
        <w:smallCaps w:val="0"/>
        <w:strike w:val="0"/>
        <w:sz w:val="20"/>
        <w:szCs w:val="20"/>
        <w:shd w:fill="auto" w:val="clear"/>
        <w:vertAlign w:val="baseline"/>
      </w:rPr>
    </w:lvl>
    <w:lvl w:ilvl="7">
      <w:start w:val="1"/>
      <w:numFmt w:val="bullet"/>
      <w:lvlText w:val="▪"/>
      <w:lvlJc w:val="left"/>
      <w:pPr>
        <w:ind w:left="5760" w:hanging="360"/>
      </w:pPr>
      <w:rPr>
        <w:rFonts w:ascii="Arimo" w:cs="Arimo" w:eastAsia="Arimo" w:hAnsi="Arimo"/>
        <w:b w:val="0"/>
        <w:i w:val="0"/>
        <w:smallCaps w:val="0"/>
        <w:strike w:val="0"/>
        <w:sz w:val="20"/>
        <w:szCs w:val="2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z w:val="20"/>
        <w:szCs w:val="20"/>
        <w:shd w:fill="auto" w:val="clear"/>
        <w:vertAlign w:val="baseline"/>
      </w:rPr>
    </w:lvl>
  </w:abstractNum>
  <w:abstractNum w:abstractNumId="6">
    <w:lvl w:ilvl="0">
      <w:start w:val="1"/>
      <w:numFmt w:val="decimal"/>
      <w:lvlText w:val="%1."/>
      <w:lvlJc w:val="left"/>
      <w:pPr>
        <w:ind w:left="360" w:hanging="360"/>
      </w:pPr>
      <w:rPr>
        <w:b w:val="1"/>
        <w:smallCaps w:val="0"/>
        <w:strike w:val="0"/>
        <w:shd w:fill="auto" w:val="clear"/>
        <w:vertAlign w:val="baseline"/>
      </w:rPr>
    </w:lvl>
    <w:lvl w:ilvl="1">
      <w:start w:val="1"/>
      <w:numFmt w:val="decimal"/>
      <w:lvlText w:val="%1.%2."/>
      <w:lvlJc w:val="left"/>
      <w:pPr>
        <w:ind w:left="792" w:hanging="432"/>
      </w:pPr>
      <w:rPr>
        <w:b w:val="1"/>
        <w:smallCaps w:val="0"/>
        <w:strike w:val="0"/>
        <w:shd w:fill="auto" w:val="clear"/>
        <w:vertAlign w:val="baseline"/>
      </w:rPr>
    </w:lvl>
    <w:lvl w:ilvl="2">
      <w:start w:val="1"/>
      <w:numFmt w:val="decimal"/>
      <w:lvlText w:val="%1.%2.%3."/>
      <w:lvlJc w:val="left"/>
      <w:pPr>
        <w:ind w:left="1224" w:hanging="504"/>
      </w:pPr>
      <w:rPr>
        <w:b w:val="1"/>
        <w:smallCaps w:val="0"/>
        <w:strike w:val="0"/>
        <w:sz w:val="22"/>
        <w:szCs w:val="22"/>
        <w:shd w:fill="auto" w:val="clear"/>
        <w:vertAlign w:val="baseline"/>
      </w:rPr>
    </w:lvl>
    <w:lvl w:ilvl="3">
      <w:start w:val="1"/>
      <w:numFmt w:val="decimal"/>
      <w:lvlText w:val="%1.%2.%3.%4."/>
      <w:lvlJc w:val="left"/>
      <w:pPr>
        <w:ind w:left="1728" w:hanging="647.9999999999998"/>
      </w:pPr>
      <w:rPr>
        <w:b w:val="1"/>
        <w:smallCaps w:val="0"/>
        <w:strike w:val="0"/>
        <w:shd w:fill="auto" w:val="clear"/>
        <w:vertAlign w:val="baseline"/>
      </w:rPr>
    </w:lvl>
    <w:lvl w:ilvl="4">
      <w:start w:val="1"/>
      <w:numFmt w:val="decimal"/>
      <w:lvlText w:val="%1.%2.%3.%4.%5."/>
      <w:lvlJc w:val="left"/>
      <w:pPr>
        <w:ind w:left="2232" w:hanging="792"/>
      </w:pPr>
      <w:rPr>
        <w:b w:val="1"/>
        <w:smallCaps w:val="0"/>
        <w:strike w:val="0"/>
        <w:shd w:fill="auto" w:val="clear"/>
        <w:vertAlign w:val="baseline"/>
      </w:rPr>
    </w:lvl>
    <w:lvl w:ilvl="5">
      <w:start w:val="1"/>
      <w:numFmt w:val="decimal"/>
      <w:lvlText w:val="%1.%2.%3.%4.%5.%6."/>
      <w:lvlJc w:val="left"/>
      <w:pPr>
        <w:ind w:left="2736" w:hanging="935.9999999999998"/>
      </w:pPr>
      <w:rPr>
        <w:b w:val="1"/>
        <w:smallCaps w:val="0"/>
        <w:strike w:val="0"/>
        <w:shd w:fill="auto" w:val="clear"/>
        <w:vertAlign w:val="baseline"/>
      </w:rPr>
    </w:lvl>
    <w:lvl w:ilvl="6">
      <w:start w:val="1"/>
      <w:numFmt w:val="decimal"/>
      <w:lvlText w:val="%1.%2.%3.%4.%5.%6.%7."/>
      <w:lvlJc w:val="left"/>
      <w:pPr>
        <w:ind w:left="3240" w:hanging="1080"/>
      </w:pPr>
      <w:rPr>
        <w:b w:val="1"/>
        <w:smallCaps w:val="0"/>
        <w:strike w:val="0"/>
        <w:shd w:fill="auto" w:val="clear"/>
        <w:vertAlign w:val="baseline"/>
      </w:rPr>
    </w:lvl>
    <w:lvl w:ilvl="7">
      <w:start w:val="1"/>
      <w:numFmt w:val="decimal"/>
      <w:lvlText w:val="%1.%2.%3.%4.%5.%6.%7.%8."/>
      <w:lvlJc w:val="left"/>
      <w:pPr>
        <w:ind w:left="3744" w:hanging="1224.0000000000005"/>
      </w:pPr>
      <w:rPr>
        <w:b w:val="1"/>
        <w:smallCaps w:val="0"/>
        <w:strike w:val="0"/>
        <w:shd w:fill="auto" w:val="clear"/>
        <w:vertAlign w:val="baseline"/>
      </w:rPr>
    </w:lvl>
    <w:lvl w:ilvl="8">
      <w:start w:val="1"/>
      <w:numFmt w:val="decimal"/>
      <w:lvlText w:val="%1.%2.%3.%4.%5.%6.%7.%8.%9."/>
      <w:lvlJc w:val="left"/>
      <w:pPr>
        <w:ind w:left="4320" w:hanging="1440"/>
      </w:pPr>
      <w:rPr>
        <w:b w:val="1"/>
        <w:smallCaps w:val="0"/>
        <w:strike w:val="0"/>
        <w:shd w:fill="auto" w:val="clear"/>
        <w:vertAlign w:val="baseline"/>
      </w:rPr>
    </w:lvl>
  </w:abstractNum>
  <w:abstractNum w:abstractNumId="7">
    <w:lvl w:ilvl="0">
      <w:start w:val="2"/>
      <w:numFmt w:val="decimal"/>
      <w:lvlText w:val="%1."/>
      <w:lvlJc w:val="left"/>
      <w:pPr>
        <w:ind w:left="360" w:hanging="360"/>
      </w:pPr>
      <w:rPr>
        <w:b w:val="1"/>
        <w:smallCaps w:val="0"/>
        <w:strike w:val="0"/>
        <w:shd w:fill="auto" w:val="clear"/>
        <w:vertAlign w:val="baseline"/>
      </w:rPr>
    </w:lvl>
    <w:lvl w:ilvl="1">
      <w:start w:val="1"/>
      <w:numFmt w:val="decimal"/>
      <w:lvlText w:val="%1.%2."/>
      <w:lvlJc w:val="left"/>
      <w:pPr>
        <w:ind w:left="792" w:hanging="432"/>
      </w:pPr>
      <w:rPr>
        <w:b w:val="1"/>
        <w:smallCaps w:val="0"/>
        <w:strike w:val="0"/>
        <w:shd w:fill="auto" w:val="clear"/>
        <w:vertAlign w:val="baseline"/>
      </w:rPr>
    </w:lvl>
    <w:lvl w:ilvl="2">
      <w:start w:val="1"/>
      <w:numFmt w:val="decimal"/>
      <w:lvlText w:val="%1.%2.%3."/>
      <w:lvlJc w:val="left"/>
      <w:pPr>
        <w:ind w:left="1224" w:hanging="504"/>
      </w:pPr>
      <w:rPr>
        <w:b w:val="1"/>
        <w:smallCaps w:val="0"/>
        <w:strike w:val="0"/>
        <w:sz w:val="22"/>
        <w:szCs w:val="22"/>
        <w:shd w:fill="auto" w:val="clear"/>
        <w:vertAlign w:val="baseline"/>
      </w:rPr>
    </w:lvl>
    <w:lvl w:ilvl="3">
      <w:start w:val="1"/>
      <w:numFmt w:val="decimal"/>
      <w:lvlText w:val="%1.%2.%3.%4."/>
      <w:lvlJc w:val="left"/>
      <w:pPr>
        <w:ind w:left="1728" w:hanging="647.9999999999998"/>
      </w:pPr>
      <w:rPr>
        <w:b w:val="1"/>
        <w:smallCaps w:val="0"/>
        <w:strike w:val="0"/>
        <w:shd w:fill="auto" w:val="clear"/>
        <w:vertAlign w:val="baseline"/>
      </w:rPr>
    </w:lvl>
    <w:lvl w:ilvl="4">
      <w:start w:val="1"/>
      <w:numFmt w:val="decimal"/>
      <w:lvlText w:val="%1.%2.%3.%4.%5."/>
      <w:lvlJc w:val="left"/>
      <w:pPr>
        <w:ind w:left="2232" w:hanging="792"/>
      </w:pPr>
      <w:rPr>
        <w:b w:val="1"/>
        <w:smallCaps w:val="0"/>
        <w:strike w:val="0"/>
        <w:shd w:fill="auto" w:val="clear"/>
        <w:vertAlign w:val="baseline"/>
      </w:rPr>
    </w:lvl>
    <w:lvl w:ilvl="5">
      <w:start w:val="1"/>
      <w:numFmt w:val="decimal"/>
      <w:lvlText w:val="%1.%2.%3.%4.%5.%6."/>
      <w:lvlJc w:val="left"/>
      <w:pPr>
        <w:ind w:left="2736" w:hanging="935.9999999999998"/>
      </w:pPr>
      <w:rPr>
        <w:b w:val="1"/>
        <w:smallCaps w:val="0"/>
        <w:strike w:val="0"/>
        <w:shd w:fill="auto" w:val="clear"/>
        <w:vertAlign w:val="baseline"/>
      </w:rPr>
    </w:lvl>
    <w:lvl w:ilvl="6">
      <w:start w:val="1"/>
      <w:numFmt w:val="decimal"/>
      <w:lvlText w:val="%1.%2.%3.%4.%5.%6.%7."/>
      <w:lvlJc w:val="left"/>
      <w:pPr>
        <w:ind w:left="3240" w:hanging="1080"/>
      </w:pPr>
      <w:rPr>
        <w:b w:val="1"/>
        <w:smallCaps w:val="0"/>
        <w:strike w:val="0"/>
        <w:shd w:fill="auto" w:val="clear"/>
        <w:vertAlign w:val="baseline"/>
      </w:rPr>
    </w:lvl>
    <w:lvl w:ilvl="7">
      <w:start w:val="1"/>
      <w:numFmt w:val="decimal"/>
      <w:lvlText w:val="%1.%2.%3.%4.%5.%6.%7.%8."/>
      <w:lvlJc w:val="left"/>
      <w:pPr>
        <w:ind w:left="3744" w:hanging="1224.0000000000005"/>
      </w:pPr>
      <w:rPr>
        <w:b w:val="1"/>
        <w:smallCaps w:val="0"/>
        <w:strike w:val="0"/>
        <w:shd w:fill="auto" w:val="clear"/>
        <w:vertAlign w:val="baseline"/>
      </w:rPr>
    </w:lvl>
    <w:lvl w:ilvl="8">
      <w:start w:val="1"/>
      <w:numFmt w:val="decimal"/>
      <w:lvlText w:val="%1.%2.%3.%4.%5.%6.%7.%8.%9."/>
      <w:lvlJc w:val="left"/>
      <w:pPr>
        <w:ind w:left="4320" w:hanging="1440"/>
      </w:pPr>
      <w:rPr>
        <w:b w:val="1"/>
        <w:smallCaps w:val="0"/>
        <w:strike w:val="0"/>
        <w:shd w:fill="auto" w:val="clear"/>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b w:val="0"/>
        <w:i w:val="0"/>
        <w:smallCaps w:val="0"/>
        <w:strike w:val="0"/>
        <w:sz w:val="20"/>
        <w:szCs w:val="2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z w:val="20"/>
        <w:szCs w:val="2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z w:val="20"/>
        <w:szCs w:val="20"/>
        <w:shd w:fill="auto" w:val="clear"/>
        <w:vertAlign w:val="baseline"/>
      </w:rPr>
    </w:lvl>
    <w:lvl w:ilvl="3">
      <w:start w:val="1"/>
      <w:numFmt w:val="bullet"/>
      <w:lvlText w:val="▪"/>
      <w:lvlJc w:val="left"/>
      <w:pPr>
        <w:ind w:left="2880" w:hanging="360"/>
      </w:pPr>
      <w:rPr>
        <w:rFonts w:ascii="Arimo" w:cs="Arimo" w:eastAsia="Arimo" w:hAnsi="Arimo"/>
        <w:b w:val="0"/>
        <w:i w:val="0"/>
        <w:smallCaps w:val="0"/>
        <w:strike w:val="0"/>
        <w:sz w:val="20"/>
        <w:szCs w:val="20"/>
        <w:shd w:fill="auto" w:val="clear"/>
        <w:vertAlign w:val="baseline"/>
      </w:rPr>
    </w:lvl>
    <w:lvl w:ilvl="4">
      <w:start w:val="1"/>
      <w:numFmt w:val="bullet"/>
      <w:lvlText w:val="▪"/>
      <w:lvlJc w:val="left"/>
      <w:pPr>
        <w:ind w:left="3600" w:hanging="360"/>
      </w:pPr>
      <w:rPr>
        <w:rFonts w:ascii="Arimo" w:cs="Arimo" w:eastAsia="Arimo" w:hAnsi="Arimo"/>
        <w:b w:val="0"/>
        <w:i w:val="0"/>
        <w:smallCaps w:val="0"/>
        <w:strike w:val="0"/>
        <w:sz w:val="20"/>
        <w:szCs w:val="2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z w:val="20"/>
        <w:szCs w:val="20"/>
        <w:shd w:fill="auto" w:val="clear"/>
        <w:vertAlign w:val="baseline"/>
      </w:rPr>
    </w:lvl>
    <w:lvl w:ilvl="6">
      <w:start w:val="1"/>
      <w:numFmt w:val="bullet"/>
      <w:lvlText w:val="▪"/>
      <w:lvlJc w:val="left"/>
      <w:pPr>
        <w:ind w:left="5040" w:hanging="360"/>
      </w:pPr>
      <w:rPr>
        <w:rFonts w:ascii="Arimo" w:cs="Arimo" w:eastAsia="Arimo" w:hAnsi="Arimo"/>
        <w:b w:val="0"/>
        <w:i w:val="0"/>
        <w:smallCaps w:val="0"/>
        <w:strike w:val="0"/>
        <w:sz w:val="20"/>
        <w:szCs w:val="20"/>
        <w:shd w:fill="auto" w:val="clear"/>
        <w:vertAlign w:val="baseline"/>
      </w:rPr>
    </w:lvl>
    <w:lvl w:ilvl="7">
      <w:start w:val="1"/>
      <w:numFmt w:val="bullet"/>
      <w:lvlText w:val="▪"/>
      <w:lvlJc w:val="left"/>
      <w:pPr>
        <w:ind w:left="5760" w:hanging="360"/>
      </w:pPr>
      <w:rPr>
        <w:rFonts w:ascii="Arimo" w:cs="Arimo" w:eastAsia="Arimo" w:hAnsi="Arimo"/>
        <w:b w:val="0"/>
        <w:i w:val="0"/>
        <w:smallCaps w:val="0"/>
        <w:strike w:val="0"/>
        <w:sz w:val="20"/>
        <w:szCs w:val="2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z w:val="20"/>
        <w:szCs w:val="20"/>
        <w:shd w:fill="auto" w:val="clear"/>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b w:val="0"/>
        <w:i w:val="0"/>
        <w:smallCaps w:val="0"/>
        <w:strike w:val="0"/>
        <w:sz w:val="20"/>
        <w:szCs w:val="2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z w:val="20"/>
        <w:szCs w:val="2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z w:val="20"/>
        <w:szCs w:val="20"/>
        <w:shd w:fill="auto" w:val="clear"/>
        <w:vertAlign w:val="baseline"/>
      </w:rPr>
    </w:lvl>
    <w:lvl w:ilvl="3">
      <w:start w:val="1"/>
      <w:numFmt w:val="bullet"/>
      <w:lvlText w:val="▪"/>
      <w:lvlJc w:val="left"/>
      <w:pPr>
        <w:ind w:left="2880" w:hanging="360"/>
      </w:pPr>
      <w:rPr>
        <w:rFonts w:ascii="Arimo" w:cs="Arimo" w:eastAsia="Arimo" w:hAnsi="Arimo"/>
        <w:b w:val="0"/>
        <w:i w:val="0"/>
        <w:smallCaps w:val="0"/>
        <w:strike w:val="0"/>
        <w:sz w:val="20"/>
        <w:szCs w:val="20"/>
        <w:shd w:fill="auto" w:val="clear"/>
        <w:vertAlign w:val="baseline"/>
      </w:rPr>
    </w:lvl>
    <w:lvl w:ilvl="4">
      <w:start w:val="1"/>
      <w:numFmt w:val="bullet"/>
      <w:lvlText w:val="▪"/>
      <w:lvlJc w:val="left"/>
      <w:pPr>
        <w:ind w:left="3600" w:hanging="360"/>
      </w:pPr>
      <w:rPr>
        <w:rFonts w:ascii="Arimo" w:cs="Arimo" w:eastAsia="Arimo" w:hAnsi="Arimo"/>
        <w:b w:val="0"/>
        <w:i w:val="0"/>
        <w:smallCaps w:val="0"/>
        <w:strike w:val="0"/>
        <w:sz w:val="20"/>
        <w:szCs w:val="2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z w:val="20"/>
        <w:szCs w:val="20"/>
        <w:shd w:fill="auto" w:val="clear"/>
        <w:vertAlign w:val="baseline"/>
      </w:rPr>
    </w:lvl>
    <w:lvl w:ilvl="6">
      <w:start w:val="1"/>
      <w:numFmt w:val="bullet"/>
      <w:lvlText w:val="▪"/>
      <w:lvlJc w:val="left"/>
      <w:pPr>
        <w:ind w:left="5040" w:hanging="360"/>
      </w:pPr>
      <w:rPr>
        <w:rFonts w:ascii="Arimo" w:cs="Arimo" w:eastAsia="Arimo" w:hAnsi="Arimo"/>
        <w:b w:val="0"/>
        <w:i w:val="0"/>
        <w:smallCaps w:val="0"/>
        <w:strike w:val="0"/>
        <w:sz w:val="20"/>
        <w:szCs w:val="20"/>
        <w:shd w:fill="auto" w:val="clear"/>
        <w:vertAlign w:val="baseline"/>
      </w:rPr>
    </w:lvl>
    <w:lvl w:ilvl="7">
      <w:start w:val="1"/>
      <w:numFmt w:val="bullet"/>
      <w:lvlText w:val="▪"/>
      <w:lvlJc w:val="left"/>
      <w:pPr>
        <w:ind w:left="5760" w:hanging="360"/>
      </w:pPr>
      <w:rPr>
        <w:rFonts w:ascii="Arimo" w:cs="Arimo" w:eastAsia="Arimo" w:hAnsi="Arimo"/>
        <w:b w:val="0"/>
        <w:i w:val="0"/>
        <w:smallCaps w:val="0"/>
        <w:strike w:val="0"/>
        <w:sz w:val="20"/>
        <w:szCs w:val="2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z w:val="20"/>
        <w:szCs w:val="20"/>
        <w:shd w:fill="auto" w:val="clear"/>
        <w:vertAlign w:val="baseline"/>
      </w:rPr>
    </w:lvl>
  </w:abstractNum>
  <w:abstractNum w:abstractNumId="10">
    <w:lvl w:ilvl="0">
      <w:start w:val="4"/>
      <w:numFmt w:val="decimal"/>
      <w:lvlText w:val="%1."/>
      <w:lvlJc w:val="left"/>
      <w:pPr>
        <w:ind w:left="360" w:hanging="360"/>
      </w:pPr>
      <w:rPr>
        <w:b w:val="1"/>
        <w:smallCaps w:val="0"/>
        <w:strike w:val="0"/>
        <w:shd w:fill="auto" w:val="clear"/>
        <w:vertAlign w:val="baseline"/>
      </w:rPr>
    </w:lvl>
    <w:lvl w:ilvl="1">
      <w:start w:val="1"/>
      <w:numFmt w:val="decimal"/>
      <w:lvlText w:val="%1.%2."/>
      <w:lvlJc w:val="left"/>
      <w:pPr>
        <w:ind w:left="792" w:hanging="432"/>
      </w:pPr>
      <w:rPr>
        <w:b w:val="1"/>
        <w:smallCaps w:val="0"/>
        <w:strike w:val="0"/>
        <w:shd w:fill="auto" w:val="clear"/>
        <w:vertAlign w:val="baseline"/>
      </w:rPr>
    </w:lvl>
    <w:lvl w:ilvl="2">
      <w:start w:val="1"/>
      <w:numFmt w:val="decimal"/>
      <w:lvlText w:val="%1.%2.%3."/>
      <w:lvlJc w:val="left"/>
      <w:pPr>
        <w:ind w:left="1224" w:hanging="504"/>
      </w:pPr>
      <w:rPr>
        <w:b w:val="1"/>
        <w:smallCaps w:val="0"/>
        <w:strike w:val="0"/>
        <w:sz w:val="22"/>
        <w:szCs w:val="22"/>
        <w:shd w:fill="auto" w:val="clear"/>
        <w:vertAlign w:val="baseline"/>
      </w:rPr>
    </w:lvl>
    <w:lvl w:ilvl="3">
      <w:start w:val="1"/>
      <w:numFmt w:val="decimal"/>
      <w:lvlText w:val="%1.%2.%3.%4."/>
      <w:lvlJc w:val="left"/>
      <w:pPr>
        <w:ind w:left="1728" w:hanging="647.9999999999998"/>
      </w:pPr>
      <w:rPr>
        <w:b w:val="1"/>
        <w:smallCaps w:val="0"/>
        <w:strike w:val="0"/>
        <w:shd w:fill="auto" w:val="clear"/>
        <w:vertAlign w:val="baseline"/>
      </w:rPr>
    </w:lvl>
    <w:lvl w:ilvl="4">
      <w:start w:val="1"/>
      <w:numFmt w:val="decimal"/>
      <w:lvlText w:val="%1.%2.%3.%4.%5."/>
      <w:lvlJc w:val="left"/>
      <w:pPr>
        <w:ind w:left="2232" w:hanging="792"/>
      </w:pPr>
      <w:rPr>
        <w:b w:val="1"/>
        <w:smallCaps w:val="0"/>
        <w:strike w:val="0"/>
        <w:shd w:fill="auto" w:val="clear"/>
        <w:vertAlign w:val="baseline"/>
      </w:rPr>
    </w:lvl>
    <w:lvl w:ilvl="5">
      <w:start w:val="1"/>
      <w:numFmt w:val="decimal"/>
      <w:lvlText w:val="%1.%2.%3.%4.%5.%6."/>
      <w:lvlJc w:val="left"/>
      <w:pPr>
        <w:ind w:left="2736" w:hanging="935.9999999999998"/>
      </w:pPr>
      <w:rPr>
        <w:b w:val="1"/>
        <w:smallCaps w:val="0"/>
        <w:strike w:val="0"/>
        <w:shd w:fill="auto" w:val="clear"/>
        <w:vertAlign w:val="baseline"/>
      </w:rPr>
    </w:lvl>
    <w:lvl w:ilvl="6">
      <w:start w:val="1"/>
      <w:numFmt w:val="decimal"/>
      <w:lvlText w:val="%1.%2.%3.%4.%5.%6.%7."/>
      <w:lvlJc w:val="left"/>
      <w:pPr>
        <w:ind w:left="3240" w:hanging="1080"/>
      </w:pPr>
      <w:rPr>
        <w:b w:val="1"/>
        <w:smallCaps w:val="0"/>
        <w:strike w:val="0"/>
        <w:shd w:fill="auto" w:val="clear"/>
        <w:vertAlign w:val="baseline"/>
      </w:rPr>
    </w:lvl>
    <w:lvl w:ilvl="7">
      <w:start w:val="1"/>
      <w:numFmt w:val="decimal"/>
      <w:lvlText w:val="%1.%2.%3.%4.%5.%6.%7.%8."/>
      <w:lvlJc w:val="left"/>
      <w:pPr>
        <w:ind w:left="3744" w:hanging="1224.0000000000005"/>
      </w:pPr>
      <w:rPr>
        <w:b w:val="1"/>
        <w:smallCaps w:val="0"/>
        <w:strike w:val="0"/>
        <w:shd w:fill="auto" w:val="clear"/>
        <w:vertAlign w:val="baseline"/>
      </w:rPr>
    </w:lvl>
    <w:lvl w:ilvl="8">
      <w:start w:val="1"/>
      <w:numFmt w:val="decimal"/>
      <w:lvlText w:val="%1.%2.%3.%4.%5.%6.%7.%8.%9."/>
      <w:lvlJc w:val="left"/>
      <w:pPr>
        <w:ind w:left="4320" w:hanging="1440"/>
      </w:pPr>
      <w:rPr>
        <w:b w:val="1"/>
        <w:smallCaps w:val="0"/>
        <w:strike w:val="0"/>
        <w:shd w:fill="auto" w:val="clear"/>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b w:val="0"/>
        <w:i w:val="0"/>
        <w:smallCaps w:val="0"/>
        <w:strike w:val="0"/>
        <w:sz w:val="20"/>
        <w:szCs w:val="2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z w:val="20"/>
        <w:szCs w:val="2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z w:val="20"/>
        <w:szCs w:val="20"/>
        <w:shd w:fill="auto" w:val="clear"/>
        <w:vertAlign w:val="baseline"/>
      </w:rPr>
    </w:lvl>
    <w:lvl w:ilvl="3">
      <w:start w:val="1"/>
      <w:numFmt w:val="bullet"/>
      <w:lvlText w:val="▪"/>
      <w:lvlJc w:val="left"/>
      <w:pPr>
        <w:ind w:left="2880" w:hanging="360"/>
      </w:pPr>
      <w:rPr>
        <w:rFonts w:ascii="Arimo" w:cs="Arimo" w:eastAsia="Arimo" w:hAnsi="Arimo"/>
        <w:b w:val="0"/>
        <w:i w:val="0"/>
        <w:smallCaps w:val="0"/>
        <w:strike w:val="0"/>
        <w:sz w:val="20"/>
        <w:szCs w:val="20"/>
        <w:shd w:fill="auto" w:val="clear"/>
        <w:vertAlign w:val="baseline"/>
      </w:rPr>
    </w:lvl>
    <w:lvl w:ilvl="4">
      <w:start w:val="1"/>
      <w:numFmt w:val="bullet"/>
      <w:lvlText w:val="▪"/>
      <w:lvlJc w:val="left"/>
      <w:pPr>
        <w:ind w:left="3600" w:hanging="360"/>
      </w:pPr>
      <w:rPr>
        <w:rFonts w:ascii="Arimo" w:cs="Arimo" w:eastAsia="Arimo" w:hAnsi="Arimo"/>
        <w:b w:val="0"/>
        <w:i w:val="0"/>
        <w:smallCaps w:val="0"/>
        <w:strike w:val="0"/>
        <w:sz w:val="20"/>
        <w:szCs w:val="2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z w:val="20"/>
        <w:szCs w:val="20"/>
        <w:shd w:fill="auto" w:val="clear"/>
        <w:vertAlign w:val="baseline"/>
      </w:rPr>
    </w:lvl>
    <w:lvl w:ilvl="6">
      <w:start w:val="1"/>
      <w:numFmt w:val="bullet"/>
      <w:lvlText w:val="▪"/>
      <w:lvlJc w:val="left"/>
      <w:pPr>
        <w:ind w:left="5040" w:hanging="360"/>
      </w:pPr>
      <w:rPr>
        <w:rFonts w:ascii="Arimo" w:cs="Arimo" w:eastAsia="Arimo" w:hAnsi="Arimo"/>
        <w:b w:val="0"/>
        <w:i w:val="0"/>
        <w:smallCaps w:val="0"/>
        <w:strike w:val="0"/>
        <w:sz w:val="20"/>
        <w:szCs w:val="20"/>
        <w:shd w:fill="auto" w:val="clear"/>
        <w:vertAlign w:val="baseline"/>
      </w:rPr>
    </w:lvl>
    <w:lvl w:ilvl="7">
      <w:start w:val="1"/>
      <w:numFmt w:val="bullet"/>
      <w:lvlText w:val="▪"/>
      <w:lvlJc w:val="left"/>
      <w:pPr>
        <w:ind w:left="5760" w:hanging="360"/>
      </w:pPr>
      <w:rPr>
        <w:rFonts w:ascii="Arimo" w:cs="Arimo" w:eastAsia="Arimo" w:hAnsi="Arimo"/>
        <w:b w:val="0"/>
        <w:i w:val="0"/>
        <w:smallCaps w:val="0"/>
        <w:strike w:val="0"/>
        <w:sz w:val="20"/>
        <w:szCs w:val="2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z w:val="20"/>
        <w:szCs w:val="20"/>
        <w:shd w:fill="auto" w:val="clear"/>
        <w:vertAlign w:val="baseline"/>
      </w:rPr>
    </w:lvl>
  </w:abstractNum>
  <w:abstractNum w:abstractNumId="12">
    <w:lvl w:ilvl="0">
      <w:start w:val="1"/>
      <w:numFmt w:val="decimal"/>
      <w:lvlText w:val="%1."/>
      <w:lvlJc w:val="left"/>
      <w:pPr>
        <w:ind w:left="360" w:hanging="360"/>
      </w:pPr>
      <w:rPr>
        <w:b w:val="1"/>
        <w:smallCaps w:val="0"/>
        <w:strike w:val="0"/>
        <w:shd w:fill="auto" w:val="clear"/>
        <w:vertAlign w:val="baseline"/>
      </w:rPr>
    </w:lvl>
    <w:lvl w:ilvl="1">
      <w:start w:val="1"/>
      <w:numFmt w:val="decimal"/>
      <w:lvlText w:val="%1.%2."/>
      <w:lvlJc w:val="left"/>
      <w:pPr>
        <w:ind w:left="792" w:hanging="432"/>
      </w:pPr>
      <w:rPr>
        <w:b w:val="1"/>
        <w:smallCaps w:val="0"/>
        <w:strike w:val="0"/>
        <w:shd w:fill="auto" w:val="clear"/>
        <w:vertAlign w:val="baseline"/>
      </w:rPr>
    </w:lvl>
    <w:lvl w:ilvl="2">
      <w:start w:val="1"/>
      <w:numFmt w:val="decimal"/>
      <w:lvlText w:val="%1.%2.%3."/>
      <w:lvlJc w:val="left"/>
      <w:pPr>
        <w:ind w:left="1224" w:hanging="504"/>
      </w:pPr>
      <w:rPr>
        <w:b w:val="1"/>
        <w:smallCaps w:val="0"/>
        <w:strike w:val="0"/>
        <w:sz w:val="22"/>
        <w:szCs w:val="22"/>
        <w:shd w:fill="auto" w:val="clear"/>
        <w:vertAlign w:val="baseline"/>
      </w:rPr>
    </w:lvl>
    <w:lvl w:ilvl="3">
      <w:start w:val="1"/>
      <w:numFmt w:val="decimal"/>
      <w:lvlText w:val="%1.%2.%3.%4."/>
      <w:lvlJc w:val="left"/>
      <w:pPr>
        <w:ind w:left="1728" w:hanging="647.9999999999998"/>
      </w:pPr>
      <w:rPr>
        <w:b w:val="1"/>
        <w:smallCaps w:val="0"/>
        <w:strike w:val="0"/>
        <w:shd w:fill="auto" w:val="clear"/>
        <w:vertAlign w:val="baseline"/>
      </w:rPr>
    </w:lvl>
    <w:lvl w:ilvl="4">
      <w:start w:val="1"/>
      <w:numFmt w:val="decimal"/>
      <w:lvlText w:val="%1.%2.%3.%4.%5."/>
      <w:lvlJc w:val="left"/>
      <w:pPr>
        <w:ind w:left="2232" w:hanging="792"/>
      </w:pPr>
      <w:rPr>
        <w:b w:val="1"/>
        <w:smallCaps w:val="0"/>
        <w:strike w:val="0"/>
        <w:shd w:fill="auto" w:val="clear"/>
        <w:vertAlign w:val="baseline"/>
      </w:rPr>
    </w:lvl>
    <w:lvl w:ilvl="5">
      <w:start w:val="1"/>
      <w:numFmt w:val="decimal"/>
      <w:lvlText w:val="%1.%2.%3.%4.%5.%6."/>
      <w:lvlJc w:val="left"/>
      <w:pPr>
        <w:ind w:left="2736" w:hanging="935.9999999999998"/>
      </w:pPr>
      <w:rPr>
        <w:b w:val="1"/>
        <w:smallCaps w:val="0"/>
        <w:strike w:val="0"/>
        <w:shd w:fill="auto" w:val="clear"/>
        <w:vertAlign w:val="baseline"/>
      </w:rPr>
    </w:lvl>
    <w:lvl w:ilvl="6">
      <w:start w:val="1"/>
      <w:numFmt w:val="decimal"/>
      <w:lvlText w:val="%1.%2.%3.%4.%5.%6.%7."/>
      <w:lvlJc w:val="left"/>
      <w:pPr>
        <w:ind w:left="3240" w:hanging="1080"/>
      </w:pPr>
      <w:rPr>
        <w:b w:val="1"/>
        <w:smallCaps w:val="0"/>
        <w:strike w:val="0"/>
        <w:shd w:fill="auto" w:val="clear"/>
        <w:vertAlign w:val="baseline"/>
      </w:rPr>
    </w:lvl>
    <w:lvl w:ilvl="7">
      <w:start w:val="1"/>
      <w:numFmt w:val="decimal"/>
      <w:lvlText w:val="%1.%2.%3.%4.%5.%6.%7.%8."/>
      <w:lvlJc w:val="left"/>
      <w:pPr>
        <w:ind w:left="3744" w:hanging="1224.0000000000005"/>
      </w:pPr>
      <w:rPr>
        <w:b w:val="1"/>
        <w:smallCaps w:val="0"/>
        <w:strike w:val="0"/>
        <w:shd w:fill="auto" w:val="clear"/>
        <w:vertAlign w:val="baseline"/>
      </w:rPr>
    </w:lvl>
    <w:lvl w:ilvl="8">
      <w:start w:val="1"/>
      <w:numFmt w:val="decimal"/>
      <w:lvlText w:val="%1.%2.%3.%4.%5.%6.%7.%8.%9."/>
      <w:lvlJc w:val="left"/>
      <w:pPr>
        <w:ind w:left="4320" w:hanging="1440"/>
      </w:pPr>
      <w:rPr>
        <w:b w:val="1"/>
        <w:smallCaps w:val="0"/>
        <w:strike w:val="0"/>
        <w:shd w:fill="auto" w:val="clear"/>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b w:val="0"/>
        <w:i w:val="0"/>
        <w:smallCaps w:val="0"/>
        <w:strike w:val="0"/>
        <w:sz w:val="20"/>
        <w:szCs w:val="2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z w:val="20"/>
        <w:szCs w:val="2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z w:val="20"/>
        <w:szCs w:val="20"/>
        <w:shd w:fill="auto" w:val="clear"/>
        <w:vertAlign w:val="baseline"/>
      </w:rPr>
    </w:lvl>
    <w:lvl w:ilvl="3">
      <w:start w:val="1"/>
      <w:numFmt w:val="bullet"/>
      <w:lvlText w:val="▪"/>
      <w:lvlJc w:val="left"/>
      <w:pPr>
        <w:ind w:left="2880" w:hanging="360"/>
      </w:pPr>
      <w:rPr>
        <w:rFonts w:ascii="Arimo" w:cs="Arimo" w:eastAsia="Arimo" w:hAnsi="Arimo"/>
        <w:b w:val="0"/>
        <w:i w:val="0"/>
        <w:smallCaps w:val="0"/>
        <w:strike w:val="0"/>
        <w:sz w:val="20"/>
        <w:szCs w:val="20"/>
        <w:shd w:fill="auto" w:val="clear"/>
        <w:vertAlign w:val="baseline"/>
      </w:rPr>
    </w:lvl>
    <w:lvl w:ilvl="4">
      <w:start w:val="1"/>
      <w:numFmt w:val="bullet"/>
      <w:lvlText w:val="▪"/>
      <w:lvlJc w:val="left"/>
      <w:pPr>
        <w:ind w:left="3600" w:hanging="360"/>
      </w:pPr>
      <w:rPr>
        <w:rFonts w:ascii="Arimo" w:cs="Arimo" w:eastAsia="Arimo" w:hAnsi="Arimo"/>
        <w:b w:val="0"/>
        <w:i w:val="0"/>
        <w:smallCaps w:val="0"/>
        <w:strike w:val="0"/>
        <w:sz w:val="20"/>
        <w:szCs w:val="2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z w:val="20"/>
        <w:szCs w:val="20"/>
        <w:shd w:fill="auto" w:val="clear"/>
        <w:vertAlign w:val="baseline"/>
      </w:rPr>
    </w:lvl>
    <w:lvl w:ilvl="6">
      <w:start w:val="1"/>
      <w:numFmt w:val="bullet"/>
      <w:lvlText w:val="▪"/>
      <w:lvlJc w:val="left"/>
      <w:pPr>
        <w:ind w:left="5040" w:hanging="360"/>
      </w:pPr>
      <w:rPr>
        <w:rFonts w:ascii="Arimo" w:cs="Arimo" w:eastAsia="Arimo" w:hAnsi="Arimo"/>
        <w:b w:val="0"/>
        <w:i w:val="0"/>
        <w:smallCaps w:val="0"/>
        <w:strike w:val="0"/>
        <w:sz w:val="20"/>
        <w:szCs w:val="20"/>
        <w:shd w:fill="auto" w:val="clear"/>
        <w:vertAlign w:val="baseline"/>
      </w:rPr>
    </w:lvl>
    <w:lvl w:ilvl="7">
      <w:start w:val="1"/>
      <w:numFmt w:val="bullet"/>
      <w:lvlText w:val="▪"/>
      <w:lvlJc w:val="left"/>
      <w:pPr>
        <w:ind w:left="5760" w:hanging="360"/>
      </w:pPr>
      <w:rPr>
        <w:rFonts w:ascii="Arimo" w:cs="Arimo" w:eastAsia="Arimo" w:hAnsi="Arimo"/>
        <w:b w:val="0"/>
        <w:i w:val="0"/>
        <w:smallCaps w:val="0"/>
        <w:strike w:val="0"/>
        <w:sz w:val="20"/>
        <w:szCs w:val="2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z w:val="20"/>
        <w:szCs w:val="20"/>
        <w:shd w:fill="auto" w:val="clear"/>
        <w:vertAlign w:val="baseline"/>
      </w:rPr>
    </w:lvl>
  </w:abstractNum>
  <w:abstractNum w:abstractNumId="14">
    <w:lvl w:ilvl="0">
      <w:start w:val="1"/>
      <w:numFmt w:val="decimal"/>
      <w:lvlText w:val="%1."/>
      <w:lvlJc w:val="left"/>
      <w:pPr>
        <w:ind w:left="360" w:hanging="360"/>
      </w:pPr>
      <w:rPr>
        <w:b w:val="1"/>
        <w:smallCaps w:val="0"/>
        <w:strike w:val="0"/>
        <w:shd w:fill="auto" w:val="clear"/>
        <w:vertAlign w:val="baseline"/>
      </w:rPr>
    </w:lvl>
    <w:lvl w:ilvl="1">
      <w:start w:val="1"/>
      <w:numFmt w:val="decimal"/>
      <w:lvlText w:val="%1.%2."/>
      <w:lvlJc w:val="left"/>
      <w:pPr>
        <w:ind w:left="792" w:hanging="432"/>
      </w:pPr>
      <w:rPr>
        <w:b w:val="1"/>
        <w:smallCaps w:val="0"/>
        <w:strike w:val="0"/>
        <w:shd w:fill="auto" w:val="clear"/>
        <w:vertAlign w:val="baseline"/>
      </w:rPr>
    </w:lvl>
    <w:lvl w:ilvl="2">
      <w:start w:val="1"/>
      <w:numFmt w:val="decimal"/>
      <w:lvlText w:val="%1.%2.%3."/>
      <w:lvlJc w:val="left"/>
      <w:pPr>
        <w:ind w:left="1224" w:hanging="504"/>
      </w:pPr>
      <w:rPr>
        <w:b w:val="1"/>
        <w:smallCaps w:val="0"/>
        <w:strike w:val="0"/>
        <w:sz w:val="22"/>
        <w:szCs w:val="22"/>
        <w:shd w:fill="auto" w:val="clear"/>
        <w:vertAlign w:val="baseline"/>
      </w:rPr>
    </w:lvl>
    <w:lvl w:ilvl="3">
      <w:start w:val="1"/>
      <w:numFmt w:val="decimal"/>
      <w:lvlText w:val="%1.%2.%3.%4."/>
      <w:lvlJc w:val="left"/>
      <w:pPr>
        <w:ind w:left="1728" w:hanging="647.9999999999998"/>
      </w:pPr>
      <w:rPr>
        <w:b w:val="1"/>
        <w:smallCaps w:val="0"/>
        <w:strike w:val="0"/>
        <w:shd w:fill="auto" w:val="clear"/>
        <w:vertAlign w:val="baseline"/>
      </w:rPr>
    </w:lvl>
    <w:lvl w:ilvl="4">
      <w:start w:val="1"/>
      <w:numFmt w:val="decimal"/>
      <w:lvlText w:val="%1.%2.%3.%4.%5."/>
      <w:lvlJc w:val="left"/>
      <w:pPr>
        <w:ind w:left="2232" w:hanging="792"/>
      </w:pPr>
      <w:rPr>
        <w:b w:val="1"/>
        <w:smallCaps w:val="0"/>
        <w:strike w:val="0"/>
        <w:shd w:fill="auto" w:val="clear"/>
        <w:vertAlign w:val="baseline"/>
      </w:rPr>
    </w:lvl>
    <w:lvl w:ilvl="5">
      <w:start w:val="1"/>
      <w:numFmt w:val="decimal"/>
      <w:lvlText w:val="%1.%2.%3.%4.%5.%6."/>
      <w:lvlJc w:val="left"/>
      <w:pPr>
        <w:ind w:left="2736" w:hanging="935.9999999999998"/>
      </w:pPr>
      <w:rPr>
        <w:b w:val="1"/>
        <w:smallCaps w:val="0"/>
        <w:strike w:val="0"/>
        <w:shd w:fill="auto" w:val="clear"/>
        <w:vertAlign w:val="baseline"/>
      </w:rPr>
    </w:lvl>
    <w:lvl w:ilvl="6">
      <w:start w:val="1"/>
      <w:numFmt w:val="decimal"/>
      <w:lvlText w:val="%1.%2.%3.%4.%5.%6.%7."/>
      <w:lvlJc w:val="left"/>
      <w:pPr>
        <w:ind w:left="3240" w:hanging="1080"/>
      </w:pPr>
      <w:rPr>
        <w:b w:val="1"/>
        <w:smallCaps w:val="0"/>
        <w:strike w:val="0"/>
        <w:shd w:fill="auto" w:val="clear"/>
        <w:vertAlign w:val="baseline"/>
      </w:rPr>
    </w:lvl>
    <w:lvl w:ilvl="7">
      <w:start w:val="1"/>
      <w:numFmt w:val="decimal"/>
      <w:lvlText w:val="%1.%2.%3.%4.%5.%6.%7.%8."/>
      <w:lvlJc w:val="left"/>
      <w:pPr>
        <w:ind w:left="3744" w:hanging="1224.0000000000005"/>
      </w:pPr>
      <w:rPr>
        <w:b w:val="1"/>
        <w:smallCaps w:val="0"/>
        <w:strike w:val="0"/>
        <w:shd w:fill="auto" w:val="clear"/>
        <w:vertAlign w:val="baseline"/>
      </w:rPr>
    </w:lvl>
    <w:lvl w:ilvl="8">
      <w:start w:val="1"/>
      <w:numFmt w:val="decimal"/>
      <w:lvlText w:val="%1.%2.%3.%4.%5.%6.%7.%8.%9."/>
      <w:lvlJc w:val="left"/>
      <w:pPr>
        <w:ind w:left="4320" w:hanging="1440"/>
      </w:pPr>
      <w:rPr>
        <w:b w:val="1"/>
        <w:smallCaps w:val="0"/>
        <w:strike w:val="0"/>
        <w:shd w:fill="auto" w:val="clear"/>
        <w:vertAlign w:val="baseline"/>
      </w:rPr>
    </w:lvl>
  </w:abstractNum>
  <w:abstractNum w:abstractNumId="15">
    <w:lvl w:ilvl="0">
      <w:start w:val="5"/>
      <w:numFmt w:val="decimal"/>
      <w:lvlText w:val="%1."/>
      <w:lvlJc w:val="left"/>
      <w:pPr>
        <w:ind w:left="360" w:hanging="360"/>
      </w:pPr>
      <w:rPr>
        <w:b w:val="1"/>
        <w:smallCaps w:val="0"/>
        <w:strike w:val="0"/>
        <w:shd w:fill="auto" w:val="clear"/>
        <w:vertAlign w:val="baseline"/>
      </w:rPr>
    </w:lvl>
    <w:lvl w:ilvl="1">
      <w:start w:val="1"/>
      <w:numFmt w:val="decimal"/>
      <w:lvlText w:val="%1.%2."/>
      <w:lvlJc w:val="left"/>
      <w:pPr>
        <w:ind w:left="792" w:hanging="432"/>
      </w:pPr>
      <w:rPr>
        <w:b w:val="1"/>
        <w:smallCaps w:val="0"/>
        <w:strike w:val="0"/>
        <w:shd w:fill="auto" w:val="clear"/>
        <w:vertAlign w:val="baseline"/>
      </w:rPr>
    </w:lvl>
    <w:lvl w:ilvl="2">
      <w:start w:val="1"/>
      <w:numFmt w:val="decimal"/>
      <w:lvlText w:val="%1.%2.%3."/>
      <w:lvlJc w:val="left"/>
      <w:pPr>
        <w:ind w:left="1224" w:hanging="504"/>
      </w:pPr>
      <w:rPr>
        <w:b w:val="1"/>
        <w:smallCaps w:val="0"/>
        <w:strike w:val="0"/>
        <w:sz w:val="22"/>
        <w:szCs w:val="22"/>
        <w:shd w:fill="auto" w:val="clear"/>
        <w:vertAlign w:val="baseline"/>
      </w:rPr>
    </w:lvl>
    <w:lvl w:ilvl="3">
      <w:start w:val="1"/>
      <w:numFmt w:val="decimal"/>
      <w:lvlText w:val="%1.%2.%3.%4."/>
      <w:lvlJc w:val="left"/>
      <w:pPr>
        <w:ind w:left="1728" w:hanging="647.9999999999998"/>
      </w:pPr>
      <w:rPr>
        <w:b w:val="1"/>
        <w:smallCaps w:val="0"/>
        <w:strike w:val="0"/>
        <w:shd w:fill="auto" w:val="clear"/>
        <w:vertAlign w:val="baseline"/>
      </w:rPr>
    </w:lvl>
    <w:lvl w:ilvl="4">
      <w:start w:val="1"/>
      <w:numFmt w:val="decimal"/>
      <w:lvlText w:val="%1.%2.%3.%4.%5."/>
      <w:lvlJc w:val="left"/>
      <w:pPr>
        <w:ind w:left="2232" w:hanging="792"/>
      </w:pPr>
      <w:rPr>
        <w:b w:val="1"/>
        <w:smallCaps w:val="0"/>
        <w:strike w:val="0"/>
        <w:shd w:fill="auto" w:val="clear"/>
        <w:vertAlign w:val="baseline"/>
      </w:rPr>
    </w:lvl>
    <w:lvl w:ilvl="5">
      <w:start w:val="1"/>
      <w:numFmt w:val="decimal"/>
      <w:lvlText w:val="%1.%2.%3.%4.%5.%6."/>
      <w:lvlJc w:val="left"/>
      <w:pPr>
        <w:ind w:left="2736" w:hanging="935.9999999999998"/>
      </w:pPr>
      <w:rPr>
        <w:b w:val="1"/>
        <w:smallCaps w:val="0"/>
        <w:strike w:val="0"/>
        <w:shd w:fill="auto" w:val="clear"/>
        <w:vertAlign w:val="baseline"/>
      </w:rPr>
    </w:lvl>
    <w:lvl w:ilvl="6">
      <w:start w:val="1"/>
      <w:numFmt w:val="decimal"/>
      <w:lvlText w:val="%1.%2.%3.%4.%5.%6.%7."/>
      <w:lvlJc w:val="left"/>
      <w:pPr>
        <w:ind w:left="3240" w:hanging="1080"/>
      </w:pPr>
      <w:rPr>
        <w:b w:val="1"/>
        <w:smallCaps w:val="0"/>
        <w:strike w:val="0"/>
        <w:shd w:fill="auto" w:val="clear"/>
        <w:vertAlign w:val="baseline"/>
      </w:rPr>
    </w:lvl>
    <w:lvl w:ilvl="7">
      <w:start w:val="1"/>
      <w:numFmt w:val="decimal"/>
      <w:lvlText w:val="%1.%2.%3.%4.%5.%6.%7.%8."/>
      <w:lvlJc w:val="left"/>
      <w:pPr>
        <w:ind w:left="3744" w:hanging="1224.0000000000005"/>
      </w:pPr>
      <w:rPr>
        <w:b w:val="1"/>
        <w:smallCaps w:val="0"/>
        <w:strike w:val="0"/>
        <w:shd w:fill="auto" w:val="clear"/>
        <w:vertAlign w:val="baseline"/>
      </w:rPr>
    </w:lvl>
    <w:lvl w:ilvl="8">
      <w:start w:val="1"/>
      <w:numFmt w:val="decimal"/>
      <w:lvlText w:val="%1.%2.%3.%4.%5.%6.%7.%8.%9."/>
      <w:lvlJc w:val="left"/>
      <w:pPr>
        <w:ind w:left="4320" w:hanging="1440"/>
      </w:pPr>
      <w:rPr>
        <w:b w:val="1"/>
        <w:smallCaps w:val="0"/>
        <w:strike w:val="0"/>
        <w:shd w:fill="auto" w:val="clear"/>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b w:val="0"/>
        <w:i w:val="0"/>
        <w:smallCaps w:val="0"/>
        <w:strike w:val="0"/>
        <w:sz w:val="20"/>
        <w:szCs w:val="20"/>
        <w:shd w:fill="auto" w:val="clear"/>
        <w:vertAlign w:val="baseline"/>
      </w:rPr>
    </w:lvl>
    <w:lvl w:ilvl="1">
      <w:start w:val="1"/>
      <w:numFmt w:val="bullet"/>
      <w:lvlText w:val="o"/>
      <w:lvlJc w:val="left"/>
      <w:pPr>
        <w:ind w:left="1440" w:hanging="360"/>
      </w:pPr>
      <w:rPr>
        <w:rFonts w:ascii="Courier New" w:cs="Courier New" w:eastAsia="Courier New" w:hAnsi="Courier New"/>
        <w:b w:val="0"/>
        <w:i w:val="0"/>
        <w:smallCaps w:val="0"/>
        <w:strike w:val="0"/>
        <w:sz w:val="20"/>
        <w:szCs w:val="20"/>
        <w:shd w:fill="auto" w:val="clear"/>
        <w:vertAlign w:val="baseline"/>
      </w:rPr>
    </w:lvl>
    <w:lvl w:ilvl="2">
      <w:start w:val="1"/>
      <w:numFmt w:val="bullet"/>
      <w:lvlText w:val="▪"/>
      <w:lvlJc w:val="left"/>
      <w:pPr>
        <w:ind w:left="2160" w:hanging="360"/>
      </w:pPr>
      <w:rPr>
        <w:rFonts w:ascii="Courier New" w:cs="Courier New" w:eastAsia="Courier New" w:hAnsi="Courier New"/>
        <w:b w:val="0"/>
        <w:i w:val="0"/>
        <w:smallCaps w:val="0"/>
        <w:strike w:val="0"/>
        <w:sz w:val="20"/>
        <w:szCs w:val="20"/>
        <w:shd w:fill="auto" w:val="clear"/>
        <w:vertAlign w:val="baseline"/>
      </w:rPr>
    </w:lvl>
    <w:lvl w:ilvl="3">
      <w:start w:val="1"/>
      <w:numFmt w:val="bullet"/>
      <w:lvlText w:val="▪"/>
      <w:lvlJc w:val="left"/>
      <w:pPr>
        <w:ind w:left="2880" w:hanging="360"/>
      </w:pPr>
      <w:rPr>
        <w:rFonts w:ascii="Courier New" w:cs="Courier New" w:eastAsia="Courier New" w:hAnsi="Courier New"/>
        <w:b w:val="0"/>
        <w:i w:val="0"/>
        <w:smallCaps w:val="0"/>
        <w:strike w:val="0"/>
        <w:sz w:val="20"/>
        <w:szCs w:val="20"/>
        <w:shd w:fill="auto" w:val="clear"/>
        <w:vertAlign w:val="baseline"/>
      </w:rPr>
    </w:lvl>
    <w:lvl w:ilvl="4">
      <w:start w:val="1"/>
      <w:numFmt w:val="bullet"/>
      <w:lvlText w:val="▪"/>
      <w:lvlJc w:val="left"/>
      <w:pPr>
        <w:ind w:left="3600" w:hanging="360"/>
      </w:pPr>
      <w:rPr>
        <w:rFonts w:ascii="Courier New" w:cs="Courier New" w:eastAsia="Courier New" w:hAnsi="Courier New"/>
        <w:b w:val="0"/>
        <w:i w:val="0"/>
        <w:smallCaps w:val="0"/>
        <w:strike w:val="0"/>
        <w:sz w:val="20"/>
        <w:szCs w:val="20"/>
        <w:shd w:fill="auto" w:val="clear"/>
        <w:vertAlign w:val="baseline"/>
      </w:rPr>
    </w:lvl>
    <w:lvl w:ilvl="5">
      <w:start w:val="1"/>
      <w:numFmt w:val="bullet"/>
      <w:lvlText w:val="▪"/>
      <w:lvlJc w:val="left"/>
      <w:pPr>
        <w:ind w:left="4320" w:hanging="360"/>
      </w:pPr>
      <w:rPr>
        <w:rFonts w:ascii="Courier New" w:cs="Courier New" w:eastAsia="Courier New" w:hAnsi="Courier New"/>
        <w:b w:val="0"/>
        <w:i w:val="0"/>
        <w:smallCaps w:val="0"/>
        <w:strike w:val="0"/>
        <w:sz w:val="20"/>
        <w:szCs w:val="20"/>
        <w:shd w:fill="auto" w:val="clear"/>
        <w:vertAlign w:val="baseline"/>
      </w:rPr>
    </w:lvl>
    <w:lvl w:ilvl="6">
      <w:start w:val="1"/>
      <w:numFmt w:val="bullet"/>
      <w:lvlText w:val="▪"/>
      <w:lvlJc w:val="left"/>
      <w:pPr>
        <w:ind w:left="5040" w:hanging="360"/>
      </w:pPr>
      <w:rPr>
        <w:rFonts w:ascii="Courier New" w:cs="Courier New" w:eastAsia="Courier New" w:hAnsi="Courier New"/>
        <w:b w:val="0"/>
        <w:i w:val="0"/>
        <w:smallCaps w:val="0"/>
        <w:strike w:val="0"/>
        <w:sz w:val="20"/>
        <w:szCs w:val="20"/>
        <w:shd w:fill="auto" w:val="clear"/>
        <w:vertAlign w:val="baseline"/>
      </w:rPr>
    </w:lvl>
    <w:lvl w:ilvl="7">
      <w:start w:val="1"/>
      <w:numFmt w:val="bullet"/>
      <w:lvlText w:val="▪"/>
      <w:lvlJc w:val="left"/>
      <w:pPr>
        <w:ind w:left="5760" w:hanging="360"/>
      </w:pPr>
      <w:rPr>
        <w:rFonts w:ascii="Courier New" w:cs="Courier New" w:eastAsia="Courier New" w:hAnsi="Courier New"/>
        <w:b w:val="0"/>
        <w:i w:val="0"/>
        <w:smallCaps w:val="0"/>
        <w:strike w:val="0"/>
        <w:sz w:val="20"/>
        <w:szCs w:val="20"/>
        <w:shd w:fill="auto" w:val="clear"/>
        <w:vertAlign w:val="baseline"/>
      </w:rPr>
    </w:lvl>
    <w:lvl w:ilvl="8">
      <w:start w:val="1"/>
      <w:numFmt w:val="bullet"/>
      <w:lvlText w:val="▪"/>
      <w:lvlJc w:val="left"/>
      <w:pPr>
        <w:ind w:left="6480" w:hanging="360"/>
      </w:pPr>
      <w:rPr>
        <w:rFonts w:ascii="Courier New" w:cs="Courier New" w:eastAsia="Courier New" w:hAnsi="Courier New"/>
        <w:b w:val="0"/>
        <w:i w:val="0"/>
        <w:smallCaps w:val="0"/>
        <w:strike w:val="0"/>
        <w:sz w:val="20"/>
        <w:szCs w:val="20"/>
        <w:shd w:fill="auto" w:val="clear"/>
        <w:vertAlign w:val="baseline"/>
      </w:rPr>
    </w:lvl>
  </w:abstractNum>
  <w:abstractNum w:abstractNumId="17">
    <w:lvl w:ilvl="0">
      <w:start w:val="1"/>
      <w:numFmt w:val="decimal"/>
      <w:lvlText w:val="%1."/>
      <w:lvlJc w:val="left"/>
      <w:pPr>
        <w:ind w:left="360" w:hanging="360"/>
      </w:pPr>
      <w:rPr>
        <w:b w:val="1"/>
        <w:smallCaps w:val="0"/>
        <w:strike w:val="0"/>
        <w:shd w:fill="auto" w:val="clear"/>
        <w:vertAlign w:val="baseline"/>
      </w:rPr>
    </w:lvl>
    <w:lvl w:ilvl="1">
      <w:start w:val="1"/>
      <w:numFmt w:val="decimal"/>
      <w:lvlText w:val="%1.%2."/>
      <w:lvlJc w:val="left"/>
      <w:pPr>
        <w:ind w:left="792" w:hanging="432"/>
      </w:pPr>
      <w:rPr>
        <w:b w:val="1"/>
        <w:smallCaps w:val="0"/>
        <w:strike w:val="0"/>
        <w:shd w:fill="auto" w:val="clear"/>
        <w:vertAlign w:val="baseline"/>
      </w:rPr>
    </w:lvl>
    <w:lvl w:ilvl="2">
      <w:start w:val="1"/>
      <w:numFmt w:val="decimal"/>
      <w:lvlText w:val="%1.%2.%3."/>
      <w:lvlJc w:val="left"/>
      <w:pPr>
        <w:ind w:left="1224" w:hanging="504"/>
      </w:pPr>
      <w:rPr>
        <w:b w:val="1"/>
        <w:smallCaps w:val="0"/>
        <w:strike w:val="0"/>
        <w:sz w:val="22"/>
        <w:szCs w:val="22"/>
        <w:shd w:fill="auto" w:val="clear"/>
        <w:vertAlign w:val="baseline"/>
      </w:rPr>
    </w:lvl>
    <w:lvl w:ilvl="3">
      <w:start w:val="1"/>
      <w:numFmt w:val="decimal"/>
      <w:lvlText w:val="%1.%2.%3.%4."/>
      <w:lvlJc w:val="left"/>
      <w:pPr>
        <w:ind w:left="1728" w:hanging="647.9999999999998"/>
      </w:pPr>
      <w:rPr>
        <w:b w:val="1"/>
        <w:smallCaps w:val="0"/>
        <w:strike w:val="0"/>
        <w:shd w:fill="auto" w:val="clear"/>
        <w:vertAlign w:val="baseline"/>
      </w:rPr>
    </w:lvl>
    <w:lvl w:ilvl="4">
      <w:start w:val="1"/>
      <w:numFmt w:val="decimal"/>
      <w:lvlText w:val="%1.%2.%3.%4.%5."/>
      <w:lvlJc w:val="left"/>
      <w:pPr>
        <w:ind w:left="2232" w:hanging="792"/>
      </w:pPr>
      <w:rPr>
        <w:b w:val="1"/>
        <w:smallCaps w:val="0"/>
        <w:strike w:val="0"/>
        <w:shd w:fill="auto" w:val="clear"/>
        <w:vertAlign w:val="baseline"/>
      </w:rPr>
    </w:lvl>
    <w:lvl w:ilvl="5">
      <w:start w:val="1"/>
      <w:numFmt w:val="decimal"/>
      <w:lvlText w:val="%1.%2.%3.%4.%5.%6."/>
      <w:lvlJc w:val="left"/>
      <w:pPr>
        <w:ind w:left="2736" w:hanging="935.9999999999998"/>
      </w:pPr>
      <w:rPr>
        <w:b w:val="1"/>
        <w:smallCaps w:val="0"/>
        <w:strike w:val="0"/>
        <w:shd w:fill="auto" w:val="clear"/>
        <w:vertAlign w:val="baseline"/>
      </w:rPr>
    </w:lvl>
    <w:lvl w:ilvl="6">
      <w:start w:val="1"/>
      <w:numFmt w:val="decimal"/>
      <w:lvlText w:val="%1.%2.%3.%4.%5.%6.%7."/>
      <w:lvlJc w:val="left"/>
      <w:pPr>
        <w:ind w:left="3240" w:hanging="1080"/>
      </w:pPr>
      <w:rPr>
        <w:b w:val="1"/>
        <w:smallCaps w:val="0"/>
        <w:strike w:val="0"/>
        <w:shd w:fill="auto" w:val="clear"/>
        <w:vertAlign w:val="baseline"/>
      </w:rPr>
    </w:lvl>
    <w:lvl w:ilvl="7">
      <w:start w:val="1"/>
      <w:numFmt w:val="decimal"/>
      <w:lvlText w:val="%1.%2.%3.%4.%5.%6.%7.%8."/>
      <w:lvlJc w:val="left"/>
      <w:pPr>
        <w:ind w:left="3744" w:hanging="1224.0000000000005"/>
      </w:pPr>
      <w:rPr>
        <w:b w:val="1"/>
        <w:smallCaps w:val="0"/>
        <w:strike w:val="0"/>
        <w:shd w:fill="auto" w:val="clear"/>
        <w:vertAlign w:val="baseline"/>
      </w:rPr>
    </w:lvl>
    <w:lvl w:ilvl="8">
      <w:start w:val="1"/>
      <w:numFmt w:val="decimal"/>
      <w:lvlText w:val="%1.%2.%3.%4.%5.%6.%7.%8.%9."/>
      <w:lvlJc w:val="left"/>
      <w:pPr>
        <w:ind w:left="4320" w:hanging="1440"/>
      </w:pPr>
      <w:rPr>
        <w:b w:val="1"/>
        <w:smallCaps w:val="0"/>
        <w:strike w:val="0"/>
        <w:shd w:fill="auto" w:val="clear"/>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b w:val="0"/>
        <w:i w:val="0"/>
        <w:smallCaps w:val="0"/>
        <w:strike w:val="0"/>
        <w:sz w:val="20"/>
        <w:szCs w:val="2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z w:val="20"/>
        <w:szCs w:val="2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z w:val="20"/>
        <w:szCs w:val="20"/>
        <w:shd w:fill="auto" w:val="clear"/>
        <w:vertAlign w:val="baseline"/>
      </w:rPr>
    </w:lvl>
    <w:lvl w:ilvl="3">
      <w:start w:val="1"/>
      <w:numFmt w:val="bullet"/>
      <w:lvlText w:val="▪"/>
      <w:lvlJc w:val="left"/>
      <w:pPr>
        <w:ind w:left="2880" w:hanging="360"/>
      </w:pPr>
      <w:rPr>
        <w:rFonts w:ascii="Arimo" w:cs="Arimo" w:eastAsia="Arimo" w:hAnsi="Arimo"/>
        <w:b w:val="0"/>
        <w:i w:val="0"/>
        <w:smallCaps w:val="0"/>
        <w:strike w:val="0"/>
        <w:sz w:val="20"/>
        <w:szCs w:val="20"/>
        <w:shd w:fill="auto" w:val="clear"/>
        <w:vertAlign w:val="baseline"/>
      </w:rPr>
    </w:lvl>
    <w:lvl w:ilvl="4">
      <w:start w:val="1"/>
      <w:numFmt w:val="bullet"/>
      <w:lvlText w:val="▪"/>
      <w:lvlJc w:val="left"/>
      <w:pPr>
        <w:ind w:left="3600" w:hanging="360"/>
      </w:pPr>
      <w:rPr>
        <w:rFonts w:ascii="Arimo" w:cs="Arimo" w:eastAsia="Arimo" w:hAnsi="Arimo"/>
        <w:b w:val="0"/>
        <w:i w:val="0"/>
        <w:smallCaps w:val="0"/>
        <w:strike w:val="0"/>
        <w:sz w:val="20"/>
        <w:szCs w:val="2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z w:val="20"/>
        <w:szCs w:val="20"/>
        <w:shd w:fill="auto" w:val="clear"/>
        <w:vertAlign w:val="baseline"/>
      </w:rPr>
    </w:lvl>
    <w:lvl w:ilvl="6">
      <w:start w:val="1"/>
      <w:numFmt w:val="bullet"/>
      <w:lvlText w:val="▪"/>
      <w:lvlJc w:val="left"/>
      <w:pPr>
        <w:ind w:left="5040" w:hanging="360"/>
      </w:pPr>
      <w:rPr>
        <w:rFonts w:ascii="Arimo" w:cs="Arimo" w:eastAsia="Arimo" w:hAnsi="Arimo"/>
        <w:b w:val="0"/>
        <w:i w:val="0"/>
        <w:smallCaps w:val="0"/>
        <w:strike w:val="0"/>
        <w:sz w:val="20"/>
        <w:szCs w:val="20"/>
        <w:shd w:fill="auto" w:val="clear"/>
        <w:vertAlign w:val="baseline"/>
      </w:rPr>
    </w:lvl>
    <w:lvl w:ilvl="7">
      <w:start w:val="1"/>
      <w:numFmt w:val="bullet"/>
      <w:lvlText w:val="▪"/>
      <w:lvlJc w:val="left"/>
      <w:pPr>
        <w:ind w:left="5760" w:hanging="360"/>
      </w:pPr>
      <w:rPr>
        <w:rFonts w:ascii="Arimo" w:cs="Arimo" w:eastAsia="Arimo" w:hAnsi="Arimo"/>
        <w:b w:val="0"/>
        <w:i w:val="0"/>
        <w:smallCaps w:val="0"/>
        <w:strike w:val="0"/>
        <w:sz w:val="20"/>
        <w:szCs w:val="2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z w:val="20"/>
        <w:szCs w:val="2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u-H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pPr>
    <w:rPr>
      <w:rFonts w:ascii="Calibri" w:cs="Calibri" w:eastAsia="Calibri" w:hAnsi="Calibri"/>
      <w:b w:val="1"/>
      <w:i w:val="0"/>
      <w:smallCaps w:val="0"/>
      <w:strike w:val="0"/>
      <w:color w:val="000000"/>
      <w:sz w:val="22"/>
      <w:szCs w:val="2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pPr>
    <w:rPr>
      <w:rFonts w:ascii="Calibri" w:cs="Calibri" w:eastAsia="Calibri" w:hAnsi="Calibri"/>
      <w:b w:val="1"/>
      <w:i w:val="0"/>
      <w:smallCaps w:val="0"/>
      <w:strike w:val="0"/>
      <w:color w:val="000000"/>
      <w:sz w:val="22"/>
      <w:szCs w:val="22"/>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 w:default="1">
    <w:name w:val="Normal"/>
    <w:qFormat w:val="1"/>
    <w:pPr>
      <w:spacing w:after="160" w:line="259" w:lineRule="auto"/>
    </w:pPr>
    <w:rPr>
      <w:rFonts w:ascii="Calibri" w:cs="Arial Unicode MS" w:hAnsi="Calibri"/>
      <w:color w:val="000000"/>
      <w:sz w:val="22"/>
      <w:szCs w:val="22"/>
      <w:u w:color="000000"/>
    </w:rPr>
  </w:style>
  <w:style w:type="paragraph" w:styleId="Cmsor1">
    <w:name w:val="heading 1"/>
    <w:next w:val="Norml"/>
    <w:uiPriority w:val="9"/>
    <w:qFormat w:val="1"/>
    <w:pPr>
      <w:spacing w:after="120" w:before="120" w:line="259" w:lineRule="auto"/>
      <w:jc w:val="both"/>
      <w:outlineLvl w:val="0"/>
    </w:pPr>
    <w:rPr>
      <w:rFonts w:ascii="Calibri" w:cs="Arial Unicode MS" w:hAnsi="Calibri"/>
      <w:b w:val="1"/>
      <w:bCs w:val="1"/>
      <w:color w:val="000000"/>
      <w:sz w:val="22"/>
      <w:szCs w:val="22"/>
      <w:u w:color="000000"/>
    </w:rPr>
  </w:style>
  <w:style w:type="paragraph" w:styleId="Cmsor2">
    <w:name w:val="heading 2"/>
    <w:next w:val="Norml"/>
    <w:uiPriority w:val="9"/>
    <w:unhideWhenUsed w:val="1"/>
    <w:qFormat w:val="1"/>
    <w:pPr>
      <w:spacing w:after="120" w:before="120" w:line="259" w:lineRule="auto"/>
      <w:jc w:val="both"/>
      <w:outlineLvl w:val="1"/>
    </w:pPr>
    <w:rPr>
      <w:rFonts w:ascii="Calibri" w:cs="Arial Unicode MS" w:hAnsi="Calibri"/>
      <w:b w:val="1"/>
      <w:bCs w:val="1"/>
      <w:color w:val="000000"/>
      <w:sz w:val="22"/>
      <w:szCs w:val="22"/>
      <w:u w:color="000000"/>
    </w:rPr>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character" w:styleId="Hiperhivatkozs">
    <w:name w:val="Hyperlink"/>
    <w:rPr>
      <w:u w:val="single"/>
    </w:rPr>
  </w:style>
  <w:style w:type="table" w:styleId="TableNormal" w:customStyle="1">
    <w:name w:val="Table Normal"/>
    <w:tblPr>
      <w:tblInd w:w="0.0" w:type="dxa"/>
      <w:tblCellMar>
        <w:top w:w="0.0" w:type="dxa"/>
        <w:left w:w="0.0" w:type="dxa"/>
        <w:bottom w:w="0.0" w:type="dxa"/>
        <w:right w:w="0.0" w:type="dxa"/>
      </w:tblCellMar>
    </w:tblPr>
  </w:style>
  <w:style w:type="paragraph" w:styleId="HeaderFooter" w:customStyle="1">
    <w:name w:val="Header &amp; Footer"/>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numbering" w:styleId="ImportedStyle1" w:customStyle="1">
    <w:name w:val="Imported Style 1"/>
    <w:pPr>
      <w:numPr>
        <w:numId w:val="1"/>
      </w:numPr>
    </w:pPr>
  </w:style>
  <w:style w:type="paragraph" w:styleId="NormlWeb">
    <w:name w:val="Normal (Web)"/>
    <w:pPr>
      <w:spacing w:after="100" w:before="100"/>
    </w:pPr>
    <w:rPr>
      <w:rFonts w:cs="Arial Unicode MS"/>
      <w:color w:val="000000"/>
      <w:sz w:val="24"/>
      <w:szCs w:val="24"/>
      <w:u w:color="000000"/>
    </w:rPr>
  </w:style>
  <w:style w:type="numbering" w:styleId="ImportedStyle2" w:customStyle="1">
    <w:name w:val="Imported Style 2"/>
    <w:pPr>
      <w:numPr>
        <w:numId w:val="3"/>
      </w:numPr>
    </w:pPr>
  </w:style>
  <w:style w:type="numbering" w:styleId="ImportedStyle3" w:customStyle="1">
    <w:name w:val="Imported Style 3"/>
    <w:pPr>
      <w:numPr>
        <w:numId w:val="6"/>
      </w:numPr>
    </w:pPr>
  </w:style>
  <w:style w:type="character" w:styleId="Hyperlink0" w:customStyle="1">
    <w:name w:val="Hyperlink.0"/>
    <w:basedOn w:val="Hiperhivatkozs"/>
    <w:rPr>
      <w:outline w:val="0"/>
      <w:color w:val="0563c1"/>
      <w:u w:color="0563c1" w:val="single"/>
    </w:rPr>
  </w:style>
  <w:style w:type="numbering" w:styleId="ImportedStyle4" w:customStyle="1">
    <w:name w:val="Imported Style 4"/>
    <w:pPr>
      <w:numPr>
        <w:numId w:val="9"/>
      </w:numPr>
    </w:pPr>
  </w:style>
  <w:style w:type="numbering" w:styleId="ImportedStyle5" w:customStyle="1">
    <w:name w:val="Imported Style 5"/>
    <w:pPr>
      <w:numPr>
        <w:numId w:val="11"/>
      </w:numPr>
    </w:pPr>
  </w:style>
  <w:style w:type="numbering" w:styleId="ImportedStyle6" w:customStyle="1">
    <w:name w:val="Imported Style 6"/>
    <w:pPr>
      <w:numPr>
        <w:numId w:val="14"/>
      </w:numPr>
    </w:pPr>
  </w:style>
  <w:style w:type="numbering" w:styleId="ImportedStyle7" w:customStyle="1">
    <w:name w:val="Imported Style 7"/>
    <w:pPr>
      <w:numPr>
        <w:numId w:val="16"/>
      </w:numPr>
    </w:pPr>
  </w:style>
  <w:style w:type="numbering" w:styleId="ImportedStyle8" w:customStyle="1">
    <w:name w:val="Imported Style 8"/>
    <w:pPr>
      <w:numPr>
        <w:numId w:val="19"/>
      </w:numPr>
    </w:pPr>
  </w:style>
  <w:style w:type="numbering" w:styleId="ImportedStyle9" w:customStyle="1">
    <w:name w:val="Imported Style 9"/>
    <w:pPr>
      <w:numPr>
        <w:numId w:val="22"/>
      </w:numPr>
    </w:pPr>
  </w:style>
  <w:style w:type="numbering" w:styleId="ImportedStyle10" w:customStyle="1">
    <w:name w:val="Imported Style 10"/>
    <w:pPr>
      <w:numPr>
        <w:numId w:val="24"/>
      </w:numPr>
    </w:pPr>
  </w:style>
  <w:style w:type="numbering" w:styleId="ImportedStyle11" w:customStyle="1">
    <w:name w:val="Imported Style 11"/>
    <w:pPr>
      <w:numPr>
        <w:numId w:val="28"/>
      </w:numPr>
    </w:pPr>
  </w:style>
  <w:style w:type="paragraph" w:styleId="Vltozat">
    <w:name w:val="Revision"/>
    <w:hidden w:val="1"/>
    <w:uiPriority w:val="99"/>
    <w:semiHidden w:val="1"/>
    <w:rsid w:val="00346856"/>
    <w:pPr>
      <w:pBdr>
        <w:top w:color="auto" w:space="0" w:sz="0" w:val="none"/>
        <w:left w:color="auto" w:space="0" w:sz="0" w:val="none"/>
        <w:bottom w:color="auto" w:space="0" w:sz="0" w:val="none"/>
        <w:right w:color="auto" w:space="0" w:sz="0" w:val="none"/>
        <w:between w:color="auto" w:space="0" w:sz="0" w:val="none"/>
        <w:bar w:color="auto" w:space="0" w:sz="0" w:val="none"/>
      </w:pBdr>
    </w:pPr>
    <w:rPr>
      <w:rFonts w:ascii="Calibri" w:cs="Arial Unicode MS" w:hAnsi="Calibri"/>
      <w:color w:val="000000"/>
      <w:sz w:val="22"/>
      <w:szCs w:val="22"/>
      <w:u w:color="00000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support.apple.com/hu-hu/guide/safari/sfri11471/mac" TargetMode="External"/><Relationship Id="rId10" Type="http://schemas.openxmlformats.org/officeDocument/2006/relationships/hyperlink" Target="https://support.microsoft.com/hu-hu/help/17442/windows-internet-explorer-delete-manage-cookies#ie=ie-11" TargetMode="External"/><Relationship Id="rId13" Type="http://schemas.openxmlformats.org/officeDocument/2006/relationships/hyperlink" Target="http://help.opera.com/Windows/10.20/hu/cookies.html" TargetMode="External"/><Relationship Id="rId12" Type="http://schemas.openxmlformats.org/officeDocument/2006/relationships/hyperlink" Target="https://support.microsoft.com/hu-hu/help/10607/microsoft-edge-view-delete-%2520browser-histor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upport.mozilla.org/hu/kb/sutik-informacio-amelyet-weboldalak-tarolnak-szami?redirectlocale=hu&amp;redirectslug"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oogle.hu/policies/technologies/ads/" TargetMode="External"/><Relationship Id="rId8" Type="http://schemas.openxmlformats.org/officeDocument/2006/relationships/hyperlink" Target="https://support.google.com/accounts/answer/61416?hl=h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téma">
  <a:themeElements>
    <a:clrScheme name="Office-té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éma">
      <a:majorFont>
        <a:latin typeface="Helvetica Neue"/>
        <a:ea typeface="Helvetica Neue"/>
        <a:cs typeface="Helvetica Neue"/>
      </a:majorFont>
      <a:minorFont>
        <a:latin typeface="Helvetica Neue"/>
        <a:ea typeface="Helvetica Neue"/>
        <a:cs typeface="Helvetica Neue"/>
      </a:minorFont>
    </a:fontScheme>
    <a:fmtScheme name="Office-té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cjH2PmFgmEUf1QdMSqshbwnKsg==">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2022-02-18T08:18:00Z</dcterms:created>
</cp:coreProperties>
</file>