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E067E" w14:textId="77777777" w:rsidR="005F77FB" w:rsidRDefault="005F77FB" w:rsidP="00807EB6">
      <w:pPr>
        <w:jc w:val="center"/>
      </w:pPr>
    </w:p>
    <w:p w14:paraId="54DD94FE" w14:textId="1EBB69D9" w:rsidR="00C80CBD" w:rsidRPr="008F3533" w:rsidRDefault="00865C26" w:rsidP="008F3533">
      <w:pPr>
        <w:jc w:val="center"/>
      </w:pPr>
      <w:r>
        <w:rPr>
          <w:noProof/>
        </w:rPr>
        <w:drawing>
          <wp:inline distT="0" distB="0" distL="0" distR="0" wp14:anchorId="6AE7A71F" wp14:editId="4C8794B5">
            <wp:extent cx="6096000" cy="1435735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7CD37" w14:textId="069D1FE7" w:rsidR="005F77FB" w:rsidRPr="00F00BA6" w:rsidRDefault="00865C26" w:rsidP="00F00BA6">
      <w:pPr>
        <w:jc w:val="center"/>
        <w:rPr>
          <w:b/>
          <w:bCs/>
          <w:color w:val="262626" w:themeColor="text1" w:themeTint="D9"/>
          <w:sz w:val="32"/>
          <w:szCs w:val="32"/>
        </w:rPr>
      </w:pPr>
      <w:r w:rsidRPr="00F00BA6">
        <w:rPr>
          <w:b/>
          <w:bCs/>
          <w:color w:val="262626" w:themeColor="text1" w:themeTint="D9"/>
          <w:sz w:val="32"/>
          <w:szCs w:val="32"/>
        </w:rPr>
        <w:t>ADVISORY</w:t>
      </w:r>
    </w:p>
    <w:p w14:paraId="4F12C384" w14:textId="77777777" w:rsidR="005F77FB" w:rsidRDefault="005F77FB" w:rsidP="00807EB6">
      <w:pPr>
        <w:jc w:val="center"/>
      </w:pPr>
    </w:p>
    <w:p w14:paraId="23BBE544" w14:textId="35C9AE52" w:rsidR="005F77FB" w:rsidRPr="005F77FB" w:rsidRDefault="005F77FB" w:rsidP="005F77FB">
      <w:pPr>
        <w:jc w:val="center"/>
      </w:pPr>
      <w:r>
        <w:rPr>
          <w:noProof/>
        </w:rPr>
        <w:drawing>
          <wp:inline distT="0" distB="0" distL="0" distR="0" wp14:anchorId="34C9367E" wp14:editId="25F5E773">
            <wp:extent cx="6096000" cy="4084320"/>
            <wp:effectExtent l="0" t="0" r="0" b="5080"/>
            <wp:docPr id="8" name="Picture 8" descr="A picture containing text, sky,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ky, building, out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DA322" w14:textId="77777777" w:rsidR="005F77FB" w:rsidRDefault="005F77FB" w:rsidP="005F77FB">
      <w:pPr>
        <w:rPr>
          <w:rFonts w:asciiTheme="minorHAnsi" w:hAnsiTheme="minorHAnsi" w:cstheme="minorHAnsi"/>
          <w:b/>
          <w:bCs/>
          <w:color w:val="000000"/>
        </w:rPr>
      </w:pPr>
    </w:p>
    <w:p w14:paraId="01AAEF13" w14:textId="2BC68321" w:rsidR="00D2523A" w:rsidRDefault="006903AD" w:rsidP="00D2523A">
      <w:pPr>
        <w:spacing w:line="276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807EB6">
        <w:rPr>
          <w:rFonts w:asciiTheme="minorHAnsi" w:hAnsiTheme="minorHAnsi" w:cstheme="minorHAnsi"/>
          <w:b/>
          <w:bCs/>
          <w:color w:val="000000"/>
        </w:rPr>
        <w:t>WASHINGTON, DC -</w:t>
      </w:r>
      <w:r w:rsidRPr="00807EB6">
        <w:rPr>
          <w:rFonts w:asciiTheme="minorHAnsi" w:hAnsiTheme="minorHAnsi" w:cstheme="minorHAnsi"/>
          <w:color w:val="000000"/>
        </w:rPr>
        <w:t xml:space="preserve"> 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 xml:space="preserve">We have exciting news – in March, VSRF is partnering with the Mendenhall Law </w:t>
      </w:r>
      <w:r w:rsidR="009344E1">
        <w:rPr>
          <w:rFonts w:ascii="Times New Roman" w:eastAsia="Times New Roman" w:hAnsi="Times New Roman" w:cs="Times New Roman"/>
          <w:sz w:val="23"/>
          <w:szCs w:val="23"/>
        </w:rPr>
        <w:t>Group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 xml:space="preserve"> to host the Covid Litigation Conference 2023 (CLC</w:t>
      </w:r>
      <w:r w:rsidR="00150A69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>2023)</w:t>
      </w:r>
      <w:r w:rsidR="00150A69">
        <w:rPr>
          <w:rFonts w:ascii="Times New Roman" w:eastAsia="Times New Roman" w:hAnsi="Times New Roman" w:cs="Times New Roman"/>
          <w:sz w:val="23"/>
          <w:szCs w:val="23"/>
        </w:rPr>
        <w:t xml:space="preserve"> from March 25-26 in Atlanta, Georgia.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 xml:space="preserve"> Over the next 10 years, Covid lawsuits are expected to see huge growth</w:t>
      </w:r>
      <w:r w:rsidR="00D2523A">
        <w:rPr>
          <w:rFonts w:ascii="Times New Roman" w:eastAsia="Times New Roman" w:hAnsi="Times New Roman" w:cs="Times New Roman"/>
          <w:sz w:val="23"/>
          <w:szCs w:val="23"/>
        </w:rPr>
        <w:t>, a</w:t>
      </w:r>
      <w:r w:rsidR="00CD2E03">
        <w:rPr>
          <w:rFonts w:ascii="Times New Roman" w:eastAsia="Times New Roman" w:hAnsi="Times New Roman" w:cs="Times New Roman"/>
          <w:sz w:val="23"/>
          <w:szCs w:val="23"/>
        </w:rPr>
        <w:t>n unfortunate</w:t>
      </w:r>
      <w:r w:rsidR="00D2523A">
        <w:rPr>
          <w:rFonts w:ascii="Times New Roman" w:eastAsia="Times New Roman" w:hAnsi="Times New Roman" w:cs="Times New Roman"/>
          <w:sz w:val="23"/>
          <w:szCs w:val="23"/>
        </w:rPr>
        <w:t xml:space="preserve"> development that reflects the need 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 xml:space="preserve">to bring justice </w:t>
      </w:r>
      <w:r w:rsidR="00D2523A">
        <w:rPr>
          <w:rFonts w:ascii="Times New Roman" w:eastAsia="Times New Roman" w:hAnsi="Times New Roman" w:cs="Times New Roman"/>
          <w:sz w:val="23"/>
          <w:szCs w:val="23"/>
        </w:rPr>
        <w:t>in the courts f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 xml:space="preserve">or </w:t>
      </w:r>
      <w:r w:rsidR="00D2523A">
        <w:rPr>
          <w:rFonts w:ascii="Times New Roman" w:eastAsia="Times New Roman" w:hAnsi="Times New Roman" w:cs="Times New Roman"/>
          <w:sz w:val="23"/>
          <w:szCs w:val="23"/>
        </w:rPr>
        <w:t xml:space="preserve">hundreds of thousands of people 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>negatively impacted by harmful Covid</w:t>
      </w:r>
      <w:r w:rsidR="00D2523A">
        <w:rPr>
          <w:rFonts w:ascii="Times New Roman" w:eastAsia="Times New Roman" w:hAnsi="Times New Roman" w:cs="Times New Roman"/>
          <w:sz w:val="23"/>
          <w:szCs w:val="23"/>
        </w:rPr>
        <w:t>-19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 xml:space="preserve"> policies.</w:t>
      </w:r>
      <w:r w:rsidR="00150A69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11293E4E" w14:textId="77777777" w:rsidR="00D2523A" w:rsidRDefault="00D2523A" w:rsidP="00D2523A">
      <w:pPr>
        <w:spacing w:line="276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0F74CAFD" w14:textId="640A66A7" w:rsidR="00F00BA6" w:rsidRDefault="00F00BA6" w:rsidP="00D2523A">
      <w:pPr>
        <w:spacing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 demand is overwhelming and CLC</w:t>
      </w:r>
      <w:r w:rsidR="00150A69">
        <w:rPr>
          <w:rFonts w:ascii="Times New Roman" w:eastAsia="Times New Roman" w:hAnsi="Times New Roman" w:cs="Times New Roman"/>
          <w:sz w:val="23"/>
          <w:szCs w:val="23"/>
        </w:rPr>
        <w:t xml:space="preserve"> 2023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150A69">
        <w:rPr>
          <w:rFonts w:ascii="Times New Roman" w:eastAsia="Times New Roman" w:hAnsi="Times New Roman" w:cs="Times New Roman"/>
          <w:sz w:val="23"/>
          <w:szCs w:val="23"/>
        </w:rPr>
        <w:t xml:space="preserve">is the first conference launched to help educate attorneys on best practices in litigating these types of cases. We will </w:t>
      </w:r>
      <w:r w:rsidR="00150A69" w:rsidRPr="005F77FB">
        <w:rPr>
          <w:rFonts w:ascii="Times New Roman" w:eastAsia="Times New Roman" w:hAnsi="Times New Roman" w:cs="Times New Roman"/>
          <w:sz w:val="23"/>
          <w:szCs w:val="23"/>
        </w:rPr>
        <w:t xml:space="preserve">feature informative panels on </w:t>
      </w:r>
      <w:r w:rsidR="00150A69">
        <w:rPr>
          <w:rFonts w:ascii="Times New Roman" w:eastAsia="Times New Roman" w:hAnsi="Times New Roman" w:cs="Times New Roman"/>
          <w:sz w:val="23"/>
          <w:szCs w:val="23"/>
        </w:rPr>
        <w:t xml:space="preserve">cutting-edge, </w:t>
      </w:r>
      <w:proofErr w:type="spellStart"/>
      <w:r w:rsidR="00150A69">
        <w:rPr>
          <w:rFonts w:ascii="Times New Roman" w:eastAsia="Times New Roman" w:hAnsi="Times New Roman" w:cs="Times New Roman"/>
          <w:sz w:val="23"/>
          <w:szCs w:val="23"/>
        </w:rPr>
        <w:t>Covid</w:t>
      </w:r>
      <w:proofErr w:type="spellEnd"/>
      <w:r w:rsidR="00150A69">
        <w:rPr>
          <w:rFonts w:ascii="Times New Roman" w:eastAsia="Times New Roman" w:hAnsi="Times New Roman" w:cs="Times New Roman"/>
          <w:sz w:val="23"/>
          <w:szCs w:val="23"/>
        </w:rPr>
        <w:t xml:space="preserve">-related </w:t>
      </w:r>
      <w:r w:rsidR="00150A69" w:rsidRPr="005F77FB">
        <w:rPr>
          <w:rFonts w:ascii="Times New Roman" w:eastAsia="Times New Roman" w:hAnsi="Times New Roman" w:cs="Times New Roman"/>
          <w:sz w:val="23"/>
          <w:szCs w:val="23"/>
        </w:rPr>
        <w:t xml:space="preserve">legal </w:t>
      </w:r>
      <w:r w:rsidR="00150A69">
        <w:rPr>
          <w:rFonts w:ascii="Times New Roman" w:eastAsia="Times New Roman" w:hAnsi="Times New Roman" w:cs="Times New Roman"/>
          <w:sz w:val="23"/>
          <w:szCs w:val="23"/>
        </w:rPr>
        <w:t xml:space="preserve">issues and 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 xml:space="preserve">will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 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>a</w:t>
      </w:r>
      <w:r w:rsidR="00150A69">
        <w:rPr>
          <w:rFonts w:ascii="Times New Roman" w:eastAsia="Times New Roman" w:hAnsi="Times New Roman" w:cs="Times New Roman"/>
          <w:sz w:val="23"/>
          <w:szCs w:val="23"/>
        </w:rPr>
        <w:t>n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excellent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 xml:space="preserve"> opportunity for lawyers interested in this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burgeoning </w:t>
      </w:r>
      <w:r w:rsidR="005F77FB" w:rsidRPr="005F77FB">
        <w:rPr>
          <w:rFonts w:ascii="Times New Roman" w:eastAsia="Times New Roman" w:hAnsi="Times New Roman" w:cs="Times New Roman"/>
          <w:sz w:val="23"/>
          <w:szCs w:val="23"/>
        </w:rPr>
        <w:t xml:space="preserve">field to network and support each other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moving forward. </w:t>
      </w:r>
      <w:r w:rsidR="0004585E">
        <w:rPr>
          <w:rFonts w:ascii="Times New Roman" w:eastAsia="Times New Roman" w:hAnsi="Times New Roman" w:cs="Times New Roman"/>
          <w:sz w:val="23"/>
          <w:szCs w:val="23"/>
        </w:rPr>
        <w:t xml:space="preserve"> CLE has also been requested.</w:t>
      </w:r>
    </w:p>
    <w:p w14:paraId="105F5920" w14:textId="77777777" w:rsidR="00F00BA6" w:rsidRDefault="00F00BA6" w:rsidP="00D2523A">
      <w:pPr>
        <w:spacing w:line="276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17ACC18C" w14:textId="16D87104" w:rsidR="00150A69" w:rsidRDefault="0004585E" w:rsidP="00150A69">
      <w:pPr>
        <w:spacing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Our </w:t>
      </w:r>
      <w:r w:rsidR="00CE430F">
        <w:rPr>
          <w:rFonts w:ascii="Times New Roman" w:eastAsia="Times New Roman" w:hAnsi="Times New Roman" w:cs="Times New Roman"/>
          <w:sz w:val="23"/>
          <w:szCs w:val="23"/>
        </w:rPr>
        <w:t>speaker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list continues to expand </w:t>
      </w:r>
      <w:r w:rsidR="00CE430F">
        <w:rPr>
          <w:rFonts w:ascii="Times New Roman" w:eastAsia="Times New Roman" w:hAnsi="Times New Roman" w:cs="Times New Roman"/>
          <w:sz w:val="23"/>
          <w:szCs w:val="23"/>
        </w:rPr>
        <w:t>and includes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150A69" w:rsidRPr="005F77FB">
        <w:rPr>
          <w:rFonts w:ascii="Times New Roman" w:eastAsia="Times New Roman" w:hAnsi="Times New Roman" w:cs="Times New Roman"/>
          <w:sz w:val="23"/>
          <w:szCs w:val="23"/>
        </w:rPr>
        <w:t>Mary Holland (Chief Counsel of Children's Health Defense), Tricia Lindsay (Tricia Lindsay Law), Robert Barnes (Barnes Law, LLP)</w:t>
      </w:r>
      <w:r w:rsidR="00150A69">
        <w:rPr>
          <w:rFonts w:ascii="Times New Roman" w:eastAsia="Times New Roman" w:hAnsi="Times New Roman" w:cs="Times New Roman"/>
          <w:sz w:val="23"/>
          <w:szCs w:val="23"/>
        </w:rPr>
        <w:t xml:space="preserve">, </w:t>
      </w:r>
      <w:r w:rsidR="00150A69" w:rsidRPr="005F77FB">
        <w:rPr>
          <w:rFonts w:ascii="Times New Roman" w:eastAsia="Times New Roman" w:hAnsi="Times New Roman" w:cs="Times New Roman"/>
          <w:sz w:val="23"/>
          <w:szCs w:val="23"/>
        </w:rPr>
        <w:t>Warner Mendenhall (Mendenhall Law Group</w:t>
      </w:r>
      <w:r w:rsidR="008F3533">
        <w:rPr>
          <w:rFonts w:ascii="Times New Roman" w:eastAsia="Times New Roman" w:hAnsi="Times New Roman" w:cs="Times New Roman"/>
          <w:sz w:val="23"/>
          <w:szCs w:val="23"/>
        </w:rPr>
        <w:t>)</w:t>
      </w:r>
      <w:r w:rsidR="00150A69" w:rsidRPr="005F77FB">
        <w:rPr>
          <w:rFonts w:ascii="Times New Roman" w:eastAsia="Times New Roman" w:hAnsi="Times New Roman" w:cs="Times New Roman"/>
          <w:sz w:val="23"/>
          <w:szCs w:val="23"/>
        </w:rPr>
        <w:t>, Jeff Childers (Childers Law), and Bobbie Ann Flower Cox (Cox Lawyers, PLLC</w:t>
      </w:r>
      <w:r w:rsidR="00150A69"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>)</w:t>
      </w:r>
    </w:p>
    <w:p w14:paraId="3E9D0F91" w14:textId="77777777" w:rsidR="00361FAA" w:rsidRDefault="00361FAA" w:rsidP="003B4950">
      <w:pPr>
        <w:spacing w:line="276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0CF19884" w14:textId="77777777" w:rsidR="008B0378" w:rsidRDefault="008B0378" w:rsidP="0004585E">
      <w:pPr>
        <w:spacing w:line="276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23ABAD4E" w14:textId="7CE58A25" w:rsidR="00361FAA" w:rsidRDefault="00361FAA" w:rsidP="00E57487">
      <w:pPr>
        <w:spacing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Theme="minorHAnsi" w:hAnsiTheme="minorHAnsi" w:cstheme="minorHAnsi"/>
          <w:b/>
          <w:bCs/>
          <w:noProof/>
          <w:color w:val="000000"/>
        </w:rPr>
        <w:lastRenderedPageBreak/>
        <w:drawing>
          <wp:inline distT="0" distB="0" distL="0" distR="0" wp14:anchorId="019793C8" wp14:editId="3590ACB1">
            <wp:extent cx="3268345" cy="2725420"/>
            <wp:effectExtent l="0" t="0" r="0" b="5080"/>
            <wp:docPr id="9" name="Picture 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9A5B" w14:textId="350F83F4" w:rsidR="00E57487" w:rsidRPr="008F3533" w:rsidRDefault="00E57487" w:rsidP="003B4950">
      <w:pPr>
        <w:spacing w:line="276" w:lineRule="auto"/>
        <w:rPr>
          <w:rFonts w:ascii="Times New Roman" w:eastAsia="Times New Roman" w:hAnsi="Times New Roman" w:cs="Times New Roman"/>
          <w:sz w:val="15"/>
          <w:szCs w:val="23"/>
        </w:rPr>
      </w:pPr>
    </w:p>
    <w:p w14:paraId="2F45FAE3" w14:textId="1E99F92A" w:rsidR="00E57487" w:rsidRDefault="008F3533" w:rsidP="003B4950">
      <w:pPr>
        <w:spacing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Pierre Kory, MD, Co-Founder &amp; Chief Medical Officer of the FLCCC and Ryan Cole, MD, a Mayo-trained Board-Certified Anatomic/Clinical Pathologist</w:t>
      </w:r>
      <w:r w:rsidR="00376C22"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have will also be speaking as medical experts.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Panelists will be joined</w:t>
      </w:r>
      <w:r w:rsidR="00CE430F">
        <w:rPr>
          <w:rFonts w:ascii="Times New Roman" w:eastAsia="Times New Roman" w:hAnsi="Times New Roman" w:cs="Times New Roman"/>
          <w:sz w:val="23"/>
          <w:szCs w:val="23"/>
        </w:rPr>
        <w:t xml:space="preserve"> by</w:t>
      </w:r>
      <w:r w:rsidR="0004585E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E57487">
        <w:rPr>
          <w:rFonts w:ascii="Times New Roman" w:eastAsia="Times New Roman" w:hAnsi="Times New Roman" w:cs="Times New Roman"/>
          <w:sz w:val="23"/>
          <w:szCs w:val="23"/>
        </w:rPr>
        <w:t xml:space="preserve">plaintiffs in current </w:t>
      </w:r>
      <w:bookmarkStart w:id="0" w:name="_GoBack"/>
      <w:bookmarkEnd w:id="0"/>
      <w:r w:rsidR="00E57487">
        <w:rPr>
          <w:rFonts w:ascii="Times New Roman" w:eastAsia="Times New Roman" w:hAnsi="Times New Roman" w:cs="Times New Roman"/>
          <w:sz w:val="23"/>
          <w:szCs w:val="23"/>
        </w:rPr>
        <w:t>Covid lawsuits</w:t>
      </w:r>
      <w:r w:rsidR="008B0378">
        <w:rPr>
          <w:rFonts w:ascii="Times New Roman" w:eastAsia="Times New Roman" w:hAnsi="Times New Roman" w:cs="Times New Roman"/>
          <w:sz w:val="23"/>
          <w:szCs w:val="23"/>
        </w:rPr>
        <w:t xml:space="preserve"> to lead </w:t>
      </w:r>
      <w:r w:rsidR="00E57487">
        <w:rPr>
          <w:rFonts w:ascii="Times New Roman" w:eastAsia="Times New Roman" w:hAnsi="Times New Roman" w:cs="Times New Roman"/>
          <w:sz w:val="23"/>
          <w:szCs w:val="23"/>
        </w:rPr>
        <w:t xml:space="preserve">nine </w:t>
      </w:r>
      <w:r w:rsidR="0004585E">
        <w:rPr>
          <w:rFonts w:ascii="Times New Roman" w:eastAsia="Times New Roman" w:hAnsi="Times New Roman" w:cs="Times New Roman"/>
          <w:sz w:val="23"/>
          <w:szCs w:val="23"/>
        </w:rPr>
        <w:t>panels</w:t>
      </w:r>
      <w:r w:rsidR="00E57487">
        <w:rPr>
          <w:rFonts w:ascii="Times New Roman" w:eastAsia="Times New Roman" w:hAnsi="Times New Roman" w:cs="Times New Roman"/>
          <w:sz w:val="23"/>
          <w:szCs w:val="23"/>
        </w:rPr>
        <w:t xml:space="preserve"> covering the following areas of litigation</w:t>
      </w:r>
      <w:proofErr w:type="gramEnd"/>
      <w:r w:rsidR="00E57487">
        <w:rPr>
          <w:rFonts w:ascii="Times New Roman" w:eastAsia="Times New Roman" w:hAnsi="Times New Roman" w:cs="Times New Roman"/>
          <w:sz w:val="23"/>
          <w:szCs w:val="23"/>
        </w:rPr>
        <w:t xml:space="preserve">: </w:t>
      </w:r>
    </w:p>
    <w:p w14:paraId="05CBCAD8" w14:textId="77777777" w:rsidR="00E63371" w:rsidRDefault="00E63371" w:rsidP="003B4950">
      <w:pPr>
        <w:widowControl/>
        <w:autoSpaceDE/>
        <w:autoSpaceDN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7614E5FD" w14:textId="6AB19376" w:rsidR="00697719" w:rsidRPr="00E57487" w:rsidRDefault="00697719" w:rsidP="00E57487">
      <w:pPr>
        <w:pStyle w:val="ListParagraph"/>
        <w:widowControl/>
        <w:numPr>
          <w:ilvl w:val="0"/>
          <w:numId w:val="6"/>
        </w:numPr>
        <w:autoSpaceDE/>
        <w:autoSpaceDN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Employer Mandates: 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S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tate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/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federa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l, 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ADA, worker’s compensation, individual </w:t>
      </w:r>
      <w:r w:rsidR="00C80CBD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&amp; 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class action </w:t>
      </w:r>
      <w:r w:rsidR="00C80CBD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plaintiffs</w:t>
      </w:r>
    </w:p>
    <w:p w14:paraId="6472A547" w14:textId="1D3B911A" w:rsidR="00697719" w:rsidRDefault="00697719" w:rsidP="003B4950">
      <w:pPr>
        <w:widowControl/>
        <w:autoSpaceDE/>
        <w:autoSpaceDN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2599A068" w14:textId="25E06E60" w:rsidR="00697719" w:rsidRPr="00E57487" w:rsidRDefault="00697719" w:rsidP="00E57487">
      <w:pPr>
        <w:pStyle w:val="ListParagraph"/>
        <w:widowControl/>
        <w:numPr>
          <w:ilvl w:val="0"/>
          <w:numId w:val="6"/>
        </w:numPr>
        <w:autoSpaceDE/>
        <w:autoSpaceDN/>
        <w:rPr>
          <w:rFonts w:ascii="Times New Roman" w:eastAsia="Times New Roman" w:hAnsi="Times New Roman" w:cs="Times New Roman"/>
          <w:sz w:val="23"/>
          <w:szCs w:val="23"/>
        </w:rPr>
      </w:pP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Education Mandates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</w:t>
      </w:r>
      <w:r w:rsidR="00C80CBD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P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ublic </w:t>
      </w:r>
      <w:r w:rsidR="00C80CBD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&amp;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private K-12 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schools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public </w:t>
      </w:r>
      <w:r w:rsidR="00C80CBD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&amp; 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private universities, Title 10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, c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oercion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, i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nformed 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c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onsent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, f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raud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, c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onflicts of interest. </w:t>
      </w:r>
    </w:p>
    <w:p w14:paraId="5BB01E92" w14:textId="77777777" w:rsidR="00697719" w:rsidRPr="00697719" w:rsidRDefault="00697719" w:rsidP="003B4950">
      <w:pPr>
        <w:widowControl/>
        <w:autoSpaceDE/>
        <w:autoSpaceDN/>
        <w:rPr>
          <w:rFonts w:ascii="Times New Roman" w:eastAsia="Times New Roman" w:hAnsi="Times New Roman" w:cs="Times New Roman"/>
          <w:sz w:val="23"/>
          <w:szCs w:val="23"/>
        </w:rPr>
      </w:pPr>
    </w:p>
    <w:p w14:paraId="43898B4F" w14:textId="77777777" w:rsidR="00E57487" w:rsidRPr="00E57487" w:rsidRDefault="00697719" w:rsidP="003B4950">
      <w:pPr>
        <w:pStyle w:val="ListParagraph"/>
        <w:widowControl/>
        <w:numPr>
          <w:ilvl w:val="0"/>
          <w:numId w:val="6"/>
        </w:numPr>
        <w:autoSpaceDE/>
        <w:autoSpaceDN/>
        <w:rPr>
          <w:rFonts w:ascii="Times New Roman" w:eastAsia="Times New Roman" w:hAnsi="Times New Roman" w:cs="Times New Roman"/>
          <w:sz w:val="23"/>
          <w:szCs w:val="23"/>
        </w:rPr>
      </w:pP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Medical License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</w:t>
      </w:r>
      <w:r w:rsidR="00C80CBD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M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edical board c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ertification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t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ortious interference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First Amendment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, f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raud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, l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ibel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, v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iolation of Administrative Procedures (APA or equivalent)</w:t>
      </w:r>
    </w:p>
    <w:p w14:paraId="0EB22906" w14:textId="77777777" w:rsidR="00E57487" w:rsidRPr="00E57487" w:rsidRDefault="00E57487" w:rsidP="00E57487">
      <w:pPr>
        <w:pStyle w:val="ListParagrap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476F0BBB" w14:textId="77777777" w:rsidR="00E57487" w:rsidRPr="00E57487" w:rsidRDefault="00E57487" w:rsidP="009344E1">
      <w:pPr>
        <w:pStyle w:val="ListParagraph"/>
        <w:widowControl/>
        <w:numPr>
          <w:ilvl w:val="0"/>
          <w:numId w:val="6"/>
        </w:numPr>
        <w:autoSpaceDE/>
        <w:autoSpaceDN/>
        <w:rPr>
          <w:rFonts w:ascii="Times New Roman" w:eastAsia="Times New Roman" w:hAnsi="Times New Roman" w:cs="Times New Roman"/>
          <w:sz w:val="23"/>
          <w:szCs w:val="23"/>
        </w:rPr>
      </w:pP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Fr</w:t>
      </w:r>
      <w:r w:rsidR="00697719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aud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False Claims Act, </w:t>
      </w:r>
      <w:r w:rsidR="00C80CBD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p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harma fraud, </w:t>
      </w:r>
      <w:r w:rsidR="00697719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VAERS fraud, SBA and PPP fraud, whistleblower protection</w:t>
      </w:r>
    </w:p>
    <w:p w14:paraId="0A21DE40" w14:textId="77777777" w:rsidR="00E57487" w:rsidRPr="00E57487" w:rsidRDefault="00E57487" w:rsidP="00E57487">
      <w:pPr>
        <w:pStyle w:val="ListParagrap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43CC968C" w14:textId="77777777" w:rsidR="00E57487" w:rsidRPr="00E57487" w:rsidRDefault="00697719" w:rsidP="009344E1">
      <w:pPr>
        <w:pStyle w:val="ListParagraph"/>
        <w:widowControl/>
        <w:numPr>
          <w:ilvl w:val="0"/>
          <w:numId w:val="6"/>
        </w:numPr>
        <w:autoSpaceDE/>
        <w:autoSpaceDN/>
        <w:rPr>
          <w:rFonts w:ascii="Times New Roman" w:eastAsia="Times New Roman" w:hAnsi="Times New Roman" w:cs="Times New Roman"/>
          <w:sz w:val="23"/>
          <w:szCs w:val="23"/>
        </w:rPr>
      </w:pP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Civil Rights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</w:t>
      </w:r>
      <w:r w:rsidR="00C80CBD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P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ublic access</w:t>
      </w:r>
      <w:r w:rsidR="00C80CBD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/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accommodation, ADA, informed consent</w:t>
      </w:r>
      <w:r w:rsidR="00C80CBD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(state agencies),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due process, religious liberty, First Amendment</w:t>
      </w:r>
    </w:p>
    <w:p w14:paraId="1AB84FA1" w14:textId="77777777" w:rsidR="00E57487" w:rsidRPr="00E57487" w:rsidRDefault="00E57487" w:rsidP="00E57487">
      <w:pPr>
        <w:pStyle w:val="ListParagrap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06719771" w14:textId="77777777" w:rsidR="00E57487" w:rsidRPr="00E57487" w:rsidRDefault="00697719" w:rsidP="009344E1">
      <w:pPr>
        <w:pStyle w:val="ListParagraph"/>
        <w:widowControl/>
        <w:numPr>
          <w:ilvl w:val="0"/>
          <w:numId w:val="6"/>
        </w:numPr>
        <w:autoSpaceDE/>
        <w:autoSpaceDN/>
        <w:rPr>
          <w:rFonts w:ascii="Times New Roman" w:eastAsia="Times New Roman" w:hAnsi="Times New Roman" w:cs="Times New Roman"/>
          <w:sz w:val="23"/>
          <w:szCs w:val="23"/>
        </w:rPr>
      </w:pP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Censorship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First 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A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mendment, collusion, racketeering </w:t>
      </w:r>
      <w:r w:rsidR="00C80CBD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federal agencies</w:t>
      </w:r>
      <w:r w:rsidR="00C80CBD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14:paraId="4ECB7270" w14:textId="77777777" w:rsidR="00E57487" w:rsidRPr="00E57487" w:rsidRDefault="00E57487" w:rsidP="00E57487">
      <w:pPr>
        <w:pStyle w:val="ListParagrap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558C6320" w14:textId="77777777" w:rsidR="00E57487" w:rsidRPr="00E57487" w:rsidRDefault="00697719" w:rsidP="009344E1">
      <w:pPr>
        <w:pStyle w:val="ListParagraph"/>
        <w:widowControl/>
        <w:numPr>
          <w:ilvl w:val="0"/>
          <w:numId w:val="6"/>
        </w:numPr>
        <w:autoSpaceDE/>
        <w:autoSpaceDN/>
        <w:rPr>
          <w:rFonts w:ascii="Times New Roman" w:eastAsia="Times New Roman" w:hAnsi="Times New Roman" w:cs="Times New Roman"/>
          <w:sz w:val="23"/>
          <w:szCs w:val="23"/>
        </w:rPr>
      </w:pP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Vaccine Injury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I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nclude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s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l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iability, informed consent, mandates by institutions, VICP, CICP</w:t>
      </w:r>
    </w:p>
    <w:p w14:paraId="05C39786" w14:textId="77777777" w:rsidR="00E57487" w:rsidRPr="00E57487" w:rsidRDefault="00E57487" w:rsidP="00E57487">
      <w:pPr>
        <w:pStyle w:val="ListParagrap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76661A05" w14:textId="77777777" w:rsidR="00E57487" w:rsidRPr="00E57487" w:rsidRDefault="00697719" w:rsidP="009344E1">
      <w:pPr>
        <w:pStyle w:val="ListParagraph"/>
        <w:widowControl/>
        <w:numPr>
          <w:ilvl w:val="0"/>
          <w:numId w:val="6"/>
        </w:numPr>
        <w:autoSpaceDE/>
        <w:autoSpaceDN/>
        <w:rPr>
          <w:rFonts w:ascii="Times New Roman" w:eastAsia="Times New Roman" w:hAnsi="Times New Roman" w:cs="Times New Roman"/>
          <w:sz w:val="23"/>
          <w:szCs w:val="23"/>
        </w:rPr>
      </w:pP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Hospital Negligence: 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In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clude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s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Remdesivir</w:t>
      </w:r>
      <w:proofErr w:type="spellEnd"/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denial of 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early treatment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protocols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vaccine coercion</w:t>
      </w:r>
    </w:p>
    <w:p w14:paraId="46013BD6" w14:textId="77777777" w:rsidR="00E57487" w:rsidRPr="00E57487" w:rsidRDefault="00E57487" w:rsidP="00E57487">
      <w:pPr>
        <w:pStyle w:val="ListParagrap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08A7522D" w14:textId="5B12A85B" w:rsidR="00697719" w:rsidRPr="00CD2E03" w:rsidRDefault="00697719" w:rsidP="009344E1">
      <w:pPr>
        <w:pStyle w:val="ListParagraph"/>
        <w:widowControl/>
        <w:numPr>
          <w:ilvl w:val="0"/>
          <w:numId w:val="6"/>
        </w:numPr>
        <w:autoSpaceDE/>
        <w:autoSpaceDN/>
        <w:rPr>
          <w:rFonts w:ascii="Times New Roman" w:eastAsia="Times New Roman" w:hAnsi="Times New Roman" w:cs="Times New Roman"/>
          <w:sz w:val="23"/>
          <w:szCs w:val="23"/>
        </w:rPr>
      </w:pP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Mass Torts: 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I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nclude</w:t>
      </w:r>
      <w:r w:rsidR="003B4950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s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="00521197"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Covid </w:t>
      </w:r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vaccine injury and hospital misuse of </w:t>
      </w:r>
      <w:proofErr w:type="spellStart"/>
      <w:r w:rsidRPr="00E57487">
        <w:rPr>
          <w:rFonts w:ascii="Times New Roman" w:eastAsia="Times New Roman" w:hAnsi="Times New Roman" w:cs="Times New Roman"/>
          <w:color w:val="000000"/>
          <w:sz w:val="23"/>
          <w:szCs w:val="23"/>
        </w:rPr>
        <w:t>Remdesivir</w:t>
      </w:r>
      <w:proofErr w:type="spellEnd"/>
    </w:p>
    <w:p w14:paraId="7A581F7E" w14:textId="77777777" w:rsidR="0004585E" w:rsidRPr="008F3533" w:rsidRDefault="0004585E" w:rsidP="00117C14">
      <w:pPr>
        <w:spacing w:line="276" w:lineRule="auto"/>
        <w:rPr>
          <w:rFonts w:ascii="Times New Roman" w:hAnsi="Times New Roman" w:cs="Times New Roman"/>
          <w:sz w:val="19"/>
          <w:szCs w:val="23"/>
        </w:rPr>
      </w:pPr>
    </w:p>
    <w:p w14:paraId="21BD1DB6" w14:textId="6667FD18" w:rsidR="0004585E" w:rsidRDefault="0004585E" w:rsidP="00117C14">
      <w:pPr>
        <w:spacing w:line="276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While the conference is presented with </w:t>
      </w:r>
      <w:r w:rsidR="00CE430F">
        <w:rPr>
          <w:rFonts w:ascii="Times New Roman" w:hAnsi="Times New Roman" w:cs="Times New Roman"/>
          <w:sz w:val="23"/>
          <w:szCs w:val="23"/>
        </w:rPr>
        <w:t>lawyers as the primary</w:t>
      </w:r>
      <w:r w:rsidR="00B055D9">
        <w:rPr>
          <w:rFonts w:ascii="Times New Roman" w:hAnsi="Times New Roman" w:cs="Times New Roman"/>
          <w:sz w:val="23"/>
          <w:szCs w:val="23"/>
        </w:rPr>
        <w:t xml:space="preserve"> audience</w:t>
      </w:r>
      <w:r>
        <w:rPr>
          <w:rFonts w:ascii="Times New Roman" w:hAnsi="Times New Roman" w:cs="Times New Roman"/>
          <w:sz w:val="23"/>
          <w:szCs w:val="23"/>
        </w:rPr>
        <w:t xml:space="preserve">, the public is welcome to also purchase tickets to attend. </w:t>
      </w:r>
    </w:p>
    <w:p w14:paraId="2780C783" w14:textId="77777777" w:rsidR="0004585E" w:rsidRPr="008F3533" w:rsidRDefault="0004585E" w:rsidP="00117C14">
      <w:pPr>
        <w:spacing w:line="276" w:lineRule="auto"/>
        <w:rPr>
          <w:rFonts w:ascii="Times New Roman" w:hAnsi="Times New Roman" w:cs="Times New Roman"/>
          <w:sz w:val="15"/>
          <w:szCs w:val="23"/>
        </w:rPr>
      </w:pPr>
    </w:p>
    <w:p w14:paraId="342E320E" w14:textId="6F29892F" w:rsidR="00117C14" w:rsidRPr="00117C14" w:rsidRDefault="00117C14" w:rsidP="00117C14">
      <w:pPr>
        <w:spacing w:line="276" w:lineRule="auto"/>
        <w:rPr>
          <w:rFonts w:ascii="Times New Roman" w:hAnsi="Times New Roman" w:cs="Times New Roman"/>
          <w:sz w:val="23"/>
          <w:szCs w:val="23"/>
        </w:rPr>
      </w:pPr>
      <w:r w:rsidRPr="00117C14">
        <w:rPr>
          <w:rFonts w:ascii="Times New Roman" w:hAnsi="Times New Roman" w:cs="Times New Roman"/>
          <w:sz w:val="23"/>
          <w:szCs w:val="23"/>
        </w:rPr>
        <w:t>For more information and to get special Early Bird Registration pricing, please visit www.VacSafety.org/Events.</w:t>
      </w:r>
    </w:p>
    <w:p w14:paraId="35767D56" w14:textId="77777777" w:rsidR="00F00BA6" w:rsidRPr="008F3533" w:rsidRDefault="00F00BA6" w:rsidP="00F00BA6">
      <w:pPr>
        <w:rPr>
          <w:rFonts w:asciiTheme="minorHAnsi" w:hAnsiTheme="minorHAnsi" w:cstheme="minorHAnsi"/>
          <w:b/>
          <w:bCs/>
          <w:sz w:val="14"/>
        </w:rPr>
      </w:pPr>
    </w:p>
    <w:p w14:paraId="71083341" w14:textId="55E10B2C" w:rsidR="00F00BA6" w:rsidRPr="00D3068C" w:rsidRDefault="00F00BA6" w:rsidP="00F00BA6">
      <w:pPr>
        <w:rPr>
          <w:rFonts w:asciiTheme="minorHAnsi" w:hAnsiTheme="minorHAnsi" w:cstheme="minorHAnsi"/>
        </w:rPr>
      </w:pPr>
      <w:r w:rsidRPr="00D3068C">
        <w:rPr>
          <w:rFonts w:asciiTheme="minorHAnsi" w:hAnsiTheme="minorHAnsi" w:cstheme="minorHAnsi"/>
          <w:b/>
          <w:bCs/>
        </w:rPr>
        <w:t>CONTACT:</w:t>
      </w:r>
      <w:r w:rsidRPr="00D3068C">
        <w:rPr>
          <w:rFonts w:asciiTheme="minorHAnsi" w:hAnsiTheme="minorHAnsi" w:cstheme="minorHAnsi"/>
        </w:rPr>
        <w:t xml:space="preserve"> Trevor </w:t>
      </w:r>
      <w:proofErr w:type="spellStart"/>
      <w:r w:rsidRPr="00D3068C">
        <w:rPr>
          <w:rFonts w:asciiTheme="minorHAnsi" w:hAnsiTheme="minorHAnsi" w:cstheme="minorHAnsi"/>
        </w:rPr>
        <w:t>FitzGibbon</w:t>
      </w:r>
      <w:proofErr w:type="spellEnd"/>
    </w:p>
    <w:p w14:paraId="62A33754" w14:textId="77777777" w:rsidR="00F00BA6" w:rsidRPr="00D3068C" w:rsidRDefault="00F00BA6" w:rsidP="00F00BA6">
      <w:pPr>
        <w:rPr>
          <w:rFonts w:asciiTheme="minorHAnsi" w:hAnsiTheme="minorHAnsi" w:cstheme="minorHAnsi"/>
        </w:rPr>
      </w:pPr>
      <w:r w:rsidRPr="00D3068C">
        <w:rPr>
          <w:rFonts w:asciiTheme="minorHAnsi" w:hAnsiTheme="minorHAnsi" w:cstheme="minorHAnsi"/>
        </w:rPr>
        <w:t>(Cell) 704-775-0487</w:t>
      </w:r>
    </w:p>
    <w:p w14:paraId="4D27201F" w14:textId="5B685FAC" w:rsidR="00F00BA6" w:rsidRDefault="00857BCC" w:rsidP="00F00BA6">
      <w:pPr>
        <w:rPr>
          <w:rStyle w:val="Hyperlink"/>
          <w:rFonts w:asciiTheme="minorHAnsi" w:hAnsiTheme="minorHAnsi" w:cstheme="minorHAnsi"/>
        </w:rPr>
      </w:pPr>
      <w:hyperlink r:id="rId9" w:history="1">
        <w:r w:rsidR="00F00BA6" w:rsidRPr="00D3068C">
          <w:rPr>
            <w:rStyle w:val="Hyperlink"/>
            <w:rFonts w:asciiTheme="minorHAnsi" w:hAnsiTheme="minorHAnsi" w:cstheme="minorHAnsi"/>
          </w:rPr>
          <w:t>TrevorFG@Protonmail.com</w:t>
        </w:r>
      </w:hyperlink>
    </w:p>
    <w:p w14:paraId="3B5D7DFC" w14:textId="2B072BC6" w:rsidR="00974B39" w:rsidRPr="00AA77C8" w:rsidRDefault="00531EF3" w:rsidP="00150A69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##</w:t>
      </w:r>
    </w:p>
    <w:sectPr w:rsidR="00974B39" w:rsidRPr="00AA77C8" w:rsidSect="008F3533">
      <w:type w:val="continuous"/>
      <w:pgSz w:w="12240" w:h="15840"/>
      <w:pgMar w:top="446" w:right="1296" w:bottom="360" w:left="133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30527"/>
    <w:multiLevelType w:val="hybridMultilevel"/>
    <w:tmpl w:val="D616B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02FE4"/>
    <w:multiLevelType w:val="multilevel"/>
    <w:tmpl w:val="D3B8D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4B180B"/>
    <w:multiLevelType w:val="multilevel"/>
    <w:tmpl w:val="3C90A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3530B2"/>
    <w:multiLevelType w:val="multilevel"/>
    <w:tmpl w:val="B7BC5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1A7C3D"/>
    <w:multiLevelType w:val="multilevel"/>
    <w:tmpl w:val="D3B8D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C36A63"/>
    <w:multiLevelType w:val="hybridMultilevel"/>
    <w:tmpl w:val="C43E0F3A"/>
    <w:lvl w:ilvl="0" w:tplc="9DC648C6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74B39"/>
    <w:rsid w:val="000056E9"/>
    <w:rsid w:val="00020E1C"/>
    <w:rsid w:val="00031747"/>
    <w:rsid w:val="00033AA4"/>
    <w:rsid w:val="0003771E"/>
    <w:rsid w:val="0004585E"/>
    <w:rsid w:val="00047349"/>
    <w:rsid w:val="00070D2D"/>
    <w:rsid w:val="000D01F6"/>
    <w:rsid w:val="000E2DD6"/>
    <w:rsid w:val="000E72B2"/>
    <w:rsid w:val="00110CC9"/>
    <w:rsid w:val="00117C14"/>
    <w:rsid w:val="00150A69"/>
    <w:rsid w:val="00183228"/>
    <w:rsid w:val="00192767"/>
    <w:rsid w:val="0019681B"/>
    <w:rsid w:val="001B2681"/>
    <w:rsid w:val="001E110E"/>
    <w:rsid w:val="001F6101"/>
    <w:rsid w:val="00223EFA"/>
    <w:rsid w:val="002363B9"/>
    <w:rsid w:val="002566FD"/>
    <w:rsid w:val="0027348F"/>
    <w:rsid w:val="00290100"/>
    <w:rsid w:val="00290A52"/>
    <w:rsid w:val="00291403"/>
    <w:rsid w:val="002945B3"/>
    <w:rsid w:val="002B7414"/>
    <w:rsid w:val="002C74D8"/>
    <w:rsid w:val="002D5999"/>
    <w:rsid w:val="00343F90"/>
    <w:rsid w:val="00347CDB"/>
    <w:rsid w:val="00361FAA"/>
    <w:rsid w:val="00376C22"/>
    <w:rsid w:val="003A3DDA"/>
    <w:rsid w:val="003A6B4B"/>
    <w:rsid w:val="003B4950"/>
    <w:rsid w:val="003E0AD3"/>
    <w:rsid w:val="003E4FAF"/>
    <w:rsid w:val="00403A1F"/>
    <w:rsid w:val="00405139"/>
    <w:rsid w:val="00414398"/>
    <w:rsid w:val="00440E05"/>
    <w:rsid w:val="00463288"/>
    <w:rsid w:val="00474CB7"/>
    <w:rsid w:val="004776A8"/>
    <w:rsid w:val="00484984"/>
    <w:rsid w:val="00497A15"/>
    <w:rsid w:val="004B143D"/>
    <w:rsid w:val="004B6B71"/>
    <w:rsid w:val="004C2B53"/>
    <w:rsid w:val="004C3412"/>
    <w:rsid w:val="004E3A27"/>
    <w:rsid w:val="004F21AF"/>
    <w:rsid w:val="00521197"/>
    <w:rsid w:val="00531EF3"/>
    <w:rsid w:val="00542F2B"/>
    <w:rsid w:val="005A7D58"/>
    <w:rsid w:val="005B54D8"/>
    <w:rsid w:val="005D0C12"/>
    <w:rsid w:val="005D4C58"/>
    <w:rsid w:val="005F77FB"/>
    <w:rsid w:val="00601902"/>
    <w:rsid w:val="00615AE9"/>
    <w:rsid w:val="00673EED"/>
    <w:rsid w:val="006903AD"/>
    <w:rsid w:val="00697719"/>
    <w:rsid w:val="006B4020"/>
    <w:rsid w:val="006D1934"/>
    <w:rsid w:val="006F0B0D"/>
    <w:rsid w:val="00727FDE"/>
    <w:rsid w:val="007417A1"/>
    <w:rsid w:val="00741F50"/>
    <w:rsid w:val="00744156"/>
    <w:rsid w:val="007565EF"/>
    <w:rsid w:val="00786785"/>
    <w:rsid w:val="007A2AAC"/>
    <w:rsid w:val="007F5EFB"/>
    <w:rsid w:val="00807EB6"/>
    <w:rsid w:val="00812239"/>
    <w:rsid w:val="00845258"/>
    <w:rsid w:val="00857BCC"/>
    <w:rsid w:val="00865C26"/>
    <w:rsid w:val="00867BFE"/>
    <w:rsid w:val="00874348"/>
    <w:rsid w:val="008B0378"/>
    <w:rsid w:val="008B729F"/>
    <w:rsid w:val="008B7498"/>
    <w:rsid w:val="008C597B"/>
    <w:rsid w:val="008D4A77"/>
    <w:rsid w:val="008F3533"/>
    <w:rsid w:val="008F3CAB"/>
    <w:rsid w:val="00905387"/>
    <w:rsid w:val="009126FE"/>
    <w:rsid w:val="009206CF"/>
    <w:rsid w:val="009344E1"/>
    <w:rsid w:val="009355EF"/>
    <w:rsid w:val="009468CD"/>
    <w:rsid w:val="00974B39"/>
    <w:rsid w:val="00982CD2"/>
    <w:rsid w:val="00990FE6"/>
    <w:rsid w:val="009A454C"/>
    <w:rsid w:val="009B04E0"/>
    <w:rsid w:val="009C2C82"/>
    <w:rsid w:val="009E17FE"/>
    <w:rsid w:val="009F43AF"/>
    <w:rsid w:val="009F6BF8"/>
    <w:rsid w:val="00A00259"/>
    <w:rsid w:val="00A10BB4"/>
    <w:rsid w:val="00A17F3C"/>
    <w:rsid w:val="00A2135B"/>
    <w:rsid w:val="00AA77C8"/>
    <w:rsid w:val="00AC76FE"/>
    <w:rsid w:val="00AD596E"/>
    <w:rsid w:val="00AF04F0"/>
    <w:rsid w:val="00AF556E"/>
    <w:rsid w:val="00B055D9"/>
    <w:rsid w:val="00B07868"/>
    <w:rsid w:val="00B40B6E"/>
    <w:rsid w:val="00B475CF"/>
    <w:rsid w:val="00B50284"/>
    <w:rsid w:val="00B70D93"/>
    <w:rsid w:val="00B83D6B"/>
    <w:rsid w:val="00BA6576"/>
    <w:rsid w:val="00BC330A"/>
    <w:rsid w:val="00BE4CB5"/>
    <w:rsid w:val="00BF37A7"/>
    <w:rsid w:val="00C30670"/>
    <w:rsid w:val="00C42B00"/>
    <w:rsid w:val="00C762B7"/>
    <w:rsid w:val="00C80CBD"/>
    <w:rsid w:val="00C95BFA"/>
    <w:rsid w:val="00CA36CD"/>
    <w:rsid w:val="00CB2219"/>
    <w:rsid w:val="00CC7662"/>
    <w:rsid w:val="00CD2E03"/>
    <w:rsid w:val="00CE259C"/>
    <w:rsid w:val="00CE430F"/>
    <w:rsid w:val="00D01F28"/>
    <w:rsid w:val="00D2523A"/>
    <w:rsid w:val="00D3068C"/>
    <w:rsid w:val="00D61646"/>
    <w:rsid w:val="00D815F3"/>
    <w:rsid w:val="00D81BCF"/>
    <w:rsid w:val="00DA61AD"/>
    <w:rsid w:val="00DA78D7"/>
    <w:rsid w:val="00DD026F"/>
    <w:rsid w:val="00DE41BD"/>
    <w:rsid w:val="00DE56A4"/>
    <w:rsid w:val="00E0753E"/>
    <w:rsid w:val="00E469A1"/>
    <w:rsid w:val="00E54023"/>
    <w:rsid w:val="00E57487"/>
    <w:rsid w:val="00E63371"/>
    <w:rsid w:val="00E67428"/>
    <w:rsid w:val="00EA052C"/>
    <w:rsid w:val="00EA7877"/>
    <w:rsid w:val="00EB3EB3"/>
    <w:rsid w:val="00EC54C1"/>
    <w:rsid w:val="00ED3197"/>
    <w:rsid w:val="00F00BA6"/>
    <w:rsid w:val="00F22340"/>
    <w:rsid w:val="00F269BB"/>
    <w:rsid w:val="00F4269A"/>
    <w:rsid w:val="00F722F3"/>
    <w:rsid w:val="00F85628"/>
    <w:rsid w:val="00F952F1"/>
    <w:rsid w:val="00F97208"/>
    <w:rsid w:val="00FA2659"/>
    <w:rsid w:val="00FC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D6D4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rsid w:val="004E3A27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3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26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2C74D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C74D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1F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1F28"/>
    <w:rPr>
      <w:color w:val="800080" w:themeColor="followedHyperlink"/>
      <w:u w:val="single"/>
    </w:rPr>
  </w:style>
  <w:style w:type="character" w:customStyle="1" w:styleId="gmail-apple-converted-space">
    <w:name w:val="gmail-apple-converted-space"/>
    <w:basedOn w:val="DefaultParagraphFont"/>
    <w:rsid w:val="005D0C12"/>
  </w:style>
  <w:style w:type="character" w:customStyle="1" w:styleId="Heading1Char">
    <w:name w:val="Heading 1 Char"/>
    <w:basedOn w:val="DefaultParagraphFont"/>
    <w:link w:val="Heading1"/>
    <w:uiPriority w:val="9"/>
    <w:rsid w:val="004E3A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4E3A27"/>
  </w:style>
  <w:style w:type="character" w:customStyle="1" w:styleId="Heading3Char">
    <w:name w:val="Heading 3 Char"/>
    <w:basedOn w:val="DefaultParagraphFont"/>
    <w:link w:val="Heading3"/>
    <w:uiPriority w:val="9"/>
    <w:rsid w:val="009126F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54023"/>
    <w:rPr>
      <w:i/>
      <w:iCs/>
    </w:rPr>
  </w:style>
  <w:style w:type="paragraph" w:customStyle="1" w:styleId="media-description">
    <w:name w:val="media-description"/>
    <w:basedOn w:val="Normal"/>
    <w:rsid w:val="001E110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F43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6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659"/>
    <w:rPr>
      <w:rFonts w:ascii="Lucida Grande" w:eastAsia="Arial" w:hAnsi="Lucida Grande" w:cs="Lucida Grande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903A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rsid w:val="004E3A27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3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26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2C74D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C74D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1F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1F28"/>
    <w:rPr>
      <w:color w:val="800080" w:themeColor="followedHyperlink"/>
      <w:u w:val="single"/>
    </w:rPr>
  </w:style>
  <w:style w:type="character" w:customStyle="1" w:styleId="gmail-apple-converted-space">
    <w:name w:val="gmail-apple-converted-space"/>
    <w:basedOn w:val="DefaultParagraphFont"/>
    <w:rsid w:val="005D0C12"/>
  </w:style>
  <w:style w:type="character" w:customStyle="1" w:styleId="Heading1Char">
    <w:name w:val="Heading 1 Char"/>
    <w:basedOn w:val="DefaultParagraphFont"/>
    <w:link w:val="Heading1"/>
    <w:uiPriority w:val="9"/>
    <w:rsid w:val="004E3A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4E3A27"/>
  </w:style>
  <w:style w:type="character" w:customStyle="1" w:styleId="Heading3Char">
    <w:name w:val="Heading 3 Char"/>
    <w:basedOn w:val="DefaultParagraphFont"/>
    <w:link w:val="Heading3"/>
    <w:uiPriority w:val="9"/>
    <w:rsid w:val="009126F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54023"/>
    <w:rPr>
      <w:i/>
      <w:iCs/>
    </w:rPr>
  </w:style>
  <w:style w:type="paragraph" w:customStyle="1" w:styleId="media-description">
    <w:name w:val="media-description"/>
    <w:basedOn w:val="Normal"/>
    <w:rsid w:val="001E110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F43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6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659"/>
    <w:rPr>
      <w:rFonts w:ascii="Lucida Grande" w:eastAsia="Arial" w:hAnsi="Lucida Grande" w:cs="Lucida Grande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90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19398">
          <w:blockQuote w:val="1"/>
          <w:marLeft w:val="0"/>
          <w:marRight w:val="0"/>
          <w:marTop w:val="0"/>
          <w:marBottom w:val="0"/>
          <w:divBdr>
            <w:top w:val="none" w:sz="0" w:space="2" w:color="657EE4"/>
            <w:left w:val="single" w:sz="18" w:space="14" w:color="657EE4"/>
            <w:bottom w:val="none" w:sz="0" w:space="2" w:color="657EE4"/>
            <w:right w:val="none" w:sz="0" w:space="0" w:color="657EE4"/>
          </w:divBdr>
          <w:divsChild>
            <w:div w:id="2382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7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50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26758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9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57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435">
          <w:marLeft w:val="0"/>
          <w:marRight w:val="0"/>
          <w:marTop w:val="0"/>
          <w:marBottom w:val="0"/>
          <w:divBdr>
            <w:top w:val="single" w:sz="6" w:space="0" w:color="061726"/>
            <w:left w:val="single" w:sz="6" w:space="0" w:color="061726"/>
            <w:bottom w:val="single" w:sz="6" w:space="0" w:color="061726"/>
            <w:right w:val="single" w:sz="6" w:space="0" w:color="061726"/>
          </w:divBdr>
        </w:div>
      </w:divsChild>
    </w:div>
    <w:div w:id="11952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7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2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32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3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97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49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666363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34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093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967799">
                                                              <w:marLeft w:val="-24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893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4110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065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737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3869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4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6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2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8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2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565856"/>
                                    <w:left w:val="single" w:sz="6" w:space="0" w:color="565856"/>
                                    <w:bottom w:val="single" w:sz="6" w:space="0" w:color="565856"/>
                                    <w:right w:val="single" w:sz="6" w:space="0" w:color="565856"/>
                                  </w:divBdr>
                                  <w:divsChild>
                                    <w:div w:id="19762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90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383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1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2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8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7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mailto:TrevorFG@Protonmai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421</Words>
  <Characters>2406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VSRF_KirschFoundation_Letterhead_Template.docx</vt:lpstr>
    </vt:vector>
  </TitlesOfParts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VSRF_KirschFoundation_Letterhead_Template.docx</dc:title>
  <cp:lastModifiedBy>Louisa Clary</cp:lastModifiedBy>
  <cp:revision>3</cp:revision>
  <cp:lastPrinted>2023-01-27T19:31:00Z</cp:lastPrinted>
  <dcterms:created xsi:type="dcterms:W3CDTF">2023-01-27T19:31:00Z</dcterms:created>
  <dcterms:modified xsi:type="dcterms:W3CDTF">2023-01-27T20:01:00Z</dcterms:modified>
</cp:coreProperties>
</file>