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8663" w14:textId="5A5E8241" w:rsidR="004B6B71" w:rsidRPr="001F6101" w:rsidRDefault="00F204D4" w:rsidP="001F6101"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8577384" wp14:editId="4DF78377">
            <wp:extent cx="5966356" cy="126530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6356" cy="126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B47AB" w14:textId="77777777" w:rsidR="00125538" w:rsidRDefault="00125538" w:rsidP="005D5AF2">
      <w:pPr>
        <w:rPr>
          <w:b/>
          <w:bCs/>
          <w:sz w:val="32"/>
          <w:szCs w:val="32"/>
        </w:rPr>
      </w:pPr>
    </w:p>
    <w:p w14:paraId="672623CB" w14:textId="77777777" w:rsidR="00555513" w:rsidRDefault="00555513" w:rsidP="00145216">
      <w:pPr>
        <w:jc w:val="center"/>
        <w:rPr>
          <w:b/>
          <w:bCs/>
          <w:sz w:val="32"/>
          <w:szCs w:val="32"/>
        </w:rPr>
      </w:pPr>
    </w:p>
    <w:p w14:paraId="04C0C216" w14:textId="188D3E16" w:rsidR="001F7A05" w:rsidRPr="00555513" w:rsidRDefault="00145216" w:rsidP="00145216">
      <w:pPr>
        <w:jc w:val="center"/>
        <w:rPr>
          <w:b/>
          <w:bCs/>
          <w:sz w:val="28"/>
          <w:szCs w:val="28"/>
        </w:rPr>
      </w:pPr>
      <w:r w:rsidRPr="00555513">
        <w:rPr>
          <w:b/>
          <w:bCs/>
          <w:sz w:val="28"/>
          <w:szCs w:val="28"/>
        </w:rPr>
        <w:t>FDA</w:t>
      </w:r>
      <w:r w:rsidR="001F7A05" w:rsidRPr="00555513">
        <w:rPr>
          <w:b/>
          <w:bCs/>
          <w:sz w:val="28"/>
          <w:szCs w:val="28"/>
        </w:rPr>
        <w:t xml:space="preserve"> </w:t>
      </w:r>
      <w:r w:rsidR="001773E6">
        <w:rPr>
          <w:b/>
          <w:bCs/>
          <w:sz w:val="28"/>
          <w:szCs w:val="28"/>
        </w:rPr>
        <w:t xml:space="preserve">Vaccine Expert Advises Against </w:t>
      </w:r>
      <w:r w:rsidR="00555513">
        <w:rPr>
          <w:b/>
          <w:bCs/>
          <w:sz w:val="28"/>
          <w:szCs w:val="28"/>
        </w:rPr>
        <w:t xml:space="preserve">Latest </w:t>
      </w:r>
      <w:r w:rsidR="001773E6">
        <w:rPr>
          <w:b/>
          <w:bCs/>
          <w:sz w:val="28"/>
          <w:szCs w:val="28"/>
        </w:rPr>
        <w:t xml:space="preserve">Covid </w:t>
      </w:r>
      <w:r w:rsidR="001F7A05" w:rsidRPr="00555513">
        <w:rPr>
          <w:b/>
          <w:bCs/>
          <w:sz w:val="28"/>
          <w:szCs w:val="28"/>
        </w:rPr>
        <w:t>Booster</w:t>
      </w:r>
    </w:p>
    <w:p w14:paraId="17344F76" w14:textId="77777777" w:rsidR="00D22ED2" w:rsidRPr="00555513" w:rsidRDefault="00D22ED2" w:rsidP="00D22ED2">
      <w:pPr>
        <w:rPr>
          <w:b/>
          <w:bCs/>
          <w:sz w:val="28"/>
          <w:szCs w:val="28"/>
        </w:rPr>
      </w:pPr>
    </w:p>
    <w:p w14:paraId="3CF3D4C2" w14:textId="6AC87259" w:rsidR="006B4CA5" w:rsidRPr="005D5AF2" w:rsidRDefault="006B4CA5" w:rsidP="006B4CA5">
      <w:pPr>
        <w:jc w:val="center"/>
        <w:rPr>
          <w:b/>
          <w:bCs/>
          <w:i/>
          <w:iCs/>
          <w:sz w:val="24"/>
          <w:szCs w:val="24"/>
        </w:rPr>
      </w:pPr>
      <w:r w:rsidRPr="005D5AF2">
        <w:rPr>
          <w:i/>
          <w:iCs/>
          <w:sz w:val="24"/>
          <w:szCs w:val="24"/>
        </w:rPr>
        <w:t xml:space="preserve">Right now, they are saying that we should trust </w:t>
      </w:r>
      <w:r w:rsidRPr="005D5AF2">
        <w:rPr>
          <w:b/>
          <w:bCs/>
          <w:i/>
          <w:iCs/>
          <w:sz w:val="24"/>
          <w:szCs w:val="24"/>
        </w:rPr>
        <w:t>mouse data</w:t>
      </w:r>
      <w:r w:rsidRPr="005D5AF2">
        <w:rPr>
          <w:i/>
          <w:iCs/>
          <w:sz w:val="24"/>
          <w:szCs w:val="24"/>
        </w:rPr>
        <w:t xml:space="preserve"> and I don’t think that should ever be true.  </w:t>
      </w:r>
      <w:r w:rsidR="00D22ED2" w:rsidRPr="005D5AF2">
        <w:rPr>
          <w:b/>
          <w:bCs/>
          <w:i/>
          <w:iCs/>
          <w:sz w:val="24"/>
          <w:szCs w:val="24"/>
        </w:rPr>
        <w:t>I don’t think y</w:t>
      </w:r>
      <w:r w:rsidR="00125538" w:rsidRPr="005D5AF2">
        <w:rPr>
          <w:b/>
          <w:bCs/>
          <w:i/>
          <w:iCs/>
          <w:sz w:val="24"/>
          <w:szCs w:val="24"/>
        </w:rPr>
        <w:t>ou should ever ask tens of millions of people to get a vaccine</w:t>
      </w:r>
      <w:r w:rsidR="00D22ED2" w:rsidRPr="005D5AF2">
        <w:rPr>
          <w:b/>
          <w:bCs/>
          <w:i/>
          <w:iCs/>
          <w:sz w:val="24"/>
          <w:szCs w:val="24"/>
        </w:rPr>
        <w:t xml:space="preserve"> </w:t>
      </w:r>
      <w:r w:rsidR="00125538" w:rsidRPr="005D5AF2">
        <w:rPr>
          <w:b/>
          <w:bCs/>
          <w:i/>
          <w:iCs/>
          <w:sz w:val="24"/>
          <w:szCs w:val="24"/>
        </w:rPr>
        <w:t>based on mouse data</w:t>
      </w:r>
      <w:r w:rsidRPr="005D5AF2">
        <w:rPr>
          <w:b/>
          <w:bCs/>
          <w:i/>
          <w:iCs/>
          <w:sz w:val="24"/>
          <w:szCs w:val="24"/>
        </w:rPr>
        <w:t>….</w:t>
      </w:r>
    </w:p>
    <w:p w14:paraId="553D7000" w14:textId="77777777" w:rsidR="006B4CA5" w:rsidRPr="005D5AF2" w:rsidRDefault="006B4CA5" w:rsidP="006B4CA5">
      <w:pPr>
        <w:jc w:val="center"/>
        <w:rPr>
          <w:b/>
          <w:bCs/>
          <w:i/>
          <w:iCs/>
          <w:sz w:val="24"/>
          <w:szCs w:val="24"/>
        </w:rPr>
      </w:pPr>
    </w:p>
    <w:p w14:paraId="64C96DD1" w14:textId="4BF3698E" w:rsidR="001F7A05" w:rsidRPr="005D5AF2" w:rsidRDefault="00D22ED2" w:rsidP="006B4CA5">
      <w:pPr>
        <w:jc w:val="center"/>
        <w:rPr>
          <w:b/>
          <w:bCs/>
          <w:sz w:val="24"/>
          <w:szCs w:val="24"/>
        </w:rPr>
      </w:pPr>
      <w:r w:rsidRPr="005D5AF2">
        <w:rPr>
          <w:b/>
          <w:bCs/>
          <w:sz w:val="24"/>
          <w:szCs w:val="24"/>
        </w:rPr>
        <w:t xml:space="preserve">- </w:t>
      </w:r>
      <w:r w:rsidR="006B4CA5" w:rsidRPr="005D5AF2">
        <w:rPr>
          <w:b/>
          <w:bCs/>
          <w:sz w:val="24"/>
          <w:szCs w:val="24"/>
        </w:rPr>
        <w:t>Dr. Paul Offit, Voting Member of</w:t>
      </w:r>
      <w:r w:rsidR="001773E6">
        <w:rPr>
          <w:b/>
          <w:bCs/>
          <w:sz w:val="24"/>
          <w:szCs w:val="24"/>
        </w:rPr>
        <w:t xml:space="preserve"> FDA’s Vaccines and Related Biological Products Advisory Committee (VRBPAC)</w:t>
      </w:r>
    </w:p>
    <w:p w14:paraId="0DAB0DB7" w14:textId="77777777" w:rsidR="00D22ED2" w:rsidRPr="005D5AF2" w:rsidRDefault="00D22ED2" w:rsidP="006B4CA5">
      <w:pPr>
        <w:jc w:val="center"/>
        <w:rPr>
          <w:i/>
          <w:iCs/>
          <w:sz w:val="24"/>
          <w:szCs w:val="24"/>
        </w:rPr>
      </w:pPr>
    </w:p>
    <w:p w14:paraId="01AA7EFA" w14:textId="04D5F7A5" w:rsidR="00125538" w:rsidRDefault="00125538" w:rsidP="00125538">
      <w:pPr>
        <w:jc w:val="center"/>
        <w:rPr>
          <w:sz w:val="28"/>
          <w:szCs w:val="28"/>
        </w:rPr>
      </w:pPr>
    </w:p>
    <w:p w14:paraId="1F8A189D" w14:textId="77631D46" w:rsidR="00125538" w:rsidRPr="00125538" w:rsidRDefault="00125538" w:rsidP="0012553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670E17" wp14:editId="2768553B">
            <wp:extent cx="6096000" cy="3382010"/>
            <wp:effectExtent l="0" t="0" r="0" b="0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38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C8544" w14:textId="54314477" w:rsidR="007F3DCE" w:rsidRPr="007F3DCE" w:rsidRDefault="007F3DCE" w:rsidP="007F3DCE"/>
    <w:p w14:paraId="4B444A94" w14:textId="15EDE304" w:rsidR="002D7F3C" w:rsidRPr="006C0F2D" w:rsidRDefault="002D7F3C" w:rsidP="006C0F2D"/>
    <w:p w14:paraId="4012ED44" w14:textId="1FE712B5" w:rsidR="004D20F3" w:rsidRDefault="00D914E9" w:rsidP="00907CC2">
      <w:pPr>
        <w:rPr>
          <w:rFonts w:asciiTheme="minorHAnsi" w:hAnsiTheme="minorHAnsi" w:cstheme="minorHAnsi"/>
          <w:sz w:val="24"/>
          <w:szCs w:val="24"/>
        </w:rPr>
      </w:pPr>
      <w:r w:rsidRPr="00D914E9">
        <w:rPr>
          <w:rFonts w:asciiTheme="minorHAnsi" w:hAnsiTheme="minorHAnsi" w:cstheme="minorHAnsi"/>
          <w:b/>
          <w:bCs/>
          <w:sz w:val="24"/>
          <w:szCs w:val="24"/>
        </w:rPr>
        <w:t>FOR IMMEDIATE RELEASE, WASHINGTON, DC</w:t>
      </w:r>
      <w:r w:rsidRPr="00D914E9">
        <w:rPr>
          <w:rFonts w:asciiTheme="minorHAnsi" w:hAnsiTheme="minorHAnsi" w:cstheme="minorHAnsi"/>
          <w:sz w:val="24"/>
          <w:szCs w:val="24"/>
        </w:rPr>
        <w:t xml:space="preserve"> -- </w:t>
      </w:r>
      <w:r w:rsidR="002D6461">
        <w:rPr>
          <w:rFonts w:asciiTheme="minorHAnsi" w:hAnsiTheme="minorHAnsi" w:cstheme="minorHAnsi"/>
          <w:sz w:val="24"/>
          <w:szCs w:val="24"/>
        </w:rPr>
        <w:t xml:space="preserve">In a troubling </w:t>
      </w:r>
      <w:hyperlink r:id="rId7" w:history="1">
        <w:r w:rsidR="002D6461" w:rsidRPr="00F84351">
          <w:rPr>
            <w:rStyle w:val="Hyperlink"/>
            <w:rFonts w:asciiTheme="minorHAnsi" w:hAnsiTheme="minorHAnsi" w:cstheme="minorHAnsi"/>
            <w:sz w:val="24"/>
            <w:szCs w:val="24"/>
          </w:rPr>
          <w:t>new video</w:t>
        </w:r>
      </w:hyperlink>
      <w:r w:rsidR="002D6461">
        <w:rPr>
          <w:rFonts w:asciiTheme="minorHAnsi" w:hAnsiTheme="minorHAnsi" w:cstheme="minorHAnsi"/>
          <w:sz w:val="24"/>
          <w:szCs w:val="24"/>
        </w:rPr>
        <w:t xml:space="preserve"> slated for release </w:t>
      </w:r>
      <w:r w:rsidR="005D5AF2">
        <w:rPr>
          <w:rFonts w:asciiTheme="minorHAnsi" w:hAnsiTheme="minorHAnsi" w:cstheme="minorHAnsi"/>
          <w:sz w:val="24"/>
          <w:szCs w:val="24"/>
        </w:rPr>
        <w:t>Monday</w:t>
      </w:r>
      <w:r w:rsidR="002D6461">
        <w:rPr>
          <w:rFonts w:asciiTheme="minorHAnsi" w:hAnsiTheme="minorHAnsi" w:cstheme="minorHAnsi"/>
          <w:sz w:val="24"/>
          <w:szCs w:val="24"/>
        </w:rPr>
        <w:t xml:space="preserve">, Dr. Paul Offit, senior advisor </w:t>
      </w:r>
      <w:r w:rsidR="004D20F3">
        <w:rPr>
          <w:rFonts w:asciiTheme="minorHAnsi" w:hAnsiTheme="minorHAnsi" w:cstheme="minorHAnsi"/>
          <w:sz w:val="24"/>
          <w:szCs w:val="24"/>
        </w:rPr>
        <w:t xml:space="preserve">on </w:t>
      </w:r>
      <w:r w:rsidR="00555513">
        <w:rPr>
          <w:rFonts w:asciiTheme="minorHAnsi" w:hAnsiTheme="minorHAnsi" w:cstheme="minorHAnsi"/>
          <w:sz w:val="24"/>
          <w:szCs w:val="24"/>
        </w:rPr>
        <w:t xml:space="preserve">the </w:t>
      </w:r>
      <w:r w:rsidR="002D6461">
        <w:rPr>
          <w:rFonts w:asciiTheme="minorHAnsi" w:hAnsiTheme="minorHAnsi" w:cstheme="minorHAnsi"/>
          <w:sz w:val="24"/>
          <w:szCs w:val="24"/>
        </w:rPr>
        <w:t>FDA</w:t>
      </w:r>
      <w:r w:rsidR="004D20F3">
        <w:rPr>
          <w:rFonts w:asciiTheme="minorHAnsi" w:hAnsiTheme="minorHAnsi" w:cstheme="minorHAnsi"/>
          <w:sz w:val="24"/>
          <w:szCs w:val="24"/>
        </w:rPr>
        <w:t>’s committee of vaccine experts</w:t>
      </w:r>
      <w:r w:rsidR="002A4683">
        <w:rPr>
          <w:rFonts w:asciiTheme="minorHAnsi" w:hAnsiTheme="minorHAnsi" w:cstheme="minorHAnsi"/>
          <w:sz w:val="24"/>
          <w:szCs w:val="24"/>
        </w:rPr>
        <w:t xml:space="preserve"> </w:t>
      </w:r>
      <w:r w:rsidR="00555513">
        <w:rPr>
          <w:rFonts w:asciiTheme="minorHAnsi" w:hAnsiTheme="minorHAnsi" w:cstheme="minorHAnsi"/>
          <w:sz w:val="24"/>
          <w:szCs w:val="24"/>
        </w:rPr>
        <w:t xml:space="preserve">admits that he will not take the latest </w:t>
      </w:r>
      <w:r w:rsidR="004D20F3">
        <w:rPr>
          <w:rFonts w:asciiTheme="minorHAnsi" w:hAnsiTheme="minorHAnsi" w:cstheme="minorHAnsi"/>
          <w:sz w:val="24"/>
          <w:szCs w:val="24"/>
        </w:rPr>
        <w:t xml:space="preserve">Covid-19 “bivalent </w:t>
      </w:r>
      <w:r w:rsidR="00555513">
        <w:rPr>
          <w:rFonts w:asciiTheme="minorHAnsi" w:hAnsiTheme="minorHAnsi" w:cstheme="minorHAnsi"/>
          <w:sz w:val="24"/>
          <w:szCs w:val="24"/>
        </w:rPr>
        <w:t>booster</w:t>
      </w:r>
      <w:r w:rsidR="004D20F3">
        <w:rPr>
          <w:rFonts w:asciiTheme="minorHAnsi" w:hAnsiTheme="minorHAnsi" w:cstheme="minorHAnsi"/>
          <w:sz w:val="24"/>
          <w:szCs w:val="24"/>
        </w:rPr>
        <w:t xml:space="preserve">”. The video features a series of sharp criticisms by Offit, directed at both the flawed process resulting in FDA approval, as well as the dubious safety and efficacy of the boosters themselves.  </w:t>
      </w:r>
      <w:r w:rsidR="00C9391A">
        <w:rPr>
          <w:rFonts w:asciiTheme="minorHAnsi" w:hAnsiTheme="minorHAnsi" w:cstheme="minorHAnsi"/>
          <w:sz w:val="24"/>
          <w:szCs w:val="24"/>
        </w:rPr>
        <w:t>If Paul Offit will not take the booster, the video asks, “Then why should you?”</w:t>
      </w:r>
      <w:r w:rsidR="004D20F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D9A52B" w14:textId="77777777" w:rsidR="0000688D" w:rsidRDefault="0000688D" w:rsidP="00907CC2">
      <w:pPr>
        <w:rPr>
          <w:rFonts w:asciiTheme="minorHAnsi" w:hAnsiTheme="minorHAnsi" w:cstheme="minorHAnsi"/>
          <w:bCs/>
          <w:sz w:val="24"/>
          <w:szCs w:val="24"/>
        </w:rPr>
      </w:pPr>
    </w:p>
    <w:p w14:paraId="25B037B2" w14:textId="7490B3E5" w:rsidR="005D5AF2" w:rsidRDefault="00340B8C" w:rsidP="00907CC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The novel booster formula combines </w:t>
      </w:r>
      <w:r w:rsidR="00C9391A">
        <w:rPr>
          <w:rFonts w:asciiTheme="minorHAnsi" w:hAnsiTheme="minorHAnsi" w:cstheme="minorHAnsi"/>
          <w:bCs/>
          <w:sz w:val="24"/>
          <w:szCs w:val="24"/>
        </w:rPr>
        <w:t xml:space="preserve">mRNA instructions </w:t>
      </w:r>
      <w:r>
        <w:rPr>
          <w:rFonts w:asciiTheme="minorHAnsi" w:hAnsiTheme="minorHAnsi" w:cstheme="minorHAnsi"/>
          <w:bCs/>
          <w:sz w:val="24"/>
          <w:szCs w:val="24"/>
        </w:rPr>
        <w:t xml:space="preserve">targeting two Omicron strains circulating last spring and early summer, BA.4 &amp; BA.5., but this formula has not gone through a single </w:t>
      </w:r>
      <w:r w:rsidR="00C9391A">
        <w:rPr>
          <w:rFonts w:asciiTheme="minorHAnsi" w:hAnsiTheme="minorHAnsi" w:cstheme="minorHAnsi"/>
          <w:bCs/>
          <w:sz w:val="24"/>
          <w:szCs w:val="24"/>
        </w:rPr>
        <w:t>human</w:t>
      </w:r>
      <w:r w:rsidR="0066586B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clinical trial for safety and efficacy. </w:t>
      </w:r>
      <w:r w:rsidR="00C9391A">
        <w:rPr>
          <w:rFonts w:asciiTheme="minorHAnsi" w:hAnsiTheme="minorHAnsi" w:cstheme="minorHAnsi"/>
          <w:bCs/>
          <w:sz w:val="24"/>
          <w:szCs w:val="24"/>
        </w:rPr>
        <w:t xml:space="preserve">The new booster has only been tested on 8 mice. </w:t>
      </w:r>
    </w:p>
    <w:p w14:paraId="0C39C75D" w14:textId="77777777" w:rsidR="005D5AF2" w:rsidRPr="00EC73C4" w:rsidRDefault="005D5AF2" w:rsidP="00907CC2">
      <w:pPr>
        <w:rPr>
          <w:rFonts w:asciiTheme="minorHAnsi" w:hAnsiTheme="minorHAnsi" w:cstheme="minorHAnsi"/>
          <w:sz w:val="20"/>
          <w:szCs w:val="20"/>
        </w:rPr>
      </w:pPr>
    </w:p>
    <w:p w14:paraId="2F57FBC6" w14:textId="694CA0FA" w:rsidR="005D5AF2" w:rsidRDefault="00C9391A" w:rsidP="005D5AF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Offit </w:t>
      </w:r>
      <w:proofErr w:type="spellStart"/>
      <w:r>
        <w:rPr>
          <w:rFonts w:asciiTheme="minorHAnsi" w:hAnsiTheme="minorHAnsi" w:cstheme="minorHAnsi"/>
          <w:sz w:val="24"/>
          <w:szCs w:val="24"/>
        </w:rPr>
        <w:t>explains</w:t>
      </w:r>
      <w:r w:rsidR="005D5AF2" w:rsidRPr="005D5AF2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End"/>
      <w:r w:rsidR="005D5AF2">
        <w:rPr>
          <w:rFonts w:asciiTheme="minorHAnsi" w:hAnsiTheme="minorHAnsi" w:cstheme="minorHAnsi"/>
          <w:sz w:val="24"/>
          <w:szCs w:val="24"/>
        </w:rPr>
        <w:t>“</w:t>
      </w:r>
      <w:r w:rsidR="005D5AF2" w:rsidRPr="005D5AF2">
        <w:rPr>
          <w:rFonts w:asciiTheme="minorHAnsi" w:hAnsiTheme="minorHAnsi" w:cstheme="minorHAnsi"/>
          <w:sz w:val="24"/>
          <w:szCs w:val="24"/>
        </w:rPr>
        <w:t>Right now, they are saying that we should trust mouse data and I don’t think that should ever be true</w:t>
      </w:r>
      <w:r w:rsidR="005A22AE">
        <w:rPr>
          <w:rFonts w:asciiTheme="minorHAnsi" w:hAnsiTheme="minorHAnsi" w:cstheme="minorHAnsi"/>
          <w:sz w:val="24"/>
          <w:szCs w:val="24"/>
        </w:rPr>
        <w:t xml:space="preserve">… </w:t>
      </w:r>
      <w:r w:rsidR="005D5AF2" w:rsidRPr="005D5AF2">
        <w:rPr>
          <w:rFonts w:asciiTheme="minorHAnsi" w:hAnsiTheme="minorHAnsi" w:cstheme="minorHAnsi"/>
          <w:sz w:val="24"/>
          <w:szCs w:val="24"/>
        </w:rPr>
        <w:t xml:space="preserve">I don’t think you should </w:t>
      </w:r>
      <w:r w:rsidR="005D5AF2" w:rsidRPr="005A22AE">
        <w:rPr>
          <w:rFonts w:asciiTheme="minorHAnsi" w:hAnsiTheme="minorHAnsi" w:cstheme="minorHAnsi"/>
          <w:b/>
          <w:bCs/>
          <w:sz w:val="24"/>
          <w:szCs w:val="24"/>
        </w:rPr>
        <w:t>ever</w:t>
      </w:r>
      <w:r w:rsidR="005D5AF2" w:rsidRPr="005D5AF2">
        <w:rPr>
          <w:rFonts w:asciiTheme="minorHAnsi" w:hAnsiTheme="minorHAnsi" w:cstheme="minorHAnsi"/>
          <w:sz w:val="24"/>
          <w:szCs w:val="24"/>
        </w:rPr>
        <w:t xml:space="preserve"> ask tens of millions of people to get a vaccine based on mouse data</w:t>
      </w:r>
      <w:r w:rsidR="005D5AF2">
        <w:rPr>
          <w:rFonts w:asciiTheme="minorHAnsi" w:hAnsiTheme="minorHAnsi" w:cstheme="minorHAnsi"/>
          <w:sz w:val="24"/>
          <w:szCs w:val="24"/>
        </w:rPr>
        <w:t>.”</w:t>
      </w:r>
    </w:p>
    <w:p w14:paraId="6D3EF1D8" w14:textId="22D0CE14" w:rsidR="005A22AE" w:rsidRDefault="005A22AE" w:rsidP="005D5AF2">
      <w:pPr>
        <w:rPr>
          <w:rFonts w:asciiTheme="minorHAnsi" w:hAnsiTheme="minorHAnsi" w:cstheme="minorHAnsi"/>
          <w:sz w:val="24"/>
          <w:szCs w:val="24"/>
        </w:rPr>
      </w:pPr>
    </w:p>
    <w:p w14:paraId="3F7E8A3E" w14:textId="746475DD" w:rsidR="005A22AE" w:rsidRPr="00F84351" w:rsidRDefault="005A22AE" w:rsidP="005A22AE">
      <w:pPr>
        <w:jc w:val="center"/>
        <w:rPr>
          <w:rFonts w:asciiTheme="majorHAnsi" w:hAnsiTheme="majorHAnsi" w:cstheme="minorHAnsi"/>
        </w:rPr>
      </w:pPr>
      <w:r w:rsidRPr="00F84351">
        <w:rPr>
          <w:rFonts w:asciiTheme="majorHAnsi" w:hAnsiTheme="majorHAnsi" w:cstheme="minorHAnsi"/>
          <w:noProof/>
        </w:rPr>
        <w:drawing>
          <wp:inline distT="0" distB="0" distL="0" distR="0" wp14:anchorId="4D0A9B71" wp14:editId="62562226">
            <wp:extent cx="6096000" cy="3357880"/>
            <wp:effectExtent l="0" t="0" r="0" b="0"/>
            <wp:docPr id="7" name="Picture 7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erson wearing glasses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8DAA3" w14:textId="3BC86B7E" w:rsidR="005A22AE" w:rsidRPr="00F84351" w:rsidRDefault="005A22AE" w:rsidP="005D5AF2">
      <w:pPr>
        <w:rPr>
          <w:rFonts w:asciiTheme="majorHAnsi" w:hAnsiTheme="majorHAnsi" w:cstheme="minorHAnsi"/>
        </w:rPr>
      </w:pPr>
    </w:p>
    <w:p w14:paraId="133BE6EF" w14:textId="77777777" w:rsidR="00F84351" w:rsidRPr="00D70D43" w:rsidRDefault="00F84351" w:rsidP="00FB5CA3">
      <w:pPr>
        <w:rPr>
          <w:color w:val="665546"/>
          <w:sz w:val="20"/>
          <w:szCs w:val="20"/>
          <w:shd w:val="clear" w:color="auto" w:fill="FFFFFF"/>
        </w:rPr>
      </w:pPr>
    </w:p>
    <w:p w14:paraId="56781902" w14:textId="7336AA9B" w:rsidR="00FB5CA3" w:rsidRPr="00C363B4" w:rsidRDefault="00EC73C4" w:rsidP="00FB5CA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363B4">
        <w:rPr>
          <w:rFonts w:asciiTheme="minorHAnsi" w:hAnsiTheme="minorHAnsi" w:cstheme="minorHAnsi"/>
          <w:b/>
          <w:bCs/>
          <w:sz w:val="24"/>
          <w:szCs w:val="24"/>
        </w:rPr>
        <w:t>Why Ignore Protocols and Push for the Booster’s Approval so Quickly?</w:t>
      </w:r>
    </w:p>
    <w:p w14:paraId="2158EB7C" w14:textId="77777777" w:rsidR="00EC73C4" w:rsidRPr="00D70D43" w:rsidRDefault="00EC73C4" w:rsidP="00FB5CA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811944D" w14:textId="719EEE0E" w:rsidR="00EC73C4" w:rsidRDefault="00DE0068" w:rsidP="00FB5CA3">
      <w:pPr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Referring to </w:t>
      </w:r>
      <w:r w:rsidR="00340B8C">
        <w:rPr>
          <w:rFonts w:asciiTheme="minorHAnsi" w:hAnsiTheme="minorHAnsi" w:cstheme="minorHAnsi"/>
          <w:sz w:val="24"/>
          <w:szCs w:val="24"/>
        </w:rPr>
        <w:t>the booster approval</w:t>
      </w:r>
      <w:r>
        <w:rPr>
          <w:rFonts w:asciiTheme="minorHAnsi" w:hAnsiTheme="minorHAnsi" w:cstheme="minorHAnsi"/>
          <w:sz w:val="24"/>
          <w:szCs w:val="24"/>
        </w:rPr>
        <w:t xml:space="preserve"> Offit </w:t>
      </w:r>
      <w:r w:rsidR="00340B8C">
        <w:rPr>
          <w:rFonts w:asciiTheme="minorHAnsi" w:hAnsiTheme="minorHAnsi" w:cstheme="minorHAnsi"/>
          <w:sz w:val="24"/>
          <w:szCs w:val="24"/>
        </w:rPr>
        <w:t>says,</w:t>
      </w:r>
      <w:r w:rsidR="007F5930">
        <w:rPr>
          <w:rFonts w:asciiTheme="minorHAnsi" w:hAnsiTheme="minorHAnsi" w:cstheme="minorHAnsi"/>
          <w:sz w:val="24"/>
          <w:szCs w:val="24"/>
        </w:rPr>
        <w:t xml:space="preserve"> </w:t>
      </w:r>
      <w:r w:rsidR="006B76F9">
        <w:rPr>
          <w:rFonts w:asciiTheme="minorHAnsi" w:hAnsiTheme="minorHAnsi" w:cstheme="minorHAnsi"/>
          <w:i/>
          <w:iCs/>
          <w:sz w:val="24"/>
          <w:szCs w:val="24"/>
        </w:rPr>
        <w:t>“</w:t>
      </w:r>
      <w:r w:rsidR="00EC73C4" w:rsidRPr="00C363B4">
        <w:rPr>
          <w:rFonts w:asciiTheme="minorHAnsi" w:hAnsiTheme="minorHAnsi" w:cstheme="minorHAnsi"/>
          <w:i/>
          <w:iCs/>
          <w:sz w:val="24"/>
          <w:szCs w:val="24"/>
        </w:rPr>
        <w:t xml:space="preserve">It just surprised me that we were willing to go forward with this with </w:t>
      </w:r>
      <w:r w:rsidR="00EC73C4" w:rsidRPr="00340B8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such scant </w:t>
      </w:r>
      <w:r w:rsidR="00F84351" w:rsidRPr="00340B8C">
        <w:rPr>
          <w:rFonts w:asciiTheme="minorHAnsi" w:hAnsiTheme="minorHAnsi" w:cstheme="minorHAnsi"/>
          <w:b/>
          <w:bCs/>
          <w:i/>
          <w:iCs/>
          <w:sz w:val="24"/>
          <w:szCs w:val="24"/>
        </w:rPr>
        <w:t>evidence</w:t>
      </w:r>
      <w:r w:rsidR="00340B8C">
        <w:rPr>
          <w:rFonts w:asciiTheme="minorHAnsi" w:hAnsiTheme="minorHAnsi" w:cstheme="minorHAnsi"/>
          <w:b/>
          <w:bCs/>
          <w:i/>
          <w:iCs/>
          <w:sz w:val="24"/>
          <w:szCs w:val="24"/>
        </w:rPr>
        <w:t>,</w:t>
      </w:r>
      <w:r w:rsidR="00340B8C">
        <w:rPr>
          <w:rFonts w:asciiTheme="minorHAnsi" w:hAnsiTheme="minorHAnsi" w:cstheme="minorHAnsi"/>
          <w:i/>
          <w:iCs/>
          <w:sz w:val="24"/>
          <w:szCs w:val="24"/>
        </w:rPr>
        <w:t xml:space="preserve">” and he adds, </w:t>
      </w:r>
      <w:r w:rsidR="0000688D">
        <w:rPr>
          <w:rFonts w:asciiTheme="minorHAnsi" w:hAnsiTheme="minorHAnsi" w:cstheme="minorHAnsi"/>
          <w:i/>
          <w:iCs/>
          <w:sz w:val="24"/>
          <w:szCs w:val="24"/>
        </w:rPr>
        <w:t>“I</w:t>
      </w:r>
      <w:r w:rsidR="006B76F9" w:rsidRPr="00C363B4">
        <w:rPr>
          <w:rFonts w:asciiTheme="minorHAnsi" w:hAnsiTheme="minorHAnsi" w:cstheme="minorHAnsi"/>
          <w:i/>
          <w:iCs/>
          <w:sz w:val="24"/>
          <w:szCs w:val="24"/>
        </w:rPr>
        <w:t>t</w:t>
      </w:r>
      <w:r w:rsidR="00EC73C4" w:rsidRPr="00C363B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340B8C">
        <w:rPr>
          <w:rFonts w:asciiTheme="minorHAnsi" w:hAnsiTheme="minorHAnsi" w:cstheme="minorHAnsi"/>
          <w:i/>
          <w:iCs/>
          <w:sz w:val="24"/>
          <w:szCs w:val="24"/>
        </w:rPr>
        <w:t xml:space="preserve">just </w:t>
      </w:r>
      <w:r w:rsidR="00EC73C4" w:rsidRPr="00C363B4">
        <w:rPr>
          <w:rFonts w:asciiTheme="minorHAnsi" w:hAnsiTheme="minorHAnsi" w:cstheme="minorHAnsi"/>
          <w:i/>
          <w:iCs/>
          <w:sz w:val="24"/>
          <w:szCs w:val="24"/>
        </w:rPr>
        <w:t xml:space="preserve">felt like </w:t>
      </w:r>
      <w:r w:rsidR="00340B8C">
        <w:rPr>
          <w:rFonts w:asciiTheme="minorHAnsi" w:hAnsiTheme="minorHAnsi" w:cstheme="minorHAnsi"/>
          <w:i/>
          <w:iCs/>
          <w:sz w:val="24"/>
          <w:szCs w:val="24"/>
        </w:rPr>
        <w:t>‘</w:t>
      </w:r>
      <w:r w:rsidR="00F90D51">
        <w:rPr>
          <w:rFonts w:asciiTheme="minorHAnsi" w:hAnsiTheme="minorHAnsi" w:cstheme="minorHAnsi"/>
          <w:b/>
          <w:bCs/>
          <w:i/>
          <w:iCs/>
          <w:sz w:val="24"/>
          <w:szCs w:val="24"/>
        </w:rPr>
        <w:t>the fix was in</w:t>
      </w:r>
      <w:r w:rsidR="00340B8C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’</w:t>
      </w:r>
      <w:r w:rsidR="00F84351" w:rsidRPr="00C363B4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00688D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ED5CBE">
        <w:rPr>
          <w:rFonts w:asciiTheme="minorHAnsi" w:hAnsiTheme="minorHAnsi" w:cstheme="minorHAnsi"/>
          <w:i/>
          <w:iCs/>
          <w:sz w:val="24"/>
          <w:szCs w:val="24"/>
        </w:rPr>
        <w:t>..</w:t>
      </w:r>
      <w:r w:rsidR="00F84351" w:rsidRPr="00C363B4">
        <w:rPr>
          <w:rFonts w:asciiTheme="minorHAnsi" w:hAnsiTheme="minorHAnsi" w:cstheme="minorHAnsi"/>
          <w:i/>
          <w:iCs/>
          <w:sz w:val="24"/>
          <w:szCs w:val="24"/>
        </w:rPr>
        <w:t>”</w:t>
      </w:r>
    </w:p>
    <w:p w14:paraId="791F7536" w14:textId="77777777" w:rsidR="00340B8C" w:rsidRDefault="00340B8C" w:rsidP="00FB5CA3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7A3B1F56" w14:textId="492E2B51" w:rsidR="006B76F9" w:rsidRPr="00D70D43" w:rsidRDefault="006B76F9" w:rsidP="00FB5CA3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1540B67" w14:textId="77777777" w:rsidR="006B76F9" w:rsidRPr="006B76F9" w:rsidRDefault="006B76F9" w:rsidP="006B76F9">
      <w:pPr>
        <w:pStyle w:val="NormalWeb"/>
        <w:spacing w:before="0" w:beforeAutospacing="0" w:after="206" w:afterAutospacing="0"/>
        <w:rPr>
          <w:rFonts w:asciiTheme="minorHAnsi" w:hAnsiTheme="minorHAnsi" w:cstheme="minorHAnsi"/>
          <w:b/>
          <w:bCs/>
        </w:rPr>
      </w:pPr>
      <w:r w:rsidRPr="006B76F9">
        <w:rPr>
          <w:rFonts w:asciiTheme="minorHAnsi" w:hAnsiTheme="minorHAnsi" w:cstheme="minorHAnsi"/>
          <w:b/>
          <w:bCs/>
        </w:rPr>
        <w:t>Who is Paul A. Offit, MD?</w:t>
      </w:r>
    </w:p>
    <w:p w14:paraId="66614C30" w14:textId="56A44891" w:rsidR="006B76F9" w:rsidRPr="006B76F9" w:rsidRDefault="00D70D43" w:rsidP="00ED5CBE">
      <w:pPr>
        <w:rPr>
          <w:rFonts w:asciiTheme="minorHAnsi" w:hAnsiTheme="minorHAnsi" w:cstheme="minorHAnsi"/>
        </w:rPr>
      </w:pPr>
      <w:r w:rsidRPr="00ED5CB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According to the </w:t>
      </w:r>
      <w:hyperlink r:id="rId9" w:history="1">
        <w:r w:rsidRPr="00ED5CBE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>Children’s Hospital of Philadelphia</w:t>
        </w:r>
      </w:hyperlink>
      <w:r w:rsidRPr="00ED5CB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, </w:t>
      </w:r>
      <w:r w:rsidRPr="00ED5CBE">
        <w:rPr>
          <w:rFonts w:asciiTheme="minorHAnsi" w:hAnsiTheme="minorHAnsi" w:cstheme="minorHAnsi"/>
          <w:sz w:val="24"/>
          <w:szCs w:val="24"/>
          <w:shd w:val="clear" w:color="auto" w:fill="FFFFFF"/>
        </w:rPr>
        <w:t>Paul A. Offit, MD, is the Director of the Vaccine Education Center and an attending physician in the Division of Infectious Diseases at Children's Hospital of Philadelphia.</w:t>
      </w:r>
      <w:r w:rsidR="00ED5CBE" w:rsidRPr="00ED5CB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6B76F9" w:rsidRPr="00ED5CBE">
        <w:rPr>
          <w:rFonts w:asciiTheme="minorHAnsi" w:hAnsiTheme="minorHAnsi" w:cstheme="minorHAnsi"/>
          <w:sz w:val="24"/>
          <w:szCs w:val="24"/>
        </w:rPr>
        <w:t>He is the Maurice R. Hilleman Prof</w:t>
      </w:r>
      <w:r w:rsidR="00340B8C">
        <w:rPr>
          <w:rFonts w:asciiTheme="minorHAnsi" w:hAnsiTheme="minorHAnsi" w:cstheme="minorHAnsi"/>
          <w:sz w:val="24"/>
          <w:szCs w:val="24"/>
        </w:rPr>
        <w:t>essor</w:t>
      </w:r>
      <w:r w:rsidR="006B76F9" w:rsidRPr="00ED5CBE">
        <w:rPr>
          <w:rFonts w:asciiTheme="minorHAnsi" w:hAnsiTheme="minorHAnsi" w:cstheme="minorHAnsi"/>
          <w:sz w:val="24"/>
          <w:szCs w:val="24"/>
        </w:rPr>
        <w:t xml:space="preserve"> of Vaccinology at the Perelman School of Medicine at the University of Pennsylvania</w:t>
      </w:r>
      <w:r w:rsidR="00ED5CBE" w:rsidRPr="00ED5CBE">
        <w:rPr>
          <w:rFonts w:asciiTheme="minorHAnsi" w:hAnsiTheme="minorHAnsi" w:cstheme="minorHAnsi"/>
          <w:sz w:val="24"/>
          <w:szCs w:val="24"/>
        </w:rPr>
        <w:t xml:space="preserve">, and an </w:t>
      </w:r>
      <w:r w:rsidR="006B76F9" w:rsidRPr="00ED5CBE">
        <w:rPr>
          <w:rFonts w:asciiTheme="minorHAnsi" w:hAnsiTheme="minorHAnsi" w:cstheme="minorHAnsi"/>
          <w:sz w:val="24"/>
          <w:szCs w:val="24"/>
        </w:rPr>
        <w:t>internationally recognized expert in the fields of virology and immunology</w:t>
      </w:r>
      <w:r w:rsidR="00ED5CBE" w:rsidRPr="00ED5CBE">
        <w:rPr>
          <w:rFonts w:asciiTheme="minorHAnsi" w:hAnsiTheme="minorHAnsi" w:cstheme="minorHAnsi"/>
          <w:sz w:val="24"/>
          <w:szCs w:val="24"/>
        </w:rPr>
        <w:t xml:space="preserve">. He is </w:t>
      </w:r>
      <w:r w:rsidR="006B76F9" w:rsidRPr="00ED5CBE">
        <w:rPr>
          <w:rFonts w:asciiTheme="minorHAnsi" w:hAnsiTheme="minorHAnsi" w:cstheme="minorHAnsi"/>
          <w:sz w:val="24"/>
          <w:szCs w:val="24"/>
        </w:rPr>
        <w:t>a member of the F</w:t>
      </w:r>
      <w:r w:rsidR="00340B8C">
        <w:rPr>
          <w:rFonts w:asciiTheme="minorHAnsi" w:hAnsiTheme="minorHAnsi" w:cstheme="minorHAnsi"/>
          <w:sz w:val="24"/>
          <w:szCs w:val="24"/>
        </w:rPr>
        <w:t xml:space="preserve">ood and Drug Administration </w:t>
      </w:r>
      <w:r w:rsidR="006B76F9" w:rsidRPr="00ED5CBE">
        <w:rPr>
          <w:rFonts w:asciiTheme="minorHAnsi" w:hAnsiTheme="minorHAnsi" w:cstheme="minorHAnsi"/>
          <w:sz w:val="24"/>
          <w:szCs w:val="24"/>
        </w:rPr>
        <w:t>Vaccines and Related Biological Products Advisory Committee</w:t>
      </w:r>
      <w:r w:rsidR="00ED5CBE">
        <w:rPr>
          <w:rFonts w:asciiTheme="minorHAnsi" w:hAnsiTheme="minorHAnsi" w:cstheme="minorHAnsi"/>
          <w:sz w:val="24"/>
          <w:szCs w:val="24"/>
        </w:rPr>
        <w:t xml:space="preserve"> </w:t>
      </w:r>
      <w:r w:rsidR="00340B8C">
        <w:rPr>
          <w:rFonts w:asciiTheme="minorHAnsi" w:hAnsiTheme="minorHAnsi" w:cstheme="minorHAnsi"/>
          <w:sz w:val="24"/>
          <w:szCs w:val="24"/>
        </w:rPr>
        <w:t xml:space="preserve">(VRBPAC) </w:t>
      </w:r>
      <w:r w:rsidR="00ED5CBE">
        <w:rPr>
          <w:rFonts w:asciiTheme="minorHAnsi" w:hAnsiTheme="minorHAnsi" w:cstheme="minorHAnsi"/>
          <w:sz w:val="24"/>
          <w:szCs w:val="24"/>
        </w:rPr>
        <w:t xml:space="preserve">and </w:t>
      </w:r>
      <w:r w:rsidR="006B76F9" w:rsidRPr="00ED5CBE">
        <w:rPr>
          <w:rFonts w:asciiTheme="minorHAnsi" w:hAnsiTheme="minorHAnsi" w:cstheme="minorHAnsi"/>
          <w:sz w:val="24"/>
          <w:szCs w:val="24"/>
        </w:rPr>
        <w:t xml:space="preserve">co-editor of the foremost vaccine </w:t>
      </w:r>
      <w:r w:rsidR="00ED5CBE">
        <w:rPr>
          <w:rFonts w:asciiTheme="minorHAnsi" w:hAnsiTheme="minorHAnsi" w:cstheme="minorHAnsi"/>
          <w:sz w:val="24"/>
          <w:szCs w:val="24"/>
        </w:rPr>
        <w:t>text</w:t>
      </w:r>
      <w:r w:rsidR="006B76F9" w:rsidRPr="00ED5CBE">
        <w:rPr>
          <w:rFonts w:asciiTheme="minorHAnsi" w:hAnsiTheme="minorHAnsi" w:cstheme="minorHAnsi"/>
          <w:sz w:val="24"/>
          <w:szCs w:val="24"/>
        </w:rPr>
        <w:t>,</w:t>
      </w:r>
      <w:r w:rsidR="006B76F9" w:rsidRPr="00ED5CBE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  <w:r w:rsidR="006B76F9" w:rsidRPr="00ED5CBE">
        <w:rPr>
          <w:rStyle w:val="Emphasis"/>
          <w:rFonts w:asciiTheme="minorHAnsi" w:hAnsiTheme="minorHAnsi" w:cstheme="minorHAnsi"/>
          <w:sz w:val="24"/>
          <w:szCs w:val="24"/>
        </w:rPr>
        <w:t>Vaccines</w:t>
      </w:r>
      <w:r w:rsidR="006B76F9" w:rsidRPr="00ED5CBE">
        <w:rPr>
          <w:rFonts w:asciiTheme="minorHAnsi" w:hAnsiTheme="minorHAnsi" w:cstheme="minorHAnsi"/>
          <w:sz w:val="24"/>
          <w:szCs w:val="24"/>
        </w:rPr>
        <w:t>.</w:t>
      </w:r>
    </w:p>
    <w:p w14:paraId="108AF52F" w14:textId="77777777" w:rsidR="00EC73C4" w:rsidRPr="006B76F9" w:rsidRDefault="00EC73C4" w:rsidP="00FB5CA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8643D4A" w14:textId="77777777" w:rsidR="00FB5CA3" w:rsidRPr="009206CF" w:rsidRDefault="00FB5CA3" w:rsidP="00FB5CA3">
      <w:pPr>
        <w:rPr>
          <w:rFonts w:asciiTheme="minorHAnsi" w:hAnsiTheme="minorHAnsi" w:cstheme="minorHAnsi"/>
        </w:rPr>
      </w:pPr>
      <w:r w:rsidRPr="009206CF">
        <w:rPr>
          <w:rFonts w:asciiTheme="minorHAnsi" w:hAnsiTheme="minorHAnsi" w:cstheme="minorHAnsi"/>
          <w:b/>
          <w:bCs/>
        </w:rPr>
        <w:t>CONTACT:</w:t>
      </w:r>
      <w:r w:rsidRPr="009206CF">
        <w:rPr>
          <w:rFonts w:asciiTheme="minorHAnsi" w:hAnsiTheme="minorHAnsi" w:cstheme="minorHAnsi"/>
        </w:rPr>
        <w:t xml:space="preserve"> Trevor </w:t>
      </w:r>
      <w:proofErr w:type="spellStart"/>
      <w:r w:rsidRPr="009206CF">
        <w:rPr>
          <w:rFonts w:asciiTheme="minorHAnsi" w:hAnsiTheme="minorHAnsi" w:cstheme="minorHAnsi"/>
        </w:rPr>
        <w:t>FitzGibbon</w:t>
      </w:r>
      <w:proofErr w:type="spellEnd"/>
    </w:p>
    <w:p w14:paraId="18901860" w14:textId="77777777" w:rsidR="00FB5CA3" w:rsidRPr="009206CF" w:rsidRDefault="00FB5CA3" w:rsidP="00FB5CA3">
      <w:pPr>
        <w:rPr>
          <w:rFonts w:asciiTheme="minorHAnsi" w:hAnsiTheme="minorHAnsi" w:cstheme="minorHAnsi"/>
        </w:rPr>
      </w:pPr>
      <w:r w:rsidRPr="009206CF">
        <w:rPr>
          <w:rFonts w:asciiTheme="minorHAnsi" w:hAnsiTheme="minorHAnsi" w:cstheme="minorHAnsi"/>
        </w:rPr>
        <w:t>(Cell) 704-775-0487</w:t>
      </w:r>
    </w:p>
    <w:p w14:paraId="6B03E234" w14:textId="77777777" w:rsidR="00FB5CA3" w:rsidRPr="009206CF" w:rsidRDefault="00F204D4" w:rsidP="00FB5CA3">
      <w:pPr>
        <w:rPr>
          <w:rFonts w:asciiTheme="minorHAnsi" w:hAnsiTheme="minorHAnsi" w:cstheme="minorHAnsi"/>
        </w:rPr>
      </w:pPr>
      <w:hyperlink r:id="rId10" w:history="1">
        <w:r w:rsidR="00FB5CA3" w:rsidRPr="009206CF">
          <w:rPr>
            <w:rStyle w:val="Hyperlink"/>
            <w:rFonts w:asciiTheme="minorHAnsi" w:hAnsiTheme="minorHAnsi" w:cstheme="minorHAnsi"/>
          </w:rPr>
          <w:t>TrevorFG@Protonmail.com</w:t>
        </w:r>
      </w:hyperlink>
    </w:p>
    <w:p w14:paraId="00C010C5" w14:textId="2FE63B8E" w:rsidR="00F927CF" w:rsidRPr="00F927CF" w:rsidRDefault="008E1F25" w:rsidP="00ED5CB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-##</w:t>
      </w:r>
      <w:r w:rsidR="00ED5CBE">
        <w:rPr>
          <w:rFonts w:asciiTheme="minorHAnsi" w:hAnsiTheme="minorHAnsi" w:cstheme="minorHAnsi"/>
        </w:rPr>
        <w:t>-</w:t>
      </w:r>
    </w:p>
    <w:sectPr w:rsidR="00F927CF" w:rsidRPr="00F927CF">
      <w:type w:val="continuous"/>
      <w:pgSz w:w="12240" w:h="15840"/>
      <w:pgMar w:top="76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30527"/>
    <w:multiLevelType w:val="hybridMultilevel"/>
    <w:tmpl w:val="D616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02FE4"/>
    <w:multiLevelType w:val="multilevel"/>
    <w:tmpl w:val="D3B8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F731A0"/>
    <w:multiLevelType w:val="hybridMultilevel"/>
    <w:tmpl w:val="055E2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B180B"/>
    <w:multiLevelType w:val="multilevel"/>
    <w:tmpl w:val="3C90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1A7C3D"/>
    <w:multiLevelType w:val="multilevel"/>
    <w:tmpl w:val="D3B8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4B39"/>
    <w:rsid w:val="000056E9"/>
    <w:rsid w:val="0000688D"/>
    <w:rsid w:val="00021560"/>
    <w:rsid w:val="0003771E"/>
    <w:rsid w:val="00047349"/>
    <w:rsid w:val="00063341"/>
    <w:rsid w:val="00070D2D"/>
    <w:rsid w:val="000D01F6"/>
    <w:rsid w:val="000E08ED"/>
    <w:rsid w:val="000E2DD6"/>
    <w:rsid w:val="000E72B2"/>
    <w:rsid w:val="00110CC9"/>
    <w:rsid w:val="00125538"/>
    <w:rsid w:val="00145216"/>
    <w:rsid w:val="001773E6"/>
    <w:rsid w:val="00183228"/>
    <w:rsid w:val="00192767"/>
    <w:rsid w:val="0019681B"/>
    <w:rsid w:val="001B72F8"/>
    <w:rsid w:val="001E110E"/>
    <w:rsid w:val="001F6101"/>
    <w:rsid w:val="001F7A05"/>
    <w:rsid w:val="00223EFA"/>
    <w:rsid w:val="002363B9"/>
    <w:rsid w:val="002566FD"/>
    <w:rsid w:val="00290100"/>
    <w:rsid w:val="00291403"/>
    <w:rsid w:val="002945B3"/>
    <w:rsid w:val="002A4683"/>
    <w:rsid w:val="002C74D8"/>
    <w:rsid w:val="002D5999"/>
    <w:rsid w:val="002D6461"/>
    <w:rsid w:val="002D7F3C"/>
    <w:rsid w:val="002F037D"/>
    <w:rsid w:val="00340B8C"/>
    <w:rsid w:val="00343F90"/>
    <w:rsid w:val="003441E7"/>
    <w:rsid w:val="00347CDB"/>
    <w:rsid w:val="00347ECC"/>
    <w:rsid w:val="00387640"/>
    <w:rsid w:val="003A3DDA"/>
    <w:rsid w:val="003A6B4B"/>
    <w:rsid w:val="003E0AD3"/>
    <w:rsid w:val="003E4FAF"/>
    <w:rsid w:val="00405139"/>
    <w:rsid w:val="00414398"/>
    <w:rsid w:val="00440E05"/>
    <w:rsid w:val="00463288"/>
    <w:rsid w:val="004776A8"/>
    <w:rsid w:val="00484984"/>
    <w:rsid w:val="004B143D"/>
    <w:rsid w:val="004B6B71"/>
    <w:rsid w:val="004C2B53"/>
    <w:rsid w:val="004C3412"/>
    <w:rsid w:val="004D20F3"/>
    <w:rsid w:val="004E3A27"/>
    <w:rsid w:val="004F21AF"/>
    <w:rsid w:val="00524CD3"/>
    <w:rsid w:val="00542F2B"/>
    <w:rsid w:val="00555513"/>
    <w:rsid w:val="005754A0"/>
    <w:rsid w:val="00587FB2"/>
    <w:rsid w:val="005A22AE"/>
    <w:rsid w:val="005B54D8"/>
    <w:rsid w:val="005D0C12"/>
    <w:rsid w:val="005D5AF2"/>
    <w:rsid w:val="005E3754"/>
    <w:rsid w:val="00601902"/>
    <w:rsid w:val="00615AE9"/>
    <w:rsid w:val="0066586B"/>
    <w:rsid w:val="00673EED"/>
    <w:rsid w:val="006B4CA5"/>
    <w:rsid w:val="006B76F9"/>
    <w:rsid w:val="006C0F2D"/>
    <w:rsid w:val="006D1934"/>
    <w:rsid w:val="006F0B0D"/>
    <w:rsid w:val="00727FDE"/>
    <w:rsid w:val="00744156"/>
    <w:rsid w:val="007565EF"/>
    <w:rsid w:val="00786785"/>
    <w:rsid w:val="007A2AAC"/>
    <w:rsid w:val="007F3DCE"/>
    <w:rsid w:val="007F5930"/>
    <w:rsid w:val="00812239"/>
    <w:rsid w:val="00867BFE"/>
    <w:rsid w:val="00874348"/>
    <w:rsid w:val="008B729F"/>
    <w:rsid w:val="008C597B"/>
    <w:rsid w:val="008D4A77"/>
    <w:rsid w:val="008E1F25"/>
    <w:rsid w:val="008F3CAB"/>
    <w:rsid w:val="00905387"/>
    <w:rsid w:val="00907CC2"/>
    <w:rsid w:val="009126FE"/>
    <w:rsid w:val="009206CF"/>
    <w:rsid w:val="009355EF"/>
    <w:rsid w:val="009468CD"/>
    <w:rsid w:val="00974B39"/>
    <w:rsid w:val="00982CD2"/>
    <w:rsid w:val="009A454C"/>
    <w:rsid w:val="009B04E0"/>
    <w:rsid w:val="009E17FE"/>
    <w:rsid w:val="009F6BF8"/>
    <w:rsid w:val="00A00259"/>
    <w:rsid w:val="00A10BB4"/>
    <w:rsid w:val="00A17F3C"/>
    <w:rsid w:val="00A2135B"/>
    <w:rsid w:val="00A637E8"/>
    <w:rsid w:val="00AD596E"/>
    <w:rsid w:val="00AF556E"/>
    <w:rsid w:val="00B07868"/>
    <w:rsid w:val="00B50284"/>
    <w:rsid w:val="00B83D6B"/>
    <w:rsid w:val="00BA6576"/>
    <w:rsid w:val="00BE4CB5"/>
    <w:rsid w:val="00BF37A7"/>
    <w:rsid w:val="00C30670"/>
    <w:rsid w:val="00C3498A"/>
    <w:rsid w:val="00C363B4"/>
    <w:rsid w:val="00C762B7"/>
    <w:rsid w:val="00C9391A"/>
    <w:rsid w:val="00CA36CD"/>
    <w:rsid w:val="00CE259C"/>
    <w:rsid w:val="00CF148E"/>
    <w:rsid w:val="00D01F28"/>
    <w:rsid w:val="00D22ED2"/>
    <w:rsid w:val="00D70D43"/>
    <w:rsid w:val="00D815F3"/>
    <w:rsid w:val="00D914E9"/>
    <w:rsid w:val="00DA61AD"/>
    <w:rsid w:val="00DA78D7"/>
    <w:rsid w:val="00DE0068"/>
    <w:rsid w:val="00E469A1"/>
    <w:rsid w:val="00E54023"/>
    <w:rsid w:val="00E660BA"/>
    <w:rsid w:val="00E67428"/>
    <w:rsid w:val="00EA052C"/>
    <w:rsid w:val="00EB3EB3"/>
    <w:rsid w:val="00EC54C1"/>
    <w:rsid w:val="00EC73C4"/>
    <w:rsid w:val="00ED3197"/>
    <w:rsid w:val="00ED5CBE"/>
    <w:rsid w:val="00F204D4"/>
    <w:rsid w:val="00F22340"/>
    <w:rsid w:val="00F269BB"/>
    <w:rsid w:val="00F46092"/>
    <w:rsid w:val="00F722F3"/>
    <w:rsid w:val="00F84351"/>
    <w:rsid w:val="00F85628"/>
    <w:rsid w:val="00F90D51"/>
    <w:rsid w:val="00F927CF"/>
    <w:rsid w:val="00FB5CA3"/>
    <w:rsid w:val="00FC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6D435"/>
  <w15:docId w15:val="{ADEB3903-99BD-E242-BA2B-91D2D42D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4E3A27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3D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6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2C74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74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F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1F28"/>
    <w:rPr>
      <w:color w:val="800080" w:themeColor="followedHyperlink"/>
      <w:u w:val="single"/>
    </w:rPr>
  </w:style>
  <w:style w:type="character" w:customStyle="1" w:styleId="gmail-apple-converted-space">
    <w:name w:val="gmail-apple-converted-space"/>
    <w:basedOn w:val="DefaultParagraphFont"/>
    <w:rsid w:val="005D0C12"/>
  </w:style>
  <w:style w:type="character" w:customStyle="1" w:styleId="Heading1Char">
    <w:name w:val="Heading 1 Char"/>
    <w:basedOn w:val="DefaultParagraphFont"/>
    <w:link w:val="Heading1"/>
    <w:uiPriority w:val="9"/>
    <w:rsid w:val="004E3A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E3A27"/>
  </w:style>
  <w:style w:type="character" w:customStyle="1" w:styleId="Heading3Char">
    <w:name w:val="Heading 3 Char"/>
    <w:basedOn w:val="DefaultParagraphFont"/>
    <w:link w:val="Heading3"/>
    <w:uiPriority w:val="9"/>
    <w:semiHidden/>
    <w:rsid w:val="009126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54023"/>
    <w:rPr>
      <w:i/>
      <w:iCs/>
    </w:rPr>
  </w:style>
  <w:style w:type="paragraph" w:customStyle="1" w:styleId="media-description">
    <w:name w:val="media-description"/>
    <w:basedOn w:val="Normal"/>
    <w:rsid w:val="001E110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3D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7F3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398">
          <w:blockQuote w:val="1"/>
          <w:marLeft w:val="0"/>
          <w:marRight w:val="0"/>
          <w:marTop w:val="0"/>
          <w:marBottom w:val="0"/>
          <w:divBdr>
            <w:top w:val="none" w:sz="0" w:space="2" w:color="657EE4"/>
            <w:left w:val="single" w:sz="18" w:space="14" w:color="657EE4"/>
            <w:bottom w:val="none" w:sz="0" w:space="2" w:color="657EE4"/>
            <w:right w:val="none" w:sz="0" w:space="0" w:color="657EE4"/>
          </w:divBdr>
          <w:divsChild>
            <w:div w:id="2382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50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758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0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5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6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rumble.com/v1mw3z3-fda-panel-member-dr.-paul-offit-on-the-new-covid-19-booster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revorFG@Proton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op.edu/doctors/offit-paul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VSRF_KirschFoundation_Letterhead_Template.docx</vt:lpstr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VSRF_KirschFoundation_Letterhead_Template.docx</dc:title>
  <cp:lastModifiedBy>lisa laehy</cp:lastModifiedBy>
  <cp:revision>2</cp:revision>
  <dcterms:created xsi:type="dcterms:W3CDTF">2022-10-10T20:08:00Z</dcterms:created>
  <dcterms:modified xsi:type="dcterms:W3CDTF">2022-10-10T20:08:00Z</dcterms:modified>
</cp:coreProperties>
</file>