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E671" w14:textId="52C071D1" w:rsidR="007461BC" w:rsidRDefault="007461BC" w:rsidP="007461BC">
      <w:pPr>
        <w:spacing w:after="0" w:line="240" w:lineRule="auto"/>
        <w:rPr>
          <w:rFonts w:ascii="Verdana" w:hAnsi="Verdana"/>
          <w:b/>
          <w:sz w:val="16"/>
          <w:szCs w:val="16"/>
        </w:rPr>
      </w:pPr>
    </w:p>
    <w:p w14:paraId="3BDB4C9F" w14:textId="5D47960B" w:rsidR="002E2AD5" w:rsidRDefault="002E2AD5" w:rsidP="007461BC">
      <w:pPr>
        <w:spacing w:after="0" w:line="240" w:lineRule="auto"/>
        <w:rPr>
          <w:rFonts w:ascii="Verdana" w:hAnsi="Verdana"/>
          <w:b/>
          <w:sz w:val="16"/>
          <w:szCs w:val="16"/>
        </w:rPr>
      </w:pPr>
    </w:p>
    <w:p w14:paraId="1E5416DD" w14:textId="77777777" w:rsidR="002E2AD5" w:rsidRDefault="002E2AD5" w:rsidP="007461BC">
      <w:pPr>
        <w:spacing w:after="0" w:line="240" w:lineRule="auto"/>
        <w:rPr>
          <w:rFonts w:ascii="Verdana" w:hAnsi="Verdana"/>
          <w:b/>
          <w:sz w:val="16"/>
          <w:szCs w:val="16"/>
        </w:rPr>
      </w:pPr>
    </w:p>
    <w:tbl>
      <w:tblPr>
        <w:tblStyle w:val="Tabelraster"/>
        <w:tblW w:w="90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099"/>
      </w:tblGrid>
      <w:tr w:rsidR="007461BC" w:rsidRPr="002E2AD5" w14:paraId="159DCAEE" w14:textId="77777777" w:rsidTr="002E2AD5">
        <w:trPr>
          <w:trHeight w:val="250"/>
        </w:trPr>
        <w:tc>
          <w:tcPr>
            <w:tcW w:w="9099" w:type="dxa"/>
            <w:shd w:val="clear" w:color="auto" w:fill="4F81BD" w:themeFill="accent1"/>
          </w:tcPr>
          <w:p w14:paraId="7CB89BD4" w14:textId="77777777" w:rsidR="007461BC" w:rsidRPr="002E2AD5" w:rsidRDefault="007461BC" w:rsidP="005A628E">
            <w:pPr>
              <w:rPr>
                <w:highlight w:val="red"/>
              </w:rPr>
            </w:pPr>
          </w:p>
          <w:p w14:paraId="79DDF232" w14:textId="684EADF9" w:rsidR="007461BC" w:rsidRPr="002E2AD5" w:rsidRDefault="002E2AD5" w:rsidP="005A628E">
            <w:pPr>
              <w:pStyle w:val="Titel"/>
              <w:jc w:val="center"/>
              <w:rPr>
                <w:rFonts w:asciiTheme="minorHAnsi" w:hAnsiTheme="minorHAnsi" w:cstheme="minorHAnsi"/>
                <w:color w:val="FFFFFF" w:themeColor="background1"/>
                <w:sz w:val="36"/>
                <w:szCs w:val="36"/>
                <w:highlight w:val="red"/>
              </w:rPr>
            </w:pPr>
            <w:r>
              <w:rPr>
                <w:rFonts w:asciiTheme="minorHAnsi" w:hAnsiTheme="minorHAnsi" w:cstheme="minorHAnsi"/>
                <w:color w:val="FFFFFF" w:themeColor="background1"/>
                <w:highlight w:val="red"/>
              </w:rPr>
              <w:t>R</w:t>
            </w:r>
            <w:r w:rsidR="007461BC" w:rsidRPr="002E2AD5">
              <w:rPr>
                <w:rFonts w:asciiTheme="minorHAnsi" w:hAnsiTheme="minorHAnsi" w:cstheme="minorHAnsi"/>
                <w:color w:val="FFFFFF" w:themeColor="background1"/>
                <w:highlight w:val="red"/>
              </w:rPr>
              <w:t>EMUNERATIEBELEID</w:t>
            </w:r>
          </w:p>
          <w:p w14:paraId="52A16B4A" w14:textId="77777777" w:rsidR="007461BC" w:rsidRPr="002E2AD5" w:rsidRDefault="007461BC" w:rsidP="005A628E">
            <w:pPr>
              <w:rPr>
                <w:highlight w:val="red"/>
              </w:rPr>
            </w:pPr>
          </w:p>
        </w:tc>
      </w:tr>
    </w:tbl>
    <w:p w14:paraId="1CB83219" w14:textId="77777777" w:rsidR="002E2AD5" w:rsidRDefault="002E2AD5" w:rsidP="00D06B54">
      <w:pPr>
        <w:jc w:val="both"/>
        <w:rPr>
          <w:rFonts w:cstheme="minorHAnsi"/>
          <w:sz w:val="20"/>
        </w:rPr>
      </w:pPr>
    </w:p>
    <w:p w14:paraId="23E96FDF" w14:textId="113E43B5" w:rsidR="00A46786" w:rsidRPr="007461BC" w:rsidRDefault="00E027FF" w:rsidP="00D06B54">
      <w:pPr>
        <w:jc w:val="both"/>
        <w:rPr>
          <w:rFonts w:cstheme="minorHAnsi"/>
          <w:sz w:val="20"/>
        </w:rPr>
      </w:pPr>
      <w:r w:rsidRPr="007461BC">
        <w:rPr>
          <w:rFonts w:cstheme="minorHAnsi"/>
          <w:sz w:val="20"/>
        </w:rPr>
        <w:t>Ons kantoor zet zich</w:t>
      </w:r>
      <w:r w:rsidR="00A46786" w:rsidRPr="007461BC">
        <w:rPr>
          <w:rFonts w:cstheme="minorHAnsi"/>
          <w:sz w:val="20"/>
        </w:rPr>
        <w:t xml:space="preserve"> loyaal</w:t>
      </w:r>
      <w:r w:rsidRPr="007461BC">
        <w:rPr>
          <w:rFonts w:cstheme="minorHAnsi"/>
          <w:sz w:val="20"/>
        </w:rPr>
        <w:t>, billijk en professioneel in</w:t>
      </w:r>
      <w:r w:rsidR="00A46786" w:rsidRPr="007461BC">
        <w:rPr>
          <w:rFonts w:cstheme="minorHAnsi"/>
          <w:sz w:val="20"/>
        </w:rPr>
        <w:t xml:space="preserve"> vo</w:t>
      </w:r>
      <w:r w:rsidR="00503F04" w:rsidRPr="007461BC">
        <w:rPr>
          <w:rFonts w:cstheme="minorHAnsi"/>
          <w:sz w:val="20"/>
        </w:rPr>
        <w:t>or de belangen van haar</w:t>
      </w:r>
      <w:r w:rsidR="00C12EEA" w:rsidRPr="007461BC">
        <w:rPr>
          <w:rFonts w:cstheme="minorHAnsi"/>
          <w:sz w:val="20"/>
        </w:rPr>
        <w:t xml:space="preserve"> klanten</w:t>
      </w:r>
      <w:r w:rsidR="00A46786" w:rsidRPr="007461BC">
        <w:rPr>
          <w:rFonts w:cstheme="minorHAnsi"/>
          <w:sz w:val="20"/>
        </w:rPr>
        <w:t>.</w:t>
      </w:r>
    </w:p>
    <w:p w14:paraId="2F8C6331" w14:textId="165C375B" w:rsidR="00C12EEA" w:rsidRPr="007461BC" w:rsidRDefault="00D06B54" w:rsidP="004F111B">
      <w:pPr>
        <w:jc w:val="both"/>
        <w:rPr>
          <w:rFonts w:cstheme="minorHAnsi"/>
          <w:sz w:val="20"/>
        </w:rPr>
      </w:pPr>
      <w:r w:rsidRPr="007461BC">
        <w:rPr>
          <w:rFonts w:cstheme="minorHAnsi"/>
          <w:sz w:val="20"/>
        </w:rPr>
        <w:t>Het remuneratiebeleid</w:t>
      </w:r>
      <w:r w:rsidR="006E11C7" w:rsidRPr="007461BC">
        <w:rPr>
          <w:rFonts w:cstheme="minorHAnsi"/>
          <w:sz w:val="20"/>
        </w:rPr>
        <w:t xml:space="preserve"> van het personeel van ons kantoor of elke andere verbonden persoon</w:t>
      </w:r>
      <w:r w:rsidR="004F111B" w:rsidRPr="007461BC">
        <w:rPr>
          <w:rFonts w:cstheme="minorHAnsi"/>
          <w:sz w:val="20"/>
        </w:rPr>
        <w:t xml:space="preserve"> (bv. een subagent)</w:t>
      </w:r>
      <w:r w:rsidR="006F71A6" w:rsidRPr="007461BC">
        <w:rPr>
          <w:rFonts w:cstheme="minorHAnsi"/>
          <w:sz w:val="20"/>
        </w:rPr>
        <w:t xml:space="preserve"> </w:t>
      </w:r>
      <w:r w:rsidR="0034210B" w:rsidRPr="007461BC">
        <w:rPr>
          <w:rFonts w:cstheme="minorHAnsi"/>
          <w:sz w:val="20"/>
        </w:rPr>
        <w:t>leeft deze</w:t>
      </w:r>
      <w:r w:rsidR="006E11C7" w:rsidRPr="007461BC">
        <w:rPr>
          <w:rFonts w:cstheme="minorHAnsi"/>
          <w:sz w:val="20"/>
        </w:rPr>
        <w:t xml:space="preserve"> verplichting na. Er wordt geen enkele regeling getroffen op het gebied van beloning, op het gebied van verkoopdoelen of anderszins, die hemzelf of zijn werknemers ertoe kan aanzetten een klant een bepaald verzekeringsproduct aan te bevelen, terwijl de verzekeringsdistributeur een ander verzekeringsproduct zou kunnen aanbieden</w:t>
      </w:r>
      <w:r w:rsidRPr="007461BC">
        <w:rPr>
          <w:rFonts w:cstheme="minorHAnsi"/>
          <w:sz w:val="20"/>
        </w:rPr>
        <w:t xml:space="preserve"> dat</w:t>
      </w:r>
      <w:r w:rsidR="006E11C7" w:rsidRPr="007461BC">
        <w:rPr>
          <w:rFonts w:cstheme="minorHAnsi"/>
          <w:sz w:val="20"/>
        </w:rPr>
        <w:t xml:space="preserve"> beter aan de behoeften van de desbetreffende klant zou voldoen.</w:t>
      </w:r>
      <w:r w:rsidR="004F111B" w:rsidRPr="007461BC">
        <w:rPr>
          <w:rFonts w:cstheme="minorHAnsi"/>
          <w:sz w:val="20"/>
        </w:rPr>
        <w:t xml:space="preserve"> </w:t>
      </w:r>
      <w:r w:rsidR="006F71A6" w:rsidRPr="007461BC">
        <w:rPr>
          <w:rFonts w:cstheme="minorHAnsi"/>
          <w:sz w:val="20"/>
        </w:rPr>
        <w:t>In dit kader heeft ons kantoor het</w:t>
      </w:r>
      <w:r w:rsidR="00A46786" w:rsidRPr="007461BC">
        <w:rPr>
          <w:rFonts w:cstheme="minorHAnsi"/>
          <w:sz w:val="20"/>
        </w:rPr>
        <w:t xml:space="preserve"> </w:t>
      </w:r>
      <w:r w:rsidR="006F71A6" w:rsidRPr="007461BC">
        <w:rPr>
          <w:rFonts w:cstheme="minorHAnsi"/>
          <w:sz w:val="20"/>
        </w:rPr>
        <w:t>hierna volgend</w:t>
      </w:r>
      <w:r w:rsidR="00C12EEA" w:rsidRPr="007461BC">
        <w:rPr>
          <w:rFonts w:cstheme="minorHAnsi"/>
          <w:sz w:val="20"/>
        </w:rPr>
        <w:t xml:space="preserve"> re</w:t>
      </w:r>
      <w:r w:rsidR="00A46786" w:rsidRPr="007461BC">
        <w:rPr>
          <w:rFonts w:cstheme="minorHAnsi"/>
          <w:sz w:val="20"/>
        </w:rPr>
        <w:t>m</w:t>
      </w:r>
      <w:r w:rsidR="00C12EEA" w:rsidRPr="007461BC">
        <w:rPr>
          <w:rFonts w:cstheme="minorHAnsi"/>
          <w:sz w:val="20"/>
        </w:rPr>
        <w:t>un</w:t>
      </w:r>
      <w:r w:rsidR="006F71A6" w:rsidRPr="007461BC">
        <w:rPr>
          <w:rFonts w:cstheme="minorHAnsi"/>
          <w:sz w:val="20"/>
        </w:rPr>
        <w:t>eratiebeleid</w:t>
      </w:r>
      <w:r w:rsidR="00A46786" w:rsidRPr="007461BC">
        <w:rPr>
          <w:rFonts w:cstheme="minorHAnsi"/>
          <w:sz w:val="20"/>
        </w:rPr>
        <w:t xml:space="preserve"> geïmplementeerd</w:t>
      </w:r>
      <w:r w:rsidR="00C12EEA" w:rsidRPr="007461BC">
        <w:rPr>
          <w:rFonts w:cstheme="minorHAnsi"/>
          <w:sz w:val="20"/>
        </w:rPr>
        <w:t>:</w:t>
      </w:r>
    </w:p>
    <w:p w14:paraId="30293500" w14:textId="75A14BE7" w:rsidR="006F71A6" w:rsidRPr="007461BC" w:rsidRDefault="007461BC" w:rsidP="007461BC">
      <w:pPr>
        <w:pStyle w:val="Kop1"/>
        <w:rPr>
          <w:rFonts w:asciiTheme="minorHAnsi" w:hAnsiTheme="minorHAnsi" w:cstheme="minorHAnsi"/>
        </w:rPr>
      </w:pPr>
      <w:r w:rsidRPr="007461BC">
        <w:rPr>
          <w:rFonts w:asciiTheme="minorHAnsi" w:hAnsiTheme="minorHAnsi" w:cstheme="minorHAnsi"/>
        </w:rPr>
        <w:t xml:space="preserve">1. </w:t>
      </w:r>
      <w:r w:rsidR="0034210B" w:rsidRPr="007461BC">
        <w:rPr>
          <w:rFonts w:asciiTheme="minorHAnsi" w:hAnsiTheme="minorHAnsi" w:cstheme="minorHAnsi"/>
        </w:rPr>
        <w:t>VERGOEDING</w:t>
      </w:r>
    </w:p>
    <w:p w14:paraId="3D39974E" w14:textId="77777777" w:rsidR="006A098D" w:rsidRPr="007461BC" w:rsidRDefault="006A098D" w:rsidP="006A098D">
      <w:pPr>
        <w:pStyle w:val="Lijstalinea"/>
        <w:ind w:left="426"/>
        <w:rPr>
          <w:rFonts w:cstheme="minorHAnsi"/>
          <w:b/>
          <w:sz w:val="20"/>
        </w:rPr>
      </w:pPr>
    </w:p>
    <w:p w14:paraId="68F79954" w14:textId="77777777" w:rsidR="007461BC" w:rsidRDefault="00CE273E" w:rsidP="007461BC">
      <w:pPr>
        <w:pStyle w:val="Lijstalinea"/>
        <w:jc w:val="both"/>
        <w:rPr>
          <w:rFonts w:cstheme="minorHAnsi"/>
          <w:sz w:val="20"/>
        </w:rPr>
      </w:pPr>
      <w:r w:rsidRPr="007461BC">
        <w:rPr>
          <w:rFonts w:cstheme="minorHAnsi"/>
          <w:sz w:val="20"/>
        </w:rPr>
        <w:t>Ons kantoor werkt met</w:t>
      </w:r>
      <w:r w:rsidR="00C12EEA" w:rsidRPr="007461BC">
        <w:rPr>
          <w:rFonts w:cstheme="minorHAnsi"/>
          <w:sz w:val="20"/>
        </w:rPr>
        <w:t xml:space="preserve"> vaste en variabele verloningen</w:t>
      </w:r>
      <w:r w:rsidRPr="007461BC">
        <w:rPr>
          <w:rFonts w:cstheme="minorHAnsi"/>
          <w:sz w:val="20"/>
        </w:rPr>
        <w:t xml:space="preserve">. Indien ons </w:t>
      </w:r>
      <w:r w:rsidR="00503F04" w:rsidRPr="007461BC">
        <w:rPr>
          <w:rFonts w:cstheme="minorHAnsi"/>
          <w:sz w:val="20"/>
        </w:rPr>
        <w:t>kantoor een variabele verloning</w:t>
      </w:r>
      <w:r w:rsidRPr="007461BC">
        <w:rPr>
          <w:rFonts w:cstheme="minorHAnsi"/>
          <w:sz w:val="20"/>
        </w:rPr>
        <w:t xml:space="preserve"> </w:t>
      </w:r>
      <w:r w:rsidR="00175897" w:rsidRPr="007461BC">
        <w:rPr>
          <w:rFonts w:cstheme="minorHAnsi"/>
          <w:sz w:val="20"/>
        </w:rPr>
        <w:t>toekent</w:t>
      </w:r>
      <w:r w:rsidRPr="007461BC">
        <w:rPr>
          <w:rFonts w:cstheme="minorHAnsi"/>
          <w:sz w:val="20"/>
        </w:rPr>
        <w:t xml:space="preserve"> </w:t>
      </w:r>
      <w:r w:rsidR="00181A00" w:rsidRPr="007461BC">
        <w:rPr>
          <w:rFonts w:cstheme="minorHAnsi"/>
          <w:sz w:val="20"/>
        </w:rPr>
        <w:t xml:space="preserve">ziet ons kantoor erop toe </w:t>
      </w:r>
      <w:r w:rsidRPr="007461BC">
        <w:rPr>
          <w:rFonts w:cstheme="minorHAnsi"/>
          <w:sz w:val="20"/>
        </w:rPr>
        <w:t>dat</w:t>
      </w:r>
      <w:r w:rsidR="00E81BCD" w:rsidRPr="007461BC">
        <w:rPr>
          <w:rFonts w:cstheme="minorHAnsi"/>
          <w:sz w:val="20"/>
        </w:rPr>
        <w:t>:</w:t>
      </w:r>
    </w:p>
    <w:p w14:paraId="53CA88CA" w14:textId="7DC2172F" w:rsidR="00E81BCD" w:rsidRPr="007461BC" w:rsidRDefault="00E81BCD" w:rsidP="007461BC">
      <w:pPr>
        <w:pStyle w:val="Lijstalinea"/>
        <w:jc w:val="both"/>
        <w:rPr>
          <w:rFonts w:cstheme="minorHAnsi"/>
          <w:sz w:val="20"/>
        </w:rPr>
      </w:pPr>
    </w:p>
    <w:p w14:paraId="1AFE1843" w14:textId="1C7A624E" w:rsidR="00612A51" w:rsidRPr="007461BC" w:rsidRDefault="007461BC" w:rsidP="007461BC">
      <w:pPr>
        <w:pStyle w:val="Lijstalinea"/>
        <w:numPr>
          <w:ilvl w:val="0"/>
          <w:numId w:val="15"/>
        </w:numPr>
        <w:ind w:left="1080"/>
        <w:jc w:val="both"/>
        <w:rPr>
          <w:rFonts w:cstheme="minorHAnsi"/>
          <w:sz w:val="20"/>
        </w:rPr>
      </w:pPr>
      <w:r>
        <w:rPr>
          <w:rFonts w:cstheme="minorHAnsi"/>
          <w:sz w:val="20"/>
        </w:rPr>
        <w:t>D</w:t>
      </w:r>
      <w:r w:rsidR="00316329" w:rsidRPr="007461BC">
        <w:rPr>
          <w:rFonts w:cstheme="minorHAnsi"/>
          <w:sz w:val="20"/>
        </w:rPr>
        <w:t xml:space="preserve">e variabele vergoeding </w:t>
      </w:r>
      <w:r w:rsidR="00D83B2A" w:rsidRPr="007461BC">
        <w:rPr>
          <w:rFonts w:cstheme="minorHAnsi"/>
          <w:sz w:val="20"/>
        </w:rPr>
        <w:t>geen afbreuk</w:t>
      </w:r>
      <w:r w:rsidR="00316329" w:rsidRPr="007461BC">
        <w:rPr>
          <w:rFonts w:cstheme="minorHAnsi"/>
          <w:sz w:val="20"/>
        </w:rPr>
        <w:t xml:space="preserve"> doet</w:t>
      </w:r>
      <w:r w:rsidR="00D83B2A" w:rsidRPr="007461BC">
        <w:rPr>
          <w:rFonts w:cstheme="minorHAnsi"/>
          <w:sz w:val="20"/>
        </w:rPr>
        <w:t xml:space="preserve"> aan de belangen van de klanten;</w:t>
      </w:r>
    </w:p>
    <w:p w14:paraId="49F1ECF8" w14:textId="77777777" w:rsidR="00B53EF3" w:rsidRPr="007461BC" w:rsidRDefault="00B53EF3" w:rsidP="007461BC">
      <w:pPr>
        <w:pStyle w:val="Lijstalinea"/>
        <w:ind w:left="360"/>
        <w:jc w:val="both"/>
        <w:rPr>
          <w:rFonts w:cstheme="minorHAnsi"/>
          <w:sz w:val="20"/>
        </w:rPr>
      </w:pPr>
    </w:p>
    <w:p w14:paraId="55236B6B" w14:textId="664A84CF" w:rsidR="00B53EF3" w:rsidRPr="007461BC" w:rsidRDefault="007461BC" w:rsidP="007461BC">
      <w:pPr>
        <w:pStyle w:val="Lijstalinea"/>
        <w:numPr>
          <w:ilvl w:val="0"/>
          <w:numId w:val="15"/>
        </w:numPr>
        <w:ind w:left="1080"/>
        <w:jc w:val="both"/>
        <w:rPr>
          <w:rFonts w:cstheme="minorHAnsi"/>
          <w:sz w:val="20"/>
        </w:rPr>
      </w:pPr>
      <w:r>
        <w:rPr>
          <w:rFonts w:cstheme="minorHAnsi"/>
          <w:sz w:val="20"/>
        </w:rPr>
        <w:t>D</w:t>
      </w:r>
      <w:r w:rsidR="00B53EF3" w:rsidRPr="007461BC">
        <w:rPr>
          <w:rFonts w:cstheme="minorHAnsi"/>
          <w:sz w:val="20"/>
        </w:rPr>
        <w:t>e variabele vergoeding een beperkt deel zal uitmaken van de totale vergoeding;</w:t>
      </w:r>
    </w:p>
    <w:p w14:paraId="23D29DDF" w14:textId="77777777" w:rsidR="00B53EF3" w:rsidRPr="007461BC" w:rsidRDefault="00B53EF3" w:rsidP="007461BC">
      <w:pPr>
        <w:pStyle w:val="Lijstalinea"/>
        <w:ind w:left="360"/>
        <w:jc w:val="both"/>
        <w:rPr>
          <w:rFonts w:cstheme="minorHAnsi"/>
          <w:sz w:val="20"/>
        </w:rPr>
      </w:pPr>
    </w:p>
    <w:p w14:paraId="2CCCDAC8" w14:textId="51B122E4" w:rsidR="00B53EF3" w:rsidRPr="007461BC" w:rsidRDefault="007461BC" w:rsidP="007461BC">
      <w:pPr>
        <w:pStyle w:val="Lijstalinea"/>
        <w:numPr>
          <w:ilvl w:val="0"/>
          <w:numId w:val="15"/>
        </w:numPr>
        <w:ind w:left="1080"/>
        <w:jc w:val="both"/>
        <w:rPr>
          <w:rFonts w:cstheme="minorHAnsi"/>
          <w:sz w:val="20"/>
        </w:rPr>
      </w:pPr>
      <w:r>
        <w:rPr>
          <w:rFonts w:cstheme="minorHAnsi"/>
          <w:sz w:val="20"/>
        </w:rPr>
        <w:t>D</w:t>
      </w:r>
      <w:r w:rsidR="00B53EF3" w:rsidRPr="007461BC">
        <w:rPr>
          <w:rFonts w:cstheme="minorHAnsi"/>
          <w:sz w:val="20"/>
        </w:rPr>
        <w:t>e variabele vergoeding niet wordt berekend op basis van de realisatie</w:t>
      </w:r>
      <w:r w:rsidR="007A1ED5" w:rsidRPr="007461BC">
        <w:rPr>
          <w:rFonts w:cstheme="minorHAnsi"/>
          <w:sz w:val="20"/>
        </w:rPr>
        <w:t xml:space="preserve"> van </w:t>
      </w:r>
      <w:r w:rsidR="00B53EF3" w:rsidRPr="007461BC">
        <w:rPr>
          <w:rFonts w:cstheme="minorHAnsi"/>
          <w:sz w:val="20"/>
        </w:rPr>
        <w:t>de verkoop van welbepaalde producten, maar op basis van de totaliteit van de prestaties;</w:t>
      </w:r>
    </w:p>
    <w:p w14:paraId="74D0E984" w14:textId="77777777" w:rsidR="00B53EF3" w:rsidRPr="007461BC" w:rsidRDefault="00B53EF3" w:rsidP="007461BC">
      <w:pPr>
        <w:pStyle w:val="Lijstalinea"/>
        <w:ind w:left="360"/>
        <w:jc w:val="both"/>
        <w:rPr>
          <w:rFonts w:cstheme="minorHAnsi"/>
          <w:sz w:val="20"/>
        </w:rPr>
      </w:pPr>
    </w:p>
    <w:p w14:paraId="04574345" w14:textId="41958E8A" w:rsidR="00B53EF3" w:rsidRPr="007461BC" w:rsidRDefault="007461BC" w:rsidP="007461BC">
      <w:pPr>
        <w:pStyle w:val="Lijstalinea"/>
        <w:numPr>
          <w:ilvl w:val="0"/>
          <w:numId w:val="15"/>
        </w:numPr>
        <w:ind w:left="1080"/>
        <w:jc w:val="both"/>
        <w:rPr>
          <w:rFonts w:cstheme="minorHAnsi"/>
          <w:sz w:val="20"/>
        </w:rPr>
      </w:pPr>
      <w:r>
        <w:rPr>
          <w:rFonts w:cstheme="minorHAnsi"/>
          <w:sz w:val="20"/>
        </w:rPr>
        <w:t>K</w:t>
      </w:r>
      <w:r w:rsidR="00612A51" w:rsidRPr="007461BC">
        <w:rPr>
          <w:rFonts w:cstheme="minorHAnsi"/>
          <w:sz w:val="20"/>
        </w:rPr>
        <w:t>walitatieve criteria</w:t>
      </w:r>
      <w:r w:rsidR="008A002A" w:rsidRPr="007461BC">
        <w:rPr>
          <w:rFonts w:cstheme="minorHAnsi"/>
          <w:sz w:val="20"/>
        </w:rPr>
        <w:t xml:space="preserve"> zoals de naleving van de gedragsregels, de kwaliteit van de dienstverlening en/of de klanttevredenheid worden gerespecteerd;  </w:t>
      </w:r>
    </w:p>
    <w:p w14:paraId="3E85F69B" w14:textId="77777777" w:rsidR="00D06B54" w:rsidRPr="007461BC" w:rsidRDefault="00D06B54" w:rsidP="007461BC">
      <w:pPr>
        <w:pStyle w:val="Lijstalinea"/>
        <w:ind w:left="1560"/>
        <w:jc w:val="both"/>
        <w:rPr>
          <w:rFonts w:cstheme="minorHAnsi"/>
          <w:sz w:val="20"/>
        </w:rPr>
      </w:pPr>
    </w:p>
    <w:p w14:paraId="4F9F798D" w14:textId="49119D9F" w:rsidR="00565E76" w:rsidRPr="007461BC" w:rsidRDefault="002A56BF" w:rsidP="007461BC">
      <w:pPr>
        <w:ind w:left="360"/>
        <w:jc w:val="both"/>
        <w:rPr>
          <w:rFonts w:cstheme="minorHAnsi"/>
          <w:sz w:val="20"/>
        </w:rPr>
      </w:pPr>
      <w:r w:rsidRPr="007461BC">
        <w:rPr>
          <w:rFonts w:cstheme="minorHAnsi"/>
          <w:sz w:val="20"/>
        </w:rPr>
        <w:lastRenderedPageBreak/>
        <w:t>Wanneer blijkt dat de belangen van de klant niet werden gerespecteerd</w:t>
      </w:r>
      <w:r w:rsidR="00486CB9" w:rsidRPr="007461BC">
        <w:rPr>
          <w:rFonts w:cstheme="minorHAnsi"/>
          <w:sz w:val="20"/>
        </w:rPr>
        <w:t>,</w:t>
      </w:r>
      <w:r w:rsidR="00541AD5" w:rsidRPr="007461BC">
        <w:rPr>
          <w:rFonts w:cstheme="minorHAnsi"/>
          <w:sz w:val="20"/>
        </w:rPr>
        <w:t xml:space="preserve"> wordt</w:t>
      </w:r>
      <w:r w:rsidR="00486CB9" w:rsidRPr="007461BC">
        <w:rPr>
          <w:rFonts w:cstheme="minorHAnsi"/>
          <w:sz w:val="20"/>
        </w:rPr>
        <w:t xml:space="preserve"> </w:t>
      </w:r>
      <w:r w:rsidR="00260EFB" w:rsidRPr="007461BC">
        <w:rPr>
          <w:rFonts w:cstheme="minorHAnsi"/>
          <w:sz w:val="20"/>
        </w:rPr>
        <w:t>de variabele vergoeding</w:t>
      </w:r>
      <w:r w:rsidR="009006E7" w:rsidRPr="007461BC">
        <w:rPr>
          <w:rFonts w:cstheme="minorHAnsi"/>
          <w:sz w:val="20"/>
        </w:rPr>
        <w:t xml:space="preserve"> teruggevorderd en</w:t>
      </w:r>
      <w:r w:rsidR="00541AD5" w:rsidRPr="007461BC">
        <w:rPr>
          <w:rFonts w:cstheme="minorHAnsi"/>
          <w:sz w:val="20"/>
        </w:rPr>
        <w:t xml:space="preserve"> worden</w:t>
      </w:r>
      <w:r w:rsidR="009006E7" w:rsidRPr="007461BC">
        <w:rPr>
          <w:rFonts w:cstheme="minorHAnsi"/>
          <w:sz w:val="20"/>
        </w:rPr>
        <w:t xml:space="preserve"> de nodige maatregelen genomen ten aanzien van de </w:t>
      </w:r>
      <w:r w:rsidR="00A153E9" w:rsidRPr="007461BC">
        <w:rPr>
          <w:rFonts w:cstheme="minorHAnsi"/>
          <w:sz w:val="20"/>
        </w:rPr>
        <w:t>betrokken persoon</w:t>
      </w:r>
      <w:r w:rsidR="009006E7" w:rsidRPr="007461BC">
        <w:rPr>
          <w:rFonts w:cstheme="minorHAnsi"/>
          <w:sz w:val="20"/>
        </w:rPr>
        <w:t>.</w:t>
      </w:r>
    </w:p>
    <w:p w14:paraId="59F056DB" w14:textId="3EBA2013" w:rsidR="00E81BCD" w:rsidRDefault="00E81BCD" w:rsidP="006A098D">
      <w:pPr>
        <w:pStyle w:val="Lijstalinea"/>
        <w:ind w:left="1560"/>
        <w:rPr>
          <w:rFonts w:cstheme="minorHAnsi"/>
          <w:sz w:val="20"/>
        </w:rPr>
      </w:pPr>
    </w:p>
    <w:p w14:paraId="056D501F" w14:textId="4DA77939" w:rsidR="00971351" w:rsidRDefault="00971351" w:rsidP="006A098D">
      <w:pPr>
        <w:pStyle w:val="Lijstalinea"/>
        <w:ind w:left="1560"/>
        <w:rPr>
          <w:rFonts w:cstheme="minorHAnsi"/>
          <w:sz w:val="20"/>
        </w:rPr>
      </w:pPr>
    </w:p>
    <w:p w14:paraId="2CE24FE2" w14:textId="77777777" w:rsidR="00971351" w:rsidRPr="007461BC" w:rsidRDefault="00971351" w:rsidP="006A098D">
      <w:pPr>
        <w:pStyle w:val="Lijstalinea"/>
        <w:ind w:left="1560"/>
        <w:rPr>
          <w:rFonts w:cstheme="minorHAnsi"/>
          <w:sz w:val="20"/>
        </w:rPr>
      </w:pPr>
    </w:p>
    <w:p w14:paraId="74410831" w14:textId="73EDA837" w:rsidR="00CE273E" w:rsidRPr="007461BC" w:rsidRDefault="007461BC" w:rsidP="007461BC">
      <w:pPr>
        <w:pStyle w:val="Kop1"/>
        <w:rPr>
          <w:rFonts w:asciiTheme="minorHAnsi" w:hAnsiTheme="minorHAnsi" w:cstheme="minorHAnsi"/>
        </w:rPr>
      </w:pPr>
      <w:r w:rsidRPr="007461BC">
        <w:rPr>
          <w:rFonts w:asciiTheme="minorHAnsi" w:hAnsiTheme="minorHAnsi" w:cstheme="minorHAnsi"/>
        </w:rPr>
        <w:t xml:space="preserve">2. </w:t>
      </w:r>
      <w:r w:rsidR="00CE273E" w:rsidRPr="007461BC">
        <w:rPr>
          <w:rFonts w:asciiTheme="minorHAnsi" w:hAnsiTheme="minorHAnsi" w:cstheme="minorHAnsi"/>
        </w:rPr>
        <w:t>INCENTIVE</w:t>
      </w:r>
      <w:r w:rsidR="0091795F" w:rsidRPr="007461BC">
        <w:rPr>
          <w:rFonts w:asciiTheme="minorHAnsi" w:hAnsiTheme="minorHAnsi" w:cstheme="minorHAnsi"/>
        </w:rPr>
        <w:t>S</w:t>
      </w:r>
      <w:r w:rsidR="006A098D" w:rsidRPr="007461BC">
        <w:rPr>
          <w:rFonts w:asciiTheme="minorHAnsi" w:hAnsiTheme="minorHAnsi" w:cstheme="minorHAnsi"/>
        </w:rPr>
        <w:t xml:space="preserve"> </w:t>
      </w:r>
      <w:r w:rsidR="006A098D" w:rsidRPr="007461BC">
        <w:rPr>
          <w:rFonts w:asciiTheme="minorHAnsi" w:hAnsiTheme="minorHAnsi" w:cstheme="minorHAnsi"/>
          <w:sz w:val="24"/>
          <w:szCs w:val="24"/>
        </w:rPr>
        <w:t>(niet- geldelijke voordelen)</w:t>
      </w:r>
    </w:p>
    <w:p w14:paraId="4E6F2593" w14:textId="77777777" w:rsidR="006A098D" w:rsidRPr="007461BC" w:rsidRDefault="006A098D" w:rsidP="006A098D">
      <w:pPr>
        <w:pStyle w:val="Lijstalinea"/>
        <w:ind w:left="786"/>
        <w:rPr>
          <w:rFonts w:cstheme="minorHAnsi"/>
          <w:sz w:val="20"/>
        </w:rPr>
      </w:pPr>
    </w:p>
    <w:p w14:paraId="297DF364" w14:textId="2765C7AE" w:rsidR="0091795F" w:rsidRPr="007461BC" w:rsidRDefault="0091795F" w:rsidP="007461BC">
      <w:pPr>
        <w:pStyle w:val="Lijstalinea"/>
        <w:ind w:left="786"/>
        <w:jc w:val="both"/>
        <w:rPr>
          <w:rFonts w:cstheme="minorHAnsi"/>
          <w:sz w:val="20"/>
        </w:rPr>
      </w:pPr>
      <w:r w:rsidRPr="007461BC">
        <w:rPr>
          <w:rFonts w:cstheme="minorHAnsi"/>
          <w:sz w:val="20"/>
        </w:rPr>
        <w:t>Onder de hiernavolgende strikte voor</w:t>
      </w:r>
      <w:r w:rsidR="00A136AA" w:rsidRPr="007461BC">
        <w:rPr>
          <w:rFonts w:cstheme="minorHAnsi"/>
          <w:sz w:val="20"/>
        </w:rPr>
        <w:t>waarden kan ons kantoor gebruik</w:t>
      </w:r>
      <w:r w:rsidRPr="007461BC">
        <w:rPr>
          <w:rFonts w:cstheme="minorHAnsi"/>
          <w:sz w:val="20"/>
        </w:rPr>
        <w:t xml:space="preserve"> maken van incentives:</w:t>
      </w:r>
      <w:r w:rsidR="00C94D35" w:rsidRPr="007461BC">
        <w:rPr>
          <w:rFonts w:cstheme="minorHAnsi"/>
          <w:sz w:val="20"/>
        </w:rPr>
        <w:br/>
      </w:r>
    </w:p>
    <w:p w14:paraId="27F25DF4" w14:textId="27D360BC" w:rsidR="004D2C17" w:rsidRPr="007461BC" w:rsidRDefault="007461BC" w:rsidP="007461BC">
      <w:pPr>
        <w:pStyle w:val="Lijstalinea"/>
        <w:numPr>
          <w:ilvl w:val="0"/>
          <w:numId w:val="17"/>
        </w:numPr>
        <w:jc w:val="both"/>
        <w:rPr>
          <w:rFonts w:cstheme="minorHAnsi"/>
          <w:sz w:val="20"/>
        </w:rPr>
      </w:pPr>
      <w:r>
        <w:rPr>
          <w:rFonts w:cstheme="minorHAnsi"/>
          <w:sz w:val="20"/>
        </w:rPr>
        <w:t>D</w:t>
      </w:r>
      <w:r w:rsidR="006A098D" w:rsidRPr="007461BC">
        <w:rPr>
          <w:rFonts w:cstheme="minorHAnsi"/>
          <w:sz w:val="20"/>
        </w:rPr>
        <w:t xml:space="preserve">e </w:t>
      </w:r>
      <w:r w:rsidR="004D2C17" w:rsidRPr="007461BC">
        <w:rPr>
          <w:rFonts w:cstheme="minorHAnsi"/>
          <w:sz w:val="20"/>
        </w:rPr>
        <w:t>incentive  doet geen afbreuk aan de belangen van de klanten</w:t>
      </w:r>
      <w:r w:rsidR="006A098D" w:rsidRPr="007461BC">
        <w:rPr>
          <w:rFonts w:cstheme="minorHAnsi"/>
          <w:sz w:val="20"/>
        </w:rPr>
        <w:t>;</w:t>
      </w:r>
    </w:p>
    <w:p w14:paraId="2F744F0F" w14:textId="63625EC1" w:rsidR="006A098D" w:rsidRPr="007461BC" w:rsidRDefault="007461BC" w:rsidP="007461BC">
      <w:pPr>
        <w:pStyle w:val="Lijstalinea"/>
        <w:numPr>
          <w:ilvl w:val="0"/>
          <w:numId w:val="17"/>
        </w:numPr>
        <w:jc w:val="both"/>
        <w:rPr>
          <w:rFonts w:cstheme="minorHAnsi"/>
          <w:sz w:val="20"/>
        </w:rPr>
      </w:pPr>
      <w:r>
        <w:rPr>
          <w:rFonts w:cstheme="minorHAnsi"/>
          <w:sz w:val="20"/>
        </w:rPr>
        <w:t>D</w:t>
      </w:r>
      <w:r w:rsidR="006A098D" w:rsidRPr="007461BC">
        <w:rPr>
          <w:rFonts w:cstheme="minorHAnsi"/>
          <w:sz w:val="20"/>
        </w:rPr>
        <w:t>e incentive is niet verbonden aan één welbepaald product of een beperkt gamma van producten (product van de maand is verboden);</w:t>
      </w:r>
    </w:p>
    <w:p w14:paraId="5FEF1513" w14:textId="77886971" w:rsidR="0091795F" w:rsidRPr="007461BC" w:rsidRDefault="007461BC" w:rsidP="007461BC">
      <w:pPr>
        <w:pStyle w:val="Lijstalinea"/>
        <w:numPr>
          <w:ilvl w:val="0"/>
          <w:numId w:val="17"/>
        </w:numPr>
        <w:jc w:val="both"/>
        <w:rPr>
          <w:rFonts w:cstheme="minorHAnsi"/>
          <w:sz w:val="20"/>
        </w:rPr>
      </w:pPr>
      <w:r>
        <w:rPr>
          <w:rFonts w:cstheme="minorHAnsi"/>
          <w:sz w:val="20"/>
        </w:rPr>
        <w:t>D</w:t>
      </w:r>
      <w:r w:rsidR="006A098D" w:rsidRPr="007461BC">
        <w:rPr>
          <w:rFonts w:cstheme="minorHAnsi"/>
          <w:sz w:val="20"/>
        </w:rPr>
        <w:t>e waarde van de incentive is</w:t>
      </w:r>
      <w:r w:rsidR="0091795F" w:rsidRPr="007461BC">
        <w:rPr>
          <w:rFonts w:cstheme="minorHAnsi"/>
          <w:sz w:val="20"/>
        </w:rPr>
        <w:t xml:space="preserve"> beperkt en redelijk</w:t>
      </w:r>
      <w:r w:rsidR="00FE1AD7" w:rsidRPr="007461BC">
        <w:rPr>
          <w:rFonts w:cstheme="minorHAnsi"/>
          <w:sz w:val="20"/>
        </w:rPr>
        <w:t>;</w:t>
      </w:r>
    </w:p>
    <w:p w14:paraId="2EE18F9E" w14:textId="499A7B31" w:rsidR="00884FA2" w:rsidRPr="007461BC" w:rsidRDefault="007461BC" w:rsidP="007461BC">
      <w:pPr>
        <w:pStyle w:val="Lijstalinea"/>
        <w:numPr>
          <w:ilvl w:val="0"/>
          <w:numId w:val="17"/>
        </w:numPr>
        <w:jc w:val="both"/>
        <w:rPr>
          <w:rFonts w:cstheme="minorHAnsi"/>
          <w:sz w:val="20"/>
        </w:rPr>
      </w:pPr>
      <w:r>
        <w:rPr>
          <w:rFonts w:cstheme="minorHAnsi"/>
          <w:sz w:val="20"/>
        </w:rPr>
        <w:t>D</w:t>
      </w:r>
      <w:r w:rsidR="00E81BCD" w:rsidRPr="007461BC">
        <w:rPr>
          <w:rFonts w:cstheme="minorHAnsi"/>
          <w:sz w:val="20"/>
        </w:rPr>
        <w:t>e periode die in overweging wordt genomen voor de toekenning</w:t>
      </w:r>
      <w:r w:rsidR="006A098D" w:rsidRPr="007461BC">
        <w:rPr>
          <w:rFonts w:cstheme="minorHAnsi"/>
          <w:sz w:val="20"/>
        </w:rPr>
        <w:t xml:space="preserve"> van de incentive</w:t>
      </w:r>
      <w:r w:rsidR="00E81BCD" w:rsidRPr="007461BC">
        <w:rPr>
          <w:rFonts w:cstheme="minorHAnsi"/>
          <w:sz w:val="20"/>
        </w:rPr>
        <w:t xml:space="preserve"> is voldoende lang</w:t>
      </w:r>
      <w:r w:rsidR="00FE1AD7" w:rsidRPr="007461BC">
        <w:rPr>
          <w:rFonts w:cstheme="minorHAnsi"/>
          <w:sz w:val="20"/>
        </w:rPr>
        <w:t>;</w:t>
      </w:r>
    </w:p>
    <w:p w14:paraId="1E4F6FD3" w14:textId="2AF5E8AA" w:rsidR="003E1564" w:rsidRPr="007461BC" w:rsidRDefault="002A56BF" w:rsidP="007461BC">
      <w:pPr>
        <w:ind w:left="426"/>
        <w:jc w:val="both"/>
        <w:rPr>
          <w:rFonts w:cstheme="minorHAnsi"/>
          <w:sz w:val="20"/>
        </w:rPr>
      </w:pPr>
      <w:r w:rsidRPr="007461BC">
        <w:rPr>
          <w:rFonts w:cstheme="minorHAnsi"/>
          <w:sz w:val="20"/>
        </w:rPr>
        <w:t>W</w:t>
      </w:r>
      <w:r w:rsidR="00541AD5" w:rsidRPr="007461BC">
        <w:rPr>
          <w:rFonts w:cstheme="minorHAnsi"/>
          <w:sz w:val="20"/>
        </w:rPr>
        <w:t>anneer blijkt dat de belangen va</w:t>
      </w:r>
      <w:r w:rsidRPr="007461BC">
        <w:rPr>
          <w:rFonts w:cstheme="minorHAnsi"/>
          <w:sz w:val="20"/>
        </w:rPr>
        <w:t>n de klant niet werden gerespecteerd</w:t>
      </w:r>
      <w:r w:rsidR="00541AD5" w:rsidRPr="007461BC">
        <w:rPr>
          <w:rFonts w:cstheme="minorHAnsi"/>
          <w:sz w:val="20"/>
        </w:rPr>
        <w:t xml:space="preserve">, wordt de incentive of, in gebeurlijk geval, de waarde ervan, onmiddellijk teruggegeven en worden de geijkte maatregelen genomen tegenover de betrokken persoon. </w:t>
      </w:r>
    </w:p>
    <w:p w14:paraId="029933FB" w14:textId="2DD63151" w:rsidR="00F901B7" w:rsidRPr="007461BC" w:rsidRDefault="007461BC" w:rsidP="007461BC">
      <w:pPr>
        <w:pStyle w:val="Kop1"/>
        <w:rPr>
          <w:rFonts w:asciiTheme="minorHAnsi" w:hAnsiTheme="minorHAnsi" w:cstheme="minorHAnsi"/>
        </w:rPr>
      </w:pPr>
      <w:r w:rsidRPr="007461BC">
        <w:rPr>
          <w:rFonts w:asciiTheme="minorHAnsi" w:hAnsiTheme="minorHAnsi" w:cstheme="minorHAnsi"/>
        </w:rPr>
        <w:t xml:space="preserve">3. </w:t>
      </w:r>
      <w:r w:rsidR="00E81BCD" w:rsidRPr="007461BC">
        <w:rPr>
          <w:rFonts w:asciiTheme="minorHAnsi" w:hAnsiTheme="minorHAnsi" w:cstheme="minorHAnsi"/>
        </w:rPr>
        <w:t>COMMERCIELE DOELSTELLINGEN</w:t>
      </w:r>
    </w:p>
    <w:p w14:paraId="356FA58E" w14:textId="77777777" w:rsidR="00A23B14" w:rsidRDefault="00A23B14" w:rsidP="007461BC">
      <w:pPr>
        <w:pStyle w:val="Lijstalinea"/>
        <w:ind w:left="786"/>
        <w:jc w:val="both"/>
        <w:rPr>
          <w:rFonts w:cstheme="minorHAnsi"/>
          <w:sz w:val="20"/>
          <w:szCs w:val="20"/>
        </w:rPr>
      </w:pPr>
    </w:p>
    <w:p w14:paraId="0DA4977C" w14:textId="754A10B3" w:rsidR="00E81BCD" w:rsidRPr="007461BC" w:rsidRDefault="00A136AA" w:rsidP="007461BC">
      <w:pPr>
        <w:pStyle w:val="Lijstalinea"/>
        <w:ind w:left="786"/>
        <w:jc w:val="both"/>
        <w:rPr>
          <w:rFonts w:cstheme="minorHAnsi"/>
          <w:sz w:val="20"/>
          <w:szCs w:val="20"/>
        </w:rPr>
      </w:pPr>
      <w:r w:rsidRPr="007461BC">
        <w:rPr>
          <w:rFonts w:cstheme="minorHAnsi"/>
          <w:sz w:val="20"/>
          <w:szCs w:val="20"/>
        </w:rPr>
        <w:t>Bij het vaststellen van eventuele commerciële doelstellingen neemt ons kantoor de volgende voorwaarden in acht</w:t>
      </w:r>
      <w:r w:rsidR="00695B9D" w:rsidRPr="007461BC">
        <w:rPr>
          <w:rFonts w:cstheme="minorHAnsi"/>
          <w:sz w:val="20"/>
          <w:szCs w:val="20"/>
        </w:rPr>
        <w:t>:</w:t>
      </w:r>
      <w:r w:rsidR="00804330" w:rsidRPr="007461BC">
        <w:rPr>
          <w:rFonts w:cstheme="minorHAnsi"/>
          <w:sz w:val="20"/>
          <w:szCs w:val="20"/>
        </w:rPr>
        <w:br/>
      </w:r>
    </w:p>
    <w:p w14:paraId="02D84218" w14:textId="47A40315" w:rsidR="00F901B7" w:rsidRPr="007461BC" w:rsidRDefault="007461BC" w:rsidP="007461BC">
      <w:pPr>
        <w:pStyle w:val="Lijstalinea"/>
        <w:numPr>
          <w:ilvl w:val="0"/>
          <w:numId w:val="18"/>
        </w:numPr>
        <w:jc w:val="both"/>
        <w:rPr>
          <w:rFonts w:cstheme="minorHAnsi"/>
          <w:sz w:val="20"/>
          <w:szCs w:val="20"/>
        </w:rPr>
      </w:pPr>
      <w:r>
        <w:rPr>
          <w:rFonts w:cstheme="minorHAnsi"/>
          <w:sz w:val="20"/>
          <w:szCs w:val="20"/>
        </w:rPr>
        <w:t>D</w:t>
      </w:r>
      <w:r w:rsidR="00F901B7" w:rsidRPr="007461BC">
        <w:rPr>
          <w:rFonts w:cstheme="minorHAnsi"/>
          <w:sz w:val="20"/>
          <w:szCs w:val="20"/>
        </w:rPr>
        <w:t>e commerciële doelstelling doet geen afbreuk aan de belangen van de klanten;</w:t>
      </w:r>
    </w:p>
    <w:p w14:paraId="75077EA4" w14:textId="6075A5E8" w:rsidR="00F901B7" w:rsidRPr="007461BC" w:rsidRDefault="007461BC" w:rsidP="007461BC">
      <w:pPr>
        <w:pStyle w:val="Lijstalinea"/>
        <w:numPr>
          <w:ilvl w:val="0"/>
          <w:numId w:val="18"/>
        </w:numPr>
        <w:jc w:val="both"/>
        <w:rPr>
          <w:rFonts w:cstheme="minorHAnsi"/>
          <w:sz w:val="20"/>
          <w:szCs w:val="20"/>
        </w:rPr>
      </w:pPr>
      <w:r>
        <w:rPr>
          <w:rFonts w:cstheme="minorHAnsi"/>
          <w:sz w:val="20"/>
          <w:szCs w:val="20"/>
        </w:rPr>
        <w:t>D</w:t>
      </w:r>
      <w:r w:rsidR="00F901B7" w:rsidRPr="007461BC">
        <w:rPr>
          <w:rFonts w:cstheme="minorHAnsi"/>
          <w:sz w:val="20"/>
          <w:szCs w:val="20"/>
        </w:rPr>
        <w:t>e commerciële doelstelling is niet verbonden aan één welbepaald product of een beperkt gamma van producten ( product van de maand is verboden);</w:t>
      </w:r>
    </w:p>
    <w:p w14:paraId="726D9D46" w14:textId="3FADE22D" w:rsidR="00F901B7" w:rsidRPr="007461BC" w:rsidRDefault="007461BC" w:rsidP="007461BC">
      <w:pPr>
        <w:pStyle w:val="Lijstalinea"/>
        <w:numPr>
          <w:ilvl w:val="0"/>
          <w:numId w:val="18"/>
        </w:numPr>
        <w:jc w:val="both"/>
        <w:rPr>
          <w:rFonts w:cstheme="minorHAnsi"/>
          <w:sz w:val="20"/>
          <w:szCs w:val="20"/>
        </w:rPr>
      </w:pPr>
      <w:r>
        <w:rPr>
          <w:rFonts w:cstheme="minorHAnsi"/>
          <w:sz w:val="20"/>
          <w:szCs w:val="20"/>
        </w:rPr>
        <w:lastRenderedPageBreak/>
        <w:t>H</w:t>
      </w:r>
      <w:r w:rsidR="00F901B7" w:rsidRPr="007461BC">
        <w:rPr>
          <w:rFonts w:cstheme="minorHAnsi"/>
          <w:sz w:val="20"/>
          <w:szCs w:val="20"/>
        </w:rPr>
        <w:t>et bedrag dat toegekend wordt n.a.v. het behalen van de commerciële doelstelling is beperkt en redelijk;</w:t>
      </w:r>
    </w:p>
    <w:p w14:paraId="7F2B2318" w14:textId="54820B5F" w:rsidR="00FE1AD7" w:rsidRPr="007461BC" w:rsidRDefault="007461BC" w:rsidP="007461BC">
      <w:pPr>
        <w:pStyle w:val="Lijstalinea"/>
        <w:numPr>
          <w:ilvl w:val="0"/>
          <w:numId w:val="18"/>
        </w:numPr>
        <w:jc w:val="both"/>
        <w:rPr>
          <w:rFonts w:cstheme="minorHAnsi"/>
          <w:sz w:val="20"/>
          <w:szCs w:val="20"/>
        </w:rPr>
      </w:pPr>
      <w:r>
        <w:rPr>
          <w:rFonts w:cstheme="minorHAnsi"/>
          <w:sz w:val="20"/>
          <w:szCs w:val="20"/>
        </w:rPr>
        <w:t>D</w:t>
      </w:r>
      <w:r w:rsidR="00FE1AD7" w:rsidRPr="007461BC">
        <w:rPr>
          <w:rFonts w:cstheme="minorHAnsi"/>
          <w:sz w:val="20"/>
          <w:szCs w:val="20"/>
        </w:rPr>
        <w:t>e periode die in overweging wordt genomen voor de toekenning</w:t>
      </w:r>
      <w:r w:rsidR="002A56BF" w:rsidRPr="007461BC">
        <w:rPr>
          <w:rFonts w:cstheme="minorHAnsi"/>
          <w:sz w:val="20"/>
          <w:szCs w:val="20"/>
        </w:rPr>
        <w:t xml:space="preserve"> van commerciële doelstellingen</w:t>
      </w:r>
      <w:r w:rsidR="00FE1AD7" w:rsidRPr="007461BC">
        <w:rPr>
          <w:rFonts w:cstheme="minorHAnsi"/>
          <w:sz w:val="20"/>
          <w:szCs w:val="20"/>
        </w:rPr>
        <w:t xml:space="preserve"> is voldoende lang;</w:t>
      </w:r>
    </w:p>
    <w:p w14:paraId="3B42AB10" w14:textId="0B970214" w:rsidR="00804330" w:rsidRPr="007461BC" w:rsidRDefault="00804330" w:rsidP="00A23B14">
      <w:pPr>
        <w:pStyle w:val="Lijstalinea"/>
        <w:ind w:left="1146"/>
        <w:jc w:val="both"/>
        <w:rPr>
          <w:rFonts w:cstheme="minorHAnsi"/>
          <w:sz w:val="20"/>
          <w:szCs w:val="20"/>
        </w:rPr>
      </w:pPr>
      <w:bookmarkStart w:id="0" w:name="_GoBack"/>
      <w:bookmarkEnd w:id="0"/>
    </w:p>
    <w:sectPr w:rsidR="00804330" w:rsidRPr="007461BC" w:rsidSect="00A136AA">
      <w:headerReference w:type="default" r:id="rId8"/>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82DD" w14:textId="77777777" w:rsidR="00FF3755" w:rsidRDefault="00FF3755" w:rsidP="00595EDD">
      <w:pPr>
        <w:spacing w:after="0" w:line="240" w:lineRule="auto"/>
      </w:pPr>
      <w:r>
        <w:separator/>
      </w:r>
    </w:p>
  </w:endnote>
  <w:endnote w:type="continuationSeparator" w:id="0">
    <w:p w14:paraId="474A035C" w14:textId="77777777" w:rsidR="00FF3755" w:rsidRDefault="00FF3755" w:rsidP="0059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87957650"/>
      <w:docPartObj>
        <w:docPartGallery w:val="Page Numbers (Bottom of Page)"/>
        <w:docPartUnique/>
      </w:docPartObj>
    </w:sdtPr>
    <w:sdtEndPr>
      <w:rPr>
        <w:rStyle w:val="Paginanummer"/>
      </w:rPr>
    </w:sdtEndPr>
    <w:sdtContent>
      <w:p w14:paraId="67EF1AD4" w14:textId="219369EC" w:rsidR="007461BC" w:rsidRDefault="007461BC" w:rsidP="000425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7EB093F" w14:textId="77777777" w:rsidR="007461BC" w:rsidRDefault="007461BC" w:rsidP="007461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sz w:val="18"/>
        <w:szCs w:val="18"/>
      </w:rPr>
      <w:id w:val="-162015988"/>
      <w:docPartObj>
        <w:docPartGallery w:val="Page Numbers (Bottom of Page)"/>
        <w:docPartUnique/>
      </w:docPartObj>
    </w:sdtPr>
    <w:sdtEndPr>
      <w:rPr>
        <w:rStyle w:val="Paginanummer"/>
      </w:rPr>
    </w:sdtEndPr>
    <w:sdtContent>
      <w:p w14:paraId="76239B60" w14:textId="3CBB991F" w:rsidR="007461BC" w:rsidRPr="007461BC" w:rsidRDefault="007461BC" w:rsidP="00042575">
        <w:pPr>
          <w:pStyle w:val="Voettekst"/>
          <w:framePr w:wrap="none" w:vAnchor="text" w:hAnchor="margin" w:xAlign="right" w:y="1"/>
          <w:rPr>
            <w:rStyle w:val="Paginanummer"/>
            <w:sz w:val="18"/>
            <w:szCs w:val="18"/>
          </w:rPr>
        </w:pPr>
        <w:r w:rsidRPr="007461BC">
          <w:rPr>
            <w:rStyle w:val="Paginanummer"/>
            <w:sz w:val="18"/>
            <w:szCs w:val="18"/>
          </w:rPr>
          <w:fldChar w:fldCharType="begin"/>
        </w:r>
        <w:r w:rsidRPr="007461BC">
          <w:rPr>
            <w:rStyle w:val="Paginanummer"/>
            <w:sz w:val="18"/>
            <w:szCs w:val="18"/>
          </w:rPr>
          <w:instrText xml:space="preserve"> PAGE </w:instrText>
        </w:r>
        <w:r w:rsidRPr="007461BC">
          <w:rPr>
            <w:rStyle w:val="Paginanummer"/>
            <w:sz w:val="18"/>
            <w:szCs w:val="18"/>
          </w:rPr>
          <w:fldChar w:fldCharType="separate"/>
        </w:r>
        <w:r w:rsidR="00A23B14">
          <w:rPr>
            <w:rStyle w:val="Paginanummer"/>
            <w:noProof/>
            <w:sz w:val="18"/>
            <w:szCs w:val="18"/>
          </w:rPr>
          <w:t>2</w:t>
        </w:r>
        <w:r w:rsidRPr="007461BC">
          <w:rPr>
            <w:rStyle w:val="Paginanummer"/>
            <w:sz w:val="18"/>
            <w:szCs w:val="18"/>
          </w:rPr>
          <w:fldChar w:fldCharType="end"/>
        </w:r>
      </w:p>
    </w:sdtContent>
  </w:sdt>
  <w:p w14:paraId="4527B2CD" w14:textId="77777777" w:rsidR="00B752ED" w:rsidRPr="002E2AD5" w:rsidRDefault="00B752ED" w:rsidP="00B752ED">
    <w:pPr>
      <w:rPr>
        <w:highlight w:val="red"/>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B752ED" w:rsidRPr="00047EDF" w14:paraId="4CBC3A9F" w14:textId="77777777" w:rsidTr="00F411B3">
      <w:tc>
        <w:tcPr>
          <w:tcW w:w="5098" w:type="dxa"/>
        </w:tcPr>
        <w:p w14:paraId="1AD2C85C" w14:textId="77777777" w:rsidR="00B752ED" w:rsidRDefault="00B752ED" w:rsidP="00B752ED">
          <w:pPr>
            <w:rPr>
              <w:b/>
              <w:bCs/>
              <w:lang w:eastAsia="nl-BE"/>
            </w:rPr>
          </w:pPr>
          <w:r w:rsidRPr="00047EDF">
            <w:rPr>
              <w:b/>
              <w:bCs/>
              <w:lang w:eastAsia="nl-BE"/>
            </w:rPr>
            <w:t>WDR Insurance Group BV</w:t>
          </w:r>
        </w:p>
        <w:p w14:paraId="235D4006" w14:textId="353F47C5" w:rsidR="00B752ED" w:rsidRPr="00047EDF" w:rsidRDefault="009274E3" w:rsidP="00B752ED">
          <w:pPr>
            <w:rPr>
              <w:lang w:eastAsia="nl-BE"/>
            </w:rPr>
          </w:pPr>
          <w:r>
            <w:rPr>
              <w:lang w:eastAsia="nl-BE"/>
            </w:rPr>
            <w:t>Ondernemingsnummer</w:t>
          </w:r>
          <w:r w:rsidR="00B752ED" w:rsidRPr="00047EDF">
            <w:rPr>
              <w:lang w:eastAsia="nl-BE"/>
            </w:rPr>
            <w:t xml:space="preserve"> : 0760.930.653</w:t>
          </w:r>
        </w:p>
        <w:p w14:paraId="4B6DEE69" w14:textId="77777777" w:rsidR="00B752ED" w:rsidRPr="00047EDF" w:rsidRDefault="00B752ED" w:rsidP="00B752ED">
          <w:r w:rsidRPr="00047EDF">
            <w:rPr>
              <w:lang w:eastAsia="nl-BE"/>
            </w:rPr>
            <w:t>RPR BRUSSEL</w:t>
          </w:r>
        </w:p>
      </w:tc>
      <w:tc>
        <w:tcPr>
          <w:tcW w:w="3964" w:type="dxa"/>
        </w:tcPr>
        <w:p w14:paraId="53600FE1" w14:textId="77777777" w:rsidR="00B752ED" w:rsidRPr="00047EDF" w:rsidRDefault="00B752ED" w:rsidP="00C15083">
          <w:pPr>
            <w:jc w:val="right"/>
            <w:rPr>
              <w:lang w:val="nl-NL" w:eastAsia="fr-BE"/>
            </w:rPr>
          </w:pPr>
          <w:r w:rsidRPr="00047EDF">
            <w:rPr>
              <w:lang w:val="nl-NL" w:eastAsia="fr-BE"/>
            </w:rPr>
            <w:t>Grote Baan 225</w:t>
          </w:r>
        </w:p>
        <w:p w14:paraId="274E0D7F" w14:textId="77777777" w:rsidR="00B752ED" w:rsidRPr="00047EDF" w:rsidRDefault="00B752ED" w:rsidP="00C15083">
          <w:pPr>
            <w:jc w:val="right"/>
            <w:rPr>
              <w:lang w:val="nl-NL" w:eastAsia="fr-BE"/>
            </w:rPr>
          </w:pPr>
          <w:r w:rsidRPr="00047EDF">
            <w:rPr>
              <w:lang w:val="nl-NL" w:eastAsia="fr-BE"/>
            </w:rPr>
            <w:t>1620 Drogenbos</w:t>
          </w:r>
        </w:p>
        <w:p w14:paraId="7868840B" w14:textId="77777777" w:rsidR="00B752ED" w:rsidRPr="00047EDF" w:rsidRDefault="00B752ED" w:rsidP="00C15083">
          <w:pPr>
            <w:pStyle w:val="Titel"/>
            <w:jc w:val="right"/>
            <w:rPr>
              <w:rFonts w:asciiTheme="minorHAnsi" w:hAnsiTheme="minorHAnsi" w:cstheme="minorHAnsi"/>
              <w:color w:val="FFFFFF" w:themeColor="background1"/>
              <w:sz w:val="22"/>
              <w:szCs w:val="22"/>
              <w:highlight w:val="red"/>
            </w:rPr>
          </w:pPr>
          <w:r w:rsidRPr="00047EDF">
            <w:rPr>
              <w:sz w:val="22"/>
              <w:szCs w:val="22"/>
              <w:lang w:val="nl-NL" w:eastAsia="fr-BE"/>
            </w:rPr>
            <w:t>Tel : 02/333 82 92</w:t>
          </w:r>
        </w:p>
        <w:p w14:paraId="5C9EA210" w14:textId="77777777" w:rsidR="00B752ED" w:rsidRPr="00047EDF" w:rsidRDefault="00B752ED" w:rsidP="00C15083">
          <w:pPr>
            <w:jc w:val="right"/>
          </w:pPr>
        </w:p>
      </w:tc>
    </w:tr>
  </w:tbl>
  <w:p w14:paraId="20A501FF" w14:textId="0B637E5F" w:rsidR="005111E0" w:rsidRDefault="005111E0" w:rsidP="00B752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10F8" w14:textId="77777777" w:rsidR="00FF3755" w:rsidRDefault="00FF3755" w:rsidP="00595EDD">
      <w:pPr>
        <w:spacing w:after="0" w:line="240" w:lineRule="auto"/>
      </w:pPr>
      <w:r>
        <w:separator/>
      </w:r>
    </w:p>
  </w:footnote>
  <w:footnote w:type="continuationSeparator" w:id="0">
    <w:p w14:paraId="3BD73DF2" w14:textId="77777777" w:rsidR="00FF3755" w:rsidRDefault="00FF3755" w:rsidP="0059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D395" w14:textId="7FE9AB55" w:rsidR="005111E0" w:rsidRDefault="002E2AD5">
    <w:pPr>
      <w:pStyle w:val="Koptekst"/>
    </w:pPr>
    <w:r>
      <w:rPr>
        <w:noProof/>
        <w:color w:val="1F497D"/>
        <w:lang w:eastAsia="nl-BE"/>
      </w:rPr>
      <w:drawing>
        <wp:inline distT="0" distB="0" distL="0" distR="0" wp14:anchorId="4BDAF297" wp14:editId="73182252">
          <wp:extent cx="952500" cy="1323975"/>
          <wp:effectExtent l="0" t="0" r="0" b="9525"/>
          <wp:docPr id="1" name="Afbeelding 1" descr="cid:image002.png@01D8057B.AD1B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8057B.AD1B66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inline>
      </w:drawing>
    </w:r>
  </w:p>
  <w:p w14:paraId="6D0BB951" w14:textId="77777777" w:rsidR="005111E0" w:rsidRDefault="005111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F65"/>
    <w:multiLevelType w:val="hybridMultilevel"/>
    <w:tmpl w:val="CF707700"/>
    <w:lvl w:ilvl="0" w:tplc="21E4AE00">
      <w:numFmt w:val="bullet"/>
      <w:lvlText w:val="-"/>
      <w:lvlJc w:val="left"/>
      <w:pPr>
        <w:ind w:left="1920" w:hanging="360"/>
      </w:pPr>
      <w:rPr>
        <w:rFonts w:ascii="Calibri" w:eastAsiaTheme="minorHAns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1" w15:restartNumberingAfterBreak="0">
    <w:nsid w:val="0D2E56EF"/>
    <w:multiLevelType w:val="hybridMultilevel"/>
    <w:tmpl w:val="98A8C92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2" w15:restartNumberingAfterBreak="0">
    <w:nsid w:val="0E587540"/>
    <w:multiLevelType w:val="hybridMultilevel"/>
    <w:tmpl w:val="CB6A4210"/>
    <w:lvl w:ilvl="0" w:tplc="8B20DCFA">
      <w:start w:val="1"/>
      <w:numFmt w:val="bullet"/>
      <w:lvlText w:val="-"/>
      <w:lvlJc w:val="left"/>
      <w:pPr>
        <w:ind w:left="1920" w:hanging="360"/>
      </w:pPr>
      <w:rPr>
        <w:rFonts w:ascii="Verdana" w:eastAsiaTheme="minorHAnsi" w:hAnsi="Verdana" w:cstheme="minorBidi"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3" w15:restartNumberingAfterBreak="0">
    <w:nsid w:val="1977170E"/>
    <w:multiLevelType w:val="hybridMultilevel"/>
    <w:tmpl w:val="3B2EA2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B52963"/>
    <w:multiLevelType w:val="hybridMultilevel"/>
    <w:tmpl w:val="2FEA6F24"/>
    <w:lvl w:ilvl="0" w:tplc="23641B8C">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29D80A42"/>
    <w:multiLevelType w:val="hybridMultilevel"/>
    <w:tmpl w:val="4EC67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2B31A8C"/>
    <w:multiLevelType w:val="hybridMultilevel"/>
    <w:tmpl w:val="5EBCAD12"/>
    <w:lvl w:ilvl="0" w:tplc="73608B62">
      <w:numFmt w:val="bullet"/>
      <w:lvlText w:val="-"/>
      <w:lvlJc w:val="left"/>
      <w:pPr>
        <w:ind w:left="720" w:hanging="360"/>
      </w:pPr>
      <w:rPr>
        <w:rFonts w:ascii="Calibri" w:eastAsiaTheme="minorHAnsi" w:hAnsi="Calibri"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C17852"/>
    <w:multiLevelType w:val="hybridMultilevel"/>
    <w:tmpl w:val="DD72ED52"/>
    <w:lvl w:ilvl="0" w:tplc="B1F2297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47E96E95"/>
    <w:multiLevelType w:val="hybridMultilevel"/>
    <w:tmpl w:val="18B894E2"/>
    <w:lvl w:ilvl="0" w:tplc="08130001">
      <w:start w:val="1"/>
      <w:numFmt w:val="bullet"/>
      <w:lvlText w:val=""/>
      <w:lvlJc w:val="left"/>
      <w:pPr>
        <w:ind w:left="2280" w:hanging="360"/>
      </w:pPr>
      <w:rPr>
        <w:rFonts w:ascii="Symbol" w:hAnsi="Symbol"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9" w15:restartNumberingAfterBreak="0">
    <w:nsid w:val="48756C3C"/>
    <w:multiLevelType w:val="hybridMultilevel"/>
    <w:tmpl w:val="172898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0F00AC"/>
    <w:multiLevelType w:val="hybridMultilevel"/>
    <w:tmpl w:val="17A807B8"/>
    <w:lvl w:ilvl="0" w:tplc="8B20DCFA">
      <w:start w:val="2"/>
      <w:numFmt w:val="bullet"/>
      <w:lvlText w:val="-"/>
      <w:lvlJc w:val="left"/>
      <w:pPr>
        <w:ind w:left="1920" w:hanging="360"/>
      </w:pPr>
      <w:rPr>
        <w:rFonts w:ascii="Verdana" w:eastAsiaTheme="minorHAnsi" w:hAnsi="Verdana" w:cstheme="minorBidi"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1" w15:restartNumberingAfterBreak="0">
    <w:nsid w:val="51707927"/>
    <w:multiLevelType w:val="hybridMultilevel"/>
    <w:tmpl w:val="57B2CFF6"/>
    <w:lvl w:ilvl="0" w:tplc="78E0C7E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2" w15:restartNumberingAfterBreak="0">
    <w:nsid w:val="686658BA"/>
    <w:multiLevelType w:val="hybridMultilevel"/>
    <w:tmpl w:val="AF444438"/>
    <w:lvl w:ilvl="0" w:tplc="AB1825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864676"/>
    <w:multiLevelType w:val="hybridMultilevel"/>
    <w:tmpl w:val="E46ED920"/>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4" w15:restartNumberingAfterBreak="0">
    <w:nsid w:val="734565A8"/>
    <w:multiLevelType w:val="hybridMultilevel"/>
    <w:tmpl w:val="97FE85A6"/>
    <w:lvl w:ilvl="0" w:tplc="AB182572">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831345F"/>
    <w:multiLevelType w:val="hybridMultilevel"/>
    <w:tmpl w:val="74D0C1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E6603"/>
    <w:multiLevelType w:val="hybridMultilevel"/>
    <w:tmpl w:val="452AC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F5A686F"/>
    <w:multiLevelType w:val="hybridMultilevel"/>
    <w:tmpl w:val="528AE84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15"/>
  </w:num>
  <w:num w:numId="2">
    <w:abstractNumId w:val="12"/>
  </w:num>
  <w:num w:numId="3">
    <w:abstractNumId w:val="5"/>
  </w:num>
  <w:num w:numId="4">
    <w:abstractNumId w:val="14"/>
  </w:num>
  <w:num w:numId="5">
    <w:abstractNumId w:val="6"/>
  </w:num>
  <w:num w:numId="6">
    <w:abstractNumId w:val="13"/>
  </w:num>
  <w:num w:numId="7">
    <w:abstractNumId w:val="9"/>
  </w:num>
  <w:num w:numId="8">
    <w:abstractNumId w:val="3"/>
  </w:num>
  <w:num w:numId="9">
    <w:abstractNumId w:val="10"/>
  </w:num>
  <w:num w:numId="10">
    <w:abstractNumId w:val="11"/>
  </w:num>
  <w:num w:numId="11">
    <w:abstractNumId w:val="2"/>
  </w:num>
  <w:num w:numId="12">
    <w:abstractNumId w:val="7"/>
  </w:num>
  <w:num w:numId="13">
    <w:abstractNumId w:val="4"/>
  </w:num>
  <w:num w:numId="14">
    <w:abstractNumId w:val="16"/>
  </w:num>
  <w:num w:numId="15">
    <w:abstractNumId w:val="8"/>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86"/>
    <w:rsid w:val="0005262D"/>
    <w:rsid w:val="00060BAD"/>
    <w:rsid w:val="000E4139"/>
    <w:rsid w:val="0015242B"/>
    <w:rsid w:val="00167940"/>
    <w:rsid w:val="00175897"/>
    <w:rsid w:val="00181A00"/>
    <w:rsid w:val="001F0D03"/>
    <w:rsid w:val="001F1572"/>
    <w:rsid w:val="00216461"/>
    <w:rsid w:val="00226427"/>
    <w:rsid w:val="00245506"/>
    <w:rsid w:val="00260EFB"/>
    <w:rsid w:val="00292E7B"/>
    <w:rsid w:val="002A56BF"/>
    <w:rsid w:val="002E2AD5"/>
    <w:rsid w:val="002F5501"/>
    <w:rsid w:val="00314CD6"/>
    <w:rsid w:val="00316329"/>
    <w:rsid w:val="00325186"/>
    <w:rsid w:val="0034210B"/>
    <w:rsid w:val="003B3EA0"/>
    <w:rsid w:val="003E1564"/>
    <w:rsid w:val="00446F5D"/>
    <w:rsid w:val="00486CB9"/>
    <w:rsid w:val="004D2C17"/>
    <w:rsid w:val="004F111B"/>
    <w:rsid w:val="00503F04"/>
    <w:rsid w:val="005111E0"/>
    <w:rsid w:val="00540171"/>
    <w:rsid w:val="00541AD5"/>
    <w:rsid w:val="00565E76"/>
    <w:rsid w:val="00587779"/>
    <w:rsid w:val="00595EDD"/>
    <w:rsid w:val="005A7243"/>
    <w:rsid w:val="00612A51"/>
    <w:rsid w:val="00676061"/>
    <w:rsid w:val="00695B9D"/>
    <w:rsid w:val="006A098D"/>
    <w:rsid w:val="006C7FFC"/>
    <w:rsid w:val="006E11C7"/>
    <w:rsid w:val="006F42BB"/>
    <w:rsid w:val="006F71A6"/>
    <w:rsid w:val="007461BC"/>
    <w:rsid w:val="00774703"/>
    <w:rsid w:val="007A1ED5"/>
    <w:rsid w:val="007E3677"/>
    <w:rsid w:val="00804330"/>
    <w:rsid w:val="008472A2"/>
    <w:rsid w:val="00850AA5"/>
    <w:rsid w:val="00884FA2"/>
    <w:rsid w:val="008A002A"/>
    <w:rsid w:val="008C779C"/>
    <w:rsid w:val="009006E7"/>
    <w:rsid w:val="0091795F"/>
    <w:rsid w:val="00917CB8"/>
    <w:rsid w:val="009274E3"/>
    <w:rsid w:val="00933553"/>
    <w:rsid w:val="00967067"/>
    <w:rsid w:val="00971351"/>
    <w:rsid w:val="00A136AA"/>
    <w:rsid w:val="00A153E9"/>
    <w:rsid w:val="00A23B14"/>
    <w:rsid w:val="00A46786"/>
    <w:rsid w:val="00A56E1F"/>
    <w:rsid w:val="00AB1ED7"/>
    <w:rsid w:val="00AB48BF"/>
    <w:rsid w:val="00B01354"/>
    <w:rsid w:val="00B53EF3"/>
    <w:rsid w:val="00B752ED"/>
    <w:rsid w:val="00B77196"/>
    <w:rsid w:val="00C12EEA"/>
    <w:rsid w:val="00C15083"/>
    <w:rsid w:val="00C64D45"/>
    <w:rsid w:val="00C94D35"/>
    <w:rsid w:val="00CE273E"/>
    <w:rsid w:val="00CE356C"/>
    <w:rsid w:val="00D06B54"/>
    <w:rsid w:val="00D2051E"/>
    <w:rsid w:val="00D83B2A"/>
    <w:rsid w:val="00D9527C"/>
    <w:rsid w:val="00DD4FB7"/>
    <w:rsid w:val="00E027FF"/>
    <w:rsid w:val="00E4465F"/>
    <w:rsid w:val="00E81BCD"/>
    <w:rsid w:val="00E95D1F"/>
    <w:rsid w:val="00F03711"/>
    <w:rsid w:val="00F56CA1"/>
    <w:rsid w:val="00F901B7"/>
    <w:rsid w:val="00FD009B"/>
    <w:rsid w:val="00FE1AD7"/>
    <w:rsid w:val="00FE2955"/>
    <w:rsid w:val="00FE3A70"/>
    <w:rsid w:val="00FF3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ED934"/>
  <w15:docId w15:val="{715CC0AD-381F-4301-8B9F-0FD90559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461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4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273E"/>
    <w:pPr>
      <w:ind w:left="720"/>
      <w:contextualSpacing/>
    </w:pPr>
  </w:style>
  <w:style w:type="paragraph" w:styleId="Koptekst">
    <w:name w:val="header"/>
    <w:basedOn w:val="Standaard"/>
    <w:link w:val="KoptekstChar"/>
    <w:uiPriority w:val="99"/>
    <w:unhideWhenUsed/>
    <w:rsid w:val="00595E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EDD"/>
  </w:style>
  <w:style w:type="paragraph" w:styleId="Voettekst">
    <w:name w:val="footer"/>
    <w:basedOn w:val="Standaard"/>
    <w:link w:val="VoettekstChar"/>
    <w:uiPriority w:val="99"/>
    <w:unhideWhenUsed/>
    <w:rsid w:val="00595E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EDD"/>
  </w:style>
  <w:style w:type="paragraph" w:styleId="Ballontekst">
    <w:name w:val="Balloon Text"/>
    <w:basedOn w:val="Standaard"/>
    <w:link w:val="BallontekstChar"/>
    <w:uiPriority w:val="99"/>
    <w:semiHidden/>
    <w:unhideWhenUsed/>
    <w:rsid w:val="00676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061"/>
    <w:rPr>
      <w:rFonts w:ascii="Tahoma" w:hAnsi="Tahoma" w:cs="Tahoma"/>
      <w:sz w:val="16"/>
      <w:szCs w:val="16"/>
    </w:rPr>
  </w:style>
  <w:style w:type="character" w:styleId="Verwijzingopmerking">
    <w:name w:val="annotation reference"/>
    <w:basedOn w:val="Standaardalinea-lettertype"/>
    <w:uiPriority w:val="99"/>
    <w:semiHidden/>
    <w:unhideWhenUsed/>
    <w:rsid w:val="006E11C7"/>
    <w:rPr>
      <w:sz w:val="16"/>
      <w:szCs w:val="16"/>
    </w:rPr>
  </w:style>
  <w:style w:type="paragraph" w:styleId="Tekstopmerking">
    <w:name w:val="annotation text"/>
    <w:basedOn w:val="Standaard"/>
    <w:link w:val="TekstopmerkingChar"/>
    <w:uiPriority w:val="99"/>
    <w:semiHidden/>
    <w:unhideWhenUsed/>
    <w:rsid w:val="006E11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11C7"/>
    <w:rPr>
      <w:sz w:val="20"/>
      <w:szCs w:val="20"/>
    </w:rPr>
  </w:style>
  <w:style w:type="paragraph" w:styleId="Onderwerpvanopmerking">
    <w:name w:val="annotation subject"/>
    <w:basedOn w:val="Tekstopmerking"/>
    <w:next w:val="Tekstopmerking"/>
    <w:link w:val="OnderwerpvanopmerkingChar"/>
    <w:uiPriority w:val="99"/>
    <w:semiHidden/>
    <w:unhideWhenUsed/>
    <w:rsid w:val="006E11C7"/>
    <w:rPr>
      <w:b/>
      <w:bCs/>
    </w:rPr>
  </w:style>
  <w:style w:type="character" w:customStyle="1" w:styleId="OnderwerpvanopmerkingChar">
    <w:name w:val="Onderwerp van opmerking Char"/>
    <w:basedOn w:val="TekstopmerkingChar"/>
    <w:link w:val="Onderwerpvanopmerking"/>
    <w:uiPriority w:val="99"/>
    <w:semiHidden/>
    <w:rsid w:val="006E11C7"/>
    <w:rPr>
      <w:b/>
      <w:bCs/>
      <w:sz w:val="20"/>
      <w:szCs w:val="20"/>
    </w:rPr>
  </w:style>
  <w:style w:type="character" w:styleId="Hyperlink">
    <w:name w:val="Hyperlink"/>
    <w:basedOn w:val="Standaardalinea-lettertype"/>
    <w:uiPriority w:val="99"/>
    <w:unhideWhenUsed/>
    <w:rsid w:val="004D2C17"/>
    <w:rPr>
      <w:color w:val="0000FF" w:themeColor="hyperlink"/>
      <w:u w:val="single"/>
    </w:rPr>
  </w:style>
  <w:style w:type="paragraph" w:styleId="Voetnoottekst">
    <w:name w:val="footnote text"/>
    <w:basedOn w:val="Standaard"/>
    <w:link w:val="VoetnoottekstChar"/>
    <w:uiPriority w:val="99"/>
    <w:semiHidden/>
    <w:unhideWhenUsed/>
    <w:rsid w:val="005401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40171"/>
    <w:rPr>
      <w:sz w:val="20"/>
      <w:szCs w:val="20"/>
    </w:rPr>
  </w:style>
  <w:style w:type="character" w:styleId="Voetnootmarkering">
    <w:name w:val="footnote reference"/>
    <w:basedOn w:val="Standaardalinea-lettertype"/>
    <w:uiPriority w:val="99"/>
    <w:semiHidden/>
    <w:unhideWhenUsed/>
    <w:rsid w:val="00540171"/>
    <w:rPr>
      <w:vertAlign w:val="superscript"/>
    </w:rPr>
  </w:style>
  <w:style w:type="paragraph" w:styleId="Titel">
    <w:name w:val="Title"/>
    <w:basedOn w:val="Standaard"/>
    <w:next w:val="Standaard"/>
    <w:link w:val="TitelChar"/>
    <w:uiPriority w:val="10"/>
    <w:qFormat/>
    <w:rsid w:val="007461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61BC"/>
    <w:rPr>
      <w:rFonts w:asciiTheme="majorHAnsi" w:eastAsiaTheme="majorEastAsia" w:hAnsiTheme="majorHAnsi" w:cstheme="majorBidi"/>
      <w:spacing w:val="-10"/>
      <w:kern w:val="28"/>
      <w:sz w:val="56"/>
      <w:szCs w:val="56"/>
    </w:rPr>
  </w:style>
  <w:style w:type="character" w:styleId="Paginanummer">
    <w:name w:val="page number"/>
    <w:basedOn w:val="Standaardalinea-lettertype"/>
    <w:uiPriority w:val="99"/>
    <w:semiHidden/>
    <w:unhideWhenUsed/>
    <w:rsid w:val="007461BC"/>
  </w:style>
  <w:style w:type="character" w:customStyle="1" w:styleId="Kop1Char">
    <w:name w:val="Kop 1 Char"/>
    <w:basedOn w:val="Standaardalinea-lettertype"/>
    <w:link w:val="Kop1"/>
    <w:uiPriority w:val="9"/>
    <w:rsid w:val="007461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2620">
      <w:bodyDiv w:val="1"/>
      <w:marLeft w:val="0"/>
      <w:marRight w:val="0"/>
      <w:marTop w:val="0"/>
      <w:marBottom w:val="0"/>
      <w:divBdr>
        <w:top w:val="none" w:sz="0" w:space="0" w:color="auto"/>
        <w:left w:val="none" w:sz="0" w:space="0" w:color="auto"/>
        <w:bottom w:val="none" w:sz="0" w:space="0" w:color="auto"/>
        <w:right w:val="none" w:sz="0" w:space="0" w:color="auto"/>
      </w:divBdr>
    </w:div>
    <w:div w:id="17601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660.DAFEF6B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9FBC-5705-4011-8432-102E4014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Stevens</dc:creator>
  <cp:lastModifiedBy>Herman Pardon</cp:lastModifiedBy>
  <cp:revision>7</cp:revision>
  <cp:lastPrinted>2022-06-02T08:03:00Z</cp:lastPrinted>
  <dcterms:created xsi:type="dcterms:W3CDTF">2022-06-02T07:56:00Z</dcterms:created>
  <dcterms:modified xsi:type="dcterms:W3CDTF">2022-06-02T08:11:00Z</dcterms:modified>
</cp:coreProperties>
</file>