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2" w:rsidRDefault="0096568A" w:rsidP="00EC3C98">
      <w:pPr>
        <w:jc w:val="center"/>
        <w:rPr>
          <w:b/>
        </w:rPr>
      </w:pPr>
      <w:r>
        <w:rPr>
          <w:b/>
        </w:rPr>
        <w:t>A Dialogue With Steinbeck</w:t>
      </w:r>
    </w:p>
    <w:p w:rsidR="00E8197A" w:rsidRDefault="00D65BF6" w:rsidP="00EC3C98">
      <w:pPr>
        <w:jc w:val="center"/>
        <w:rPr>
          <w:b/>
        </w:rPr>
      </w:pPr>
      <w:r>
        <w:rPr>
          <w:b/>
        </w:rPr>
        <w:t>Preparing Your Dialogue</w:t>
      </w:r>
    </w:p>
    <w:p w:rsidR="00D1626E" w:rsidRDefault="00D1626E" w:rsidP="00D1626E"/>
    <w:p w:rsidR="00D1626E" w:rsidRPr="00D1626E" w:rsidRDefault="00D1626E" w:rsidP="00D1626E">
      <w:r>
        <w:t>Use the chart below to</w:t>
      </w:r>
      <w:r w:rsidR="00D65BF6">
        <w:t xml:space="preserve"> record the themes and examples you will use in your dialogue with Steinbeck.</w:t>
      </w:r>
      <w:r w:rsidR="0096568A">
        <w:t xml:space="preserve"> </w:t>
      </w:r>
      <w:r w:rsidR="00B64BEC">
        <w:t>Use the spaces provided to examine additional themes or to provide more examples for each theme provided below.</w:t>
      </w:r>
      <w:r w:rsidR="00D65BF6">
        <w:t xml:space="preserve"> The more specific you are, the easier it will be to write your dialogue.</w:t>
      </w:r>
    </w:p>
    <w:p w:rsidR="00D1626E" w:rsidRDefault="00D1626E" w:rsidP="00EC3C9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62"/>
        <w:gridCol w:w="3736"/>
        <w:gridCol w:w="3960"/>
      </w:tblGrid>
      <w:tr w:rsidR="00D65BF6" w:rsidRPr="00D1626E" w:rsidTr="00D65BF6">
        <w:tc>
          <w:tcPr>
            <w:tcW w:w="1862" w:type="dxa"/>
          </w:tcPr>
          <w:p w:rsidR="00D65BF6" w:rsidRPr="00D1626E" w:rsidRDefault="00D65BF6" w:rsidP="00EC3C98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736" w:type="dxa"/>
          </w:tcPr>
          <w:p w:rsidR="00D65BF6" w:rsidRPr="00D1626E" w:rsidRDefault="00D65BF6" w:rsidP="00EC3C98">
            <w:pPr>
              <w:jc w:val="center"/>
              <w:rPr>
                <w:b/>
              </w:rPr>
            </w:pPr>
            <w:r>
              <w:rPr>
                <w:b/>
              </w:rPr>
              <w:t>What do you want to say about this theme?</w:t>
            </w:r>
          </w:p>
        </w:tc>
        <w:tc>
          <w:tcPr>
            <w:tcW w:w="3960" w:type="dxa"/>
          </w:tcPr>
          <w:p w:rsidR="00D65BF6" w:rsidRPr="00D1626E" w:rsidRDefault="00D65BF6" w:rsidP="00EC3C98">
            <w:pPr>
              <w:jc w:val="center"/>
              <w:rPr>
                <w:b/>
              </w:rPr>
            </w:pPr>
            <w:r>
              <w:rPr>
                <w:b/>
              </w:rPr>
              <w:t>What examples, descriptions, words, or phrases will you use to express this theme?</w:t>
            </w: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  <w:r>
              <w:t>What is America?</w:t>
            </w: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  <w:r>
              <w:t>What does it mean to be an American?</w:t>
            </w: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  <w:r>
              <w:t>What is life like in America?</w:t>
            </w: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  <w:tr w:rsidR="00D65BF6" w:rsidTr="00D65BF6">
        <w:trPr>
          <w:trHeight w:val="1008"/>
        </w:trPr>
        <w:tc>
          <w:tcPr>
            <w:tcW w:w="1862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736" w:type="dxa"/>
          </w:tcPr>
          <w:p w:rsidR="00D65BF6" w:rsidRDefault="00D65BF6" w:rsidP="00EC3C98">
            <w:pPr>
              <w:jc w:val="center"/>
            </w:pPr>
          </w:p>
        </w:tc>
        <w:tc>
          <w:tcPr>
            <w:tcW w:w="3960" w:type="dxa"/>
          </w:tcPr>
          <w:p w:rsidR="00D65BF6" w:rsidRDefault="00D65BF6" w:rsidP="00EC3C98">
            <w:pPr>
              <w:jc w:val="center"/>
            </w:pPr>
          </w:p>
        </w:tc>
      </w:tr>
    </w:tbl>
    <w:p w:rsidR="00D1626E" w:rsidRPr="00D1626E" w:rsidRDefault="00D1626E" w:rsidP="00E8197A"/>
    <w:sectPr w:rsidR="00D1626E" w:rsidRPr="00D1626E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2B" w:rsidRDefault="008A072B" w:rsidP="00EC3C98">
      <w:r>
        <w:separator/>
      </w:r>
    </w:p>
  </w:endnote>
  <w:endnote w:type="continuationSeparator" w:id="0">
    <w:p w:rsidR="008A072B" w:rsidRDefault="008A072B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6347CA" w:rsidP="00EC3C98">
    <w:pPr>
      <w:pStyle w:val="Footer"/>
      <w:jc w:val="center"/>
    </w:pPr>
    <w:fldSimple w:instr=" FILENAME  \* Caps  \* MERGEFORMAT ">
      <w:r w:rsidR="00BE6FCA">
        <w:rPr>
          <w:noProof/>
        </w:rPr>
        <w:t>A Dialogue With Steinbeck Organizer - Preparing Your Dialogue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2B" w:rsidRDefault="008A072B" w:rsidP="00EC3C98">
      <w:r>
        <w:separator/>
      </w:r>
    </w:p>
  </w:footnote>
  <w:footnote w:type="continuationSeparator" w:id="0">
    <w:p w:rsidR="008A072B" w:rsidRDefault="008A072B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C98"/>
    <w:rsid w:val="00083A04"/>
    <w:rsid w:val="0009083C"/>
    <w:rsid w:val="000C08E2"/>
    <w:rsid w:val="00173E36"/>
    <w:rsid w:val="00226C8C"/>
    <w:rsid w:val="002A7DB0"/>
    <w:rsid w:val="003D65A9"/>
    <w:rsid w:val="00474BC2"/>
    <w:rsid w:val="004B50E8"/>
    <w:rsid w:val="005677C1"/>
    <w:rsid w:val="00582C2F"/>
    <w:rsid w:val="005D5F16"/>
    <w:rsid w:val="005F7038"/>
    <w:rsid w:val="00605C12"/>
    <w:rsid w:val="006347CA"/>
    <w:rsid w:val="006769C8"/>
    <w:rsid w:val="00715ED7"/>
    <w:rsid w:val="008A072B"/>
    <w:rsid w:val="008A6CDF"/>
    <w:rsid w:val="009124DB"/>
    <w:rsid w:val="0096568A"/>
    <w:rsid w:val="00AA2B09"/>
    <w:rsid w:val="00B64BEC"/>
    <w:rsid w:val="00BE6FCA"/>
    <w:rsid w:val="00C1735C"/>
    <w:rsid w:val="00D1626E"/>
    <w:rsid w:val="00D65BF6"/>
    <w:rsid w:val="00E211F5"/>
    <w:rsid w:val="00E8197A"/>
    <w:rsid w:val="00EC3C98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Corp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Richard White</cp:lastModifiedBy>
  <cp:revision>3</cp:revision>
  <dcterms:created xsi:type="dcterms:W3CDTF">2016-10-03T18:24:00Z</dcterms:created>
  <dcterms:modified xsi:type="dcterms:W3CDTF">2016-10-03T18:24:00Z</dcterms:modified>
</cp:coreProperties>
</file>