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B8D79" w14:textId="102748E4" w:rsidR="004211DA" w:rsidRPr="00AC137D" w:rsidRDefault="001510BA" w:rsidP="004211DA">
      <w:pPr>
        <w:rPr>
          <w:rFonts w:ascii="Century Gothic" w:hAnsi="Century Gothic"/>
          <w:b/>
          <w:color w:val="463E2C"/>
          <w:sz w:val="44"/>
        </w:rPr>
      </w:pPr>
      <w:bookmarkStart w:id="1" w:name="_Hlk500925361"/>
      <w:bookmarkStart w:id="2" w:name="_Hlk497986292"/>
      <w:bookmarkStart w:id="3" w:name="_Hlk497986293"/>
      <w:r>
        <w:rPr>
          <w:rFonts w:ascii="Century Gothic" w:hAnsi="Century Gothic"/>
          <w:b/>
          <w:color w:val="800000"/>
          <w:sz w:val="44"/>
        </w:rPr>
        <w:t xml:space="preserve">5) </w:t>
      </w:r>
      <w:r w:rsidR="004211DA" w:rsidRPr="00AC137D">
        <w:rPr>
          <w:rFonts w:ascii="Century Gothic" w:hAnsi="Century Gothic"/>
          <w:b/>
          <w:color w:val="800000"/>
          <w:sz w:val="44"/>
        </w:rPr>
        <w:t>COMPRENDRE, OSER, GAGNER</w:t>
      </w:r>
      <w:r w:rsidR="004211DA" w:rsidRPr="00AC137D">
        <w:rPr>
          <w:rFonts w:ascii="Century Gothic" w:hAnsi="Century Gothic"/>
          <w:b/>
          <w:color w:val="463E2C"/>
          <w:sz w:val="44"/>
        </w:rPr>
        <w:t xml:space="preserve"> </w:t>
      </w:r>
      <w:bookmarkEnd w:id="1"/>
      <w:r w:rsidR="004211DA" w:rsidRPr="00AC137D">
        <w:rPr>
          <w:rFonts w:ascii="Century Gothic" w:hAnsi="Century Gothic"/>
          <w:b/>
          <w:color w:val="463E2C"/>
          <w:sz w:val="44"/>
        </w:rPr>
        <w:t xml:space="preserve">LES MARCHES PUBLICS : </w:t>
      </w:r>
      <w:r w:rsidR="004211DA" w:rsidRPr="00AC137D">
        <w:rPr>
          <w:rFonts w:ascii="Century Gothic" w:hAnsi="Century Gothic"/>
          <w:b/>
          <w:color w:val="800000"/>
          <w:sz w:val="44"/>
        </w:rPr>
        <w:t xml:space="preserve">Maîtriser </w:t>
      </w:r>
      <w:r w:rsidR="004211DA" w:rsidRPr="00AC137D">
        <w:rPr>
          <w:rFonts w:ascii="Century Gothic" w:hAnsi="Century Gothic"/>
          <w:b/>
          <w:color w:val="463E2C"/>
          <w:sz w:val="44"/>
        </w:rPr>
        <w:t>le process de réponse</w:t>
      </w:r>
    </w:p>
    <w:bookmarkEnd w:id="2"/>
    <w:bookmarkEnd w:id="3"/>
    <w:p w14:paraId="70B47728" w14:textId="77777777" w:rsidR="008110BF" w:rsidRPr="00CC10F2" w:rsidRDefault="008110BF" w:rsidP="008110BF">
      <w:pPr>
        <w:spacing w:after="0"/>
        <w:rPr>
          <w:rFonts w:ascii="Century Gothic" w:eastAsia="Times New Roman" w:hAnsi="Century Gothic" w:cs="Times New Roman"/>
          <w:bCs/>
          <w:color w:val="463E2C"/>
          <w:sz w:val="18"/>
          <w:szCs w:val="20"/>
        </w:rPr>
      </w:pPr>
      <w:r w:rsidRPr="00CC10F2">
        <w:rPr>
          <w:rFonts w:ascii="Century Gothic" w:eastAsia="Times New Roman" w:hAnsi="Century Gothic" w:cs="Times New Roman"/>
          <w:bCs/>
          <w:color w:val="463E2C"/>
          <w:sz w:val="18"/>
          <w:szCs w:val="20"/>
        </w:rPr>
        <w:t xml:space="preserve">Vous souhaitez </w:t>
      </w:r>
      <w:r w:rsidRPr="00CC10F2">
        <w:rPr>
          <w:rFonts w:ascii="Century Gothic" w:eastAsia="Times New Roman" w:hAnsi="Century Gothic" w:cs="Times New Roman"/>
          <w:b/>
          <w:color w:val="463E2C"/>
          <w:sz w:val="18"/>
          <w:szCs w:val="20"/>
        </w:rPr>
        <w:t>acquérir le savoir-faire</w:t>
      </w:r>
      <w:r w:rsidRPr="00CC10F2">
        <w:rPr>
          <w:rFonts w:ascii="Century Gothic" w:eastAsia="Times New Roman" w:hAnsi="Century Gothic" w:cs="Times New Roman"/>
          <w:bCs/>
          <w:color w:val="463E2C"/>
          <w:sz w:val="18"/>
          <w:szCs w:val="20"/>
        </w:rPr>
        <w:t xml:space="preserve"> « Marché Public » et appréhender les mécanismes de la commande publique pour constituer un </w:t>
      </w:r>
      <w:r w:rsidRPr="00CC10F2">
        <w:rPr>
          <w:rFonts w:ascii="Century Gothic" w:eastAsia="Times New Roman" w:hAnsi="Century Gothic" w:cs="Times New Roman"/>
          <w:b/>
          <w:color w:val="463E2C"/>
          <w:sz w:val="18"/>
          <w:szCs w:val="20"/>
        </w:rPr>
        <w:t>dossier de candidature gagnant</w:t>
      </w:r>
      <w:r w:rsidRPr="00CC10F2">
        <w:rPr>
          <w:rFonts w:ascii="Century Gothic" w:eastAsia="Times New Roman" w:hAnsi="Century Gothic" w:cs="Times New Roman"/>
          <w:bCs/>
          <w:color w:val="463E2C"/>
          <w:sz w:val="18"/>
          <w:szCs w:val="20"/>
        </w:rPr>
        <w:t xml:space="preserve"> et comprendre les </w:t>
      </w:r>
      <w:r w:rsidRPr="00CC10F2">
        <w:rPr>
          <w:rFonts w:ascii="Century Gothic" w:eastAsia="Times New Roman" w:hAnsi="Century Gothic" w:cs="Times New Roman"/>
          <w:b/>
          <w:color w:val="463E2C"/>
          <w:sz w:val="18"/>
          <w:szCs w:val="20"/>
        </w:rPr>
        <w:t>règles d’exécution</w:t>
      </w:r>
      <w:r w:rsidRPr="00CC10F2">
        <w:rPr>
          <w:rFonts w:ascii="Century Gothic" w:eastAsia="Times New Roman" w:hAnsi="Century Gothic" w:cs="Times New Roman"/>
          <w:bCs/>
          <w:color w:val="463E2C"/>
          <w:sz w:val="18"/>
          <w:szCs w:val="20"/>
        </w:rPr>
        <w:t xml:space="preserve"> d’un marché public.</w:t>
      </w:r>
    </w:p>
    <w:p w14:paraId="5E418BD3" w14:textId="77777777" w:rsidR="00CC10F2" w:rsidRDefault="00CC10F2" w:rsidP="008110BF">
      <w:pPr>
        <w:spacing w:after="0"/>
        <w:rPr>
          <w:rFonts w:ascii="Century Gothic" w:eastAsia="Times New Roman" w:hAnsi="Century Gothic" w:cs="Times New Roman"/>
          <w:b/>
          <w:color w:val="463E2C"/>
          <w:sz w:val="18"/>
          <w:szCs w:val="20"/>
        </w:rPr>
      </w:pPr>
    </w:p>
    <w:p w14:paraId="28F73375" w14:textId="500EE0E3" w:rsidR="00EC453A" w:rsidRPr="00EC453A" w:rsidRDefault="003F1E9B" w:rsidP="008110BF">
      <w:pPr>
        <w:spacing w:after="0"/>
        <w:rPr>
          <w:rFonts w:ascii="Century Gothic" w:eastAsia="Times New Roman" w:hAnsi="Century Gothic" w:cs="Times New Roman"/>
          <w:b/>
          <w:color w:val="463E2C"/>
          <w:sz w:val="18"/>
          <w:szCs w:val="20"/>
        </w:rPr>
      </w:pPr>
      <w:r w:rsidRPr="007C1D35">
        <w:rPr>
          <w:rFonts w:ascii="Century Gothic" w:eastAsia="Times New Roman" w:hAnsi="Century Gothic" w:cs="Times New Roman"/>
          <w:noProof/>
          <w:sz w:val="28"/>
          <w:szCs w:val="21"/>
        </w:rPr>
        <mc:AlternateContent>
          <mc:Choice Requires="wpg">
            <w:drawing>
              <wp:anchor distT="45720" distB="45720" distL="182880" distR="182880" simplePos="0" relativeHeight="251670528" behindDoc="0" locked="0" layoutInCell="1" allowOverlap="1" wp14:anchorId="70A1206A" wp14:editId="12FE3D84">
                <wp:simplePos x="0" y="0"/>
                <wp:positionH relativeFrom="margin">
                  <wp:align>right</wp:align>
                </wp:positionH>
                <wp:positionV relativeFrom="margin">
                  <wp:posOffset>1710462</wp:posOffset>
                </wp:positionV>
                <wp:extent cx="6713855" cy="1618615"/>
                <wp:effectExtent l="0" t="0" r="0" b="635"/>
                <wp:wrapSquare wrapText="bothSides"/>
                <wp:docPr id="198" name="Groupe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13855" cy="1619245"/>
                          <a:chOff x="-41101" y="0"/>
                          <a:chExt cx="3608549" cy="552639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0" y="0"/>
                            <a:ext cx="3567448" cy="157857"/>
                          </a:xfrm>
                          <a:prstGeom prst="rect">
                            <a:avLst/>
                          </a:prstGeom>
                          <a:solidFill>
                            <a:srgbClr val="80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F1ECB42" w14:textId="77777777" w:rsidR="005108B0" w:rsidRPr="007F2294" w:rsidRDefault="007F2294" w:rsidP="005108B0">
                              <w:pPr>
                                <w:rPr>
                                  <w:rFonts w:ascii="Century Gothic" w:eastAsiaTheme="majorEastAsia" w:hAnsi="Century Gothic" w:cstheme="majorBidi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7F2294">
                                <w:rPr>
                                  <w:rFonts w:ascii="Century Gothic" w:eastAsiaTheme="majorEastAsia" w:hAnsi="Century Gothic" w:cstheme="majorBidi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Objectifs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Zone de texte 200"/>
                        <wps:cNvSpPr txBox="1"/>
                        <wps:spPr>
                          <a:xfrm>
                            <a:off x="-41101" y="139721"/>
                            <a:ext cx="3567448" cy="41291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FB19F93" w14:textId="77777777" w:rsidR="004211DA" w:rsidRPr="00A9493B" w:rsidRDefault="004211DA" w:rsidP="004211DA">
                              <w:pPr>
                                <w:numPr>
                                  <w:ilvl w:val="0"/>
                                  <w:numId w:val="10"/>
                                </w:numPr>
                                <w:tabs>
                                  <w:tab w:val="clear" w:pos="360"/>
                                </w:tabs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bCs/>
                                  <w:color w:val="463E2C"/>
                                  <w:sz w:val="18"/>
                                </w:rPr>
                              </w:pPr>
                              <w:r w:rsidRPr="00A9493B">
                                <w:rPr>
                                  <w:rFonts w:ascii="Century Gothic" w:hAnsi="Century Gothic"/>
                                  <w:bCs/>
                                  <w:color w:val="463E2C"/>
                                  <w:sz w:val="18"/>
                                </w:rPr>
                                <w:t>Maîtriser les points clés du process de réponse à un marché public : avant, pendant et après la consultation</w:t>
                              </w:r>
                            </w:p>
                            <w:p w14:paraId="1CEBA093" w14:textId="059785F0" w:rsidR="00281242" w:rsidRPr="00A9493B" w:rsidRDefault="00281242" w:rsidP="00281242">
                              <w:pPr>
                                <w:numPr>
                                  <w:ilvl w:val="0"/>
                                  <w:numId w:val="10"/>
                                </w:numPr>
                                <w:tabs>
                                  <w:tab w:val="clear" w:pos="360"/>
                                </w:tabs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bCs/>
                                  <w:color w:val="463E2C"/>
                                  <w:sz w:val="18"/>
                                </w:rPr>
                              </w:pPr>
                              <w:r w:rsidRPr="00A9493B">
                                <w:rPr>
                                  <w:rFonts w:ascii="Century Gothic" w:hAnsi="Century Gothic"/>
                                  <w:bCs/>
                                  <w:color w:val="463E2C"/>
                                  <w:sz w:val="18"/>
                                </w:rPr>
                                <w:t>Identifier, organiser</w:t>
                              </w:r>
                              <w:r>
                                <w:rPr>
                                  <w:rFonts w:ascii="Century Gothic" w:hAnsi="Century Gothic"/>
                                  <w:bCs/>
                                  <w:color w:val="463E2C"/>
                                  <w:sz w:val="18"/>
                                </w:rPr>
                                <w:t xml:space="preserve"> et </w:t>
                              </w:r>
                              <w:r w:rsidR="00E464B9">
                                <w:rPr>
                                  <w:rFonts w:ascii="Century Gothic" w:hAnsi="Century Gothic"/>
                                  <w:bCs/>
                                  <w:color w:val="463E2C"/>
                                  <w:sz w:val="18"/>
                                </w:rPr>
                                <w:t xml:space="preserve">rédiger </w:t>
                              </w:r>
                              <w:r w:rsidR="00E464B9" w:rsidRPr="00A9493B">
                                <w:rPr>
                                  <w:rFonts w:ascii="Century Gothic" w:hAnsi="Century Gothic"/>
                                  <w:bCs/>
                                  <w:color w:val="463E2C"/>
                                  <w:sz w:val="18"/>
                                </w:rPr>
                                <w:t>les</w:t>
                              </w:r>
                              <w:r w:rsidRPr="00A9493B">
                                <w:rPr>
                                  <w:rFonts w:ascii="Century Gothic" w:hAnsi="Century Gothic"/>
                                  <w:bCs/>
                                  <w:color w:val="463E2C"/>
                                  <w:sz w:val="18"/>
                                </w:rPr>
                                <w:t xml:space="preserve"> éléments du dossier de réponse</w:t>
                              </w:r>
                              <w:r>
                                <w:rPr>
                                  <w:rFonts w:ascii="Century Gothic" w:hAnsi="Century Gothic"/>
                                  <w:bCs/>
                                  <w:color w:val="463E2C"/>
                                  <w:sz w:val="18"/>
                                </w:rPr>
                                <w:t xml:space="preserve"> (Candidature, offre et mémoire technique)</w:t>
                              </w:r>
                            </w:p>
                            <w:p w14:paraId="47321087" w14:textId="77777777" w:rsidR="004211DA" w:rsidRPr="00A9493B" w:rsidRDefault="004211DA" w:rsidP="004211DA">
                              <w:pPr>
                                <w:numPr>
                                  <w:ilvl w:val="0"/>
                                  <w:numId w:val="10"/>
                                </w:numPr>
                                <w:tabs>
                                  <w:tab w:val="clear" w:pos="360"/>
                                </w:tabs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bCs/>
                                  <w:color w:val="463E2C"/>
                                  <w:sz w:val="18"/>
                                </w:rPr>
                              </w:pPr>
                              <w:r w:rsidRPr="00A9493B">
                                <w:rPr>
                                  <w:rFonts w:ascii="Century Gothic" w:hAnsi="Century Gothic"/>
                                  <w:bCs/>
                                  <w:color w:val="463E2C"/>
                                  <w:sz w:val="18"/>
                                </w:rPr>
                                <w:t>Savoir définir le plan du mémoire technique en fonction des attentes du pouvoir adjudicateur</w:t>
                              </w:r>
                            </w:p>
                            <w:p w14:paraId="78A4CBC4" w14:textId="37D4F7B6" w:rsidR="00E464B9" w:rsidRDefault="00E464B9" w:rsidP="00E464B9">
                              <w:pPr>
                                <w:keepNext/>
                                <w:numPr>
                                  <w:ilvl w:val="0"/>
                                  <w:numId w:val="10"/>
                                </w:numPr>
                                <w:tabs>
                                  <w:tab w:val="clear" w:pos="360"/>
                                  <w:tab w:val="num" w:pos="284"/>
                                </w:tabs>
                                <w:spacing w:after="0" w:line="240" w:lineRule="auto"/>
                                <w:ind w:left="284" w:hanging="284"/>
                                <w:textAlignment w:val="baseline"/>
                                <w:rPr>
                                  <w:rFonts w:ascii="Century Gothic" w:hAnsi="Century Gothic"/>
                                  <w:color w:val="463E2C"/>
                                  <w:sz w:val="1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color w:val="463E2C"/>
                                  <w:sz w:val="18"/>
                                </w:rPr>
                                <w:t xml:space="preserve"> </w:t>
                              </w:r>
                              <w:r w:rsidRPr="00613923">
                                <w:rPr>
                                  <w:rFonts w:ascii="Century Gothic" w:hAnsi="Century Gothic"/>
                                  <w:color w:val="463E2C"/>
                                  <w:sz w:val="18"/>
                                </w:rPr>
                                <w:t>Rédiger le mémoire technique avec pertinence (fond et forme) afin de vous démarquer de la concurrence</w:t>
                              </w:r>
                            </w:p>
                            <w:p w14:paraId="66B0DEE3" w14:textId="337480B2" w:rsidR="004211DA" w:rsidRPr="00A9493B" w:rsidRDefault="004211DA" w:rsidP="004211DA">
                              <w:pPr>
                                <w:numPr>
                                  <w:ilvl w:val="0"/>
                                  <w:numId w:val="10"/>
                                </w:numPr>
                                <w:tabs>
                                  <w:tab w:val="clear" w:pos="360"/>
                                </w:tabs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bCs/>
                                  <w:color w:val="463E2C"/>
                                  <w:sz w:val="18"/>
                                </w:rPr>
                              </w:pPr>
                              <w:r w:rsidRPr="00A9493B">
                                <w:rPr>
                                  <w:rFonts w:ascii="Century Gothic" w:hAnsi="Century Gothic"/>
                                  <w:bCs/>
                                  <w:color w:val="463E2C"/>
                                  <w:sz w:val="18"/>
                                </w:rPr>
                                <w:t xml:space="preserve">Maîtriser la dématérialisation des marchés publics </w:t>
                              </w:r>
                            </w:p>
                            <w:p w14:paraId="2A638E1F" w14:textId="77777777" w:rsidR="004211DA" w:rsidRPr="00A9493B" w:rsidRDefault="004211DA" w:rsidP="004211DA">
                              <w:pPr>
                                <w:numPr>
                                  <w:ilvl w:val="0"/>
                                  <w:numId w:val="10"/>
                                </w:numPr>
                                <w:tabs>
                                  <w:tab w:val="clear" w:pos="360"/>
                                </w:tabs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bCs/>
                                  <w:color w:val="463E2C"/>
                                  <w:sz w:val="18"/>
                                </w:rPr>
                              </w:pPr>
                              <w:r w:rsidRPr="00A9493B">
                                <w:rPr>
                                  <w:rFonts w:ascii="Century Gothic" w:hAnsi="Century Gothic"/>
                                  <w:bCs/>
                                  <w:color w:val="463E2C"/>
                                  <w:sz w:val="18"/>
                                </w:rPr>
                                <w:t>Trouver le bon équilibre entre investissement mis dans la réponse et chances d’obtenir le marché</w:t>
                              </w:r>
                            </w:p>
                            <w:p w14:paraId="3DD7C39F" w14:textId="77777777" w:rsidR="009D486D" w:rsidRDefault="009D486D" w:rsidP="00C1368F">
                              <w:pPr>
                                <w:spacing w:line="0" w:lineRule="atLeast"/>
                                <w:ind w:left="284"/>
                                <w:contextualSpacing/>
                                <w:rPr>
                                  <w:rFonts w:ascii="Century Gothic" w:hAnsi="Century Gothic"/>
                                  <w:bCs/>
                                  <w:color w:val="463E2C"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0A1206A" id="Groupe 198" o:spid="_x0000_s1026" style="position:absolute;margin-left:477.45pt;margin-top:134.7pt;width:528.65pt;height:127.45pt;z-index:251670528;mso-wrap-distance-left:14.4pt;mso-wrap-distance-top:3.6pt;mso-wrap-distance-right:14.4pt;mso-wrap-distance-bottom:3.6pt;mso-position-horizontal:right;mso-position-horizontal-relative:margin;mso-position-vertical-relative:margin;mso-width-relative:margin;mso-height-relative:margin" coordorigin="-411" coordsize="36085,5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">
                <v:rect id="Rectangle 199" o:spid="_x0000_s1027" style="position:absolute;width:35674;height:15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" fillcolor="maroon" stroked="f" strokeweight="1pt">
                  <v:textbox>
                    <w:txbxContent>
                      <w:p w14:paraId="4F1ECB42" w14:textId="77777777" w:rsidR="005108B0" w:rsidRPr="007F2294" w:rsidRDefault="007F2294" w:rsidP="005108B0">
                        <w:pPr>
                          <w:rPr>
                            <w:rFonts w:ascii="Century Gothic" w:eastAsiaTheme="majorEastAsia" w:hAnsi="Century Gothic" w:cstheme="majorBidi"/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F2294">
                          <w:rPr>
                            <w:rFonts w:ascii="Century Gothic" w:eastAsiaTheme="majorEastAsia" w:hAnsi="Century Gothic" w:cstheme="majorBidi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Objectifs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00" o:spid="_x0000_s1028" type="#_x0000_t202" style="position:absolute;left:-411;top:1397;width:35674;height:4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" filled="f" stroked="f" strokeweight=".5pt">
                  <v:textbox inset=",7.2pt,,0">
                    <w:txbxContent>
                      <w:p w14:paraId="1FB19F93" w14:textId="77777777" w:rsidR="004211DA" w:rsidRPr="00A9493B" w:rsidRDefault="004211DA" w:rsidP="004211DA">
                        <w:pPr>
                          <w:numPr>
                            <w:ilvl w:val="0"/>
                            <w:numId w:val="10"/>
                          </w:numPr>
                          <w:tabs>
                            <w:tab w:val="clear" w:pos="360"/>
                          </w:tabs>
                          <w:spacing w:line="0" w:lineRule="atLeast"/>
                          <w:contextualSpacing/>
                          <w:rPr>
                            <w:rFonts w:ascii="Century Gothic" w:hAnsi="Century Gothic"/>
                            <w:bCs/>
                            <w:color w:val="463E2C"/>
                            <w:sz w:val="18"/>
                          </w:rPr>
                        </w:pPr>
                        <w:r w:rsidRPr="00A9493B">
                          <w:rPr>
                            <w:rFonts w:ascii="Century Gothic" w:hAnsi="Century Gothic"/>
                            <w:bCs/>
                            <w:color w:val="463E2C"/>
                            <w:sz w:val="18"/>
                          </w:rPr>
                          <w:t>Maîtriser les points clés du process de réponse à un marché public : avant, pendant et après la consultation</w:t>
                        </w:r>
                      </w:p>
                      <w:p w14:paraId="1CEBA093" w14:textId="059785F0" w:rsidR="00281242" w:rsidRPr="00A9493B" w:rsidRDefault="00281242" w:rsidP="00281242">
                        <w:pPr>
                          <w:numPr>
                            <w:ilvl w:val="0"/>
                            <w:numId w:val="10"/>
                          </w:numPr>
                          <w:tabs>
                            <w:tab w:val="clear" w:pos="360"/>
                          </w:tabs>
                          <w:spacing w:line="0" w:lineRule="atLeast"/>
                          <w:contextualSpacing/>
                          <w:rPr>
                            <w:rFonts w:ascii="Century Gothic" w:hAnsi="Century Gothic"/>
                            <w:bCs/>
                            <w:color w:val="463E2C"/>
                            <w:sz w:val="18"/>
                          </w:rPr>
                        </w:pPr>
                        <w:r w:rsidRPr="00A9493B">
                          <w:rPr>
                            <w:rFonts w:ascii="Century Gothic" w:hAnsi="Century Gothic"/>
                            <w:bCs/>
                            <w:color w:val="463E2C"/>
                            <w:sz w:val="18"/>
                          </w:rPr>
                          <w:t>Identifier, organiser</w:t>
                        </w:r>
                        <w:r>
                          <w:rPr>
                            <w:rFonts w:ascii="Century Gothic" w:hAnsi="Century Gothic"/>
                            <w:bCs/>
                            <w:color w:val="463E2C"/>
                            <w:sz w:val="18"/>
                          </w:rPr>
                          <w:t xml:space="preserve"> et </w:t>
                        </w:r>
                        <w:r w:rsidR="00E464B9">
                          <w:rPr>
                            <w:rFonts w:ascii="Century Gothic" w:hAnsi="Century Gothic"/>
                            <w:bCs/>
                            <w:color w:val="463E2C"/>
                            <w:sz w:val="18"/>
                          </w:rPr>
                          <w:t xml:space="preserve">rédiger </w:t>
                        </w:r>
                        <w:r w:rsidR="00E464B9" w:rsidRPr="00A9493B">
                          <w:rPr>
                            <w:rFonts w:ascii="Century Gothic" w:hAnsi="Century Gothic"/>
                            <w:bCs/>
                            <w:color w:val="463E2C"/>
                            <w:sz w:val="18"/>
                          </w:rPr>
                          <w:t>les</w:t>
                        </w:r>
                        <w:r w:rsidRPr="00A9493B">
                          <w:rPr>
                            <w:rFonts w:ascii="Century Gothic" w:hAnsi="Century Gothic"/>
                            <w:bCs/>
                            <w:color w:val="463E2C"/>
                            <w:sz w:val="18"/>
                          </w:rPr>
                          <w:t xml:space="preserve"> éléments du dossier de réponse</w:t>
                        </w:r>
                        <w:r>
                          <w:rPr>
                            <w:rFonts w:ascii="Century Gothic" w:hAnsi="Century Gothic"/>
                            <w:bCs/>
                            <w:color w:val="463E2C"/>
                            <w:sz w:val="18"/>
                          </w:rPr>
                          <w:t xml:space="preserve"> (Candidature, offre et mémoire technique)</w:t>
                        </w:r>
                      </w:p>
                      <w:p w14:paraId="47321087" w14:textId="77777777" w:rsidR="004211DA" w:rsidRPr="00A9493B" w:rsidRDefault="004211DA" w:rsidP="004211DA">
                        <w:pPr>
                          <w:numPr>
                            <w:ilvl w:val="0"/>
                            <w:numId w:val="10"/>
                          </w:numPr>
                          <w:tabs>
                            <w:tab w:val="clear" w:pos="360"/>
                          </w:tabs>
                          <w:spacing w:line="0" w:lineRule="atLeast"/>
                          <w:contextualSpacing/>
                          <w:rPr>
                            <w:rFonts w:ascii="Century Gothic" w:hAnsi="Century Gothic"/>
                            <w:bCs/>
                            <w:color w:val="463E2C"/>
                            <w:sz w:val="18"/>
                          </w:rPr>
                        </w:pPr>
                        <w:r w:rsidRPr="00A9493B">
                          <w:rPr>
                            <w:rFonts w:ascii="Century Gothic" w:hAnsi="Century Gothic"/>
                            <w:bCs/>
                            <w:color w:val="463E2C"/>
                            <w:sz w:val="18"/>
                          </w:rPr>
                          <w:t>Savoir définir le plan du mémoire technique en fonction des attentes du pouvoir adjudicateur</w:t>
                        </w:r>
                      </w:p>
                      <w:p w14:paraId="78A4CBC4" w14:textId="37D4F7B6" w:rsidR="00E464B9" w:rsidRDefault="00E464B9" w:rsidP="00E464B9">
                        <w:pPr>
                          <w:keepNext/>
                          <w:numPr>
                            <w:ilvl w:val="0"/>
                            <w:numId w:val="10"/>
                          </w:numPr>
                          <w:tabs>
                            <w:tab w:val="clear" w:pos="360"/>
                            <w:tab w:val="num" w:pos="284"/>
                          </w:tabs>
                          <w:spacing w:after="0" w:line="240" w:lineRule="auto"/>
                          <w:ind w:left="284" w:hanging="284"/>
                          <w:textAlignment w:val="baseline"/>
                          <w:rPr>
                            <w:rFonts w:ascii="Century Gothic" w:hAnsi="Century Gothic"/>
                            <w:color w:val="463E2C"/>
                            <w:sz w:val="18"/>
                          </w:rPr>
                        </w:pPr>
                        <w:r>
                          <w:rPr>
                            <w:rFonts w:ascii="Century Gothic" w:hAnsi="Century Gothic"/>
                            <w:color w:val="463E2C"/>
                            <w:sz w:val="18"/>
                          </w:rPr>
                          <w:t xml:space="preserve"> </w:t>
                        </w:r>
                        <w:r w:rsidRPr="00613923">
                          <w:rPr>
                            <w:rFonts w:ascii="Century Gothic" w:hAnsi="Century Gothic"/>
                            <w:color w:val="463E2C"/>
                            <w:sz w:val="18"/>
                          </w:rPr>
                          <w:t>Rédiger le mémoire technique avec pertinence (fond et forme) afin de vous démarquer de la concurrence</w:t>
                        </w:r>
                      </w:p>
                      <w:p w14:paraId="66B0DEE3" w14:textId="337480B2" w:rsidR="004211DA" w:rsidRPr="00A9493B" w:rsidRDefault="004211DA" w:rsidP="004211DA">
                        <w:pPr>
                          <w:numPr>
                            <w:ilvl w:val="0"/>
                            <w:numId w:val="10"/>
                          </w:numPr>
                          <w:tabs>
                            <w:tab w:val="clear" w:pos="360"/>
                          </w:tabs>
                          <w:spacing w:line="0" w:lineRule="atLeast"/>
                          <w:contextualSpacing/>
                          <w:rPr>
                            <w:rFonts w:ascii="Century Gothic" w:hAnsi="Century Gothic"/>
                            <w:bCs/>
                            <w:color w:val="463E2C"/>
                            <w:sz w:val="18"/>
                          </w:rPr>
                        </w:pPr>
                        <w:r w:rsidRPr="00A9493B">
                          <w:rPr>
                            <w:rFonts w:ascii="Century Gothic" w:hAnsi="Century Gothic"/>
                            <w:bCs/>
                            <w:color w:val="463E2C"/>
                            <w:sz w:val="18"/>
                          </w:rPr>
                          <w:t xml:space="preserve">Maîtriser la dématérialisation des marchés publics </w:t>
                        </w:r>
                      </w:p>
                      <w:p w14:paraId="2A638E1F" w14:textId="77777777" w:rsidR="004211DA" w:rsidRPr="00A9493B" w:rsidRDefault="004211DA" w:rsidP="004211DA">
                        <w:pPr>
                          <w:numPr>
                            <w:ilvl w:val="0"/>
                            <w:numId w:val="10"/>
                          </w:numPr>
                          <w:tabs>
                            <w:tab w:val="clear" w:pos="360"/>
                          </w:tabs>
                          <w:spacing w:line="0" w:lineRule="atLeast"/>
                          <w:contextualSpacing/>
                          <w:rPr>
                            <w:rFonts w:ascii="Century Gothic" w:hAnsi="Century Gothic"/>
                            <w:bCs/>
                            <w:color w:val="463E2C"/>
                            <w:sz w:val="18"/>
                          </w:rPr>
                        </w:pPr>
                        <w:r w:rsidRPr="00A9493B">
                          <w:rPr>
                            <w:rFonts w:ascii="Century Gothic" w:hAnsi="Century Gothic"/>
                            <w:bCs/>
                            <w:color w:val="463E2C"/>
                            <w:sz w:val="18"/>
                          </w:rPr>
                          <w:t>Trouver le bon équilibre entre investissement mis dans la réponse et chances d’obtenir le marché</w:t>
                        </w:r>
                      </w:p>
                      <w:p w14:paraId="3DD7C39F" w14:textId="77777777" w:rsidR="009D486D" w:rsidRDefault="009D486D" w:rsidP="00C1368F">
                        <w:pPr>
                          <w:spacing w:line="0" w:lineRule="atLeast"/>
                          <w:ind w:left="284"/>
                          <w:contextualSpacing/>
                          <w:rPr>
                            <w:rFonts w:ascii="Century Gothic" w:hAnsi="Century Gothic"/>
                            <w:bCs/>
                            <w:color w:val="463E2C"/>
                            <w:sz w:val="18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E464B9">
        <w:rPr>
          <w:rFonts w:ascii="Century Gothic" w:eastAsia="Times New Roman" w:hAnsi="Century Gothic" w:cs="Times New Roman"/>
          <w:b/>
          <w:color w:val="463E2C"/>
          <w:sz w:val="18"/>
          <w:szCs w:val="20"/>
        </w:rPr>
        <w:t>M</w:t>
      </w:r>
      <w:r w:rsidR="008110BF" w:rsidRPr="00CC10F2">
        <w:rPr>
          <w:rFonts w:ascii="Century Gothic" w:eastAsia="Times New Roman" w:hAnsi="Century Gothic" w:cs="Times New Roman"/>
          <w:b/>
          <w:color w:val="463E2C"/>
          <w:sz w:val="18"/>
          <w:szCs w:val="20"/>
        </w:rPr>
        <w:t>aîtriser le processus de réponse aux marchés publics en toute sérénité et acquérir les clés pour optimiser vos chances de succès</w:t>
      </w:r>
      <w:r w:rsidR="00EC453A">
        <w:rPr>
          <w:rFonts w:ascii="Century Gothic" w:eastAsia="Times New Roman" w:hAnsi="Century Gothic" w:cs="Times New Roman"/>
          <w:color w:val="463E2C"/>
          <w:sz w:val="18"/>
          <w:szCs w:val="20"/>
        </w:rPr>
        <w:t>.</w:t>
      </w:r>
    </w:p>
    <w:p w14:paraId="2E7DC90D" w14:textId="65D63F0D" w:rsidR="00EC453A" w:rsidRDefault="00E464B9">
      <w:pPr>
        <w:rPr>
          <w:rFonts w:ascii="Century Gothic" w:eastAsia="Times New Roman" w:hAnsi="Century Gothic" w:cs="Times New Roman"/>
          <w:color w:val="463E2C"/>
          <w:sz w:val="18"/>
          <w:szCs w:val="20"/>
        </w:rPr>
      </w:pPr>
      <w:r>
        <w:rPr>
          <w:rFonts w:ascii="Century Gothic" w:eastAsia="Times New Roman" w:hAnsi="Century Gothic" w:cs="Times New Roman"/>
          <w:b/>
          <w:noProof/>
          <w:sz w:val="24"/>
          <w:szCs w:val="21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6CF1D6AB" wp14:editId="4F9920C4">
                <wp:simplePos x="0" y="0"/>
                <wp:positionH relativeFrom="margin">
                  <wp:align>right</wp:align>
                </wp:positionH>
                <wp:positionV relativeFrom="paragraph">
                  <wp:posOffset>1782445</wp:posOffset>
                </wp:positionV>
                <wp:extent cx="6664960" cy="1990090"/>
                <wp:effectExtent l="0" t="0" r="0" b="10160"/>
                <wp:wrapNone/>
                <wp:docPr id="19" name="Groupe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4960" cy="1990090"/>
                          <a:chOff x="34506" y="-11240"/>
                          <a:chExt cx="6708554" cy="1174527"/>
                        </a:xfrm>
                      </wpg:grpSpPr>
                      <wpg:grpSp>
                        <wpg:cNvPr id="49" name="Groupe 49"/>
                        <wpg:cNvGrpSpPr/>
                        <wpg:grpSpPr>
                          <a:xfrm>
                            <a:off x="34506" y="-11240"/>
                            <a:ext cx="6708554" cy="1174527"/>
                            <a:chOff x="-60462" y="7810"/>
                            <a:chExt cx="6708912" cy="1174527"/>
                          </a:xfrm>
                        </wpg:grpSpPr>
                        <wpg:grpSp>
                          <wpg:cNvPr id="697" name="Groupe 697"/>
                          <wpg:cNvGrpSpPr/>
                          <wpg:grpSpPr>
                            <a:xfrm>
                              <a:off x="-60462" y="19050"/>
                              <a:ext cx="2969613" cy="1092151"/>
                              <a:chOff x="-54831" y="19694"/>
                              <a:chExt cx="2693038" cy="1129084"/>
                            </a:xfrm>
                          </wpg:grpSpPr>
                          <wps:wsp>
                            <wps:cNvPr id="698" name="Rectangle 698"/>
                            <wps:cNvSpPr/>
                            <wps:spPr>
                              <a:xfrm>
                                <a:off x="254" y="19694"/>
                                <a:ext cx="2637953" cy="270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8B7B57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892E1EE" w14:textId="77777777" w:rsidR="00F9208E" w:rsidRPr="0059106A" w:rsidRDefault="00F9208E" w:rsidP="00F9208E">
                                  <w:pPr>
                                    <w:rPr>
                                      <w:rFonts w:ascii="Century Gothic" w:eastAsiaTheme="majorEastAsia" w:hAnsi="Century Gothic" w:cstheme="majorBidi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81430D">
                                    <w:rPr>
                                      <w:rFonts w:ascii="Century Gothic" w:eastAsiaTheme="majorEastAsia" w:hAnsi="Century Gothic" w:cstheme="majorBidi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Public concerné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99" name="Zone de texte 699"/>
                            <wps:cNvSpPr txBox="1"/>
                            <wps:spPr>
                              <a:xfrm>
                                <a:off x="-54831" y="269052"/>
                                <a:ext cx="2693038" cy="87972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ADCE9B8" w14:textId="3550B52A" w:rsidR="004211DA" w:rsidRPr="008033AB" w:rsidRDefault="004211DA" w:rsidP="004211DA">
                                  <w:pPr>
                                    <w:numPr>
                                      <w:ilvl w:val="0"/>
                                      <w:numId w:val="10"/>
                                    </w:numPr>
                                    <w:tabs>
                                      <w:tab w:val="clear" w:pos="360"/>
                                      <w:tab w:val="num" w:pos="284"/>
                                    </w:tabs>
                                    <w:spacing w:after="0" w:line="240" w:lineRule="auto"/>
                                    <w:ind w:left="284" w:hanging="284"/>
                                    <w:textAlignment w:val="baseline"/>
                                    <w:rPr>
                                      <w:rFonts w:ascii="Century Gothic" w:hAnsi="Century Gothic"/>
                                      <w:color w:val="463E2C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color w:val="463E2C"/>
                                      <w:sz w:val="18"/>
                                    </w:rPr>
                                    <w:t>D</w:t>
                                  </w:r>
                                  <w:r w:rsidRPr="008516F5">
                                    <w:rPr>
                                      <w:rFonts w:ascii="Century Gothic" w:hAnsi="Century Gothic"/>
                                      <w:color w:val="463E2C"/>
                                      <w:sz w:val="18"/>
                                    </w:rPr>
                                    <w:t>irigeant,</w:t>
                                  </w:r>
                                  <w:r>
                                    <w:rPr>
                                      <w:rFonts w:ascii="Century Gothic" w:hAnsi="Century Gothic"/>
                                      <w:color w:val="463E2C"/>
                                      <w:sz w:val="18"/>
                                    </w:rPr>
                                    <w:t xml:space="preserve"> Entrepreneur, Cadre </w:t>
                                  </w:r>
                                  <w:r w:rsidRPr="008516F5">
                                    <w:rPr>
                                      <w:rFonts w:ascii="Century Gothic" w:hAnsi="Century Gothic"/>
                                      <w:color w:val="463E2C"/>
                                      <w:sz w:val="18"/>
                                    </w:rPr>
                                    <w:t>commercia</w:t>
                                  </w:r>
                                  <w:r>
                                    <w:rPr>
                                      <w:rFonts w:ascii="Century Gothic" w:hAnsi="Century Gothic"/>
                                      <w:color w:val="463E2C"/>
                                      <w:sz w:val="18"/>
                                    </w:rPr>
                                    <w:t xml:space="preserve">l ou </w:t>
                                  </w:r>
                                  <w:r w:rsidRPr="008516F5">
                                    <w:rPr>
                                      <w:rFonts w:ascii="Century Gothic" w:hAnsi="Century Gothic"/>
                                      <w:color w:val="463E2C"/>
                                      <w:sz w:val="18"/>
                                    </w:rPr>
                                    <w:t>administratif</w:t>
                                  </w:r>
                                  <w:r>
                                    <w:rPr>
                                      <w:rFonts w:ascii="Century Gothic" w:hAnsi="Century Gothic"/>
                                      <w:color w:val="463E2C"/>
                                      <w:sz w:val="18"/>
                                    </w:rPr>
                                    <w:t>, t</w:t>
                                  </w:r>
                                  <w:r w:rsidRPr="008033AB">
                                    <w:rPr>
                                      <w:rFonts w:ascii="Century Gothic" w:hAnsi="Century Gothic"/>
                                      <w:color w:val="463E2C"/>
                                      <w:sz w:val="18"/>
                                    </w:rPr>
                                    <w:t xml:space="preserve">oute personne souhaitant </w:t>
                                  </w:r>
                                  <w:r>
                                    <w:rPr>
                                      <w:rFonts w:ascii="Century Gothic" w:hAnsi="Century Gothic"/>
                                      <w:color w:val="463E2C"/>
                                      <w:sz w:val="18"/>
                                    </w:rPr>
                                    <w:t>maîtriser ou perfectionner</w:t>
                                  </w:r>
                                  <w:r w:rsidRPr="008033AB">
                                    <w:rPr>
                                      <w:rFonts w:ascii="Century Gothic" w:hAnsi="Century Gothic"/>
                                      <w:color w:val="463E2C"/>
                                      <w:sz w:val="18"/>
                                    </w:rPr>
                                    <w:t xml:space="preserve"> les </w:t>
                                  </w:r>
                                  <w:r>
                                    <w:rPr>
                                      <w:rFonts w:ascii="Century Gothic" w:hAnsi="Century Gothic"/>
                                      <w:color w:val="463E2C"/>
                                      <w:sz w:val="18"/>
                                    </w:rPr>
                                    <w:t xml:space="preserve">compétences </w:t>
                                  </w:r>
                                  <w:r w:rsidRPr="008033AB">
                                    <w:rPr>
                                      <w:rFonts w:ascii="Century Gothic" w:hAnsi="Century Gothic"/>
                                      <w:color w:val="463E2C"/>
                                      <w:sz w:val="18"/>
                                    </w:rPr>
                                    <w:t>pour répondre aux marchés Publics</w:t>
                                  </w:r>
                                </w:p>
                                <w:p w14:paraId="73FD7383" w14:textId="77777777" w:rsidR="00F9208E" w:rsidRPr="008033AB" w:rsidRDefault="00F9208E" w:rsidP="00F9208E">
                                  <w:pPr>
                                    <w:spacing w:after="0" w:line="0" w:lineRule="atLeast"/>
                                    <w:ind w:left="284"/>
                                    <w:textAlignment w:val="baseline"/>
                                    <w:rPr>
                                      <w:rFonts w:ascii="Century Gothic" w:hAnsi="Century Gothic"/>
                                      <w:color w:val="463E2C"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700" name="Groupe 700"/>
                          <wpg:cNvGrpSpPr/>
                          <wpg:grpSpPr>
                            <a:xfrm>
                              <a:off x="3860954" y="19333"/>
                              <a:ext cx="968370" cy="1163004"/>
                              <a:chOff x="-669621" y="10140"/>
                              <a:chExt cx="2878484" cy="1202334"/>
                            </a:xfrm>
                          </wpg:grpSpPr>
                          <wps:wsp>
                            <wps:cNvPr id="701" name="Rectangle 701"/>
                            <wps:cNvSpPr/>
                            <wps:spPr>
                              <a:xfrm>
                                <a:off x="-451721" y="10140"/>
                                <a:ext cx="2545212" cy="270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8B7B57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68516F3" w14:textId="77777777" w:rsidR="00F9208E" w:rsidRPr="0059106A" w:rsidRDefault="00F9208E" w:rsidP="00F9208E">
                                  <w:pPr>
                                    <w:rPr>
                                      <w:rFonts w:ascii="Century Gothic" w:eastAsiaTheme="majorEastAsia" w:hAnsi="Century Gothic" w:cstheme="majorBidi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eastAsiaTheme="majorEastAsia" w:hAnsi="Century Gothic" w:cstheme="majorBidi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Duré</w:t>
                                  </w:r>
                                  <w:r w:rsidRPr="0059106A">
                                    <w:rPr>
                                      <w:rFonts w:ascii="Century Gothic" w:eastAsiaTheme="majorEastAsia" w:hAnsi="Century Gothic" w:cstheme="majorBidi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02" name="Zone de texte 702"/>
                            <wps:cNvSpPr txBox="1"/>
                            <wps:spPr>
                              <a:xfrm>
                                <a:off x="-669621" y="262435"/>
                                <a:ext cx="2878484" cy="95003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B5105B7" w14:textId="7EDBC269" w:rsidR="00F9208E" w:rsidRPr="002131F4" w:rsidRDefault="00D859F8" w:rsidP="004211DA">
                                  <w:pPr>
                                    <w:spacing w:line="0" w:lineRule="atLeast"/>
                                    <w:contextualSpacing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463E2C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463E2C"/>
                                      <w:sz w:val="20"/>
                                    </w:rPr>
                                    <w:t>Mini 2 jours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2" name="Groupe 42"/>
                          <wpg:cNvGrpSpPr/>
                          <wpg:grpSpPr>
                            <a:xfrm>
                              <a:off x="4856618" y="7810"/>
                              <a:ext cx="1791832" cy="1135190"/>
                              <a:chOff x="-1758776" y="-11620"/>
                              <a:chExt cx="5326221" cy="1173580"/>
                            </a:xfrm>
                          </wpg:grpSpPr>
                          <wps:wsp>
                            <wps:cNvPr id="44" name="Rectangle 44"/>
                            <wps:cNvSpPr/>
                            <wps:spPr>
                              <a:xfrm>
                                <a:off x="-1758776" y="-11620"/>
                                <a:ext cx="3787385" cy="270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8B7B57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DC3609F" w14:textId="77777777" w:rsidR="00F9208E" w:rsidRPr="0059106A" w:rsidRDefault="00F9208E" w:rsidP="00F9208E">
                                  <w:pPr>
                                    <w:rPr>
                                      <w:rFonts w:ascii="Century Gothic" w:eastAsiaTheme="majorEastAsia" w:hAnsi="Century Gothic" w:cstheme="majorBidi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eastAsiaTheme="majorEastAsia" w:hAnsi="Century Gothic" w:cstheme="majorBidi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Prix</w:t>
                                  </w:r>
                                  <w:r w:rsidR="000B6955">
                                    <w:rPr>
                                      <w:rFonts w:ascii="Century Gothic" w:eastAsiaTheme="majorEastAsia" w:hAnsi="Century Gothic" w:cstheme="majorBidi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" name="Zone de texte 45"/>
                            <wps:cNvSpPr txBox="1"/>
                            <wps:spPr>
                              <a:xfrm>
                                <a:off x="-219937" y="252691"/>
                                <a:ext cx="3787382" cy="90926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5769E19" w14:textId="30EEC127" w:rsidR="00F9208E" w:rsidRDefault="00F9208E" w:rsidP="00F9208E">
                                  <w:pPr>
                                    <w:spacing w:line="0" w:lineRule="atLeast"/>
                                    <w:contextualSpacing/>
                                    <w:rPr>
                                      <w:rFonts w:ascii="Century Gothic" w:hAnsi="Century Gothic"/>
                                      <w:bCs/>
                                      <w:color w:val="463E2C"/>
                                      <w:sz w:val="20"/>
                                    </w:rPr>
                                  </w:pPr>
                                </w:p>
                                <w:p w14:paraId="6E273033" w14:textId="77777777" w:rsidR="00F9208E" w:rsidRPr="0098308D" w:rsidRDefault="00F9208E" w:rsidP="000B6955">
                                  <w:pPr>
                                    <w:spacing w:line="0" w:lineRule="atLeast"/>
                                    <w:contextualSpacing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463E2C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4" name="Rectangle 4"/>
                        <wps:cNvSpPr/>
                        <wps:spPr>
                          <a:xfrm>
                            <a:off x="3077063" y="0"/>
                            <a:ext cx="866775" cy="261620"/>
                          </a:xfrm>
                          <a:prstGeom prst="rect">
                            <a:avLst/>
                          </a:prstGeom>
                          <a:solidFill>
                            <a:srgbClr val="8B7B5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9A304CF" w14:textId="77777777" w:rsidR="00F9208E" w:rsidRPr="0059106A" w:rsidRDefault="00F9208E" w:rsidP="00F9208E">
                              <w:pPr>
                                <w:rPr>
                                  <w:rFonts w:ascii="Century Gothic" w:eastAsiaTheme="majorEastAsia" w:hAnsi="Century Gothic" w:cstheme="majorBidi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eastAsiaTheme="majorEastAsia" w:hAnsi="Century Gothic" w:cstheme="majorBidi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Lieu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Zone de texte 5"/>
                        <wps:cNvSpPr txBox="1"/>
                        <wps:spPr>
                          <a:xfrm>
                            <a:off x="3077063" y="244424"/>
                            <a:ext cx="866775" cy="8794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E458573" w14:textId="77777777" w:rsidR="00F9208E" w:rsidRPr="002131F4" w:rsidRDefault="00F9208E" w:rsidP="00F9208E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b/>
                                  <w:bCs/>
                                  <w:color w:val="463E2C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F1D6AB" id="Groupe 19" o:spid="_x0000_s1029" style="position:absolute;margin-left:473.6pt;margin-top:140.35pt;width:524.8pt;height:156.7pt;z-index:251698176;mso-position-horizontal:right;mso-position-horizontal-relative:margin;mso-width-relative:margin;mso-height-relative:margin" coordorigin="345,-112" coordsize="67085,11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">
                <v:group id="Groupe 49" o:spid="_x0000_s1030" style="position:absolute;left:345;top:-112;width:67085;height:11744" coordorigin="-604,78" coordsize="67089,11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group id="Groupe 697" o:spid="_x0000_s1031" style="position:absolute;left:-604;top:190;width:29695;height:10922" coordorigin="-548,196" coordsize="26930,11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">
                    <v:rect id="Rectangle 698" o:spid="_x0000_s1032" style="position:absolute;left:2;top:196;width:26380;height:27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" fillcolor="#8b7b57" stroked="f" strokeweight="1pt">
                      <v:textbox>
                        <w:txbxContent>
                          <w:p w14:paraId="2892E1EE" w14:textId="77777777" w:rsidR="00F9208E" w:rsidRPr="0059106A" w:rsidRDefault="00F9208E" w:rsidP="00F9208E">
                            <w:pPr>
                              <w:rPr>
                                <w:rFonts w:ascii="Century Gothic" w:eastAsiaTheme="majorEastAsia" w:hAnsi="Century Gothic" w:cstheme="majorBid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1430D">
                              <w:rPr>
                                <w:rFonts w:ascii="Century Gothic" w:eastAsiaTheme="majorEastAsia" w:hAnsi="Century Gothic" w:cstheme="majorBid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Public concerné</w:t>
                            </w:r>
                          </w:p>
                        </w:txbxContent>
                      </v:textbox>
                    </v:rect>
                    <v:shape id="Zone de texte 699" o:spid="_x0000_s1033" type="#_x0000_t202" style="position:absolute;left:-548;top:2690;width:26930;height:8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" filled="f" stroked="f" strokeweight=".5pt">
                      <v:textbox inset=",7.2pt,,0">
                        <w:txbxContent>
                          <w:p w14:paraId="2ADCE9B8" w14:textId="3550B52A" w:rsidR="004211DA" w:rsidRPr="008033AB" w:rsidRDefault="004211DA" w:rsidP="004211DA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clear" w:pos="360"/>
                                <w:tab w:val="num" w:pos="284"/>
                              </w:tabs>
                              <w:spacing w:after="0" w:line="240" w:lineRule="auto"/>
                              <w:ind w:left="284" w:hanging="284"/>
                              <w:textAlignment w:val="baseline"/>
                              <w:rPr>
                                <w:rFonts w:ascii="Century Gothic" w:hAnsi="Century Gothic"/>
                                <w:color w:val="463E2C"/>
                                <w:sz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463E2C"/>
                                <w:sz w:val="18"/>
                              </w:rPr>
                              <w:t>D</w:t>
                            </w:r>
                            <w:r w:rsidRPr="008516F5">
                              <w:rPr>
                                <w:rFonts w:ascii="Century Gothic" w:hAnsi="Century Gothic"/>
                                <w:color w:val="463E2C"/>
                                <w:sz w:val="18"/>
                              </w:rPr>
                              <w:t>irigeant,</w:t>
                            </w:r>
                            <w:r>
                              <w:rPr>
                                <w:rFonts w:ascii="Century Gothic" w:hAnsi="Century Gothic"/>
                                <w:color w:val="463E2C"/>
                                <w:sz w:val="18"/>
                              </w:rPr>
                              <w:t xml:space="preserve"> Entrepreneur, Cadre </w:t>
                            </w:r>
                            <w:r w:rsidRPr="008516F5">
                              <w:rPr>
                                <w:rFonts w:ascii="Century Gothic" w:hAnsi="Century Gothic"/>
                                <w:color w:val="463E2C"/>
                                <w:sz w:val="18"/>
                              </w:rPr>
                              <w:t>commercia</w:t>
                            </w:r>
                            <w:r>
                              <w:rPr>
                                <w:rFonts w:ascii="Century Gothic" w:hAnsi="Century Gothic"/>
                                <w:color w:val="463E2C"/>
                                <w:sz w:val="18"/>
                              </w:rPr>
                              <w:t xml:space="preserve">l ou </w:t>
                            </w:r>
                            <w:r w:rsidRPr="008516F5">
                              <w:rPr>
                                <w:rFonts w:ascii="Century Gothic" w:hAnsi="Century Gothic"/>
                                <w:color w:val="463E2C"/>
                                <w:sz w:val="18"/>
                              </w:rPr>
                              <w:t>administratif</w:t>
                            </w:r>
                            <w:r>
                              <w:rPr>
                                <w:rFonts w:ascii="Century Gothic" w:hAnsi="Century Gothic"/>
                                <w:color w:val="463E2C"/>
                                <w:sz w:val="18"/>
                              </w:rPr>
                              <w:t>, t</w:t>
                            </w:r>
                            <w:r w:rsidRPr="008033AB">
                              <w:rPr>
                                <w:rFonts w:ascii="Century Gothic" w:hAnsi="Century Gothic"/>
                                <w:color w:val="463E2C"/>
                                <w:sz w:val="18"/>
                              </w:rPr>
                              <w:t xml:space="preserve">oute personne souhaitant </w:t>
                            </w:r>
                            <w:r>
                              <w:rPr>
                                <w:rFonts w:ascii="Century Gothic" w:hAnsi="Century Gothic"/>
                                <w:color w:val="463E2C"/>
                                <w:sz w:val="18"/>
                              </w:rPr>
                              <w:t>maîtriser ou perfectionner</w:t>
                            </w:r>
                            <w:r w:rsidRPr="008033AB">
                              <w:rPr>
                                <w:rFonts w:ascii="Century Gothic" w:hAnsi="Century Gothic"/>
                                <w:color w:val="463E2C"/>
                                <w:sz w:val="18"/>
                              </w:rPr>
                              <w:t xml:space="preserve"> les </w:t>
                            </w:r>
                            <w:r>
                              <w:rPr>
                                <w:rFonts w:ascii="Century Gothic" w:hAnsi="Century Gothic"/>
                                <w:color w:val="463E2C"/>
                                <w:sz w:val="18"/>
                              </w:rPr>
                              <w:t xml:space="preserve">compétences </w:t>
                            </w:r>
                            <w:r w:rsidRPr="008033AB">
                              <w:rPr>
                                <w:rFonts w:ascii="Century Gothic" w:hAnsi="Century Gothic"/>
                                <w:color w:val="463E2C"/>
                                <w:sz w:val="18"/>
                              </w:rPr>
                              <w:t>pour répondre aux marchés Publics</w:t>
                            </w:r>
                          </w:p>
                          <w:p w14:paraId="73FD7383" w14:textId="77777777" w:rsidR="00F9208E" w:rsidRPr="008033AB" w:rsidRDefault="00F9208E" w:rsidP="00F9208E">
                            <w:pPr>
                              <w:spacing w:after="0" w:line="0" w:lineRule="atLeast"/>
                              <w:ind w:left="284"/>
                              <w:textAlignment w:val="baseline"/>
                              <w:rPr>
                                <w:rFonts w:ascii="Century Gothic" w:hAnsi="Century Gothic"/>
                                <w:color w:val="463E2C"/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oupe 700" o:spid="_x0000_s1034" style="position:absolute;left:38609;top:193;width:9684;height:11630" coordorigin="-6696,101" coordsize="28784,12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">
                    <v:rect id="Rectangle 701" o:spid="_x0000_s1035" style="position:absolute;left:-4517;top:101;width:25451;height:27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" fillcolor="#8b7b57" stroked="f" strokeweight="1pt">
                      <v:textbox>
                        <w:txbxContent>
                          <w:p w14:paraId="468516F3" w14:textId="77777777" w:rsidR="00F9208E" w:rsidRPr="0059106A" w:rsidRDefault="00F9208E" w:rsidP="00F9208E">
                            <w:pPr>
                              <w:rPr>
                                <w:rFonts w:ascii="Century Gothic" w:eastAsiaTheme="majorEastAsia" w:hAnsi="Century Gothic" w:cstheme="majorBid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eastAsiaTheme="majorEastAsia" w:hAnsi="Century Gothic" w:cstheme="majorBid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Duré</w:t>
                            </w:r>
                            <w:r w:rsidRPr="0059106A">
                              <w:rPr>
                                <w:rFonts w:ascii="Century Gothic" w:eastAsiaTheme="majorEastAsia" w:hAnsi="Century Gothic" w:cstheme="majorBid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e</w:t>
                            </w:r>
                          </w:p>
                        </w:txbxContent>
                      </v:textbox>
                    </v:rect>
                    <v:shape id="Zone de texte 702" o:spid="_x0000_s1036" type="#_x0000_t202" style="position:absolute;left:-6696;top:2624;width:28784;height:9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" filled="f" stroked="f" strokeweight=".5pt">
                      <v:textbox inset=",7.2pt,,0">
                        <w:txbxContent>
                          <w:p w14:paraId="0B5105B7" w14:textId="7EDBC269" w:rsidR="00F9208E" w:rsidRPr="002131F4" w:rsidRDefault="00D859F8" w:rsidP="004211DA">
                            <w:pPr>
                              <w:spacing w:line="0" w:lineRule="atLeast"/>
                              <w:contextualSpacing/>
                              <w:rPr>
                                <w:rFonts w:ascii="Century Gothic" w:hAnsi="Century Gothic"/>
                                <w:b/>
                                <w:bCs/>
                                <w:color w:val="463E2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463E2C"/>
                                <w:sz w:val="20"/>
                              </w:rPr>
                              <w:t>Mini 2 jours</w:t>
                            </w:r>
                          </w:p>
                        </w:txbxContent>
                      </v:textbox>
                    </v:shape>
                  </v:group>
                  <v:group id="Groupe 42" o:spid="_x0000_s1037" style="position:absolute;left:48566;top:78;width:17918;height:11352" coordorigin="-17587,-116" coordsize="53262,11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  <v:rect id="Rectangle 44" o:spid="_x0000_s1038" style="position:absolute;left:-17587;top:-116;width:37873;height:27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" fillcolor="#8b7b57" stroked="f" strokeweight="1pt">
                      <v:textbox>
                        <w:txbxContent>
                          <w:p w14:paraId="5DC3609F" w14:textId="77777777" w:rsidR="00F9208E" w:rsidRPr="0059106A" w:rsidRDefault="00F9208E" w:rsidP="00F9208E">
                            <w:pPr>
                              <w:rPr>
                                <w:rFonts w:ascii="Century Gothic" w:eastAsiaTheme="majorEastAsia" w:hAnsi="Century Gothic" w:cstheme="majorBid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eastAsiaTheme="majorEastAsia" w:hAnsi="Century Gothic" w:cstheme="majorBid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Prix</w:t>
                            </w:r>
                            <w:r w:rsidR="000B6955">
                              <w:rPr>
                                <w:rFonts w:ascii="Century Gothic" w:eastAsiaTheme="majorEastAsia" w:hAnsi="Century Gothic" w:cstheme="majorBid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  <v:shape id="Zone de texte 45" o:spid="_x0000_s1039" type="#_x0000_t202" style="position:absolute;left:-2199;top:2526;width:37873;height:90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" filled="f" stroked="f" strokeweight=".5pt">
                      <v:textbox inset=",7.2pt,,0">
                        <w:txbxContent>
                          <w:p w14:paraId="65769E19" w14:textId="30EEC127" w:rsidR="00F9208E" w:rsidRDefault="00F9208E" w:rsidP="00F9208E">
                            <w:pPr>
                              <w:spacing w:line="0" w:lineRule="atLeast"/>
                              <w:contextualSpacing/>
                              <w:rPr>
                                <w:rFonts w:ascii="Century Gothic" w:hAnsi="Century Gothic"/>
                                <w:bCs/>
                                <w:color w:val="463E2C"/>
                                <w:sz w:val="20"/>
                              </w:rPr>
                            </w:pPr>
                          </w:p>
                          <w:p w14:paraId="6E273033" w14:textId="77777777" w:rsidR="00F9208E" w:rsidRPr="0098308D" w:rsidRDefault="00F9208E" w:rsidP="000B6955">
                            <w:pPr>
                              <w:spacing w:line="0" w:lineRule="atLeast"/>
                              <w:contextualSpacing/>
                              <w:rPr>
                                <w:rFonts w:ascii="Century Gothic" w:hAnsi="Century Gothic"/>
                                <w:b/>
                                <w:bCs/>
                                <w:color w:val="463E2C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  <v:rect id="Rectangle 4" o:spid="_x0000_s1040" style="position:absolute;left:30770;width:8668;height:26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" fillcolor="#8b7b57" stroked="f" strokeweight="1pt">
                  <v:textbox>
                    <w:txbxContent>
                      <w:p w14:paraId="39A304CF" w14:textId="77777777" w:rsidR="00F9208E" w:rsidRPr="0059106A" w:rsidRDefault="00F9208E" w:rsidP="00F9208E">
                        <w:pPr>
                          <w:rPr>
                            <w:rFonts w:ascii="Century Gothic" w:eastAsiaTheme="majorEastAsia" w:hAnsi="Century Gothic" w:cstheme="majorBidi"/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eastAsiaTheme="majorEastAsia" w:hAnsi="Century Gothic" w:cstheme="majorBidi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Lieu</w:t>
                        </w:r>
                      </w:p>
                    </w:txbxContent>
                  </v:textbox>
                </v:rect>
                <v:shape id="Zone de texte 5" o:spid="_x0000_s1041" type="#_x0000_t202" style="position:absolute;left:30770;top:2444;width:8668;height:8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" filled="f" stroked="f" strokeweight=".5pt">
                  <v:textbox inset=",7.2pt,,0">
                    <w:txbxContent>
                      <w:p w14:paraId="2E458573" w14:textId="77777777" w:rsidR="00F9208E" w:rsidRPr="002131F4" w:rsidRDefault="00F9208E" w:rsidP="00F9208E">
                        <w:pPr>
                          <w:spacing w:line="0" w:lineRule="atLeast"/>
                          <w:contextualSpacing/>
                          <w:rPr>
                            <w:rFonts w:ascii="Century Gothic" w:hAnsi="Century Gothic"/>
                            <w:b/>
                            <w:bCs/>
                            <w:color w:val="463E2C"/>
                            <w:sz w:val="20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E768A7" w:rsidRPr="0081430D">
        <w:rPr>
          <w:rFonts w:ascii="Century Gothic" w:eastAsia="Times New Roman" w:hAnsi="Century Gothic" w:cs="Times New Roman"/>
          <w:noProof/>
          <w:sz w:val="24"/>
          <w:szCs w:val="21"/>
        </w:rPr>
        <mc:AlternateContent>
          <mc:Choice Requires="wpg">
            <w:drawing>
              <wp:anchor distT="45720" distB="45720" distL="182880" distR="182880" simplePos="0" relativeHeight="251682816" behindDoc="0" locked="0" layoutInCell="1" allowOverlap="1" wp14:anchorId="02FC82EE" wp14:editId="6C6AE2F2">
                <wp:simplePos x="0" y="0"/>
                <wp:positionH relativeFrom="margin">
                  <wp:align>left</wp:align>
                </wp:positionH>
                <wp:positionV relativeFrom="margin">
                  <wp:posOffset>4637405</wp:posOffset>
                </wp:positionV>
                <wp:extent cx="6705600" cy="4724400"/>
                <wp:effectExtent l="0" t="0" r="0" b="0"/>
                <wp:wrapSquare wrapText="bothSides"/>
                <wp:docPr id="37" name="Groupe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5600" cy="4724400"/>
                          <a:chOff x="-41672" y="0"/>
                          <a:chExt cx="3609804" cy="1353755"/>
                        </a:xfrm>
                      </wpg:grpSpPr>
                      <wps:wsp>
                        <wps:cNvPr id="38" name="Rectangle 38"/>
                        <wps:cNvSpPr/>
                        <wps:spPr>
                          <a:xfrm>
                            <a:off x="0" y="0"/>
                            <a:ext cx="3567448" cy="93305"/>
                          </a:xfrm>
                          <a:prstGeom prst="rect">
                            <a:avLst/>
                          </a:prstGeom>
                          <a:solidFill>
                            <a:srgbClr val="80000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3DD3015" w14:textId="77777777" w:rsidR="0081430D" w:rsidRPr="007F2294" w:rsidRDefault="00F23A39" w:rsidP="0081430D">
                              <w:pPr>
                                <w:rPr>
                                  <w:rFonts w:ascii="Century Gothic" w:eastAsiaTheme="majorEastAsia" w:hAnsi="Century Gothic" w:cstheme="majorBidi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eastAsiaTheme="majorEastAsia" w:hAnsi="Century Gothic" w:cstheme="majorBidi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Programme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Zone de texte 39"/>
                        <wps:cNvSpPr txBox="1"/>
                        <wps:spPr>
                          <a:xfrm>
                            <a:off x="-41672" y="84674"/>
                            <a:ext cx="3609804" cy="126908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59F7B289" w14:textId="3DC26CFA" w:rsidR="004211DA" w:rsidRPr="00D01BFA" w:rsidRDefault="004211DA" w:rsidP="004211DA">
                              <w:pPr>
                                <w:keepNext/>
                                <w:spacing w:after="0" w:line="0" w:lineRule="atLeast"/>
                                <w:textAlignment w:val="baseline"/>
                                <w:rPr>
                                  <w:rFonts w:ascii="Century Gothic" w:hAnsi="Century Gothic"/>
                                  <w:color w:val="463E2C"/>
                                  <w:sz w:val="18"/>
                                </w:rPr>
                              </w:pPr>
                              <w:r w:rsidRPr="00D01BFA">
                                <w:rPr>
                                  <w:rFonts w:ascii="Century Gothic" w:hAnsi="Century Gothic"/>
                                  <w:b/>
                                  <w:color w:val="463E2C"/>
                                  <w:sz w:val="18"/>
                                </w:rPr>
                                <w:t xml:space="preserve">Comprendre : </w:t>
                              </w:r>
                            </w:p>
                            <w:p w14:paraId="39E3A2F2" w14:textId="77777777" w:rsidR="00E24D3E" w:rsidRPr="00C85C23" w:rsidRDefault="00E24D3E" w:rsidP="00E24D3E">
                              <w:pPr>
                                <w:keepNext/>
                                <w:numPr>
                                  <w:ilvl w:val="0"/>
                                  <w:numId w:val="10"/>
                                </w:numPr>
                                <w:tabs>
                                  <w:tab w:val="clear" w:pos="360"/>
                                  <w:tab w:val="num" w:pos="284"/>
                                </w:tabs>
                                <w:spacing w:after="0" w:line="240" w:lineRule="auto"/>
                                <w:ind w:left="284" w:hanging="284"/>
                                <w:textAlignment w:val="baseline"/>
                                <w:rPr>
                                  <w:rFonts w:ascii="Century Gothic" w:hAnsi="Century Gothic"/>
                                  <w:color w:val="463E2C"/>
                                  <w:sz w:val="18"/>
                                </w:rPr>
                              </w:pPr>
                              <w:bookmarkStart w:id="4" w:name="_Hlk528312850"/>
                              <w:r w:rsidRPr="00D07A0F">
                                <w:rPr>
                                  <w:rFonts w:ascii="Century Gothic" w:hAnsi="Century Gothic"/>
                                  <w:color w:val="463E2C"/>
                                  <w:sz w:val="18"/>
                                </w:rPr>
                                <w:t xml:space="preserve">Les fondamentaux </w:t>
                              </w:r>
                              <w:r>
                                <w:rPr>
                                  <w:rFonts w:ascii="Century Gothic" w:hAnsi="Century Gothic"/>
                                  <w:color w:val="463E2C"/>
                                  <w:sz w:val="18"/>
                                </w:rPr>
                                <w:t xml:space="preserve">de la commande publique, </w:t>
                              </w:r>
                              <w:r w:rsidRPr="00856457">
                                <w:rPr>
                                  <w:rFonts w:ascii="Century Gothic" w:hAnsi="Century Gothic"/>
                                  <w:color w:val="463E2C"/>
                                  <w:sz w:val="18"/>
                                </w:rPr>
                                <w:t>code</w:t>
                              </w:r>
                              <w:r>
                                <w:rPr>
                                  <w:rFonts w:ascii="Century Gothic" w:hAnsi="Century Gothic"/>
                                  <w:color w:val="463E2C"/>
                                  <w:sz w:val="18"/>
                                </w:rPr>
                                <w:t xml:space="preserve"> 1</w:t>
                              </w:r>
                              <w:r w:rsidRPr="00C85C23">
                                <w:rPr>
                                  <w:rFonts w:ascii="Century Gothic" w:hAnsi="Century Gothic"/>
                                  <w:color w:val="463E2C"/>
                                  <w:sz w:val="18"/>
                                  <w:vertAlign w:val="superscript"/>
                                </w:rPr>
                                <w:t>er</w:t>
                              </w:r>
                              <w:r>
                                <w:rPr>
                                  <w:rFonts w:ascii="Century Gothic" w:hAnsi="Century Gothic"/>
                                  <w:color w:val="463E2C"/>
                                  <w:sz w:val="18"/>
                                </w:rPr>
                                <w:t>a</w:t>
                              </w:r>
                              <w:r w:rsidRPr="00C85C23">
                                <w:rPr>
                                  <w:rFonts w:ascii="Century Gothic" w:hAnsi="Century Gothic"/>
                                  <w:color w:val="463E2C"/>
                                  <w:sz w:val="18"/>
                                </w:rPr>
                                <w:t xml:space="preserve">vril 2019 :  </w:t>
                              </w:r>
                            </w:p>
                            <w:p w14:paraId="6CEF004B" w14:textId="77777777" w:rsidR="00E24D3E" w:rsidRPr="006D1086" w:rsidRDefault="00E24D3E" w:rsidP="00E24D3E">
                              <w:pPr>
                                <w:pStyle w:val="Paragraphedeliste"/>
                                <w:keepNext/>
                                <w:numPr>
                                  <w:ilvl w:val="0"/>
                                  <w:numId w:val="14"/>
                                </w:numPr>
                                <w:spacing w:after="0" w:line="240" w:lineRule="auto"/>
                                <w:rPr>
                                  <w:rFonts w:ascii="Century Gothic" w:hAnsi="Century Gothic"/>
                                  <w:color w:val="463E2C"/>
                                  <w:sz w:val="18"/>
                                </w:rPr>
                              </w:pPr>
                              <w:r w:rsidRPr="003749DE">
                                <w:rPr>
                                  <w:rFonts w:ascii="Century Gothic" w:hAnsi="Century Gothic"/>
                                  <w:color w:val="463E2C"/>
                                  <w:sz w:val="18"/>
                                </w:rPr>
                                <w:t>Principe</w:t>
                              </w:r>
                              <w:r>
                                <w:rPr>
                                  <w:rFonts w:ascii="Century Gothic" w:hAnsi="Century Gothic"/>
                                  <w:color w:val="463E2C"/>
                                  <w:sz w:val="18"/>
                                </w:rPr>
                                <w:t>s,</w:t>
                              </w:r>
                              <w:r w:rsidRPr="003749DE">
                                <w:rPr>
                                  <w:rFonts w:ascii="Century Gothic" w:hAnsi="Century Gothic"/>
                                  <w:color w:val="463E2C"/>
                                  <w:sz w:val="18"/>
                                </w:rPr>
                                <w:t xml:space="preserve"> </w:t>
                              </w:r>
                              <w:r w:rsidRPr="00856457">
                                <w:rPr>
                                  <w:rFonts w:ascii="Century Gothic" w:hAnsi="Century Gothic"/>
                                  <w:color w:val="463E2C"/>
                                  <w:sz w:val="18"/>
                                </w:rPr>
                                <w:t>aspects juridiques</w:t>
                              </w:r>
                              <w:r>
                                <w:rPr>
                                  <w:rFonts w:ascii="Century Gothic" w:hAnsi="Century Gothic"/>
                                  <w:color w:val="463E2C"/>
                                  <w:sz w:val="18"/>
                                </w:rPr>
                                <w:t>,</w:t>
                              </w:r>
                              <w:r w:rsidRPr="003749DE">
                                <w:rPr>
                                  <w:rFonts w:ascii="Century Gothic" w:hAnsi="Century Gothic"/>
                                  <w:color w:val="463E2C"/>
                                  <w:sz w:val="18"/>
                                </w:rPr>
                                <w:t xml:space="preserve"> acteurs</w:t>
                              </w:r>
                              <w:r>
                                <w:rPr>
                                  <w:rFonts w:ascii="Century Gothic" w:hAnsi="Century Gothic"/>
                                  <w:color w:val="463E2C"/>
                                  <w:sz w:val="18"/>
                                </w:rPr>
                                <w:t>, p</w:t>
                              </w:r>
                              <w:r w:rsidRPr="006D1086">
                                <w:rPr>
                                  <w:rFonts w:ascii="Century Gothic" w:hAnsi="Century Gothic"/>
                                  <w:color w:val="463E2C"/>
                                  <w:sz w:val="18"/>
                                </w:rPr>
                                <w:t>rincipales procédures (MAPA, Appel d’Offres) et règles de publicité</w:t>
                              </w:r>
                            </w:p>
                            <w:p w14:paraId="27EB2A0B" w14:textId="77777777" w:rsidR="00E24D3E" w:rsidRDefault="00E24D3E" w:rsidP="00E24D3E">
                              <w:pPr>
                                <w:pStyle w:val="Paragraphedeliste"/>
                                <w:keepNext/>
                                <w:numPr>
                                  <w:ilvl w:val="0"/>
                                  <w:numId w:val="14"/>
                                </w:numPr>
                                <w:spacing w:after="0" w:line="240" w:lineRule="auto"/>
                                <w:rPr>
                                  <w:rFonts w:ascii="Century Gothic" w:hAnsi="Century Gothic"/>
                                  <w:color w:val="463E2C"/>
                                  <w:sz w:val="18"/>
                                </w:rPr>
                              </w:pPr>
                              <w:r w:rsidRPr="003749DE">
                                <w:rPr>
                                  <w:rFonts w:ascii="Century Gothic" w:hAnsi="Century Gothic"/>
                                  <w:color w:val="463E2C"/>
                                  <w:sz w:val="18"/>
                                </w:rPr>
                                <w:t>Mode de fonctionnement : Délais, Attribution</w:t>
                              </w:r>
                              <w:r>
                                <w:rPr>
                                  <w:rFonts w:ascii="Century Gothic" w:hAnsi="Century Gothic"/>
                                  <w:color w:val="463E2C"/>
                                  <w:sz w:val="18"/>
                                </w:rPr>
                                <w:t>, Exécution, Suivi</w:t>
                              </w:r>
                            </w:p>
                            <w:p w14:paraId="5622B1FF" w14:textId="77777777" w:rsidR="004211DA" w:rsidRPr="006D1086" w:rsidRDefault="004211DA" w:rsidP="004211DA">
                              <w:pPr>
                                <w:keepNext/>
                                <w:numPr>
                                  <w:ilvl w:val="0"/>
                                  <w:numId w:val="10"/>
                                </w:numPr>
                                <w:tabs>
                                  <w:tab w:val="clear" w:pos="360"/>
                                  <w:tab w:val="num" w:pos="284"/>
                                </w:tabs>
                                <w:spacing w:after="0" w:line="240" w:lineRule="auto"/>
                                <w:ind w:left="284" w:hanging="284"/>
                                <w:textAlignment w:val="baseline"/>
                                <w:rPr>
                                  <w:rFonts w:ascii="Century Gothic" w:hAnsi="Century Gothic"/>
                                  <w:color w:val="463E2C"/>
                                  <w:sz w:val="1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color w:val="463E2C"/>
                                  <w:sz w:val="18"/>
                                </w:rPr>
                                <w:t>La</w:t>
                              </w:r>
                              <w:r w:rsidRPr="006D1086">
                                <w:rPr>
                                  <w:rFonts w:ascii="Century Gothic" w:hAnsi="Century Gothic"/>
                                  <w:color w:val="463E2C"/>
                                  <w:sz w:val="18"/>
                                </w:rPr>
                                <w:t xml:space="preserve"> veille</w:t>
                              </w:r>
                              <w:r>
                                <w:rPr>
                                  <w:rFonts w:ascii="Century Gothic" w:hAnsi="Century Gothic"/>
                                  <w:color w:val="463E2C"/>
                                  <w:sz w:val="18"/>
                                </w:rPr>
                                <w:t xml:space="preserve"> publicitaire</w:t>
                              </w:r>
                              <w:r w:rsidRPr="006D1086">
                                <w:rPr>
                                  <w:rFonts w:ascii="Century Gothic" w:hAnsi="Century Gothic"/>
                                  <w:color w:val="463E2C"/>
                                  <w:sz w:val="18"/>
                                </w:rPr>
                                <w:t xml:space="preserve"> : Comment identifier et sélectionner les appels d’offres</w:t>
                              </w:r>
                              <w:r>
                                <w:rPr>
                                  <w:rFonts w:ascii="Century Gothic" w:hAnsi="Century Gothic"/>
                                  <w:color w:val="463E2C"/>
                                  <w:sz w:val="18"/>
                                </w:rPr>
                                <w:t>. Organiser sa veille</w:t>
                              </w:r>
                            </w:p>
                            <w:bookmarkEnd w:id="4"/>
                            <w:p w14:paraId="0C13686B" w14:textId="77777777" w:rsidR="004211DA" w:rsidRPr="006913A8" w:rsidRDefault="004211DA" w:rsidP="004211DA">
                              <w:pPr>
                                <w:keepNext/>
                                <w:numPr>
                                  <w:ilvl w:val="0"/>
                                  <w:numId w:val="10"/>
                                </w:numPr>
                                <w:tabs>
                                  <w:tab w:val="clear" w:pos="360"/>
                                  <w:tab w:val="num" w:pos="284"/>
                                </w:tabs>
                                <w:spacing w:after="0" w:line="240" w:lineRule="auto"/>
                                <w:ind w:left="284" w:hanging="284"/>
                                <w:textAlignment w:val="baseline"/>
                                <w:rPr>
                                  <w:rFonts w:ascii="Century Gothic" w:hAnsi="Century Gothic"/>
                                  <w:color w:val="463E2C"/>
                                  <w:sz w:val="18"/>
                                </w:rPr>
                              </w:pPr>
                              <w:r w:rsidRPr="006913A8">
                                <w:rPr>
                                  <w:rFonts w:ascii="Century Gothic" w:hAnsi="Century Gothic"/>
                                  <w:color w:val="463E2C"/>
                                  <w:sz w:val="18"/>
                                </w:rPr>
                                <w:t>Les documents constitutifs de la consultation et de l’offre : AE, RC, CCAP, CCTP, DPGF, Mémoire Technique, DUME</w:t>
                              </w:r>
                            </w:p>
                            <w:p w14:paraId="5F99901C" w14:textId="77777777" w:rsidR="004211DA" w:rsidRDefault="004211DA" w:rsidP="004211DA">
                              <w:pPr>
                                <w:keepNext/>
                                <w:numPr>
                                  <w:ilvl w:val="0"/>
                                  <w:numId w:val="10"/>
                                </w:numPr>
                                <w:tabs>
                                  <w:tab w:val="clear" w:pos="360"/>
                                  <w:tab w:val="num" w:pos="284"/>
                                </w:tabs>
                                <w:spacing w:after="0" w:line="240" w:lineRule="auto"/>
                                <w:ind w:left="284" w:hanging="284"/>
                                <w:textAlignment w:val="baseline"/>
                                <w:rPr>
                                  <w:rFonts w:ascii="Century Gothic" w:hAnsi="Century Gothic"/>
                                  <w:color w:val="463E2C"/>
                                  <w:sz w:val="1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color w:val="463E2C"/>
                                  <w:sz w:val="18"/>
                                </w:rPr>
                                <w:t>La dématérialisation des marchés publics : CSE, profil acheteur, facturation, DUME</w:t>
                              </w:r>
                            </w:p>
                            <w:p w14:paraId="6E44A3B6" w14:textId="77777777" w:rsidR="00F34627" w:rsidRPr="00E24D3E" w:rsidRDefault="00F34627" w:rsidP="00F34627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ascii="Century Gothic" w:hAnsi="Century Gothic"/>
                                  <w:b/>
                                  <w:color w:val="463E2C"/>
                                  <w:sz w:val="10"/>
                                  <w:szCs w:val="14"/>
                                </w:rPr>
                              </w:pPr>
                            </w:p>
                            <w:p w14:paraId="62B3B9A6" w14:textId="3F820DCC" w:rsidR="00436A1B" w:rsidRDefault="003F1E9B" w:rsidP="00F34627">
                              <w:pPr>
                                <w:spacing w:after="0" w:line="240" w:lineRule="auto"/>
                                <w:contextualSpacing/>
                                <w:jc w:val="center"/>
                                <w:rPr>
                                  <w:rFonts w:ascii="Century Gothic" w:hAnsi="Century Gothic"/>
                                  <w:b/>
                                  <w:color w:val="463E2C"/>
                                  <w:sz w:val="1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color w:val="463E2C"/>
                                  <w:sz w:val="18"/>
                                </w:rPr>
                                <w:t xml:space="preserve">QUIZZ - </w:t>
                              </w:r>
                              <w:r w:rsidR="00F34627">
                                <w:rPr>
                                  <w:rFonts w:ascii="Century Gothic" w:hAnsi="Century Gothic"/>
                                  <w:b/>
                                  <w:color w:val="463E2C"/>
                                  <w:sz w:val="18"/>
                                </w:rPr>
                                <w:t xml:space="preserve">Mise en application : </w:t>
                              </w:r>
                              <w:r w:rsidR="00F34627" w:rsidRPr="00F34627">
                                <w:rPr>
                                  <w:rFonts w:ascii="Century Gothic" w:hAnsi="Century Gothic"/>
                                  <w:b/>
                                  <w:color w:val="463E2C"/>
                                  <w:sz w:val="18"/>
                                </w:rPr>
                                <w:t>M</w:t>
                              </w:r>
                              <w:r w:rsidR="00F34627">
                                <w:rPr>
                                  <w:rFonts w:ascii="Century Gothic" w:hAnsi="Century Gothic"/>
                                  <w:b/>
                                  <w:color w:val="463E2C"/>
                                  <w:sz w:val="18"/>
                                </w:rPr>
                                <w:t>ise</w:t>
                              </w:r>
                              <w:r w:rsidR="00F34627" w:rsidRPr="00F34627">
                                <w:rPr>
                                  <w:rFonts w:ascii="Century Gothic" w:hAnsi="Century Gothic"/>
                                  <w:b/>
                                  <w:color w:val="463E2C"/>
                                  <w:sz w:val="18"/>
                                </w:rPr>
                                <w:t xml:space="preserve"> en place </w:t>
                              </w:r>
                              <w:r w:rsidR="00F34627">
                                <w:rPr>
                                  <w:rFonts w:ascii="Century Gothic" w:hAnsi="Century Gothic"/>
                                  <w:b/>
                                  <w:color w:val="463E2C"/>
                                  <w:sz w:val="18"/>
                                </w:rPr>
                                <w:t>de sa</w:t>
                              </w:r>
                              <w:r w:rsidR="00F34627" w:rsidRPr="00F34627">
                                <w:rPr>
                                  <w:rFonts w:ascii="Century Gothic" w:hAnsi="Century Gothic"/>
                                  <w:b/>
                                  <w:color w:val="463E2C"/>
                                  <w:sz w:val="18"/>
                                </w:rPr>
                                <w:t xml:space="preserve"> veille publicitaire</w:t>
                              </w:r>
                              <w:r w:rsidR="00F34627">
                                <w:rPr>
                                  <w:rFonts w:ascii="Century Gothic" w:hAnsi="Century Gothic"/>
                                  <w:b/>
                                  <w:color w:val="463E2C"/>
                                  <w:sz w:val="18"/>
                                </w:rPr>
                                <w:t xml:space="preserve">, </w:t>
                              </w:r>
                              <w:r w:rsidR="00CA5E97">
                                <w:rPr>
                                  <w:rFonts w:ascii="Century Gothic" w:hAnsi="Century Gothic"/>
                                  <w:b/>
                                  <w:color w:val="463E2C"/>
                                  <w:sz w:val="18"/>
                                </w:rPr>
                                <w:t>Compléter un</w:t>
                              </w:r>
                              <w:r w:rsidR="00F34627">
                                <w:rPr>
                                  <w:rFonts w:ascii="Century Gothic" w:hAnsi="Century Gothic"/>
                                  <w:b/>
                                  <w:color w:val="463E2C"/>
                                  <w:sz w:val="18"/>
                                </w:rPr>
                                <w:t xml:space="preserve"> DUME</w:t>
                              </w:r>
                              <w:r w:rsidR="0044219E">
                                <w:rPr>
                                  <w:rFonts w:ascii="Century Gothic" w:hAnsi="Century Gothic"/>
                                  <w:b/>
                                  <w:color w:val="463E2C"/>
                                  <w:sz w:val="18"/>
                                </w:rPr>
                                <w:t>, Dépôt d’offre sur profil d’acheteur</w:t>
                              </w:r>
                            </w:p>
                            <w:p w14:paraId="37F6816D" w14:textId="77777777" w:rsidR="004211DA" w:rsidRPr="00D01BFA" w:rsidRDefault="004211DA" w:rsidP="004211DA">
                              <w:pPr>
                                <w:keepNext/>
                                <w:spacing w:after="0" w:line="0" w:lineRule="atLeast"/>
                                <w:textAlignment w:val="baseline"/>
                                <w:rPr>
                                  <w:rFonts w:ascii="Century Gothic" w:hAnsi="Century Gothic"/>
                                  <w:b/>
                                  <w:color w:val="463E2C"/>
                                  <w:sz w:val="18"/>
                                </w:rPr>
                              </w:pPr>
                              <w:r w:rsidRPr="00D01BFA">
                                <w:rPr>
                                  <w:rFonts w:ascii="Century Gothic" w:hAnsi="Century Gothic"/>
                                  <w:b/>
                                  <w:color w:val="463E2C"/>
                                  <w:sz w:val="18"/>
                                </w:rPr>
                                <w:t xml:space="preserve">Oser : </w:t>
                              </w:r>
                            </w:p>
                            <w:p w14:paraId="20B80D94" w14:textId="01C0C7EF" w:rsidR="00836F5A" w:rsidRDefault="004211DA" w:rsidP="004211DA">
                              <w:pPr>
                                <w:keepNext/>
                                <w:numPr>
                                  <w:ilvl w:val="0"/>
                                  <w:numId w:val="10"/>
                                </w:numPr>
                                <w:tabs>
                                  <w:tab w:val="clear" w:pos="360"/>
                                  <w:tab w:val="num" w:pos="284"/>
                                </w:tabs>
                                <w:spacing w:after="0" w:line="240" w:lineRule="auto"/>
                                <w:ind w:left="284" w:hanging="284"/>
                                <w:textAlignment w:val="baseline"/>
                                <w:rPr>
                                  <w:rFonts w:ascii="Century Gothic" w:hAnsi="Century Gothic"/>
                                  <w:color w:val="463E2C"/>
                                  <w:sz w:val="18"/>
                                </w:rPr>
                              </w:pPr>
                              <w:r w:rsidRPr="00D07A0F">
                                <w:rPr>
                                  <w:rFonts w:ascii="Century Gothic" w:hAnsi="Century Gothic"/>
                                  <w:color w:val="463E2C"/>
                                  <w:sz w:val="18"/>
                                </w:rPr>
                                <w:t>Lever les freins</w:t>
                              </w:r>
                              <w:r>
                                <w:rPr>
                                  <w:rFonts w:ascii="Century Gothic" w:hAnsi="Century Gothic"/>
                                  <w:color w:val="463E2C"/>
                                  <w:sz w:val="18"/>
                                </w:rPr>
                                <w:t xml:space="preserve"> : </w:t>
                              </w:r>
                              <w:r w:rsidR="00836F5A" w:rsidRPr="00836F5A">
                                <w:rPr>
                                  <w:rFonts w:ascii="Century Gothic" w:hAnsi="Century Gothic"/>
                                  <w:color w:val="463E2C"/>
                                  <w:sz w:val="18"/>
                                </w:rPr>
                                <w:t xml:space="preserve">Convaincre efficacement et légalement </w:t>
                              </w:r>
                              <w:r w:rsidR="00836F5A">
                                <w:rPr>
                                  <w:rFonts w:ascii="Century Gothic" w:hAnsi="Century Gothic"/>
                                  <w:color w:val="463E2C"/>
                                  <w:sz w:val="18"/>
                                </w:rPr>
                                <w:t>le</w:t>
                              </w:r>
                              <w:r w:rsidR="00836F5A" w:rsidRPr="00836F5A">
                                <w:rPr>
                                  <w:rFonts w:ascii="Century Gothic" w:hAnsi="Century Gothic"/>
                                  <w:color w:val="463E2C"/>
                                  <w:sz w:val="18"/>
                                </w:rPr>
                                <w:t>s prescripteurs dans un contexte marchés publics</w:t>
                              </w:r>
                              <w:r w:rsidR="00836F5A">
                                <w:rPr>
                                  <w:rFonts w:ascii="Century Gothic" w:hAnsi="Century Gothic"/>
                                  <w:color w:val="463E2C"/>
                                  <w:sz w:val="18"/>
                                </w:rPr>
                                <w:t xml:space="preserve"> </w:t>
                              </w:r>
                              <w:r w:rsidR="00836F5A" w:rsidRPr="00D07A0F">
                                <w:rPr>
                                  <w:rFonts w:ascii="Century Gothic" w:hAnsi="Century Gothic"/>
                                  <w:color w:val="463E2C"/>
                                  <w:sz w:val="18"/>
                                </w:rPr>
                                <w:t>(</w:t>
                              </w:r>
                              <w:r w:rsidR="00836F5A" w:rsidRPr="006913A8">
                                <w:rPr>
                                  <w:rFonts w:ascii="Century Gothic" w:hAnsi="Century Gothic"/>
                                  <w:color w:val="463E2C"/>
                                  <w:sz w:val="18"/>
                                </w:rPr>
                                <w:t>Qui/Quand/Comment</w:t>
                              </w:r>
                              <w:r w:rsidR="00836F5A">
                                <w:rPr>
                                  <w:rFonts w:ascii="Century Gothic" w:hAnsi="Century Gothic"/>
                                  <w:color w:val="463E2C"/>
                                  <w:sz w:val="18"/>
                                </w:rPr>
                                <w:t> ?</w:t>
                              </w:r>
                              <w:r w:rsidR="00836F5A" w:rsidRPr="00D07A0F">
                                <w:rPr>
                                  <w:rFonts w:ascii="Century Gothic" w:hAnsi="Century Gothic"/>
                                  <w:color w:val="463E2C"/>
                                  <w:sz w:val="18"/>
                                </w:rPr>
                                <w:t>)</w:t>
                              </w:r>
                            </w:p>
                            <w:p w14:paraId="5BC2C628" w14:textId="0D7AF85A" w:rsidR="00836F5A" w:rsidRDefault="00836F5A" w:rsidP="004211DA">
                              <w:pPr>
                                <w:keepNext/>
                                <w:numPr>
                                  <w:ilvl w:val="0"/>
                                  <w:numId w:val="10"/>
                                </w:numPr>
                                <w:tabs>
                                  <w:tab w:val="clear" w:pos="360"/>
                                  <w:tab w:val="num" w:pos="284"/>
                                </w:tabs>
                                <w:spacing w:after="0" w:line="240" w:lineRule="auto"/>
                                <w:ind w:left="284" w:hanging="284"/>
                                <w:textAlignment w:val="baseline"/>
                                <w:rPr>
                                  <w:rFonts w:ascii="Century Gothic" w:hAnsi="Century Gothic"/>
                                  <w:color w:val="463E2C"/>
                                  <w:sz w:val="18"/>
                                </w:rPr>
                              </w:pPr>
                              <w:r w:rsidRPr="00836F5A">
                                <w:rPr>
                                  <w:rFonts w:ascii="Century Gothic" w:hAnsi="Century Gothic"/>
                                  <w:color w:val="463E2C"/>
                                  <w:sz w:val="18"/>
                                </w:rPr>
                                <w:t>Construire un discours et un argumentaire pertinent</w:t>
                              </w:r>
                            </w:p>
                            <w:p w14:paraId="4FDECFF7" w14:textId="0CADB705" w:rsidR="004211DA" w:rsidRDefault="004211DA" w:rsidP="004211DA">
                              <w:pPr>
                                <w:keepNext/>
                                <w:numPr>
                                  <w:ilvl w:val="0"/>
                                  <w:numId w:val="10"/>
                                </w:numPr>
                                <w:tabs>
                                  <w:tab w:val="clear" w:pos="360"/>
                                  <w:tab w:val="num" w:pos="284"/>
                                </w:tabs>
                                <w:spacing w:after="0" w:line="240" w:lineRule="auto"/>
                                <w:ind w:left="284" w:hanging="284"/>
                                <w:textAlignment w:val="baseline"/>
                                <w:rPr>
                                  <w:rFonts w:ascii="Century Gothic" w:hAnsi="Century Gothic"/>
                                  <w:color w:val="463E2C"/>
                                  <w:sz w:val="18"/>
                                </w:rPr>
                              </w:pPr>
                              <w:r w:rsidRPr="00D07A0F">
                                <w:rPr>
                                  <w:rFonts w:ascii="Century Gothic" w:hAnsi="Century Gothic"/>
                                  <w:color w:val="463E2C"/>
                                  <w:sz w:val="18"/>
                                </w:rPr>
                                <w:t>Décoder les consultations :</w:t>
                              </w:r>
                              <w:r>
                                <w:rPr>
                                  <w:rFonts w:ascii="Century Gothic" w:hAnsi="Century Gothic"/>
                                  <w:color w:val="463E2C"/>
                                  <w:sz w:val="18"/>
                                </w:rPr>
                                <w:t xml:space="preserve"> </w:t>
                              </w:r>
                              <w:r w:rsidRPr="006913A8">
                                <w:rPr>
                                  <w:rFonts w:ascii="Century Gothic" w:hAnsi="Century Gothic"/>
                                  <w:color w:val="463E2C"/>
                                  <w:sz w:val="18"/>
                                </w:rPr>
                                <w:t>Mise en évidence de</w:t>
                              </w:r>
                              <w:r>
                                <w:rPr>
                                  <w:rFonts w:ascii="Century Gothic" w:hAnsi="Century Gothic"/>
                                  <w:color w:val="463E2C"/>
                                  <w:sz w:val="18"/>
                                </w:rPr>
                                <w:t>s points clés et de vigilance, analyse de la concurrence, p</w:t>
                              </w:r>
                              <w:r w:rsidRPr="006913A8">
                                <w:rPr>
                                  <w:rFonts w:ascii="Century Gothic" w:hAnsi="Century Gothic"/>
                                  <w:color w:val="463E2C"/>
                                  <w:sz w:val="18"/>
                                </w:rPr>
                                <w:t>ertinence de la réponse</w:t>
                              </w:r>
                            </w:p>
                            <w:p w14:paraId="7F52DFD4" w14:textId="1AAAEBF4" w:rsidR="00E768A7" w:rsidRPr="00E768A7" w:rsidRDefault="00E768A7" w:rsidP="00E768A7">
                              <w:pPr>
                                <w:numPr>
                                  <w:ilvl w:val="0"/>
                                  <w:numId w:val="10"/>
                                </w:numPr>
                                <w:tabs>
                                  <w:tab w:val="clear" w:pos="360"/>
                                  <w:tab w:val="num" w:pos="284"/>
                                </w:tabs>
                                <w:spacing w:after="0" w:line="240" w:lineRule="auto"/>
                                <w:ind w:left="284" w:hanging="284"/>
                                <w:textAlignment w:val="baseline"/>
                                <w:rPr>
                                  <w:rFonts w:ascii="Century Gothic" w:hAnsi="Century Gothic"/>
                                  <w:color w:val="463E2C"/>
                                  <w:sz w:val="18"/>
                                </w:rPr>
                              </w:pPr>
                              <w:bookmarkStart w:id="5" w:name="_Hlk43642826"/>
                              <w:r>
                                <w:rPr>
                                  <w:rFonts w:ascii="Century Gothic" w:hAnsi="Century Gothic"/>
                                  <w:color w:val="463E2C"/>
                                  <w:sz w:val="18"/>
                                </w:rPr>
                                <w:t>Analyser le circuit de décision des pouvoirs adjudicateurs (qui, quand, comment ?)</w:t>
                              </w:r>
                            </w:p>
                            <w:bookmarkEnd w:id="5"/>
                            <w:p w14:paraId="7DF00F7F" w14:textId="77777777" w:rsidR="00CC10F2" w:rsidRPr="00E24D3E" w:rsidRDefault="00CC10F2" w:rsidP="00F34627">
                              <w:pPr>
                                <w:spacing w:after="0" w:line="240" w:lineRule="auto"/>
                                <w:jc w:val="center"/>
                                <w:rPr>
                                  <w:rFonts w:ascii="Century Gothic" w:hAnsi="Century Gothic"/>
                                  <w:b/>
                                  <w:color w:val="463E2C"/>
                                  <w:sz w:val="10"/>
                                  <w:szCs w:val="14"/>
                                </w:rPr>
                              </w:pPr>
                            </w:p>
                            <w:p w14:paraId="665A24AD" w14:textId="46E2980D" w:rsidR="00F34627" w:rsidRPr="00F34627" w:rsidRDefault="00F34627" w:rsidP="00F34627">
                              <w:pPr>
                                <w:spacing w:after="0" w:line="240" w:lineRule="auto"/>
                                <w:jc w:val="center"/>
                                <w:rPr>
                                  <w:rFonts w:ascii="Century Gothic" w:hAnsi="Century Gothic"/>
                                  <w:b/>
                                  <w:color w:val="463E2C"/>
                                  <w:sz w:val="18"/>
                                </w:rPr>
                              </w:pPr>
                              <w:r w:rsidRPr="00F34627">
                                <w:rPr>
                                  <w:rFonts w:ascii="Century Gothic" w:hAnsi="Century Gothic"/>
                                  <w:b/>
                                  <w:color w:val="463E2C"/>
                                  <w:sz w:val="18"/>
                                </w:rPr>
                                <w:t>Mise en application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color w:val="463E2C"/>
                                  <w:sz w:val="18"/>
                                </w:rPr>
                                <w:t> : Réd</w:t>
                              </w:r>
                              <w:r w:rsidR="0044219E">
                                <w:rPr>
                                  <w:rFonts w:ascii="Century Gothic" w:hAnsi="Century Gothic"/>
                                  <w:b/>
                                  <w:color w:val="463E2C"/>
                                  <w:sz w:val="18"/>
                                </w:rPr>
                                <w:t>action du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color w:val="463E2C"/>
                                  <w:sz w:val="18"/>
                                </w:rPr>
                                <w:t xml:space="preserve"> pitch de son entreprise, Analyse de DCE</w:t>
                              </w:r>
                            </w:p>
                            <w:p w14:paraId="2A411451" w14:textId="77777777" w:rsidR="00E768A7" w:rsidRPr="00D01BFA" w:rsidRDefault="00E768A7" w:rsidP="00E768A7">
                              <w:pPr>
                                <w:keepNext/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b/>
                                  <w:color w:val="463E2C"/>
                                  <w:sz w:val="18"/>
                                </w:rPr>
                              </w:pPr>
                              <w:r w:rsidRPr="00D01BFA">
                                <w:rPr>
                                  <w:rFonts w:ascii="Century Gothic" w:hAnsi="Century Gothic"/>
                                  <w:b/>
                                  <w:color w:val="463E2C"/>
                                  <w:sz w:val="18"/>
                                </w:rPr>
                                <w:t>Gagner :</w:t>
                              </w:r>
                            </w:p>
                            <w:p w14:paraId="1DB54191" w14:textId="77777777" w:rsidR="00E768A7" w:rsidRPr="006913A8" w:rsidRDefault="00E768A7" w:rsidP="00E768A7">
                              <w:pPr>
                                <w:keepNext/>
                                <w:numPr>
                                  <w:ilvl w:val="0"/>
                                  <w:numId w:val="10"/>
                                </w:numPr>
                                <w:tabs>
                                  <w:tab w:val="num" w:pos="284"/>
                                </w:tabs>
                                <w:spacing w:after="0" w:line="240" w:lineRule="auto"/>
                                <w:textAlignment w:val="baseline"/>
                                <w:rPr>
                                  <w:rFonts w:ascii="Century Gothic" w:hAnsi="Century Gothic"/>
                                  <w:color w:val="463E2C"/>
                                  <w:sz w:val="1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color w:val="463E2C"/>
                                  <w:sz w:val="18"/>
                                </w:rPr>
                                <w:t>Définir s</w:t>
                              </w:r>
                              <w:r w:rsidRPr="006913A8">
                                <w:rPr>
                                  <w:rFonts w:ascii="Century Gothic" w:hAnsi="Century Gothic"/>
                                  <w:color w:val="463E2C"/>
                                  <w:sz w:val="18"/>
                                </w:rPr>
                                <w:t>a stratégie de réponse</w:t>
                              </w:r>
                              <w:r>
                                <w:rPr>
                                  <w:rFonts w:ascii="Century Gothic" w:hAnsi="Century Gothic"/>
                                  <w:color w:val="463E2C"/>
                                  <w:sz w:val="18"/>
                                </w:rPr>
                                <w:t xml:space="preserve"> gagnante tout en d</w:t>
                              </w:r>
                              <w:r w:rsidRPr="006913A8">
                                <w:rPr>
                                  <w:rFonts w:ascii="Century Gothic" w:hAnsi="Century Gothic"/>
                                  <w:color w:val="463E2C"/>
                                  <w:sz w:val="18"/>
                                </w:rPr>
                                <w:t>ifférenci</w:t>
                              </w:r>
                              <w:r>
                                <w:rPr>
                                  <w:rFonts w:ascii="Century Gothic" w:hAnsi="Century Gothic"/>
                                  <w:color w:val="463E2C"/>
                                  <w:sz w:val="18"/>
                                </w:rPr>
                                <w:t>ant</w:t>
                              </w:r>
                              <w:r w:rsidRPr="006913A8">
                                <w:rPr>
                                  <w:rFonts w:ascii="Century Gothic" w:hAnsi="Century Gothic"/>
                                  <w:color w:val="463E2C"/>
                                  <w:sz w:val="18"/>
                                </w:rPr>
                                <w:t xml:space="preserve"> sa société</w:t>
                              </w:r>
                            </w:p>
                            <w:p w14:paraId="4DA11EDB" w14:textId="77777777" w:rsidR="00E768A7" w:rsidRDefault="00E768A7" w:rsidP="00E768A7">
                              <w:pPr>
                                <w:keepNext/>
                                <w:numPr>
                                  <w:ilvl w:val="0"/>
                                  <w:numId w:val="10"/>
                                </w:numPr>
                                <w:tabs>
                                  <w:tab w:val="num" w:pos="284"/>
                                </w:tabs>
                                <w:spacing w:after="0" w:line="240" w:lineRule="auto"/>
                                <w:textAlignment w:val="baseline"/>
                                <w:rPr>
                                  <w:rFonts w:ascii="Century Gothic" w:hAnsi="Century Gothic"/>
                                  <w:color w:val="463E2C"/>
                                  <w:sz w:val="1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color w:val="463E2C"/>
                                  <w:sz w:val="18"/>
                                </w:rPr>
                                <w:t>Savoir r</w:t>
                              </w:r>
                              <w:r w:rsidRPr="006913A8">
                                <w:rPr>
                                  <w:rFonts w:ascii="Century Gothic" w:hAnsi="Century Gothic"/>
                                  <w:color w:val="463E2C"/>
                                  <w:sz w:val="18"/>
                                </w:rPr>
                                <w:t>épondre efficacement aux attentes des acheteurs publics</w:t>
                              </w:r>
                            </w:p>
                            <w:p w14:paraId="3929A6D4" w14:textId="77777777" w:rsidR="00E768A7" w:rsidRPr="00F34627" w:rsidRDefault="00E768A7" w:rsidP="00E768A7">
                              <w:pPr>
                                <w:keepNext/>
                                <w:numPr>
                                  <w:ilvl w:val="0"/>
                                  <w:numId w:val="10"/>
                                </w:numPr>
                                <w:tabs>
                                  <w:tab w:val="num" w:pos="284"/>
                                </w:tabs>
                                <w:spacing w:after="0" w:line="240" w:lineRule="auto"/>
                                <w:textAlignment w:val="baseline"/>
                                <w:rPr>
                                  <w:rFonts w:ascii="Century Gothic" w:hAnsi="Century Gothic"/>
                                  <w:color w:val="463E2C"/>
                                  <w:sz w:val="18"/>
                                </w:rPr>
                              </w:pPr>
                              <w:r w:rsidRPr="00F34627">
                                <w:rPr>
                                  <w:rFonts w:ascii="Century Gothic" w:hAnsi="Century Gothic"/>
                                  <w:color w:val="463E2C"/>
                                  <w:sz w:val="18"/>
                                </w:rPr>
                                <w:t xml:space="preserve">Constituer son dossier de référence </w:t>
                              </w:r>
                            </w:p>
                            <w:p w14:paraId="0DF1E2BE" w14:textId="77777777" w:rsidR="00E768A7" w:rsidRDefault="00E768A7" w:rsidP="00E768A7">
                              <w:pPr>
                                <w:pStyle w:val="Paragraphedeliste"/>
                                <w:keepNext/>
                                <w:numPr>
                                  <w:ilvl w:val="0"/>
                                  <w:numId w:val="14"/>
                                </w:numPr>
                                <w:spacing w:after="0" w:line="240" w:lineRule="auto"/>
                                <w:rPr>
                                  <w:rFonts w:ascii="Century Gothic" w:hAnsi="Century Gothic"/>
                                  <w:color w:val="463E2C"/>
                                  <w:sz w:val="18"/>
                                </w:rPr>
                              </w:pPr>
                              <w:r w:rsidRPr="00FD7A06">
                                <w:rPr>
                                  <w:rFonts w:ascii="Century Gothic" w:hAnsi="Century Gothic"/>
                                  <w:color w:val="463E2C"/>
                                  <w:sz w:val="18"/>
                                </w:rPr>
                                <w:t>Quel</w:t>
                              </w:r>
                              <w:r>
                                <w:rPr>
                                  <w:rFonts w:ascii="Century Gothic" w:hAnsi="Century Gothic"/>
                                  <w:color w:val="463E2C"/>
                                  <w:sz w:val="18"/>
                                </w:rPr>
                                <w:t>s</w:t>
                              </w:r>
                              <w:r w:rsidRPr="00FD7A06">
                                <w:rPr>
                                  <w:rFonts w:ascii="Century Gothic" w:hAnsi="Century Gothic"/>
                                  <w:color w:val="463E2C"/>
                                  <w:sz w:val="18"/>
                                </w:rPr>
                                <w:t xml:space="preserve"> document</w:t>
                              </w:r>
                              <w:r>
                                <w:rPr>
                                  <w:rFonts w:ascii="Century Gothic" w:hAnsi="Century Gothic"/>
                                  <w:color w:val="463E2C"/>
                                  <w:sz w:val="18"/>
                                </w:rPr>
                                <w:t>s</w:t>
                              </w:r>
                              <w:r w:rsidRPr="00FD7A06">
                                <w:rPr>
                                  <w:rFonts w:ascii="Century Gothic" w:hAnsi="Century Gothic"/>
                                  <w:color w:val="463E2C"/>
                                  <w:sz w:val="18"/>
                                </w:rPr>
                                <w:t>,</w:t>
                              </w:r>
                            </w:p>
                            <w:p w14:paraId="139450B1" w14:textId="77777777" w:rsidR="00E768A7" w:rsidRPr="00F34627" w:rsidRDefault="00E768A7" w:rsidP="00E768A7">
                              <w:pPr>
                                <w:pStyle w:val="Paragraphedeliste"/>
                                <w:keepNext/>
                                <w:numPr>
                                  <w:ilvl w:val="0"/>
                                  <w:numId w:val="14"/>
                                </w:numPr>
                                <w:spacing w:after="0" w:line="240" w:lineRule="auto"/>
                                <w:rPr>
                                  <w:rFonts w:ascii="Century Gothic" w:hAnsi="Century Gothic"/>
                                  <w:color w:val="463E2C"/>
                                  <w:sz w:val="1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color w:val="463E2C"/>
                                  <w:sz w:val="18"/>
                                </w:rPr>
                                <w:t xml:space="preserve">Quel </w:t>
                              </w:r>
                              <w:r w:rsidRPr="00F34627">
                                <w:rPr>
                                  <w:rFonts w:ascii="Century Gothic" w:hAnsi="Century Gothic"/>
                                  <w:color w:val="463E2C"/>
                                  <w:sz w:val="18"/>
                                </w:rPr>
                                <w:t>format</w:t>
                              </w:r>
                              <w:r>
                                <w:rPr>
                                  <w:rFonts w:ascii="Century Gothic" w:hAnsi="Century Gothic"/>
                                  <w:color w:val="463E2C"/>
                                  <w:sz w:val="18"/>
                                </w:rPr>
                                <w:t>,</w:t>
                              </w:r>
                              <w:r w:rsidRPr="00F34627">
                                <w:rPr>
                                  <w:rFonts w:ascii="Century Gothic" w:hAnsi="Century Gothic"/>
                                  <w:color w:val="463E2C"/>
                                  <w:sz w:val="18"/>
                                </w:rPr>
                                <w:t xml:space="preserve"> </w:t>
                              </w:r>
                            </w:p>
                            <w:p w14:paraId="3BE85C96" w14:textId="77777777" w:rsidR="00E768A7" w:rsidRPr="00FD7A06" w:rsidRDefault="00E768A7" w:rsidP="00E768A7">
                              <w:pPr>
                                <w:pStyle w:val="Paragraphedeliste"/>
                                <w:keepNext/>
                                <w:numPr>
                                  <w:ilvl w:val="0"/>
                                  <w:numId w:val="14"/>
                                </w:numPr>
                                <w:spacing w:after="0" w:line="240" w:lineRule="auto"/>
                                <w:rPr>
                                  <w:rFonts w:ascii="Century Gothic" w:hAnsi="Century Gothic"/>
                                  <w:color w:val="463E2C"/>
                                  <w:sz w:val="18"/>
                                </w:rPr>
                              </w:pPr>
                              <w:r w:rsidRPr="00FD7A06">
                                <w:rPr>
                                  <w:rFonts w:ascii="Century Gothic" w:hAnsi="Century Gothic"/>
                                  <w:color w:val="463E2C"/>
                                  <w:sz w:val="18"/>
                                </w:rPr>
                                <w:t>Quel contenu</w:t>
                              </w:r>
                              <w:r>
                                <w:rPr>
                                  <w:rFonts w:ascii="Century Gothic" w:hAnsi="Century Gothic"/>
                                  <w:color w:val="463E2C"/>
                                  <w:sz w:val="18"/>
                                </w:rPr>
                                <w:t>,</w:t>
                              </w:r>
                              <w:r w:rsidRPr="00FD7A06">
                                <w:rPr>
                                  <w:rFonts w:ascii="Century Gothic" w:hAnsi="Century Gothic"/>
                                  <w:color w:val="463E2C"/>
                                  <w:sz w:val="18"/>
                                </w:rPr>
                                <w:t xml:space="preserve"> </w:t>
                              </w:r>
                            </w:p>
                            <w:p w14:paraId="5C34A881" w14:textId="77777777" w:rsidR="00E768A7" w:rsidRDefault="00E768A7" w:rsidP="00E768A7">
                              <w:pPr>
                                <w:pStyle w:val="Paragraphedeliste"/>
                                <w:keepNext/>
                                <w:numPr>
                                  <w:ilvl w:val="0"/>
                                  <w:numId w:val="14"/>
                                </w:numPr>
                                <w:spacing w:after="0" w:line="240" w:lineRule="auto"/>
                                <w:rPr>
                                  <w:rFonts w:ascii="Century Gothic" w:hAnsi="Century Gothic"/>
                                  <w:color w:val="463E2C"/>
                                  <w:sz w:val="18"/>
                                </w:rPr>
                              </w:pPr>
                              <w:r w:rsidRPr="00FD7A06">
                                <w:rPr>
                                  <w:rFonts w:ascii="Century Gothic" w:hAnsi="Century Gothic"/>
                                  <w:color w:val="463E2C"/>
                                  <w:sz w:val="18"/>
                                </w:rPr>
                                <w:t xml:space="preserve">Quelle information </w:t>
                              </w:r>
                              <w:r>
                                <w:rPr>
                                  <w:rFonts w:ascii="Century Gothic" w:hAnsi="Century Gothic"/>
                                  <w:color w:val="463E2C"/>
                                  <w:sz w:val="18"/>
                                </w:rPr>
                                <w:t xml:space="preserve">à </w:t>
                              </w:r>
                              <w:r w:rsidRPr="00FD7A06">
                                <w:rPr>
                                  <w:rFonts w:ascii="Century Gothic" w:hAnsi="Century Gothic"/>
                                  <w:color w:val="463E2C"/>
                                  <w:sz w:val="18"/>
                                </w:rPr>
                                <w:t>valoriser</w:t>
                              </w:r>
                            </w:p>
                            <w:p w14:paraId="6B3137AD" w14:textId="47BD6431" w:rsidR="00E768A7" w:rsidRDefault="00E768A7" w:rsidP="00AE4169">
                              <w:pPr>
                                <w:pStyle w:val="Paragraphedeliste"/>
                                <w:numPr>
                                  <w:ilvl w:val="0"/>
                                  <w:numId w:val="10"/>
                                </w:numPr>
                                <w:rPr>
                                  <w:rFonts w:ascii="Century Gothic" w:hAnsi="Century Gothic"/>
                                  <w:color w:val="463E2C"/>
                                  <w:sz w:val="18"/>
                                </w:rPr>
                              </w:pPr>
                              <w:bookmarkStart w:id="6" w:name="_Hlk43642781"/>
                              <w:r w:rsidRPr="00AE4169">
                                <w:rPr>
                                  <w:rFonts w:ascii="Century Gothic" w:hAnsi="Century Gothic"/>
                                  <w:color w:val="463E2C"/>
                                  <w:sz w:val="18"/>
                                </w:rPr>
                                <w:t xml:space="preserve">Organiser </w:t>
                              </w:r>
                              <w:r w:rsidR="00AE4169">
                                <w:rPr>
                                  <w:rFonts w:ascii="Century Gothic" w:hAnsi="Century Gothic"/>
                                  <w:color w:val="463E2C"/>
                                  <w:sz w:val="18"/>
                                </w:rPr>
                                <w:t>en interne</w:t>
                              </w:r>
                              <w:r w:rsidR="00AE4169" w:rsidRPr="00AE4169">
                                <w:rPr>
                                  <w:rFonts w:ascii="Century Gothic" w:hAnsi="Century Gothic"/>
                                  <w:color w:val="463E2C"/>
                                  <w:sz w:val="18"/>
                                </w:rPr>
                                <w:t xml:space="preserve"> la cellule « Marchés publics </w:t>
                              </w:r>
                              <w:r w:rsidR="00AE4169">
                                <w:rPr>
                                  <w:rFonts w:ascii="Century Gothic" w:hAnsi="Century Gothic"/>
                                  <w:color w:val="463E2C"/>
                                  <w:sz w:val="18"/>
                                </w:rPr>
                                <w:t>et l</w:t>
                              </w:r>
                              <w:r w:rsidRPr="00AE4169">
                                <w:rPr>
                                  <w:rFonts w:ascii="Century Gothic" w:hAnsi="Century Gothic"/>
                                  <w:color w:val="463E2C"/>
                                  <w:sz w:val="18"/>
                                </w:rPr>
                                <w:t xml:space="preserve">a production de la réponse </w:t>
                              </w:r>
                            </w:p>
                            <w:bookmarkEnd w:id="6"/>
                            <w:p w14:paraId="553EDC97" w14:textId="77777777" w:rsidR="007F539D" w:rsidRPr="007F539D" w:rsidRDefault="007F539D" w:rsidP="007F539D">
                              <w:pPr>
                                <w:jc w:val="center"/>
                                <w:rPr>
                                  <w:rFonts w:ascii="Century Gothic" w:hAnsi="Century Gothic"/>
                                  <w:color w:val="463E2C"/>
                                  <w:sz w:val="18"/>
                                </w:rPr>
                              </w:pPr>
                              <w:r w:rsidRPr="007F539D">
                                <w:rPr>
                                  <w:rFonts w:ascii="Century Gothic" w:hAnsi="Century Gothic"/>
                                  <w:b/>
                                  <w:color w:val="463E2C"/>
                                  <w:sz w:val="18"/>
                                </w:rPr>
                                <w:t>Mise en application : Constitution de son dossier de réponse de référence</w:t>
                              </w:r>
                            </w:p>
                            <w:p w14:paraId="3FE04539" w14:textId="77777777" w:rsidR="007F539D" w:rsidRDefault="007F539D" w:rsidP="007F539D">
                              <w:pPr>
                                <w:pStyle w:val="Paragraphedeliste"/>
                                <w:ind w:left="360"/>
                                <w:rPr>
                                  <w:rFonts w:ascii="Century Gothic" w:hAnsi="Century Gothic"/>
                                  <w:color w:val="463E2C"/>
                                  <w:sz w:val="18"/>
                                </w:rPr>
                              </w:pPr>
                            </w:p>
                            <w:p w14:paraId="4283F9D9" w14:textId="77777777" w:rsidR="0081430D" w:rsidRDefault="0081430D" w:rsidP="0081430D">
                              <w:pPr>
                                <w:spacing w:line="0" w:lineRule="atLeast"/>
                                <w:contextualSpacing/>
                                <w:rPr>
                                  <w:rFonts w:ascii="Century Gothic" w:hAnsi="Century Gothic"/>
                                  <w:b/>
                                  <w:bCs/>
                                  <w:color w:val="800000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FC82EE" id="Groupe 37" o:spid="_x0000_s1042" style="position:absolute;margin-left:0;margin-top:365.15pt;width:528pt;height:372pt;z-index:251682816;mso-wrap-distance-left:14.4pt;mso-wrap-distance-top:3.6pt;mso-wrap-distance-right:14.4pt;mso-wrap-distance-bottom:3.6pt;mso-position-horizontal:left;mso-position-horizontal-relative:margin;mso-position-vertical-relative:margin;mso-width-relative:margin;mso-height-relative:margin" coordorigin="-416" coordsize="36098,13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">
                <v:rect id="Rectangle 38" o:spid="_x0000_s1043" style="position:absolute;width:35674;height:9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" fillcolor="maroon" stroked="f" strokeweight="1pt">
                  <v:textbox>
                    <w:txbxContent>
                      <w:p w14:paraId="33DD3015" w14:textId="77777777" w:rsidR="0081430D" w:rsidRPr="007F2294" w:rsidRDefault="00F23A39" w:rsidP="0081430D">
                        <w:pPr>
                          <w:rPr>
                            <w:rFonts w:ascii="Century Gothic" w:eastAsiaTheme="majorEastAsia" w:hAnsi="Century Gothic" w:cstheme="majorBidi"/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eastAsiaTheme="majorEastAsia" w:hAnsi="Century Gothic" w:cstheme="majorBidi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Programme</w:t>
                        </w:r>
                      </w:p>
                    </w:txbxContent>
                  </v:textbox>
                </v:rect>
                <v:shape id="Zone de texte 39" o:spid="_x0000_s1044" type="#_x0000_t202" style="position:absolute;left:-416;top:846;width:36097;height:126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" filled="f" stroked="f" strokeweight=".5pt">
                  <v:textbox inset=",7.2pt,,0">
                    <w:txbxContent>
                      <w:p w14:paraId="59F7B289" w14:textId="3DC26CFA" w:rsidR="004211DA" w:rsidRPr="00D01BFA" w:rsidRDefault="004211DA" w:rsidP="004211DA">
                        <w:pPr>
                          <w:keepNext/>
                          <w:spacing w:after="0" w:line="0" w:lineRule="atLeast"/>
                          <w:textAlignment w:val="baseline"/>
                          <w:rPr>
                            <w:rFonts w:ascii="Century Gothic" w:hAnsi="Century Gothic"/>
                            <w:color w:val="463E2C"/>
                            <w:sz w:val="18"/>
                          </w:rPr>
                        </w:pPr>
                        <w:r w:rsidRPr="00D01BFA">
                          <w:rPr>
                            <w:rFonts w:ascii="Century Gothic" w:hAnsi="Century Gothic"/>
                            <w:b/>
                            <w:color w:val="463E2C"/>
                            <w:sz w:val="18"/>
                          </w:rPr>
                          <w:t xml:space="preserve">Comprendre : </w:t>
                        </w:r>
                      </w:p>
                      <w:p w14:paraId="39E3A2F2" w14:textId="77777777" w:rsidR="00E24D3E" w:rsidRPr="00C85C23" w:rsidRDefault="00E24D3E" w:rsidP="00E24D3E">
                        <w:pPr>
                          <w:keepNext/>
                          <w:numPr>
                            <w:ilvl w:val="0"/>
                            <w:numId w:val="10"/>
                          </w:numPr>
                          <w:tabs>
                            <w:tab w:val="clear" w:pos="360"/>
                            <w:tab w:val="num" w:pos="284"/>
                          </w:tabs>
                          <w:spacing w:after="0" w:line="240" w:lineRule="auto"/>
                          <w:ind w:left="284" w:hanging="284"/>
                          <w:textAlignment w:val="baseline"/>
                          <w:rPr>
                            <w:rFonts w:ascii="Century Gothic" w:hAnsi="Century Gothic"/>
                            <w:color w:val="463E2C"/>
                            <w:sz w:val="18"/>
                          </w:rPr>
                        </w:pPr>
                        <w:bookmarkStart w:id="7" w:name="_Hlk528312850"/>
                        <w:r w:rsidRPr="00D07A0F">
                          <w:rPr>
                            <w:rFonts w:ascii="Century Gothic" w:hAnsi="Century Gothic"/>
                            <w:color w:val="463E2C"/>
                            <w:sz w:val="18"/>
                          </w:rPr>
                          <w:t xml:space="preserve">Les fondamentaux </w:t>
                        </w:r>
                        <w:r>
                          <w:rPr>
                            <w:rFonts w:ascii="Century Gothic" w:hAnsi="Century Gothic"/>
                            <w:color w:val="463E2C"/>
                            <w:sz w:val="18"/>
                          </w:rPr>
                          <w:t xml:space="preserve">de la commande publique, </w:t>
                        </w:r>
                        <w:r w:rsidRPr="00856457">
                          <w:rPr>
                            <w:rFonts w:ascii="Century Gothic" w:hAnsi="Century Gothic"/>
                            <w:color w:val="463E2C"/>
                            <w:sz w:val="18"/>
                          </w:rPr>
                          <w:t>code</w:t>
                        </w:r>
                        <w:r>
                          <w:rPr>
                            <w:rFonts w:ascii="Century Gothic" w:hAnsi="Century Gothic"/>
                            <w:color w:val="463E2C"/>
                            <w:sz w:val="18"/>
                          </w:rPr>
                          <w:t xml:space="preserve"> 1</w:t>
                        </w:r>
                        <w:r w:rsidRPr="00C85C23">
                          <w:rPr>
                            <w:rFonts w:ascii="Century Gothic" w:hAnsi="Century Gothic"/>
                            <w:color w:val="463E2C"/>
                            <w:sz w:val="18"/>
                            <w:vertAlign w:val="superscript"/>
                          </w:rPr>
                          <w:t>er</w:t>
                        </w:r>
                        <w:r>
                          <w:rPr>
                            <w:rFonts w:ascii="Century Gothic" w:hAnsi="Century Gothic"/>
                            <w:color w:val="463E2C"/>
                            <w:sz w:val="18"/>
                          </w:rPr>
                          <w:t>a</w:t>
                        </w:r>
                        <w:r w:rsidRPr="00C85C23">
                          <w:rPr>
                            <w:rFonts w:ascii="Century Gothic" w:hAnsi="Century Gothic"/>
                            <w:color w:val="463E2C"/>
                            <w:sz w:val="18"/>
                          </w:rPr>
                          <w:t xml:space="preserve">vril 2019 :  </w:t>
                        </w:r>
                      </w:p>
                      <w:p w14:paraId="6CEF004B" w14:textId="77777777" w:rsidR="00E24D3E" w:rsidRPr="006D1086" w:rsidRDefault="00E24D3E" w:rsidP="00E24D3E">
                        <w:pPr>
                          <w:pStyle w:val="Paragraphedeliste"/>
                          <w:keepNext/>
                          <w:numPr>
                            <w:ilvl w:val="0"/>
                            <w:numId w:val="14"/>
                          </w:numPr>
                          <w:spacing w:after="0" w:line="240" w:lineRule="auto"/>
                          <w:rPr>
                            <w:rFonts w:ascii="Century Gothic" w:hAnsi="Century Gothic"/>
                            <w:color w:val="463E2C"/>
                            <w:sz w:val="18"/>
                          </w:rPr>
                        </w:pPr>
                        <w:r w:rsidRPr="003749DE">
                          <w:rPr>
                            <w:rFonts w:ascii="Century Gothic" w:hAnsi="Century Gothic"/>
                            <w:color w:val="463E2C"/>
                            <w:sz w:val="18"/>
                          </w:rPr>
                          <w:t>Principe</w:t>
                        </w:r>
                        <w:r>
                          <w:rPr>
                            <w:rFonts w:ascii="Century Gothic" w:hAnsi="Century Gothic"/>
                            <w:color w:val="463E2C"/>
                            <w:sz w:val="18"/>
                          </w:rPr>
                          <w:t>s,</w:t>
                        </w:r>
                        <w:r w:rsidRPr="003749DE">
                          <w:rPr>
                            <w:rFonts w:ascii="Century Gothic" w:hAnsi="Century Gothic"/>
                            <w:color w:val="463E2C"/>
                            <w:sz w:val="18"/>
                          </w:rPr>
                          <w:t xml:space="preserve"> </w:t>
                        </w:r>
                        <w:r w:rsidRPr="00856457">
                          <w:rPr>
                            <w:rFonts w:ascii="Century Gothic" w:hAnsi="Century Gothic"/>
                            <w:color w:val="463E2C"/>
                            <w:sz w:val="18"/>
                          </w:rPr>
                          <w:t>aspects juridiques</w:t>
                        </w:r>
                        <w:r>
                          <w:rPr>
                            <w:rFonts w:ascii="Century Gothic" w:hAnsi="Century Gothic"/>
                            <w:color w:val="463E2C"/>
                            <w:sz w:val="18"/>
                          </w:rPr>
                          <w:t>,</w:t>
                        </w:r>
                        <w:r w:rsidRPr="003749DE">
                          <w:rPr>
                            <w:rFonts w:ascii="Century Gothic" w:hAnsi="Century Gothic"/>
                            <w:color w:val="463E2C"/>
                            <w:sz w:val="18"/>
                          </w:rPr>
                          <w:t xml:space="preserve"> acteurs</w:t>
                        </w:r>
                        <w:r>
                          <w:rPr>
                            <w:rFonts w:ascii="Century Gothic" w:hAnsi="Century Gothic"/>
                            <w:color w:val="463E2C"/>
                            <w:sz w:val="18"/>
                          </w:rPr>
                          <w:t>, p</w:t>
                        </w:r>
                        <w:r w:rsidRPr="006D1086">
                          <w:rPr>
                            <w:rFonts w:ascii="Century Gothic" w:hAnsi="Century Gothic"/>
                            <w:color w:val="463E2C"/>
                            <w:sz w:val="18"/>
                          </w:rPr>
                          <w:t>rincipales procédures (MAPA, Appel d’Offres) et règles de publicité</w:t>
                        </w:r>
                      </w:p>
                      <w:p w14:paraId="27EB2A0B" w14:textId="77777777" w:rsidR="00E24D3E" w:rsidRDefault="00E24D3E" w:rsidP="00E24D3E">
                        <w:pPr>
                          <w:pStyle w:val="Paragraphedeliste"/>
                          <w:keepNext/>
                          <w:numPr>
                            <w:ilvl w:val="0"/>
                            <w:numId w:val="14"/>
                          </w:numPr>
                          <w:spacing w:after="0" w:line="240" w:lineRule="auto"/>
                          <w:rPr>
                            <w:rFonts w:ascii="Century Gothic" w:hAnsi="Century Gothic"/>
                            <w:color w:val="463E2C"/>
                            <w:sz w:val="18"/>
                          </w:rPr>
                        </w:pPr>
                        <w:r w:rsidRPr="003749DE">
                          <w:rPr>
                            <w:rFonts w:ascii="Century Gothic" w:hAnsi="Century Gothic"/>
                            <w:color w:val="463E2C"/>
                            <w:sz w:val="18"/>
                          </w:rPr>
                          <w:t>Mode de fonctionnement : Délais, Attribution</w:t>
                        </w:r>
                        <w:r>
                          <w:rPr>
                            <w:rFonts w:ascii="Century Gothic" w:hAnsi="Century Gothic"/>
                            <w:color w:val="463E2C"/>
                            <w:sz w:val="18"/>
                          </w:rPr>
                          <w:t>, Exécution, Suivi</w:t>
                        </w:r>
                      </w:p>
                      <w:p w14:paraId="5622B1FF" w14:textId="77777777" w:rsidR="004211DA" w:rsidRPr="006D1086" w:rsidRDefault="004211DA" w:rsidP="004211DA">
                        <w:pPr>
                          <w:keepNext/>
                          <w:numPr>
                            <w:ilvl w:val="0"/>
                            <w:numId w:val="10"/>
                          </w:numPr>
                          <w:tabs>
                            <w:tab w:val="clear" w:pos="360"/>
                            <w:tab w:val="num" w:pos="284"/>
                          </w:tabs>
                          <w:spacing w:after="0" w:line="240" w:lineRule="auto"/>
                          <w:ind w:left="284" w:hanging="284"/>
                          <w:textAlignment w:val="baseline"/>
                          <w:rPr>
                            <w:rFonts w:ascii="Century Gothic" w:hAnsi="Century Gothic"/>
                            <w:color w:val="463E2C"/>
                            <w:sz w:val="18"/>
                          </w:rPr>
                        </w:pPr>
                        <w:r>
                          <w:rPr>
                            <w:rFonts w:ascii="Century Gothic" w:hAnsi="Century Gothic"/>
                            <w:color w:val="463E2C"/>
                            <w:sz w:val="18"/>
                          </w:rPr>
                          <w:t>La</w:t>
                        </w:r>
                        <w:r w:rsidRPr="006D1086">
                          <w:rPr>
                            <w:rFonts w:ascii="Century Gothic" w:hAnsi="Century Gothic"/>
                            <w:color w:val="463E2C"/>
                            <w:sz w:val="18"/>
                          </w:rPr>
                          <w:t xml:space="preserve"> veille</w:t>
                        </w:r>
                        <w:r>
                          <w:rPr>
                            <w:rFonts w:ascii="Century Gothic" w:hAnsi="Century Gothic"/>
                            <w:color w:val="463E2C"/>
                            <w:sz w:val="18"/>
                          </w:rPr>
                          <w:t xml:space="preserve"> publicitaire</w:t>
                        </w:r>
                        <w:r w:rsidRPr="006D1086">
                          <w:rPr>
                            <w:rFonts w:ascii="Century Gothic" w:hAnsi="Century Gothic"/>
                            <w:color w:val="463E2C"/>
                            <w:sz w:val="18"/>
                          </w:rPr>
                          <w:t xml:space="preserve"> : Comment identifier et sélectionner les appels d’offres</w:t>
                        </w:r>
                        <w:r>
                          <w:rPr>
                            <w:rFonts w:ascii="Century Gothic" w:hAnsi="Century Gothic"/>
                            <w:color w:val="463E2C"/>
                            <w:sz w:val="18"/>
                          </w:rPr>
                          <w:t>. Organiser sa veille</w:t>
                        </w:r>
                      </w:p>
                      <w:bookmarkEnd w:id="7"/>
                      <w:p w14:paraId="0C13686B" w14:textId="77777777" w:rsidR="004211DA" w:rsidRPr="006913A8" w:rsidRDefault="004211DA" w:rsidP="004211DA">
                        <w:pPr>
                          <w:keepNext/>
                          <w:numPr>
                            <w:ilvl w:val="0"/>
                            <w:numId w:val="10"/>
                          </w:numPr>
                          <w:tabs>
                            <w:tab w:val="clear" w:pos="360"/>
                            <w:tab w:val="num" w:pos="284"/>
                          </w:tabs>
                          <w:spacing w:after="0" w:line="240" w:lineRule="auto"/>
                          <w:ind w:left="284" w:hanging="284"/>
                          <w:textAlignment w:val="baseline"/>
                          <w:rPr>
                            <w:rFonts w:ascii="Century Gothic" w:hAnsi="Century Gothic"/>
                            <w:color w:val="463E2C"/>
                            <w:sz w:val="18"/>
                          </w:rPr>
                        </w:pPr>
                        <w:r w:rsidRPr="006913A8">
                          <w:rPr>
                            <w:rFonts w:ascii="Century Gothic" w:hAnsi="Century Gothic"/>
                            <w:color w:val="463E2C"/>
                            <w:sz w:val="18"/>
                          </w:rPr>
                          <w:t>Les documents constitutifs de la consultation et de l’offre : AE, RC, CCAP, CCTP, DPGF, Mémoire Technique, DUME</w:t>
                        </w:r>
                      </w:p>
                      <w:p w14:paraId="5F99901C" w14:textId="77777777" w:rsidR="004211DA" w:rsidRDefault="004211DA" w:rsidP="004211DA">
                        <w:pPr>
                          <w:keepNext/>
                          <w:numPr>
                            <w:ilvl w:val="0"/>
                            <w:numId w:val="10"/>
                          </w:numPr>
                          <w:tabs>
                            <w:tab w:val="clear" w:pos="360"/>
                            <w:tab w:val="num" w:pos="284"/>
                          </w:tabs>
                          <w:spacing w:after="0" w:line="240" w:lineRule="auto"/>
                          <w:ind w:left="284" w:hanging="284"/>
                          <w:textAlignment w:val="baseline"/>
                          <w:rPr>
                            <w:rFonts w:ascii="Century Gothic" w:hAnsi="Century Gothic"/>
                            <w:color w:val="463E2C"/>
                            <w:sz w:val="18"/>
                          </w:rPr>
                        </w:pPr>
                        <w:r>
                          <w:rPr>
                            <w:rFonts w:ascii="Century Gothic" w:hAnsi="Century Gothic"/>
                            <w:color w:val="463E2C"/>
                            <w:sz w:val="18"/>
                          </w:rPr>
                          <w:t>La dématérialisation des marchés publics : CSE, profil acheteur, facturation, DUME</w:t>
                        </w:r>
                      </w:p>
                      <w:p w14:paraId="6E44A3B6" w14:textId="77777777" w:rsidR="00F34627" w:rsidRPr="00E24D3E" w:rsidRDefault="00F34627" w:rsidP="00F34627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Century Gothic" w:hAnsi="Century Gothic"/>
                            <w:b/>
                            <w:color w:val="463E2C"/>
                            <w:sz w:val="10"/>
                            <w:szCs w:val="14"/>
                          </w:rPr>
                        </w:pPr>
                      </w:p>
                      <w:p w14:paraId="62B3B9A6" w14:textId="3F820DCC" w:rsidR="00436A1B" w:rsidRDefault="003F1E9B" w:rsidP="00F34627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Century Gothic" w:hAnsi="Century Gothic"/>
                            <w:b/>
                            <w:color w:val="463E2C"/>
                            <w:sz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color w:val="463E2C"/>
                            <w:sz w:val="18"/>
                          </w:rPr>
                          <w:t xml:space="preserve">QUIZZ - </w:t>
                        </w:r>
                        <w:r w:rsidR="00F34627">
                          <w:rPr>
                            <w:rFonts w:ascii="Century Gothic" w:hAnsi="Century Gothic"/>
                            <w:b/>
                            <w:color w:val="463E2C"/>
                            <w:sz w:val="18"/>
                          </w:rPr>
                          <w:t xml:space="preserve">Mise en application : </w:t>
                        </w:r>
                        <w:r w:rsidR="00F34627" w:rsidRPr="00F34627">
                          <w:rPr>
                            <w:rFonts w:ascii="Century Gothic" w:hAnsi="Century Gothic"/>
                            <w:b/>
                            <w:color w:val="463E2C"/>
                            <w:sz w:val="18"/>
                          </w:rPr>
                          <w:t>M</w:t>
                        </w:r>
                        <w:r w:rsidR="00F34627">
                          <w:rPr>
                            <w:rFonts w:ascii="Century Gothic" w:hAnsi="Century Gothic"/>
                            <w:b/>
                            <w:color w:val="463E2C"/>
                            <w:sz w:val="18"/>
                          </w:rPr>
                          <w:t>ise</w:t>
                        </w:r>
                        <w:r w:rsidR="00F34627" w:rsidRPr="00F34627">
                          <w:rPr>
                            <w:rFonts w:ascii="Century Gothic" w:hAnsi="Century Gothic"/>
                            <w:b/>
                            <w:color w:val="463E2C"/>
                            <w:sz w:val="18"/>
                          </w:rPr>
                          <w:t xml:space="preserve"> en place </w:t>
                        </w:r>
                        <w:r w:rsidR="00F34627">
                          <w:rPr>
                            <w:rFonts w:ascii="Century Gothic" w:hAnsi="Century Gothic"/>
                            <w:b/>
                            <w:color w:val="463E2C"/>
                            <w:sz w:val="18"/>
                          </w:rPr>
                          <w:t>de sa</w:t>
                        </w:r>
                        <w:r w:rsidR="00F34627" w:rsidRPr="00F34627">
                          <w:rPr>
                            <w:rFonts w:ascii="Century Gothic" w:hAnsi="Century Gothic"/>
                            <w:b/>
                            <w:color w:val="463E2C"/>
                            <w:sz w:val="18"/>
                          </w:rPr>
                          <w:t xml:space="preserve"> veille publicitaire</w:t>
                        </w:r>
                        <w:r w:rsidR="00F34627">
                          <w:rPr>
                            <w:rFonts w:ascii="Century Gothic" w:hAnsi="Century Gothic"/>
                            <w:b/>
                            <w:color w:val="463E2C"/>
                            <w:sz w:val="18"/>
                          </w:rPr>
                          <w:t xml:space="preserve">, </w:t>
                        </w:r>
                        <w:r w:rsidR="00CA5E97">
                          <w:rPr>
                            <w:rFonts w:ascii="Century Gothic" w:hAnsi="Century Gothic"/>
                            <w:b/>
                            <w:color w:val="463E2C"/>
                            <w:sz w:val="18"/>
                          </w:rPr>
                          <w:t>Compléter un</w:t>
                        </w:r>
                        <w:r w:rsidR="00F34627">
                          <w:rPr>
                            <w:rFonts w:ascii="Century Gothic" w:hAnsi="Century Gothic"/>
                            <w:b/>
                            <w:color w:val="463E2C"/>
                            <w:sz w:val="18"/>
                          </w:rPr>
                          <w:t xml:space="preserve"> DUME</w:t>
                        </w:r>
                        <w:r w:rsidR="0044219E">
                          <w:rPr>
                            <w:rFonts w:ascii="Century Gothic" w:hAnsi="Century Gothic"/>
                            <w:b/>
                            <w:color w:val="463E2C"/>
                            <w:sz w:val="18"/>
                          </w:rPr>
                          <w:t>, Dépôt d’offre sur profil d’acheteur</w:t>
                        </w:r>
                      </w:p>
                      <w:p w14:paraId="37F6816D" w14:textId="77777777" w:rsidR="004211DA" w:rsidRPr="00D01BFA" w:rsidRDefault="004211DA" w:rsidP="004211DA">
                        <w:pPr>
                          <w:keepNext/>
                          <w:spacing w:after="0" w:line="0" w:lineRule="atLeast"/>
                          <w:textAlignment w:val="baseline"/>
                          <w:rPr>
                            <w:rFonts w:ascii="Century Gothic" w:hAnsi="Century Gothic"/>
                            <w:b/>
                            <w:color w:val="463E2C"/>
                            <w:sz w:val="18"/>
                          </w:rPr>
                        </w:pPr>
                        <w:r w:rsidRPr="00D01BFA">
                          <w:rPr>
                            <w:rFonts w:ascii="Century Gothic" w:hAnsi="Century Gothic"/>
                            <w:b/>
                            <w:color w:val="463E2C"/>
                            <w:sz w:val="18"/>
                          </w:rPr>
                          <w:t xml:space="preserve">Oser : </w:t>
                        </w:r>
                      </w:p>
                      <w:p w14:paraId="20B80D94" w14:textId="01C0C7EF" w:rsidR="00836F5A" w:rsidRDefault="004211DA" w:rsidP="004211DA">
                        <w:pPr>
                          <w:keepNext/>
                          <w:numPr>
                            <w:ilvl w:val="0"/>
                            <w:numId w:val="10"/>
                          </w:numPr>
                          <w:tabs>
                            <w:tab w:val="clear" w:pos="360"/>
                            <w:tab w:val="num" w:pos="284"/>
                          </w:tabs>
                          <w:spacing w:after="0" w:line="240" w:lineRule="auto"/>
                          <w:ind w:left="284" w:hanging="284"/>
                          <w:textAlignment w:val="baseline"/>
                          <w:rPr>
                            <w:rFonts w:ascii="Century Gothic" w:hAnsi="Century Gothic"/>
                            <w:color w:val="463E2C"/>
                            <w:sz w:val="18"/>
                          </w:rPr>
                        </w:pPr>
                        <w:r w:rsidRPr="00D07A0F">
                          <w:rPr>
                            <w:rFonts w:ascii="Century Gothic" w:hAnsi="Century Gothic"/>
                            <w:color w:val="463E2C"/>
                            <w:sz w:val="18"/>
                          </w:rPr>
                          <w:t>Lever les freins</w:t>
                        </w:r>
                        <w:r>
                          <w:rPr>
                            <w:rFonts w:ascii="Century Gothic" w:hAnsi="Century Gothic"/>
                            <w:color w:val="463E2C"/>
                            <w:sz w:val="18"/>
                          </w:rPr>
                          <w:t xml:space="preserve"> : </w:t>
                        </w:r>
                        <w:r w:rsidR="00836F5A" w:rsidRPr="00836F5A">
                          <w:rPr>
                            <w:rFonts w:ascii="Century Gothic" w:hAnsi="Century Gothic"/>
                            <w:color w:val="463E2C"/>
                            <w:sz w:val="18"/>
                          </w:rPr>
                          <w:t xml:space="preserve">Convaincre efficacement et légalement </w:t>
                        </w:r>
                        <w:r w:rsidR="00836F5A">
                          <w:rPr>
                            <w:rFonts w:ascii="Century Gothic" w:hAnsi="Century Gothic"/>
                            <w:color w:val="463E2C"/>
                            <w:sz w:val="18"/>
                          </w:rPr>
                          <w:t>le</w:t>
                        </w:r>
                        <w:r w:rsidR="00836F5A" w:rsidRPr="00836F5A">
                          <w:rPr>
                            <w:rFonts w:ascii="Century Gothic" w:hAnsi="Century Gothic"/>
                            <w:color w:val="463E2C"/>
                            <w:sz w:val="18"/>
                          </w:rPr>
                          <w:t>s prescripteurs dans un contexte marchés publics</w:t>
                        </w:r>
                        <w:r w:rsidR="00836F5A">
                          <w:rPr>
                            <w:rFonts w:ascii="Century Gothic" w:hAnsi="Century Gothic"/>
                            <w:color w:val="463E2C"/>
                            <w:sz w:val="18"/>
                          </w:rPr>
                          <w:t xml:space="preserve"> </w:t>
                        </w:r>
                        <w:r w:rsidR="00836F5A" w:rsidRPr="00D07A0F">
                          <w:rPr>
                            <w:rFonts w:ascii="Century Gothic" w:hAnsi="Century Gothic"/>
                            <w:color w:val="463E2C"/>
                            <w:sz w:val="18"/>
                          </w:rPr>
                          <w:t>(</w:t>
                        </w:r>
                        <w:r w:rsidR="00836F5A" w:rsidRPr="006913A8">
                          <w:rPr>
                            <w:rFonts w:ascii="Century Gothic" w:hAnsi="Century Gothic"/>
                            <w:color w:val="463E2C"/>
                            <w:sz w:val="18"/>
                          </w:rPr>
                          <w:t>Qui/Quand/Comment</w:t>
                        </w:r>
                        <w:r w:rsidR="00836F5A">
                          <w:rPr>
                            <w:rFonts w:ascii="Century Gothic" w:hAnsi="Century Gothic"/>
                            <w:color w:val="463E2C"/>
                            <w:sz w:val="18"/>
                          </w:rPr>
                          <w:t> ?</w:t>
                        </w:r>
                        <w:r w:rsidR="00836F5A" w:rsidRPr="00D07A0F">
                          <w:rPr>
                            <w:rFonts w:ascii="Century Gothic" w:hAnsi="Century Gothic"/>
                            <w:color w:val="463E2C"/>
                            <w:sz w:val="18"/>
                          </w:rPr>
                          <w:t>)</w:t>
                        </w:r>
                      </w:p>
                      <w:p w14:paraId="5BC2C628" w14:textId="0D7AF85A" w:rsidR="00836F5A" w:rsidRDefault="00836F5A" w:rsidP="004211DA">
                        <w:pPr>
                          <w:keepNext/>
                          <w:numPr>
                            <w:ilvl w:val="0"/>
                            <w:numId w:val="10"/>
                          </w:numPr>
                          <w:tabs>
                            <w:tab w:val="clear" w:pos="360"/>
                            <w:tab w:val="num" w:pos="284"/>
                          </w:tabs>
                          <w:spacing w:after="0" w:line="240" w:lineRule="auto"/>
                          <w:ind w:left="284" w:hanging="284"/>
                          <w:textAlignment w:val="baseline"/>
                          <w:rPr>
                            <w:rFonts w:ascii="Century Gothic" w:hAnsi="Century Gothic"/>
                            <w:color w:val="463E2C"/>
                            <w:sz w:val="18"/>
                          </w:rPr>
                        </w:pPr>
                        <w:r w:rsidRPr="00836F5A">
                          <w:rPr>
                            <w:rFonts w:ascii="Century Gothic" w:hAnsi="Century Gothic"/>
                            <w:color w:val="463E2C"/>
                            <w:sz w:val="18"/>
                          </w:rPr>
                          <w:t>Construire un discours et un argumentaire pertinent</w:t>
                        </w:r>
                      </w:p>
                      <w:p w14:paraId="4FDECFF7" w14:textId="0CADB705" w:rsidR="004211DA" w:rsidRDefault="004211DA" w:rsidP="004211DA">
                        <w:pPr>
                          <w:keepNext/>
                          <w:numPr>
                            <w:ilvl w:val="0"/>
                            <w:numId w:val="10"/>
                          </w:numPr>
                          <w:tabs>
                            <w:tab w:val="clear" w:pos="360"/>
                            <w:tab w:val="num" w:pos="284"/>
                          </w:tabs>
                          <w:spacing w:after="0" w:line="240" w:lineRule="auto"/>
                          <w:ind w:left="284" w:hanging="284"/>
                          <w:textAlignment w:val="baseline"/>
                          <w:rPr>
                            <w:rFonts w:ascii="Century Gothic" w:hAnsi="Century Gothic"/>
                            <w:color w:val="463E2C"/>
                            <w:sz w:val="18"/>
                          </w:rPr>
                        </w:pPr>
                        <w:r w:rsidRPr="00D07A0F">
                          <w:rPr>
                            <w:rFonts w:ascii="Century Gothic" w:hAnsi="Century Gothic"/>
                            <w:color w:val="463E2C"/>
                            <w:sz w:val="18"/>
                          </w:rPr>
                          <w:t>Décoder les consultations :</w:t>
                        </w:r>
                        <w:r>
                          <w:rPr>
                            <w:rFonts w:ascii="Century Gothic" w:hAnsi="Century Gothic"/>
                            <w:color w:val="463E2C"/>
                            <w:sz w:val="18"/>
                          </w:rPr>
                          <w:t xml:space="preserve"> </w:t>
                        </w:r>
                        <w:r w:rsidRPr="006913A8">
                          <w:rPr>
                            <w:rFonts w:ascii="Century Gothic" w:hAnsi="Century Gothic"/>
                            <w:color w:val="463E2C"/>
                            <w:sz w:val="18"/>
                          </w:rPr>
                          <w:t>Mise en évidence de</w:t>
                        </w:r>
                        <w:r>
                          <w:rPr>
                            <w:rFonts w:ascii="Century Gothic" w:hAnsi="Century Gothic"/>
                            <w:color w:val="463E2C"/>
                            <w:sz w:val="18"/>
                          </w:rPr>
                          <w:t>s points clés et de vigilance, analyse de la concurrence, p</w:t>
                        </w:r>
                        <w:r w:rsidRPr="006913A8">
                          <w:rPr>
                            <w:rFonts w:ascii="Century Gothic" w:hAnsi="Century Gothic"/>
                            <w:color w:val="463E2C"/>
                            <w:sz w:val="18"/>
                          </w:rPr>
                          <w:t>ertinence de la réponse</w:t>
                        </w:r>
                      </w:p>
                      <w:p w14:paraId="7F52DFD4" w14:textId="1AAAEBF4" w:rsidR="00E768A7" w:rsidRPr="00E768A7" w:rsidRDefault="00E768A7" w:rsidP="00E768A7">
                        <w:pPr>
                          <w:numPr>
                            <w:ilvl w:val="0"/>
                            <w:numId w:val="10"/>
                          </w:numPr>
                          <w:tabs>
                            <w:tab w:val="clear" w:pos="360"/>
                            <w:tab w:val="num" w:pos="284"/>
                          </w:tabs>
                          <w:spacing w:after="0" w:line="240" w:lineRule="auto"/>
                          <w:ind w:left="284" w:hanging="284"/>
                          <w:textAlignment w:val="baseline"/>
                          <w:rPr>
                            <w:rFonts w:ascii="Century Gothic" w:hAnsi="Century Gothic"/>
                            <w:color w:val="463E2C"/>
                            <w:sz w:val="18"/>
                          </w:rPr>
                        </w:pPr>
                        <w:bookmarkStart w:id="8" w:name="_Hlk43642826"/>
                        <w:r>
                          <w:rPr>
                            <w:rFonts w:ascii="Century Gothic" w:hAnsi="Century Gothic"/>
                            <w:color w:val="463E2C"/>
                            <w:sz w:val="18"/>
                          </w:rPr>
                          <w:t>Analyser le circuit de décision des pouvoirs adjudicateurs (qui, quand, comment ?)</w:t>
                        </w:r>
                      </w:p>
                      <w:bookmarkEnd w:id="8"/>
                      <w:p w14:paraId="7DF00F7F" w14:textId="77777777" w:rsidR="00CC10F2" w:rsidRPr="00E24D3E" w:rsidRDefault="00CC10F2" w:rsidP="00F34627">
                        <w:pPr>
                          <w:spacing w:after="0" w:line="240" w:lineRule="auto"/>
                          <w:jc w:val="center"/>
                          <w:rPr>
                            <w:rFonts w:ascii="Century Gothic" w:hAnsi="Century Gothic"/>
                            <w:b/>
                            <w:color w:val="463E2C"/>
                            <w:sz w:val="10"/>
                            <w:szCs w:val="14"/>
                          </w:rPr>
                        </w:pPr>
                      </w:p>
                      <w:p w14:paraId="665A24AD" w14:textId="46E2980D" w:rsidR="00F34627" w:rsidRPr="00F34627" w:rsidRDefault="00F34627" w:rsidP="00F34627">
                        <w:pPr>
                          <w:spacing w:after="0" w:line="240" w:lineRule="auto"/>
                          <w:jc w:val="center"/>
                          <w:rPr>
                            <w:rFonts w:ascii="Century Gothic" w:hAnsi="Century Gothic"/>
                            <w:b/>
                            <w:color w:val="463E2C"/>
                            <w:sz w:val="18"/>
                          </w:rPr>
                        </w:pPr>
                        <w:r w:rsidRPr="00F34627">
                          <w:rPr>
                            <w:rFonts w:ascii="Century Gothic" w:hAnsi="Century Gothic"/>
                            <w:b/>
                            <w:color w:val="463E2C"/>
                            <w:sz w:val="18"/>
                          </w:rPr>
                          <w:t>Mise en application</w:t>
                        </w:r>
                        <w:r>
                          <w:rPr>
                            <w:rFonts w:ascii="Century Gothic" w:hAnsi="Century Gothic"/>
                            <w:b/>
                            <w:color w:val="463E2C"/>
                            <w:sz w:val="18"/>
                          </w:rPr>
                          <w:t> : Réd</w:t>
                        </w:r>
                        <w:r w:rsidR="0044219E">
                          <w:rPr>
                            <w:rFonts w:ascii="Century Gothic" w:hAnsi="Century Gothic"/>
                            <w:b/>
                            <w:color w:val="463E2C"/>
                            <w:sz w:val="18"/>
                          </w:rPr>
                          <w:t>action du</w:t>
                        </w:r>
                        <w:r>
                          <w:rPr>
                            <w:rFonts w:ascii="Century Gothic" w:hAnsi="Century Gothic"/>
                            <w:b/>
                            <w:color w:val="463E2C"/>
                            <w:sz w:val="18"/>
                          </w:rPr>
                          <w:t xml:space="preserve"> pitch de son entreprise, Analyse de DCE</w:t>
                        </w:r>
                      </w:p>
                      <w:p w14:paraId="2A411451" w14:textId="77777777" w:rsidR="00E768A7" w:rsidRPr="00D01BFA" w:rsidRDefault="00E768A7" w:rsidP="00E768A7">
                        <w:pPr>
                          <w:keepNext/>
                          <w:spacing w:line="0" w:lineRule="atLeast"/>
                          <w:contextualSpacing/>
                          <w:rPr>
                            <w:rFonts w:ascii="Century Gothic" w:hAnsi="Century Gothic"/>
                            <w:b/>
                            <w:color w:val="463E2C"/>
                            <w:sz w:val="18"/>
                          </w:rPr>
                        </w:pPr>
                        <w:r w:rsidRPr="00D01BFA">
                          <w:rPr>
                            <w:rFonts w:ascii="Century Gothic" w:hAnsi="Century Gothic"/>
                            <w:b/>
                            <w:color w:val="463E2C"/>
                            <w:sz w:val="18"/>
                          </w:rPr>
                          <w:t>Gagner :</w:t>
                        </w:r>
                      </w:p>
                      <w:p w14:paraId="1DB54191" w14:textId="77777777" w:rsidR="00E768A7" w:rsidRPr="006913A8" w:rsidRDefault="00E768A7" w:rsidP="00E768A7">
                        <w:pPr>
                          <w:keepNext/>
                          <w:numPr>
                            <w:ilvl w:val="0"/>
                            <w:numId w:val="10"/>
                          </w:numPr>
                          <w:tabs>
                            <w:tab w:val="num" w:pos="284"/>
                          </w:tabs>
                          <w:spacing w:after="0" w:line="240" w:lineRule="auto"/>
                          <w:textAlignment w:val="baseline"/>
                          <w:rPr>
                            <w:rFonts w:ascii="Century Gothic" w:hAnsi="Century Gothic"/>
                            <w:color w:val="463E2C"/>
                            <w:sz w:val="18"/>
                          </w:rPr>
                        </w:pPr>
                        <w:r>
                          <w:rPr>
                            <w:rFonts w:ascii="Century Gothic" w:hAnsi="Century Gothic"/>
                            <w:color w:val="463E2C"/>
                            <w:sz w:val="18"/>
                          </w:rPr>
                          <w:t>Définir s</w:t>
                        </w:r>
                        <w:r w:rsidRPr="006913A8">
                          <w:rPr>
                            <w:rFonts w:ascii="Century Gothic" w:hAnsi="Century Gothic"/>
                            <w:color w:val="463E2C"/>
                            <w:sz w:val="18"/>
                          </w:rPr>
                          <w:t>a stratégie de réponse</w:t>
                        </w:r>
                        <w:r>
                          <w:rPr>
                            <w:rFonts w:ascii="Century Gothic" w:hAnsi="Century Gothic"/>
                            <w:color w:val="463E2C"/>
                            <w:sz w:val="18"/>
                          </w:rPr>
                          <w:t xml:space="preserve"> gagnante tout en d</w:t>
                        </w:r>
                        <w:r w:rsidRPr="006913A8">
                          <w:rPr>
                            <w:rFonts w:ascii="Century Gothic" w:hAnsi="Century Gothic"/>
                            <w:color w:val="463E2C"/>
                            <w:sz w:val="18"/>
                          </w:rPr>
                          <w:t>ifférenci</w:t>
                        </w:r>
                        <w:r>
                          <w:rPr>
                            <w:rFonts w:ascii="Century Gothic" w:hAnsi="Century Gothic"/>
                            <w:color w:val="463E2C"/>
                            <w:sz w:val="18"/>
                          </w:rPr>
                          <w:t>ant</w:t>
                        </w:r>
                        <w:r w:rsidRPr="006913A8">
                          <w:rPr>
                            <w:rFonts w:ascii="Century Gothic" w:hAnsi="Century Gothic"/>
                            <w:color w:val="463E2C"/>
                            <w:sz w:val="18"/>
                          </w:rPr>
                          <w:t xml:space="preserve"> sa société</w:t>
                        </w:r>
                      </w:p>
                      <w:p w14:paraId="4DA11EDB" w14:textId="77777777" w:rsidR="00E768A7" w:rsidRDefault="00E768A7" w:rsidP="00E768A7">
                        <w:pPr>
                          <w:keepNext/>
                          <w:numPr>
                            <w:ilvl w:val="0"/>
                            <w:numId w:val="10"/>
                          </w:numPr>
                          <w:tabs>
                            <w:tab w:val="num" w:pos="284"/>
                          </w:tabs>
                          <w:spacing w:after="0" w:line="240" w:lineRule="auto"/>
                          <w:textAlignment w:val="baseline"/>
                          <w:rPr>
                            <w:rFonts w:ascii="Century Gothic" w:hAnsi="Century Gothic"/>
                            <w:color w:val="463E2C"/>
                            <w:sz w:val="18"/>
                          </w:rPr>
                        </w:pPr>
                        <w:r>
                          <w:rPr>
                            <w:rFonts w:ascii="Century Gothic" w:hAnsi="Century Gothic"/>
                            <w:color w:val="463E2C"/>
                            <w:sz w:val="18"/>
                          </w:rPr>
                          <w:t>Savoir r</w:t>
                        </w:r>
                        <w:r w:rsidRPr="006913A8">
                          <w:rPr>
                            <w:rFonts w:ascii="Century Gothic" w:hAnsi="Century Gothic"/>
                            <w:color w:val="463E2C"/>
                            <w:sz w:val="18"/>
                          </w:rPr>
                          <w:t>épondre efficacement aux attentes des acheteurs publics</w:t>
                        </w:r>
                      </w:p>
                      <w:p w14:paraId="3929A6D4" w14:textId="77777777" w:rsidR="00E768A7" w:rsidRPr="00F34627" w:rsidRDefault="00E768A7" w:rsidP="00E768A7">
                        <w:pPr>
                          <w:keepNext/>
                          <w:numPr>
                            <w:ilvl w:val="0"/>
                            <w:numId w:val="10"/>
                          </w:numPr>
                          <w:tabs>
                            <w:tab w:val="num" w:pos="284"/>
                          </w:tabs>
                          <w:spacing w:after="0" w:line="240" w:lineRule="auto"/>
                          <w:textAlignment w:val="baseline"/>
                          <w:rPr>
                            <w:rFonts w:ascii="Century Gothic" w:hAnsi="Century Gothic"/>
                            <w:color w:val="463E2C"/>
                            <w:sz w:val="18"/>
                          </w:rPr>
                        </w:pPr>
                        <w:r w:rsidRPr="00F34627">
                          <w:rPr>
                            <w:rFonts w:ascii="Century Gothic" w:hAnsi="Century Gothic"/>
                            <w:color w:val="463E2C"/>
                            <w:sz w:val="18"/>
                          </w:rPr>
                          <w:t xml:space="preserve">Constituer son dossier de référence </w:t>
                        </w:r>
                      </w:p>
                      <w:p w14:paraId="0DF1E2BE" w14:textId="77777777" w:rsidR="00E768A7" w:rsidRDefault="00E768A7" w:rsidP="00E768A7">
                        <w:pPr>
                          <w:pStyle w:val="Paragraphedeliste"/>
                          <w:keepNext/>
                          <w:numPr>
                            <w:ilvl w:val="0"/>
                            <w:numId w:val="14"/>
                          </w:numPr>
                          <w:spacing w:after="0" w:line="240" w:lineRule="auto"/>
                          <w:rPr>
                            <w:rFonts w:ascii="Century Gothic" w:hAnsi="Century Gothic"/>
                            <w:color w:val="463E2C"/>
                            <w:sz w:val="18"/>
                          </w:rPr>
                        </w:pPr>
                        <w:r w:rsidRPr="00FD7A06">
                          <w:rPr>
                            <w:rFonts w:ascii="Century Gothic" w:hAnsi="Century Gothic"/>
                            <w:color w:val="463E2C"/>
                            <w:sz w:val="18"/>
                          </w:rPr>
                          <w:t>Quel</w:t>
                        </w:r>
                        <w:r>
                          <w:rPr>
                            <w:rFonts w:ascii="Century Gothic" w:hAnsi="Century Gothic"/>
                            <w:color w:val="463E2C"/>
                            <w:sz w:val="18"/>
                          </w:rPr>
                          <w:t>s</w:t>
                        </w:r>
                        <w:r w:rsidRPr="00FD7A06">
                          <w:rPr>
                            <w:rFonts w:ascii="Century Gothic" w:hAnsi="Century Gothic"/>
                            <w:color w:val="463E2C"/>
                            <w:sz w:val="18"/>
                          </w:rPr>
                          <w:t xml:space="preserve"> document</w:t>
                        </w:r>
                        <w:r>
                          <w:rPr>
                            <w:rFonts w:ascii="Century Gothic" w:hAnsi="Century Gothic"/>
                            <w:color w:val="463E2C"/>
                            <w:sz w:val="18"/>
                          </w:rPr>
                          <w:t>s</w:t>
                        </w:r>
                        <w:r w:rsidRPr="00FD7A06">
                          <w:rPr>
                            <w:rFonts w:ascii="Century Gothic" w:hAnsi="Century Gothic"/>
                            <w:color w:val="463E2C"/>
                            <w:sz w:val="18"/>
                          </w:rPr>
                          <w:t>,</w:t>
                        </w:r>
                      </w:p>
                      <w:p w14:paraId="139450B1" w14:textId="77777777" w:rsidR="00E768A7" w:rsidRPr="00F34627" w:rsidRDefault="00E768A7" w:rsidP="00E768A7">
                        <w:pPr>
                          <w:pStyle w:val="Paragraphedeliste"/>
                          <w:keepNext/>
                          <w:numPr>
                            <w:ilvl w:val="0"/>
                            <w:numId w:val="14"/>
                          </w:numPr>
                          <w:spacing w:after="0" w:line="240" w:lineRule="auto"/>
                          <w:rPr>
                            <w:rFonts w:ascii="Century Gothic" w:hAnsi="Century Gothic"/>
                            <w:color w:val="463E2C"/>
                            <w:sz w:val="18"/>
                          </w:rPr>
                        </w:pPr>
                        <w:r>
                          <w:rPr>
                            <w:rFonts w:ascii="Century Gothic" w:hAnsi="Century Gothic"/>
                            <w:color w:val="463E2C"/>
                            <w:sz w:val="18"/>
                          </w:rPr>
                          <w:t xml:space="preserve">Quel </w:t>
                        </w:r>
                        <w:r w:rsidRPr="00F34627">
                          <w:rPr>
                            <w:rFonts w:ascii="Century Gothic" w:hAnsi="Century Gothic"/>
                            <w:color w:val="463E2C"/>
                            <w:sz w:val="18"/>
                          </w:rPr>
                          <w:t>format</w:t>
                        </w:r>
                        <w:r>
                          <w:rPr>
                            <w:rFonts w:ascii="Century Gothic" w:hAnsi="Century Gothic"/>
                            <w:color w:val="463E2C"/>
                            <w:sz w:val="18"/>
                          </w:rPr>
                          <w:t>,</w:t>
                        </w:r>
                        <w:r w:rsidRPr="00F34627">
                          <w:rPr>
                            <w:rFonts w:ascii="Century Gothic" w:hAnsi="Century Gothic"/>
                            <w:color w:val="463E2C"/>
                            <w:sz w:val="18"/>
                          </w:rPr>
                          <w:t xml:space="preserve"> </w:t>
                        </w:r>
                      </w:p>
                      <w:p w14:paraId="3BE85C96" w14:textId="77777777" w:rsidR="00E768A7" w:rsidRPr="00FD7A06" w:rsidRDefault="00E768A7" w:rsidP="00E768A7">
                        <w:pPr>
                          <w:pStyle w:val="Paragraphedeliste"/>
                          <w:keepNext/>
                          <w:numPr>
                            <w:ilvl w:val="0"/>
                            <w:numId w:val="14"/>
                          </w:numPr>
                          <w:spacing w:after="0" w:line="240" w:lineRule="auto"/>
                          <w:rPr>
                            <w:rFonts w:ascii="Century Gothic" w:hAnsi="Century Gothic"/>
                            <w:color w:val="463E2C"/>
                            <w:sz w:val="18"/>
                          </w:rPr>
                        </w:pPr>
                        <w:r w:rsidRPr="00FD7A06">
                          <w:rPr>
                            <w:rFonts w:ascii="Century Gothic" w:hAnsi="Century Gothic"/>
                            <w:color w:val="463E2C"/>
                            <w:sz w:val="18"/>
                          </w:rPr>
                          <w:t>Quel contenu</w:t>
                        </w:r>
                        <w:r>
                          <w:rPr>
                            <w:rFonts w:ascii="Century Gothic" w:hAnsi="Century Gothic"/>
                            <w:color w:val="463E2C"/>
                            <w:sz w:val="18"/>
                          </w:rPr>
                          <w:t>,</w:t>
                        </w:r>
                        <w:r w:rsidRPr="00FD7A06">
                          <w:rPr>
                            <w:rFonts w:ascii="Century Gothic" w:hAnsi="Century Gothic"/>
                            <w:color w:val="463E2C"/>
                            <w:sz w:val="18"/>
                          </w:rPr>
                          <w:t xml:space="preserve"> </w:t>
                        </w:r>
                      </w:p>
                      <w:p w14:paraId="5C34A881" w14:textId="77777777" w:rsidR="00E768A7" w:rsidRDefault="00E768A7" w:rsidP="00E768A7">
                        <w:pPr>
                          <w:pStyle w:val="Paragraphedeliste"/>
                          <w:keepNext/>
                          <w:numPr>
                            <w:ilvl w:val="0"/>
                            <w:numId w:val="14"/>
                          </w:numPr>
                          <w:spacing w:after="0" w:line="240" w:lineRule="auto"/>
                          <w:rPr>
                            <w:rFonts w:ascii="Century Gothic" w:hAnsi="Century Gothic"/>
                            <w:color w:val="463E2C"/>
                            <w:sz w:val="18"/>
                          </w:rPr>
                        </w:pPr>
                        <w:r w:rsidRPr="00FD7A06">
                          <w:rPr>
                            <w:rFonts w:ascii="Century Gothic" w:hAnsi="Century Gothic"/>
                            <w:color w:val="463E2C"/>
                            <w:sz w:val="18"/>
                          </w:rPr>
                          <w:t xml:space="preserve">Quelle information </w:t>
                        </w:r>
                        <w:r>
                          <w:rPr>
                            <w:rFonts w:ascii="Century Gothic" w:hAnsi="Century Gothic"/>
                            <w:color w:val="463E2C"/>
                            <w:sz w:val="18"/>
                          </w:rPr>
                          <w:t xml:space="preserve">à </w:t>
                        </w:r>
                        <w:r w:rsidRPr="00FD7A06">
                          <w:rPr>
                            <w:rFonts w:ascii="Century Gothic" w:hAnsi="Century Gothic"/>
                            <w:color w:val="463E2C"/>
                            <w:sz w:val="18"/>
                          </w:rPr>
                          <w:t>valoriser</w:t>
                        </w:r>
                      </w:p>
                      <w:p w14:paraId="6B3137AD" w14:textId="47BD6431" w:rsidR="00E768A7" w:rsidRDefault="00E768A7" w:rsidP="00AE4169">
                        <w:pPr>
                          <w:pStyle w:val="Paragraphedeliste"/>
                          <w:numPr>
                            <w:ilvl w:val="0"/>
                            <w:numId w:val="10"/>
                          </w:numPr>
                          <w:rPr>
                            <w:rFonts w:ascii="Century Gothic" w:hAnsi="Century Gothic"/>
                            <w:color w:val="463E2C"/>
                            <w:sz w:val="18"/>
                          </w:rPr>
                        </w:pPr>
                        <w:bookmarkStart w:id="9" w:name="_Hlk43642781"/>
                        <w:r w:rsidRPr="00AE4169">
                          <w:rPr>
                            <w:rFonts w:ascii="Century Gothic" w:hAnsi="Century Gothic"/>
                            <w:color w:val="463E2C"/>
                            <w:sz w:val="18"/>
                          </w:rPr>
                          <w:t xml:space="preserve">Organiser </w:t>
                        </w:r>
                        <w:r w:rsidR="00AE4169">
                          <w:rPr>
                            <w:rFonts w:ascii="Century Gothic" w:hAnsi="Century Gothic"/>
                            <w:color w:val="463E2C"/>
                            <w:sz w:val="18"/>
                          </w:rPr>
                          <w:t>en interne</w:t>
                        </w:r>
                        <w:r w:rsidR="00AE4169" w:rsidRPr="00AE4169">
                          <w:rPr>
                            <w:rFonts w:ascii="Century Gothic" w:hAnsi="Century Gothic"/>
                            <w:color w:val="463E2C"/>
                            <w:sz w:val="18"/>
                          </w:rPr>
                          <w:t xml:space="preserve"> la cellule « Marchés publics </w:t>
                        </w:r>
                        <w:r w:rsidR="00AE4169">
                          <w:rPr>
                            <w:rFonts w:ascii="Century Gothic" w:hAnsi="Century Gothic"/>
                            <w:color w:val="463E2C"/>
                            <w:sz w:val="18"/>
                          </w:rPr>
                          <w:t>et l</w:t>
                        </w:r>
                        <w:r w:rsidRPr="00AE4169">
                          <w:rPr>
                            <w:rFonts w:ascii="Century Gothic" w:hAnsi="Century Gothic"/>
                            <w:color w:val="463E2C"/>
                            <w:sz w:val="18"/>
                          </w:rPr>
                          <w:t xml:space="preserve">a production de la réponse </w:t>
                        </w:r>
                      </w:p>
                      <w:bookmarkEnd w:id="9"/>
                      <w:p w14:paraId="553EDC97" w14:textId="77777777" w:rsidR="007F539D" w:rsidRPr="007F539D" w:rsidRDefault="007F539D" w:rsidP="007F539D">
                        <w:pPr>
                          <w:jc w:val="center"/>
                          <w:rPr>
                            <w:rFonts w:ascii="Century Gothic" w:hAnsi="Century Gothic"/>
                            <w:color w:val="463E2C"/>
                            <w:sz w:val="18"/>
                          </w:rPr>
                        </w:pPr>
                        <w:r w:rsidRPr="007F539D">
                          <w:rPr>
                            <w:rFonts w:ascii="Century Gothic" w:hAnsi="Century Gothic"/>
                            <w:b/>
                            <w:color w:val="463E2C"/>
                            <w:sz w:val="18"/>
                          </w:rPr>
                          <w:t>Mise en application : Constitution de son dossier de réponse de référence</w:t>
                        </w:r>
                      </w:p>
                      <w:p w14:paraId="3FE04539" w14:textId="77777777" w:rsidR="007F539D" w:rsidRDefault="007F539D" w:rsidP="007F539D">
                        <w:pPr>
                          <w:pStyle w:val="Paragraphedeliste"/>
                          <w:ind w:left="360"/>
                          <w:rPr>
                            <w:rFonts w:ascii="Century Gothic" w:hAnsi="Century Gothic"/>
                            <w:color w:val="463E2C"/>
                            <w:sz w:val="18"/>
                          </w:rPr>
                        </w:pPr>
                      </w:p>
                      <w:p w14:paraId="4283F9D9" w14:textId="77777777" w:rsidR="0081430D" w:rsidRDefault="0081430D" w:rsidP="0081430D">
                        <w:pPr>
                          <w:spacing w:line="0" w:lineRule="atLeast"/>
                          <w:contextualSpacing/>
                          <w:rPr>
                            <w:rFonts w:ascii="Century Gothic" w:hAnsi="Century Gothic"/>
                            <w:b/>
                            <w:bCs/>
                            <w:color w:val="800000"/>
                            <w:sz w:val="20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p w14:paraId="7A7174CA" w14:textId="2C04D2DB" w:rsidR="00CC10F2" w:rsidRPr="00AC137D" w:rsidRDefault="00CC10F2" w:rsidP="00CC10F2">
      <w:pPr>
        <w:rPr>
          <w:rFonts w:ascii="Century Gothic" w:hAnsi="Century Gothic"/>
          <w:b/>
          <w:color w:val="463E2C"/>
          <w:sz w:val="44"/>
        </w:rPr>
      </w:pPr>
      <w:r>
        <w:rPr>
          <w:rFonts w:ascii="Century Gothic" w:eastAsia="Times New Roman" w:hAnsi="Century Gothic" w:cs="Times New Roman"/>
          <w:noProof/>
          <w:sz w:val="24"/>
          <w:szCs w:val="21"/>
        </w:rPr>
        <w:lastRenderedPageBreak/>
        <mc:AlternateContent>
          <mc:Choice Requires="wpg">
            <w:drawing>
              <wp:anchor distT="0" distB="0" distL="114300" distR="114300" simplePos="0" relativeHeight="251696128" behindDoc="1" locked="0" layoutInCell="1" allowOverlap="1" wp14:anchorId="2F1538FE" wp14:editId="4C1B4F9A">
                <wp:simplePos x="0" y="0"/>
                <wp:positionH relativeFrom="margin">
                  <wp:align>left</wp:align>
                </wp:positionH>
                <wp:positionV relativeFrom="paragraph">
                  <wp:posOffset>7421221</wp:posOffset>
                </wp:positionV>
                <wp:extent cx="6703695" cy="1932305"/>
                <wp:effectExtent l="0" t="0" r="20955" b="10795"/>
                <wp:wrapTight wrapText="bothSides">
                  <wp:wrapPolygon edited="0">
                    <wp:start x="123" y="0"/>
                    <wp:lineTo x="184" y="21508"/>
                    <wp:lineTo x="9084" y="21508"/>
                    <wp:lineTo x="21422" y="21295"/>
                    <wp:lineTo x="21361" y="6814"/>
                    <wp:lineTo x="21606" y="4259"/>
                    <wp:lineTo x="21606" y="0"/>
                    <wp:lineTo x="123" y="0"/>
                  </wp:wrapPolygon>
                </wp:wrapTight>
                <wp:docPr id="3" name="Groupe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3695" cy="1932305"/>
                          <a:chOff x="0" y="0"/>
                          <a:chExt cx="6703696" cy="1877654"/>
                        </a:xfrm>
                      </wpg:grpSpPr>
                      <wpg:grpSp>
                        <wpg:cNvPr id="51" name="Groupe 51"/>
                        <wpg:cNvGrpSpPr/>
                        <wpg:grpSpPr>
                          <a:xfrm>
                            <a:off x="0" y="0"/>
                            <a:ext cx="2962275" cy="1877654"/>
                            <a:chOff x="-93572" y="1"/>
                            <a:chExt cx="3661020" cy="1103127"/>
                          </a:xfrm>
                        </wpg:grpSpPr>
                        <wps:wsp>
                          <wps:cNvPr id="52" name="Rectangle 52"/>
                          <wps:cNvSpPr/>
                          <wps:spPr>
                            <a:xfrm>
                              <a:off x="0" y="1"/>
                              <a:ext cx="3567448" cy="205894"/>
                            </a:xfrm>
                            <a:prstGeom prst="rect">
                              <a:avLst/>
                            </a:prstGeom>
                            <a:solidFill>
                              <a:srgbClr val="800000"/>
                            </a:solidFill>
                            <a:ln>
                              <a:solidFill>
                                <a:srgbClr val="80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F2188BB" w14:textId="77777777" w:rsidR="00670561" w:rsidRPr="0059106A" w:rsidRDefault="00670561" w:rsidP="00670561">
                                <w:pPr>
                                  <w:rPr>
                                    <w:rFonts w:ascii="Century Gothic" w:eastAsiaTheme="majorEastAsia" w:hAnsi="Century Gothic" w:cstheme="majorBidi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entury Gothic" w:eastAsiaTheme="majorEastAsia" w:hAnsi="Century Gothic" w:cstheme="majorBidi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Pédagogie</w:t>
                                </w:r>
                              </w:p>
                              <w:p w14:paraId="1222E493" w14:textId="01A41761" w:rsidR="00CB69F5" w:rsidRPr="0059106A" w:rsidRDefault="00CB69F5" w:rsidP="00CB69F5">
                                <w:pPr>
                                  <w:rPr>
                                    <w:rFonts w:ascii="Century Gothic" w:eastAsiaTheme="majorEastAsia" w:hAnsi="Century Gothic" w:cstheme="majorBidi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" name="Zone de texte 53"/>
                          <wps:cNvSpPr txBox="1"/>
                          <wps:spPr>
                            <a:xfrm>
                              <a:off x="-93572" y="189104"/>
                              <a:ext cx="3567448" cy="91402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E03B2AA" w14:textId="77777777" w:rsidR="008E12DC" w:rsidRDefault="008E12DC" w:rsidP="000C4E43">
                                <w:pPr>
                                  <w:numPr>
                                    <w:ilvl w:val="0"/>
                                    <w:numId w:val="10"/>
                                  </w:numPr>
                                  <w:tabs>
                                    <w:tab w:val="clear" w:pos="360"/>
                                    <w:tab w:val="num" w:pos="284"/>
                                  </w:tabs>
                                  <w:spacing w:after="0" w:line="0" w:lineRule="atLeast"/>
                                  <w:ind w:left="284" w:hanging="284"/>
                                  <w:textAlignment w:val="baseline"/>
                                  <w:rPr>
                                    <w:rFonts w:ascii="Century Gothic" w:hAnsi="Century Gothic"/>
                                    <w:color w:val="463E2C"/>
                                    <w:sz w:val="18"/>
                                  </w:rPr>
                                </w:pPr>
                                <w:r w:rsidRPr="008E12DC">
                                  <w:rPr>
                                    <w:rFonts w:ascii="Century Gothic" w:hAnsi="Century Gothic"/>
                                    <w:color w:val="463E2C"/>
                                    <w:sz w:val="18"/>
                                  </w:rPr>
                                  <w:t xml:space="preserve">Le </w:t>
                                </w:r>
                                <w:r w:rsidRPr="008E12DC">
                                  <w:rPr>
                                    <w:rFonts w:ascii="Century Gothic" w:hAnsi="Century Gothic"/>
                                    <w:b/>
                                    <w:color w:val="463E2C"/>
                                    <w:sz w:val="18"/>
                                  </w:rPr>
                                  <w:t>contenu opérationnel</w:t>
                                </w:r>
                                <w:r w:rsidRPr="008E12DC">
                                  <w:rPr>
                                    <w:rFonts w:ascii="Century Gothic" w:hAnsi="Century Gothic"/>
                                    <w:color w:val="463E2C"/>
                                    <w:sz w:val="18"/>
                                  </w:rPr>
                                  <w:t xml:space="preserve"> pour une mise en œuvre </w:t>
                                </w:r>
                                <w:r>
                                  <w:rPr>
                                    <w:rFonts w:ascii="Century Gothic" w:hAnsi="Century Gothic"/>
                                    <w:color w:val="463E2C"/>
                                    <w:sz w:val="18"/>
                                  </w:rPr>
                                  <w:t>immédiate</w:t>
                                </w:r>
                              </w:p>
                              <w:p w14:paraId="36BC0996" w14:textId="77777777" w:rsidR="00E768A7" w:rsidRDefault="00CC10F2" w:rsidP="00CC10F2">
                                <w:pPr>
                                  <w:numPr>
                                    <w:ilvl w:val="0"/>
                                    <w:numId w:val="10"/>
                                  </w:numPr>
                                  <w:tabs>
                                    <w:tab w:val="clear" w:pos="360"/>
                                    <w:tab w:val="num" w:pos="284"/>
                                  </w:tabs>
                                  <w:spacing w:after="0" w:line="0" w:lineRule="atLeast"/>
                                  <w:ind w:left="284" w:hanging="284"/>
                                  <w:textAlignment w:val="baseline"/>
                                  <w:rPr>
                                    <w:rFonts w:ascii="Century Gothic" w:hAnsi="Century Gothic"/>
                                    <w:color w:val="463E2C"/>
                                    <w:sz w:val="18"/>
                                  </w:rPr>
                                </w:pPr>
                                <w:r w:rsidRPr="00243429">
                                  <w:rPr>
                                    <w:rFonts w:ascii="Century Gothic" w:hAnsi="Century Gothic"/>
                                    <w:b/>
                                    <w:color w:val="463E2C"/>
                                    <w:sz w:val="18"/>
                                  </w:rPr>
                                  <w:t>Constitution du dossier de référence</w:t>
                                </w:r>
                                <w:r>
                                  <w:rPr>
                                    <w:rFonts w:ascii="Century Gothic" w:hAnsi="Century Gothic"/>
                                    <w:color w:val="463E2C"/>
                                    <w:sz w:val="18"/>
                                  </w:rPr>
                                  <w:t xml:space="preserve"> (candidature et offre)</w:t>
                                </w:r>
                              </w:p>
                              <w:p w14:paraId="213BAD08" w14:textId="00A253B3" w:rsidR="00CC10F2" w:rsidRPr="00E768A7" w:rsidRDefault="00E768A7" w:rsidP="00CC10F2">
                                <w:pPr>
                                  <w:numPr>
                                    <w:ilvl w:val="0"/>
                                    <w:numId w:val="10"/>
                                  </w:numPr>
                                  <w:tabs>
                                    <w:tab w:val="clear" w:pos="360"/>
                                    <w:tab w:val="num" w:pos="284"/>
                                  </w:tabs>
                                  <w:spacing w:after="0" w:line="0" w:lineRule="atLeast"/>
                                  <w:ind w:left="284" w:hanging="284"/>
                                  <w:textAlignment w:val="baseline"/>
                                  <w:rPr>
                                    <w:rFonts w:ascii="Century Gothic" w:hAnsi="Century Gothic"/>
                                    <w:bCs/>
                                    <w:color w:val="463E2C"/>
                                    <w:sz w:val="18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b/>
                                    <w:color w:val="463E2C"/>
                                    <w:sz w:val="18"/>
                                  </w:rPr>
                                  <w:t xml:space="preserve">Rédaction du Mémoire technique </w:t>
                                </w:r>
                                <w:r w:rsidRPr="00E768A7">
                                  <w:rPr>
                                    <w:rFonts w:ascii="Century Gothic" w:hAnsi="Century Gothic"/>
                                    <w:bCs/>
                                    <w:color w:val="463E2C"/>
                                    <w:sz w:val="18"/>
                                  </w:rPr>
                                  <w:t>de référence de l’entreprise</w:t>
                                </w:r>
                                <w:r w:rsidR="00CC10F2" w:rsidRPr="00E768A7">
                                  <w:rPr>
                                    <w:rFonts w:ascii="Century Gothic" w:hAnsi="Century Gothic"/>
                                    <w:bCs/>
                                    <w:color w:val="463E2C"/>
                                    <w:sz w:val="18"/>
                                  </w:rPr>
                                  <w:t xml:space="preserve"> </w:t>
                                </w:r>
                              </w:p>
                              <w:p w14:paraId="60AA3426" w14:textId="12FC1EE2" w:rsidR="000C4E43" w:rsidRPr="008402B3" w:rsidRDefault="000C4E43" w:rsidP="000C4E43">
                                <w:pPr>
                                  <w:numPr>
                                    <w:ilvl w:val="0"/>
                                    <w:numId w:val="10"/>
                                  </w:numPr>
                                  <w:tabs>
                                    <w:tab w:val="clear" w:pos="360"/>
                                    <w:tab w:val="num" w:pos="284"/>
                                  </w:tabs>
                                  <w:spacing w:after="0" w:line="0" w:lineRule="atLeast"/>
                                  <w:ind w:left="284" w:hanging="284"/>
                                  <w:textAlignment w:val="baseline"/>
                                  <w:rPr>
                                    <w:rFonts w:ascii="Century Gothic" w:hAnsi="Century Gothic"/>
                                    <w:color w:val="463E2C"/>
                                    <w:sz w:val="18"/>
                                  </w:rPr>
                                </w:pPr>
                                <w:r w:rsidRPr="008402B3">
                                  <w:rPr>
                                    <w:rFonts w:ascii="Century Gothic" w:hAnsi="Century Gothic"/>
                                    <w:color w:val="463E2C"/>
                                    <w:sz w:val="18"/>
                                  </w:rPr>
                                  <w:t>Formation dispensée par un</w:t>
                                </w:r>
                                <w:r>
                                  <w:rPr>
                                    <w:rFonts w:ascii="Century Gothic" w:hAnsi="Century Gothic"/>
                                    <w:color w:val="463E2C"/>
                                    <w:sz w:val="18"/>
                                  </w:rPr>
                                  <w:t>e</w:t>
                                </w:r>
                                <w:r w:rsidRPr="008402B3">
                                  <w:rPr>
                                    <w:rFonts w:ascii="Century Gothic" w:hAnsi="Century Gothic"/>
                                    <w:color w:val="463E2C"/>
                                    <w:sz w:val="18"/>
                                  </w:rPr>
                                  <w:t xml:space="preserve"> intervenant</w:t>
                                </w:r>
                                <w:r>
                                  <w:rPr>
                                    <w:rFonts w:ascii="Century Gothic" w:hAnsi="Century Gothic"/>
                                    <w:color w:val="463E2C"/>
                                    <w:sz w:val="18"/>
                                  </w:rPr>
                                  <w:t>e</w:t>
                                </w:r>
                                <w:r w:rsidRPr="008402B3">
                                  <w:rPr>
                                    <w:rFonts w:ascii="Century Gothic" w:hAnsi="Century Gothic"/>
                                    <w:color w:val="463E2C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 w:hAnsi="Century Gothic"/>
                                    <w:color w:val="463E2C"/>
                                    <w:sz w:val="18"/>
                                  </w:rPr>
                                  <w:t xml:space="preserve">ayant plus de </w:t>
                                </w:r>
                                <w:r w:rsidRPr="008439F3">
                                  <w:rPr>
                                    <w:rFonts w:ascii="Century Gothic" w:hAnsi="Century Gothic"/>
                                    <w:b/>
                                    <w:color w:val="463E2C"/>
                                    <w:sz w:val="18"/>
                                  </w:rPr>
                                  <w:t>1</w:t>
                                </w:r>
                                <w:r w:rsidR="00E464B9">
                                  <w:rPr>
                                    <w:rFonts w:ascii="Century Gothic" w:hAnsi="Century Gothic"/>
                                    <w:b/>
                                    <w:color w:val="463E2C"/>
                                    <w:sz w:val="18"/>
                                  </w:rPr>
                                  <w:t>5</w:t>
                                </w:r>
                                <w:r w:rsidRPr="008439F3">
                                  <w:rPr>
                                    <w:rFonts w:ascii="Century Gothic" w:hAnsi="Century Gothic"/>
                                    <w:b/>
                                    <w:color w:val="463E2C"/>
                                    <w:sz w:val="18"/>
                                  </w:rPr>
                                  <w:t xml:space="preserve"> ans d’expérience</w:t>
                                </w:r>
                                <w:r>
                                  <w:rPr>
                                    <w:rFonts w:ascii="Century Gothic" w:hAnsi="Century Gothic"/>
                                    <w:color w:val="463E2C"/>
                                    <w:sz w:val="18"/>
                                  </w:rPr>
                                  <w:t xml:space="preserve"> </w:t>
                                </w:r>
                                <w:r w:rsidRPr="008402B3">
                                  <w:rPr>
                                    <w:rFonts w:ascii="Century Gothic" w:hAnsi="Century Gothic"/>
                                    <w:color w:val="463E2C"/>
                                    <w:sz w:val="18"/>
                                  </w:rPr>
                                  <w:t>en marchés publics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2" name="Groupe 62"/>
                        <wpg:cNvGrpSpPr/>
                        <wpg:grpSpPr>
                          <a:xfrm>
                            <a:off x="2962276" y="0"/>
                            <a:ext cx="2662148" cy="1790611"/>
                            <a:chOff x="-101513" y="1"/>
                            <a:chExt cx="4053126" cy="1051989"/>
                          </a:xfrm>
                        </wpg:grpSpPr>
                        <wps:wsp>
                          <wps:cNvPr id="63" name="Rectangle 63"/>
                          <wps:cNvSpPr/>
                          <wps:spPr>
                            <a:xfrm>
                              <a:off x="-2" y="1"/>
                              <a:ext cx="3760052" cy="205894"/>
                            </a:xfrm>
                            <a:prstGeom prst="rect">
                              <a:avLst/>
                            </a:prstGeom>
                            <a:solidFill>
                              <a:srgbClr val="8B7B57"/>
                            </a:solidFill>
                            <a:ln>
                              <a:solidFill>
                                <a:srgbClr val="8B7B57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08CE4F0" w14:textId="55DB4BAD" w:rsidR="00894287" w:rsidRPr="0059106A" w:rsidRDefault="00670561" w:rsidP="00894287">
                                <w:pPr>
                                  <w:rPr>
                                    <w:rFonts w:ascii="Century Gothic" w:eastAsiaTheme="majorEastAsia" w:hAnsi="Century Gothic" w:cstheme="majorBidi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entury Gothic" w:eastAsiaTheme="majorEastAsia" w:hAnsi="Century Gothic" w:cstheme="majorBidi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Modalités d’évaluation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2" name="Zone de texte 192"/>
                          <wps:cNvSpPr txBox="1"/>
                          <wps:spPr>
                            <a:xfrm>
                              <a:off x="-101513" y="172264"/>
                              <a:ext cx="4053126" cy="87972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4760C41" w14:textId="4316E5FC" w:rsidR="00221AB2" w:rsidRDefault="00D5467B" w:rsidP="00221AB2">
                                <w:pPr>
                                  <w:numPr>
                                    <w:ilvl w:val="0"/>
                                    <w:numId w:val="10"/>
                                  </w:numPr>
                                  <w:tabs>
                                    <w:tab w:val="clear" w:pos="360"/>
                                    <w:tab w:val="num" w:pos="284"/>
                                  </w:tabs>
                                  <w:spacing w:after="0" w:line="240" w:lineRule="auto"/>
                                  <w:ind w:left="284" w:hanging="284"/>
                                  <w:textAlignment w:val="baseline"/>
                                  <w:rPr>
                                    <w:rFonts w:ascii="Century Gothic" w:hAnsi="Century Gothic"/>
                                    <w:color w:val="463E2C"/>
                                    <w:sz w:val="18"/>
                                  </w:rPr>
                                </w:pPr>
                                <w:r w:rsidRPr="00120654">
                                  <w:rPr>
                                    <w:rFonts w:ascii="Century Gothic" w:hAnsi="Century Gothic"/>
                                    <w:b/>
                                    <w:color w:val="463E2C"/>
                                    <w:sz w:val="18"/>
                                  </w:rPr>
                                  <w:t>Méthodologie</w:t>
                                </w:r>
                                <w:r>
                                  <w:rPr>
                                    <w:rFonts w:ascii="Century Gothic" w:hAnsi="Century Gothic"/>
                                    <w:color w:val="463E2C"/>
                                    <w:sz w:val="18"/>
                                  </w:rPr>
                                  <w:t xml:space="preserve"> pour organiser et composer son </w:t>
                                </w:r>
                                <w:r w:rsidR="00CC10F2">
                                  <w:rPr>
                                    <w:rFonts w:ascii="Century Gothic" w:hAnsi="Century Gothic"/>
                                    <w:color w:val="463E2C"/>
                                    <w:sz w:val="18"/>
                                  </w:rPr>
                                  <w:t xml:space="preserve">dossier </w:t>
                                </w:r>
                                <w:r w:rsidR="00E768A7">
                                  <w:rPr>
                                    <w:rFonts w:ascii="Century Gothic" w:hAnsi="Century Gothic"/>
                                    <w:color w:val="463E2C"/>
                                    <w:sz w:val="18"/>
                                  </w:rPr>
                                  <w:t>de réponse</w:t>
                                </w:r>
                              </w:p>
                              <w:p w14:paraId="4FC10DFA" w14:textId="77777777" w:rsidR="008E12DC" w:rsidRDefault="00221AB2" w:rsidP="008E12DC">
                                <w:pPr>
                                  <w:numPr>
                                    <w:ilvl w:val="0"/>
                                    <w:numId w:val="10"/>
                                  </w:numPr>
                                  <w:tabs>
                                    <w:tab w:val="clear" w:pos="360"/>
                                    <w:tab w:val="num" w:pos="284"/>
                                  </w:tabs>
                                  <w:spacing w:after="0" w:line="240" w:lineRule="auto"/>
                                  <w:ind w:left="284" w:hanging="284"/>
                                  <w:textAlignment w:val="baseline"/>
                                  <w:rPr>
                                    <w:rFonts w:ascii="Century Gothic" w:hAnsi="Century Gothic"/>
                                    <w:color w:val="463E2C"/>
                                    <w:sz w:val="18"/>
                                  </w:rPr>
                                </w:pPr>
                                <w:r w:rsidRPr="00221AB2">
                                  <w:rPr>
                                    <w:rFonts w:ascii="Century Gothic" w:hAnsi="Century Gothic"/>
                                    <w:b/>
                                    <w:color w:val="463E2C"/>
                                    <w:sz w:val="18"/>
                                  </w:rPr>
                                  <w:t xml:space="preserve">Formation à pédagogie active </w:t>
                                </w:r>
                                <w:r w:rsidRPr="00221AB2">
                                  <w:rPr>
                                    <w:rFonts w:ascii="Century Gothic" w:hAnsi="Century Gothic"/>
                                    <w:color w:val="463E2C"/>
                                    <w:sz w:val="18"/>
                                  </w:rPr>
                                  <w:t>alliant la théorie et la mise en pratique. Retours d’expérience, cas réels d'entreprises</w:t>
                                </w:r>
                              </w:p>
                              <w:p w14:paraId="3C420D08" w14:textId="77777777" w:rsidR="008E12DC" w:rsidRDefault="008E12DC" w:rsidP="008E12DC">
                                <w:pPr>
                                  <w:numPr>
                                    <w:ilvl w:val="0"/>
                                    <w:numId w:val="10"/>
                                  </w:numPr>
                                  <w:tabs>
                                    <w:tab w:val="clear" w:pos="360"/>
                                    <w:tab w:val="num" w:pos="284"/>
                                  </w:tabs>
                                  <w:spacing w:after="0" w:line="240" w:lineRule="auto"/>
                                  <w:ind w:left="284" w:hanging="284"/>
                                  <w:textAlignment w:val="baseline"/>
                                  <w:rPr>
                                    <w:rFonts w:ascii="Century Gothic" w:hAnsi="Century Gothic"/>
                                    <w:color w:val="463E2C"/>
                                    <w:sz w:val="18"/>
                                  </w:rPr>
                                </w:pPr>
                                <w:r w:rsidRPr="00630235">
                                  <w:rPr>
                                    <w:rFonts w:ascii="Century Gothic" w:hAnsi="Century Gothic"/>
                                    <w:b/>
                                    <w:color w:val="463E2C"/>
                                    <w:sz w:val="18"/>
                                  </w:rPr>
                                  <w:t>Trucs et astuces</w:t>
                                </w:r>
                                <w:r w:rsidRPr="008E12DC">
                                  <w:rPr>
                                    <w:rFonts w:ascii="Century Gothic" w:hAnsi="Century Gothic"/>
                                    <w:color w:val="463E2C"/>
                                    <w:sz w:val="18"/>
                                  </w:rPr>
                                  <w:t xml:space="preserve"> pour gagner dans la mise en forme d</w:t>
                                </w:r>
                                <w:r w:rsidR="00630235">
                                  <w:rPr>
                                    <w:rFonts w:ascii="Century Gothic" w:hAnsi="Century Gothic"/>
                                    <w:color w:val="463E2C"/>
                                    <w:sz w:val="18"/>
                                  </w:rPr>
                                  <w:t>es</w:t>
                                </w:r>
                                <w:r w:rsidRPr="008E12DC">
                                  <w:rPr>
                                    <w:rFonts w:ascii="Century Gothic" w:hAnsi="Century Gothic"/>
                                    <w:color w:val="463E2C"/>
                                    <w:sz w:val="18"/>
                                  </w:rPr>
                                  <w:t xml:space="preserve"> documents</w:t>
                                </w:r>
                              </w:p>
                              <w:p w14:paraId="4CFAC43F" w14:textId="77777777" w:rsidR="00894287" w:rsidRPr="008E12DC" w:rsidRDefault="008E12DC" w:rsidP="008E12DC">
                                <w:pPr>
                                  <w:numPr>
                                    <w:ilvl w:val="0"/>
                                    <w:numId w:val="10"/>
                                  </w:numPr>
                                  <w:tabs>
                                    <w:tab w:val="clear" w:pos="360"/>
                                    <w:tab w:val="num" w:pos="284"/>
                                  </w:tabs>
                                  <w:spacing w:after="0" w:line="240" w:lineRule="auto"/>
                                  <w:ind w:left="284" w:hanging="284"/>
                                  <w:textAlignment w:val="baseline"/>
                                  <w:rPr>
                                    <w:rFonts w:ascii="Century Gothic" w:hAnsi="Century Gothic"/>
                                    <w:color w:val="463E2C"/>
                                    <w:sz w:val="18"/>
                                  </w:rPr>
                                </w:pPr>
                                <w:r w:rsidRPr="008E12DC">
                                  <w:rPr>
                                    <w:rFonts w:ascii="Century Gothic" w:hAnsi="Century Gothic"/>
                                    <w:color w:val="463E2C"/>
                                    <w:sz w:val="18"/>
                                  </w:rPr>
                                  <w:t>Formation élaborée en collaboration avec</w:t>
                                </w:r>
                                <w:r w:rsidRPr="008E12DC">
                                  <w:rPr>
                                    <w:rFonts w:ascii="Century Gothic" w:hAnsi="Century Gothic"/>
                                    <w:b/>
                                    <w:color w:val="463E2C"/>
                                    <w:sz w:val="18"/>
                                  </w:rPr>
                                  <w:t xml:space="preserve"> acteurs publics </w:t>
                                </w:r>
                                <w:r w:rsidRPr="008E12DC">
                                  <w:rPr>
                                    <w:rFonts w:ascii="Century Gothic" w:hAnsi="Century Gothic"/>
                                    <w:color w:val="463E2C"/>
                                    <w:sz w:val="18"/>
                                  </w:rPr>
                                  <w:t>qui ont fourni des documents d'analyse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93" name="Groupe 193"/>
                        <wpg:cNvGrpSpPr/>
                        <wpg:grpSpPr>
                          <a:xfrm>
                            <a:off x="5498604" y="0"/>
                            <a:ext cx="1205092" cy="1847850"/>
                            <a:chOff x="194136" y="1"/>
                            <a:chExt cx="3373315" cy="1085617"/>
                          </a:xfrm>
                        </wpg:grpSpPr>
                        <wps:wsp>
                          <wps:cNvPr id="194" name="Rectangle 194"/>
                          <wps:cNvSpPr/>
                          <wps:spPr>
                            <a:xfrm>
                              <a:off x="346615" y="1"/>
                              <a:ext cx="3220836" cy="205894"/>
                            </a:xfrm>
                            <a:prstGeom prst="rect">
                              <a:avLst/>
                            </a:prstGeom>
                            <a:solidFill>
                              <a:srgbClr val="8B7B57"/>
                            </a:solidFill>
                            <a:ln>
                              <a:solidFill>
                                <a:srgbClr val="8B7B57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1B88D07" w14:textId="77777777" w:rsidR="00894287" w:rsidRPr="0059106A" w:rsidRDefault="00DC55CB" w:rsidP="00894287">
                                <w:pPr>
                                  <w:rPr>
                                    <w:rFonts w:ascii="Century Gothic" w:eastAsiaTheme="majorEastAsia" w:hAnsi="Century Gothic" w:cstheme="majorBidi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entury Gothic" w:eastAsiaTheme="majorEastAsia" w:hAnsi="Century Gothic" w:cstheme="majorBidi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Prérequis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5" name="Zone de texte 195"/>
                          <wps:cNvSpPr txBox="1"/>
                          <wps:spPr>
                            <a:xfrm>
                              <a:off x="194136" y="205892"/>
                              <a:ext cx="3373312" cy="87972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96EC540" w14:textId="4B5EC4DB" w:rsidR="008431FC" w:rsidRDefault="001E172D" w:rsidP="008431FC">
                                <w:pPr>
                                  <w:numPr>
                                    <w:ilvl w:val="0"/>
                                    <w:numId w:val="10"/>
                                  </w:numPr>
                                  <w:tabs>
                                    <w:tab w:val="clear" w:pos="360"/>
                                    <w:tab w:val="num" w:pos="284"/>
                                  </w:tabs>
                                  <w:spacing w:after="0" w:line="0" w:lineRule="atLeast"/>
                                  <w:ind w:left="284" w:hanging="284"/>
                                  <w:textAlignment w:val="baseline"/>
                                  <w:rPr>
                                    <w:rFonts w:ascii="Century Gothic" w:hAnsi="Century Gothic"/>
                                    <w:b/>
                                    <w:color w:val="463E2C"/>
                                    <w:sz w:val="18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b/>
                                    <w:color w:val="463E2C"/>
                                    <w:sz w:val="18"/>
                                  </w:rPr>
                                  <w:t>Néant</w:t>
                                </w:r>
                                <w:r w:rsidR="0026679C">
                                  <w:rPr>
                                    <w:rFonts w:ascii="Century Gothic" w:hAnsi="Century Gothic"/>
                                    <w:color w:val="463E2C"/>
                                    <w:sz w:val="1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F1538FE" id="Groupe 3" o:spid="_x0000_s1045" style="position:absolute;margin-left:0;margin-top:584.35pt;width:527.85pt;height:152.15pt;z-index:-251620352;mso-position-horizontal:left;mso-position-horizontal-relative:margin;mso-height-relative:margin" coordsize="67036,18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">
                <v:group id="Groupe 51" o:spid="_x0000_s1046" style="position:absolute;width:29622;height:18776" coordorigin="-935" coordsize="36610,1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rect id="Rectangle 52" o:spid="_x0000_s1047" style="position:absolute;width:35674;height:2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" fillcolor="maroon" strokecolor="maroon" strokeweight="1pt">
                    <v:textbox>
                      <w:txbxContent>
                        <w:p w14:paraId="0F2188BB" w14:textId="77777777" w:rsidR="00670561" w:rsidRPr="0059106A" w:rsidRDefault="00670561" w:rsidP="00670561">
                          <w:pPr>
                            <w:rPr>
                              <w:rFonts w:ascii="Century Gothic" w:eastAsiaTheme="majorEastAsia" w:hAnsi="Century Gothic" w:cstheme="majorBidi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entury Gothic" w:eastAsiaTheme="majorEastAsia" w:hAnsi="Century Gothic" w:cstheme="majorBidi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Pédagogie</w:t>
                          </w:r>
                        </w:p>
                        <w:p w14:paraId="1222E493" w14:textId="01A41761" w:rsidR="00CB69F5" w:rsidRPr="0059106A" w:rsidRDefault="00CB69F5" w:rsidP="00CB69F5">
                          <w:pPr>
                            <w:rPr>
                              <w:rFonts w:ascii="Century Gothic" w:eastAsiaTheme="majorEastAsia" w:hAnsi="Century Gothic" w:cstheme="majorBidi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rect>
                  <v:shape id="Zone de texte 53" o:spid="_x0000_s1048" type="#_x0000_t202" style="position:absolute;left:-935;top:1891;width:35673;height:9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" filled="f" stroked="f" strokeweight=".5pt">
                    <v:textbox inset=",7.2pt,,0">
                      <w:txbxContent>
                        <w:p w14:paraId="3E03B2AA" w14:textId="77777777" w:rsidR="008E12DC" w:rsidRDefault="008E12DC" w:rsidP="000C4E43">
                          <w:pPr>
                            <w:numPr>
                              <w:ilvl w:val="0"/>
                              <w:numId w:val="10"/>
                            </w:numPr>
                            <w:tabs>
                              <w:tab w:val="clear" w:pos="360"/>
                              <w:tab w:val="num" w:pos="284"/>
                            </w:tabs>
                            <w:spacing w:after="0" w:line="0" w:lineRule="atLeast"/>
                            <w:ind w:left="284" w:hanging="284"/>
                            <w:textAlignment w:val="baseline"/>
                            <w:rPr>
                              <w:rFonts w:ascii="Century Gothic" w:hAnsi="Century Gothic"/>
                              <w:color w:val="463E2C"/>
                              <w:sz w:val="18"/>
                            </w:rPr>
                          </w:pPr>
                          <w:r w:rsidRPr="008E12DC">
                            <w:rPr>
                              <w:rFonts w:ascii="Century Gothic" w:hAnsi="Century Gothic"/>
                              <w:color w:val="463E2C"/>
                              <w:sz w:val="18"/>
                            </w:rPr>
                            <w:t xml:space="preserve">Le </w:t>
                          </w:r>
                          <w:r w:rsidRPr="008E12DC">
                            <w:rPr>
                              <w:rFonts w:ascii="Century Gothic" w:hAnsi="Century Gothic"/>
                              <w:b/>
                              <w:color w:val="463E2C"/>
                              <w:sz w:val="18"/>
                            </w:rPr>
                            <w:t>contenu opérationnel</w:t>
                          </w:r>
                          <w:r w:rsidRPr="008E12DC">
                            <w:rPr>
                              <w:rFonts w:ascii="Century Gothic" w:hAnsi="Century Gothic"/>
                              <w:color w:val="463E2C"/>
                              <w:sz w:val="18"/>
                            </w:rPr>
                            <w:t xml:space="preserve"> pour une mise en œuvre </w:t>
                          </w:r>
                          <w:r>
                            <w:rPr>
                              <w:rFonts w:ascii="Century Gothic" w:hAnsi="Century Gothic"/>
                              <w:color w:val="463E2C"/>
                              <w:sz w:val="18"/>
                            </w:rPr>
                            <w:t>immédiate</w:t>
                          </w:r>
                        </w:p>
                        <w:p w14:paraId="36BC0996" w14:textId="77777777" w:rsidR="00E768A7" w:rsidRDefault="00CC10F2" w:rsidP="00CC10F2">
                          <w:pPr>
                            <w:numPr>
                              <w:ilvl w:val="0"/>
                              <w:numId w:val="10"/>
                            </w:numPr>
                            <w:tabs>
                              <w:tab w:val="clear" w:pos="360"/>
                              <w:tab w:val="num" w:pos="284"/>
                            </w:tabs>
                            <w:spacing w:after="0" w:line="0" w:lineRule="atLeast"/>
                            <w:ind w:left="284" w:hanging="284"/>
                            <w:textAlignment w:val="baseline"/>
                            <w:rPr>
                              <w:rFonts w:ascii="Century Gothic" w:hAnsi="Century Gothic"/>
                              <w:color w:val="463E2C"/>
                              <w:sz w:val="18"/>
                            </w:rPr>
                          </w:pPr>
                          <w:r w:rsidRPr="00243429">
                            <w:rPr>
                              <w:rFonts w:ascii="Century Gothic" w:hAnsi="Century Gothic"/>
                              <w:b/>
                              <w:color w:val="463E2C"/>
                              <w:sz w:val="18"/>
                            </w:rPr>
                            <w:t>Constitution du dossier de référence</w:t>
                          </w:r>
                          <w:r>
                            <w:rPr>
                              <w:rFonts w:ascii="Century Gothic" w:hAnsi="Century Gothic"/>
                              <w:color w:val="463E2C"/>
                              <w:sz w:val="18"/>
                            </w:rPr>
                            <w:t xml:space="preserve"> (candidature et offre)</w:t>
                          </w:r>
                        </w:p>
                        <w:p w14:paraId="213BAD08" w14:textId="00A253B3" w:rsidR="00CC10F2" w:rsidRPr="00E768A7" w:rsidRDefault="00E768A7" w:rsidP="00CC10F2">
                          <w:pPr>
                            <w:numPr>
                              <w:ilvl w:val="0"/>
                              <w:numId w:val="10"/>
                            </w:numPr>
                            <w:tabs>
                              <w:tab w:val="clear" w:pos="360"/>
                              <w:tab w:val="num" w:pos="284"/>
                            </w:tabs>
                            <w:spacing w:after="0" w:line="0" w:lineRule="atLeast"/>
                            <w:ind w:left="284" w:hanging="284"/>
                            <w:textAlignment w:val="baseline"/>
                            <w:rPr>
                              <w:rFonts w:ascii="Century Gothic" w:hAnsi="Century Gothic"/>
                              <w:bCs/>
                              <w:color w:val="463E2C"/>
                              <w:sz w:val="18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color w:val="463E2C"/>
                              <w:sz w:val="18"/>
                            </w:rPr>
                            <w:t xml:space="preserve">Rédaction du Mémoire technique </w:t>
                          </w:r>
                          <w:r w:rsidRPr="00E768A7">
                            <w:rPr>
                              <w:rFonts w:ascii="Century Gothic" w:hAnsi="Century Gothic"/>
                              <w:bCs/>
                              <w:color w:val="463E2C"/>
                              <w:sz w:val="18"/>
                            </w:rPr>
                            <w:t>de référence de l’entreprise</w:t>
                          </w:r>
                          <w:r w:rsidR="00CC10F2" w:rsidRPr="00E768A7">
                            <w:rPr>
                              <w:rFonts w:ascii="Century Gothic" w:hAnsi="Century Gothic"/>
                              <w:bCs/>
                              <w:color w:val="463E2C"/>
                              <w:sz w:val="18"/>
                            </w:rPr>
                            <w:t xml:space="preserve"> </w:t>
                          </w:r>
                        </w:p>
                        <w:p w14:paraId="60AA3426" w14:textId="12FC1EE2" w:rsidR="000C4E43" w:rsidRPr="008402B3" w:rsidRDefault="000C4E43" w:rsidP="000C4E43">
                          <w:pPr>
                            <w:numPr>
                              <w:ilvl w:val="0"/>
                              <w:numId w:val="10"/>
                            </w:numPr>
                            <w:tabs>
                              <w:tab w:val="clear" w:pos="360"/>
                              <w:tab w:val="num" w:pos="284"/>
                            </w:tabs>
                            <w:spacing w:after="0" w:line="0" w:lineRule="atLeast"/>
                            <w:ind w:left="284" w:hanging="284"/>
                            <w:textAlignment w:val="baseline"/>
                            <w:rPr>
                              <w:rFonts w:ascii="Century Gothic" w:hAnsi="Century Gothic"/>
                              <w:color w:val="463E2C"/>
                              <w:sz w:val="18"/>
                            </w:rPr>
                          </w:pPr>
                          <w:r w:rsidRPr="008402B3">
                            <w:rPr>
                              <w:rFonts w:ascii="Century Gothic" w:hAnsi="Century Gothic"/>
                              <w:color w:val="463E2C"/>
                              <w:sz w:val="18"/>
                            </w:rPr>
                            <w:t>Formation dispensée par un</w:t>
                          </w:r>
                          <w:r>
                            <w:rPr>
                              <w:rFonts w:ascii="Century Gothic" w:hAnsi="Century Gothic"/>
                              <w:color w:val="463E2C"/>
                              <w:sz w:val="18"/>
                            </w:rPr>
                            <w:t>e</w:t>
                          </w:r>
                          <w:r w:rsidRPr="008402B3">
                            <w:rPr>
                              <w:rFonts w:ascii="Century Gothic" w:hAnsi="Century Gothic"/>
                              <w:color w:val="463E2C"/>
                              <w:sz w:val="18"/>
                            </w:rPr>
                            <w:t xml:space="preserve"> intervenant</w:t>
                          </w:r>
                          <w:r>
                            <w:rPr>
                              <w:rFonts w:ascii="Century Gothic" w:hAnsi="Century Gothic"/>
                              <w:color w:val="463E2C"/>
                              <w:sz w:val="18"/>
                            </w:rPr>
                            <w:t>e</w:t>
                          </w:r>
                          <w:r w:rsidRPr="008402B3">
                            <w:rPr>
                              <w:rFonts w:ascii="Century Gothic" w:hAnsi="Century Gothic"/>
                              <w:color w:val="463E2C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color w:val="463E2C"/>
                              <w:sz w:val="18"/>
                            </w:rPr>
                            <w:t xml:space="preserve">ayant plus de </w:t>
                          </w:r>
                          <w:r w:rsidRPr="008439F3">
                            <w:rPr>
                              <w:rFonts w:ascii="Century Gothic" w:hAnsi="Century Gothic"/>
                              <w:b/>
                              <w:color w:val="463E2C"/>
                              <w:sz w:val="18"/>
                            </w:rPr>
                            <w:t>1</w:t>
                          </w:r>
                          <w:r w:rsidR="00E464B9">
                            <w:rPr>
                              <w:rFonts w:ascii="Century Gothic" w:hAnsi="Century Gothic"/>
                              <w:b/>
                              <w:color w:val="463E2C"/>
                              <w:sz w:val="18"/>
                            </w:rPr>
                            <w:t>5</w:t>
                          </w:r>
                          <w:r w:rsidRPr="008439F3">
                            <w:rPr>
                              <w:rFonts w:ascii="Century Gothic" w:hAnsi="Century Gothic"/>
                              <w:b/>
                              <w:color w:val="463E2C"/>
                              <w:sz w:val="18"/>
                            </w:rPr>
                            <w:t xml:space="preserve"> ans d’expérience</w:t>
                          </w:r>
                          <w:r>
                            <w:rPr>
                              <w:rFonts w:ascii="Century Gothic" w:hAnsi="Century Gothic"/>
                              <w:color w:val="463E2C"/>
                              <w:sz w:val="18"/>
                            </w:rPr>
                            <w:t xml:space="preserve"> </w:t>
                          </w:r>
                          <w:r w:rsidRPr="008402B3">
                            <w:rPr>
                              <w:rFonts w:ascii="Century Gothic" w:hAnsi="Century Gothic"/>
                              <w:color w:val="463E2C"/>
                              <w:sz w:val="18"/>
                            </w:rPr>
                            <w:t>en marchés publics</w:t>
                          </w:r>
                        </w:p>
                      </w:txbxContent>
                    </v:textbox>
                  </v:shape>
                </v:group>
                <v:group id="Groupe 62" o:spid="_x0000_s1049" style="position:absolute;left:29622;width:26622;height:17906" coordorigin="-1015" coordsize="40531,1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rect id="Rectangle 63" o:spid="_x0000_s1050" style="position:absolute;width:37600;height:2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" fillcolor="#8b7b57" strokecolor="#8b7b57" strokeweight="1pt">
                    <v:textbox>
                      <w:txbxContent>
                        <w:p w14:paraId="108CE4F0" w14:textId="55DB4BAD" w:rsidR="00894287" w:rsidRPr="0059106A" w:rsidRDefault="00670561" w:rsidP="00894287">
                          <w:pPr>
                            <w:rPr>
                              <w:rFonts w:ascii="Century Gothic" w:eastAsiaTheme="majorEastAsia" w:hAnsi="Century Gothic" w:cstheme="majorBidi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entury Gothic" w:eastAsiaTheme="majorEastAsia" w:hAnsi="Century Gothic" w:cstheme="majorBidi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Modalités d’évaluation</w:t>
                          </w:r>
                        </w:p>
                      </w:txbxContent>
                    </v:textbox>
                  </v:rect>
                  <v:shape id="Zone de texte 192" o:spid="_x0000_s1051" type="#_x0000_t202" style="position:absolute;left:-1015;top:1722;width:40531;height:8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" filled="f" stroked="f" strokeweight=".5pt">
                    <v:textbox inset=",7.2pt,,0">
                      <w:txbxContent>
                        <w:p w14:paraId="54760C41" w14:textId="4316E5FC" w:rsidR="00221AB2" w:rsidRDefault="00D5467B" w:rsidP="00221AB2">
                          <w:pPr>
                            <w:numPr>
                              <w:ilvl w:val="0"/>
                              <w:numId w:val="10"/>
                            </w:numPr>
                            <w:tabs>
                              <w:tab w:val="clear" w:pos="360"/>
                              <w:tab w:val="num" w:pos="284"/>
                            </w:tabs>
                            <w:spacing w:after="0" w:line="240" w:lineRule="auto"/>
                            <w:ind w:left="284" w:hanging="284"/>
                            <w:textAlignment w:val="baseline"/>
                            <w:rPr>
                              <w:rFonts w:ascii="Century Gothic" w:hAnsi="Century Gothic"/>
                              <w:color w:val="463E2C"/>
                              <w:sz w:val="18"/>
                            </w:rPr>
                          </w:pPr>
                          <w:r w:rsidRPr="00120654">
                            <w:rPr>
                              <w:rFonts w:ascii="Century Gothic" w:hAnsi="Century Gothic"/>
                              <w:b/>
                              <w:color w:val="463E2C"/>
                              <w:sz w:val="18"/>
                            </w:rPr>
                            <w:t>Méthodologie</w:t>
                          </w:r>
                          <w:r>
                            <w:rPr>
                              <w:rFonts w:ascii="Century Gothic" w:hAnsi="Century Gothic"/>
                              <w:color w:val="463E2C"/>
                              <w:sz w:val="18"/>
                            </w:rPr>
                            <w:t xml:space="preserve"> pour organiser et composer son </w:t>
                          </w:r>
                          <w:r w:rsidR="00CC10F2">
                            <w:rPr>
                              <w:rFonts w:ascii="Century Gothic" w:hAnsi="Century Gothic"/>
                              <w:color w:val="463E2C"/>
                              <w:sz w:val="18"/>
                            </w:rPr>
                            <w:t xml:space="preserve">dossier </w:t>
                          </w:r>
                          <w:r w:rsidR="00E768A7">
                            <w:rPr>
                              <w:rFonts w:ascii="Century Gothic" w:hAnsi="Century Gothic"/>
                              <w:color w:val="463E2C"/>
                              <w:sz w:val="18"/>
                            </w:rPr>
                            <w:t>de réponse</w:t>
                          </w:r>
                        </w:p>
                        <w:p w14:paraId="4FC10DFA" w14:textId="77777777" w:rsidR="008E12DC" w:rsidRDefault="00221AB2" w:rsidP="008E12DC">
                          <w:pPr>
                            <w:numPr>
                              <w:ilvl w:val="0"/>
                              <w:numId w:val="10"/>
                            </w:numPr>
                            <w:tabs>
                              <w:tab w:val="clear" w:pos="360"/>
                              <w:tab w:val="num" w:pos="284"/>
                            </w:tabs>
                            <w:spacing w:after="0" w:line="240" w:lineRule="auto"/>
                            <w:ind w:left="284" w:hanging="284"/>
                            <w:textAlignment w:val="baseline"/>
                            <w:rPr>
                              <w:rFonts w:ascii="Century Gothic" w:hAnsi="Century Gothic"/>
                              <w:color w:val="463E2C"/>
                              <w:sz w:val="18"/>
                            </w:rPr>
                          </w:pPr>
                          <w:r w:rsidRPr="00221AB2">
                            <w:rPr>
                              <w:rFonts w:ascii="Century Gothic" w:hAnsi="Century Gothic"/>
                              <w:b/>
                              <w:color w:val="463E2C"/>
                              <w:sz w:val="18"/>
                            </w:rPr>
                            <w:t xml:space="preserve">Formation à pédagogie active </w:t>
                          </w:r>
                          <w:r w:rsidRPr="00221AB2">
                            <w:rPr>
                              <w:rFonts w:ascii="Century Gothic" w:hAnsi="Century Gothic"/>
                              <w:color w:val="463E2C"/>
                              <w:sz w:val="18"/>
                            </w:rPr>
                            <w:t>alliant la théorie et la mise en pratique. Retours d’expérience, cas réels d'entreprises</w:t>
                          </w:r>
                        </w:p>
                        <w:p w14:paraId="3C420D08" w14:textId="77777777" w:rsidR="008E12DC" w:rsidRDefault="008E12DC" w:rsidP="008E12DC">
                          <w:pPr>
                            <w:numPr>
                              <w:ilvl w:val="0"/>
                              <w:numId w:val="10"/>
                            </w:numPr>
                            <w:tabs>
                              <w:tab w:val="clear" w:pos="360"/>
                              <w:tab w:val="num" w:pos="284"/>
                            </w:tabs>
                            <w:spacing w:after="0" w:line="240" w:lineRule="auto"/>
                            <w:ind w:left="284" w:hanging="284"/>
                            <w:textAlignment w:val="baseline"/>
                            <w:rPr>
                              <w:rFonts w:ascii="Century Gothic" w:hAnsi="Century Gothic"/>
                              <w:color w:val="463E2C"/>
                              <w:sz w:val="18"/>
                            </w:rPr>
                          </w:pPr>
                          <w:r w:rsidRPr="00630235">
                            <w:rPr>
                              <w:rFonts w:ascii="Century Gothic" w:hAnsi="Century Gothic"/>
                              <w:b/>
                              <w:color w:val="463E2C"/>
                              <w:sz w:val="18"/>
                            </w:rPr>
                            <w:t>Trucs et astuces</w:t>
                          </w:r>
                          <w:r w:rsidRPr="008E12DC">
                            <w:rPr>
                              <w:rFonts w:ascii="Century Gothic" w:hAnsi="Century Gothic"/>
                              <w:color w:val="463E2C"/>
                              <w:sz w:val="18"/>
                            </w:rPr>
                            <w:t xml:space="preserve"> pour gagner dans la mise en forme d</w:t>
                          </w:r>
                          <w:r w:rsidR="00630235">
                            <w:rPr>
                              <w:rFonts w:ascii="Century Gothic" w:hAnsi="Century Gothic"/>
                              <w:color w:val="463E2C"/>
                              <w:sz w:val="18"/>
                            </w:rPr>
                            <w:t>es</w:t>
                          </w:r>
                          <w:r w:rsidRPr="008E12DC">
                            <w:rPr>
                              <w:rFonts w:ascii="Century Gothic" w:hAnsi="Century Gothic"/>
                              <w:color w:val="463E2C"/>
                              <w:sz w:val="18"/>
                            </w:rPr>
                            <w:t xml:space="preserve"> documents</w:t>
                          </w:r>
                        </w:p>
                        <w:p w14:paraId="4CFAC43F" w14:textId="77777777" w:rsidR="00894287" w:rsidRPr="008E12DC" w:rsidRDefault="008E12DC" w:rsidP="008E12DC">
                          <w:pPr>
                            <w:numPr>
                              <w:ilvl w:val="0"/>
                              <w:numId w:val="10"/>
                            </w:numPr>
                            <w:tabs>
                              <w:tab w:val="clear" w:pos="360"/>
                              <w:tab w:val="num" w:pos="284"/>
                            </w:tabs>
                            <w:spacing w:after="0" w:line="240" w:lineRule="auto"/>
                            <w:ind w:left="284" w:hanging="284"/>
                            <w:textAlignment w:val="baseline"/>
                            <w:rPr>
                              <w:rFonts w:ascii="Century Gothic" w:hAnsi="Century Gothic"/>
                              <w:color w:val="463E2C"/>
                              <w:sz w:val="18"/>
                            </w:rPr>
                          </w:pPr>
                          <w:r w:rsidRPr="008E12DC">
                            <w:rPr>
                              <w:rFonts w:ascii="Century Gothic" w:hAnsi="Century Gothic"/>
                              <w:color w:val="463E2C"/>
                              <w:sz w:val="18"/>
                            </w:rPr>
                            <w:t>Formation élaborée en collaboration avec</w:t>
                          </w:r>
                          <w:r w:rsidRPr="008E12DC">
                            <w:rPr>
                              <w:rFonts w:ascii="Century Gothic" w:hAnsi="Century Gothic"/>
                              <w:b/>
                              <w:color w:val="463E2C"/>
                              <w:sz w:val="18"/>
                            </w:rPr>
                            <w:t xml:space="preserve"> acteurs publics </w:t>
                          </w:r>
                          <w:r w:rsidRPr="008E12DC">
                            <w:rPr>
                              <w:rFonts w:ascii="Century Gothic" w:hAnsi="Century Gothic"/>
                              <w:color w:val="463E2C"/>
                              <w:sz w:val="18"/>
                            </w:rPr>
                            <w:t>qui ont fourni des documents d'analyse</w:t>
                          </w:r>
                        </w:p>
                      </w:txbxContent>
                    </v:textbox>
                  </v:shape>
                </v:group>
                <v:group id="Groupe 193" o:spid="_x0000_s1052" style="position:absolute;left:54986;width:12050;height:18478" coordorigin="1941" coordsize="33733,10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    <v:rect id="Rectangle 194" o:spid="_x0000_s1053" style="position:absolute;left:3466;width:32208;height:2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" fillcolor="#8b7b57" strokecolor="#8b7b57" strokeweight="1pt">
                    <v:textbox>
                      <w:txbxContent>
                        <w:p w14:paraId="11B88D07" w14:textId="77777777" w:rsidR="00894287" w:rsidRPr="0059106A" w:rsidRDefault="00DC55CB" w:rsidP="00894287">
                          <w:pPr>
                            <w:rPr>
                              <w:rFonts w:ascii="Century Gothic" w:eastAsiaTheme="majorEastAsia" w:hAnsi="Century Gothic" w:cstheme="majorBidi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entury Gothic" w:eastAsiaTheme="majorEastAsia" w:hAnsi="Century Gothic" w:cstheme="majorBidi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Prérequis</w:t>
                          </w:r>
                        </w:p>
                      </w:txbxContent>
                    </v:textbox>
                  </v:rect>
                  <v:shape id="Zone de texte 195" o:spid="_x0000_s1054" type="#_x0000_t202" style="position:absolute;left:1941;top:2058;width:33733;height:8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" filled="f" stroked="f" strokeweight=".5pt">
                    <v:textbox inset=",7.2pt,,0">
                      <w:txbxContent>
                        <w:p w14:paraId="596EC540" w14:textId="4B5EC4DB" w:rsidR="008431FC" w:rsidRDefault="001E172D" w:rsidP="008431FC">
                          <w:pPr>
                            <w:numPr>
                              <w:ilvl w:val="0"/>
                              <w:numId w:val="10"/>
                            </w:numPr>
                            <w:tabs>
                              <w:tab w:val="clear" w:pos="360"/>
                              <w:tab w:val="num" w:pos="284"/>
                            </w:tabs>
                            <w:spacing w:after="0" w:line="0" w:lineRule="atLeast"/>
                            <w:ind w:left="284" w:hanging="284"/>
                            <w:textAlignment w:val="baseline"/>
                            <w:rPr>
                              <w:rFonts w:ascii="Century Gothic" w:hAnsi="Century Gothic"/>
                              <w:b/>
                              <w:color w:val="463E2C"/>
                              <w:sz w:val="18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color w:val="463E2C"/>
                              <w:sz w:val="18"/>
                            </w:rPr>
                            <w:t>Néant</w:t>
                          </w:r>
                          <w:r w:rsidR="0026679C">
                            <w:rPr>
                              <w:rFonts w:ascii="Century Gothic" w:hAnsi="Century Gothic"/>
                              <w:color w:val="463E2C"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  <w10:wrap type="tight" anchorx="margin"/>
              </v:group>
            </w:pict>
          </mc:Fallback>
        </mc:AlternateContent>
      </w:r>
      <w:r w:rsidRPr="0081430D">
        <w:rPr>
          <w:rFonts w:ascii="Century Gothic" w:eastAsia="Times New Roman" w:hAnsi="Century Gothic" w:cs="Times New Roman"/>
          <w:noProof/>
          <w:sz w:val="24"/>
          <w:szCs w:val="21"/>
        </w:rPr>
        <mc:AlternateContent>
          <mc:Choice Requires="wpg">
            <w:drawing>
              <wp:anchor distT="45720" distB="45720" distL="182880" distR="182880" simplePos="0" relativeHeight="251700224" behindDoc="0" locked="0" layoutInCell="1" allowOverlap="1" wp14:anchorId="7F5788D3" wp14:editId="34DDF31F">
                <wp:simplePos x="0" y="0"/>
                <wp:positionH relativeFrom="margin">
                  <wp:posOffset>-57150</wp:posOffset>
                </wp:positionH>
                <wp:positionV relativeFrom="margin">
                  <wp:posOffset>865505</wp:posOffset>
                </wp:positionV>
                <wp:extent cx="6705600" cy="6398895"/>
                <wp:effectExtent l="0" t="0" r="0" b="1905"/>
                <wp:wrapSquare wrapText="bothSides"/>
                <wp:docPr id="6" name="Groupe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5600" cy="6398895"/>
                          <a:chOff x="-41672" y="0"/>
                          <a:chExt cx="3609804" cy="520969"/>
                        </a:xfrm>
                      </wpg:grpSpPr>
                      <wps:wsp>
                        <wps:cNvPr id="7" name="Rectangle 7"/>
                        <wps:cNvSpPr/>
                        <wps:spPr>
                          <a:xfrm>
                            <a:off x="0" y="0"/>
                            <a:ext cx="3567448" cy="31789"/>
                          </a:xfrm>
                          <a:prstGeom prst="rect">
                            <a:avLst/>
                          </a:prstGeom>
                          <a:solidFill>
                            <a:srgbClr val="80000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C64BD92" w14:textId="77777777" w:rsidR="002602D0" w:rsidRPr="007F2294" w:rsidRDefault="002602D0" w:rsidP="002602D0">
                              <w:pPr>
                                <w:rPr>
                                  <w:rFonts w:ascii="Century Gothic" w:eastAsiaTheme="majorEastAsia" w:hAnsi="Century Gothic" w:cstheme="majorBidi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eastAsiaTheme="majorEastAsia" w:hAnsi="Century Gothic" w:cstheme="majorBidi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Programme</w:t>
                              </w:r>
                              <w:r w:rsidR="00683D61">
                                <w:rPr>
                                  <w:rFonts w:ascii="Century Gothic" w:eastAsiaTheme="majorEastAsia" w:hAnsi="Century Gothic" w:cstheme="majorBidi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(suite)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Zone de texte 8"/>
                        <wps:cNvSpPr txBox="1"/>
                        <wps:spPr>
                          <a:xfrm>
                            <a:off x="-41672" y="37365"/>
                            <a:ext cx="3609804" cy="48360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2EF8BA3A" w14:textId="77777777" w:rsidR="00E464B9" w:rsidRPr="008402B3" w:rsidRDefault="00E464B9" w:rsidP="00E464B9">
                              <w:pPr>
                                <w:spacing w:after="0" w:line="240" w:lineRule="auto"/>
                                <w:contextualSpacing/>
                                <w:rPr>
                                  <w:rFonts w:ascii="Century Gothic" w:hAnsi="Century Gothic"/>
                                  <w:b/>
                                  <w:color w:val="463E2C"/>
                                  <w:sz w:val="1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color w:val="463E2C"/>
                                  <w:sz w:val="18"/>
                                </w:rPr>
                                <w:t>Comprendre les attentes de la collectivité</w:t>
                              </w:r>
                            </w:p>
                            <w:p w14:paraId="170D162B" w14:textId="77777777" w:rsidR="00E464B9" w:rsidRPr="007324C7" w:rsidRDefault="00E464B9" w:rsidP="00E464B9">
                              <w:pPr>
                                <w:numPr>
                                  <w:ilvl w:val="0"/>
                                  <w:numId w:val="10"/>
                                </w:numPr>
                                <w:tabs>
                                  <w:tab w:val="clear" w:pos="360"/>
                                  <w:tab w:val="num" w:pos="284"/>
                                </w:tabs>
                                <w:spacing w:after="0" w:line="240" w:lineRule="auto"/>
                                <w:ind w:left="284" w:hanging="284"/>
                                <w:textAlignment w:val="baseline"/>
                                <w:rPr>
                                  <w:rFonts w:ascii="Century Gothic" w:hAnsi="Century Gothic"/>
                                  <w:color w:val="463E2C"/>
                                  <w:sz w:val="1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color w:val="463E2C"/>
                                  <w:sz w:val="18"/>
                                </w:rPr>
                                <w:t>Les principes et règles</w:t>
                              </w:r>
                              <w:r w:rsidRPr="008516F5">
                                <w:rPr>
                                  <w:rFonts w:ascii="Century Gothic" w:hAnsi="Century Gothic"/>
                                  <w:color w:val="463E2C"/>
                                  <w:sz w:val="18"/>
                                </w:rPr>
                                <w:t xml:space="preserve"> de</w:t>
                              </w:r>
                              <w:r>
                                <w:rPr>
                                  <w:rFonts w:ascii="Century Gothic" w:hAnsi="Century Gothic"/>
                                  <w:color w:val="463E2C"/>
                                  <w:sz w:val="18"/>
                                </w:rPr>
                                <w:t xml:space="preserve"> l’achat </w:t>
                              </w:r>
                              <w:r w:rsidRPr="008516F5">
                                <w:rPr>
                                  <w:rFonts w:ascii="Century Gothic" w:hAnsi="Century Gothic"/>
                                  <w:color w:val="463E2C"/>
                                  <w:sz w:val="18"/>
                                </w:rPr>
                                <w:t>public</w:t>
                              </w:r>
                            </w:p>
                            <w:p w14:paraId="6C1833F4" w14:textId="77777777" w:rsidR="00E464B9" w:rsidRDefault="00E464B9" w:rsidP="00E464B9">
                              <w:pPr>
                                <w:numPr>
                                  <w:ilvl w:val="0"/>
                                  <w:numId w:val="10"/>
                                </w:numPr>
                                <w:tabs>
                                  <w:tab w:val="clear" w:pos="360"/>
                                  <w:tab w:val="num" w:pos="284"/>
                                </w:tabs>
                                <w:spacing w:after="0" w:line="240" w:lineRule="auto"/>
                                <w:ind w:left="284" w:hanging="284"/>
                                <w:textAlignment w:val="baseline"/>
                                <w:rPr>
                                  <w:rFonts w:ascii="Century Gothic" w:hAnsi="Century Gothic"/>
                                  <w:color w:val="463E2C"/>
                                  <w:sz w:val="1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color w:val="463E2C"/>
                                  <w:sz w:val="18"/>
                                </w:rPr>
                                <w:t>Identifier les</w:t>
                              </w:r>
                              <w:r w:rsidRPr="007324C7">
                                <w:rPr>
                                  <w:rFonts w:ascii="Century Gothic" w:hAnsi="Century Gothic"/>
                                  <w:color w:val="463E2C"/>
                                  <w:sz w:val="18"/>
                                </w:rPr>
                                <w:t xml:space="preserve"> attentes de la collectivité exprimées dans le dossier de Consultation</w:t>
                              </w:r>
                              <w:r>
                                <w:rPr>
                                  <w:rFonts w:ascii="Century Gothic" w:hAnsi="Century Gothic"/>
                                  <w:color w:val="463E2C"/>
                                  <w:sz w:val="18"/>
                                </w:rPr>
                                <w:t xml:space="preserve"> (DCE), pour y répondre efficacement</w:t>
                              </w:r>
                            </w:p>
                            <w:p w14:paraId="778E0AA7" w14:textId="77777777" w:rsidR="00E464B9" w:rsidRDefault="00E464B9" w:rsidP="00E464B9">
                              <w:pPr>
                                <w:numPr>
                                  <w:ilvl w:val="0"/>
                                  <w:numId w:val="10"/>
                                </w:numPr>
                                <w:tabs>
                                  <w:tab w:val="clear" w:pos="360"/>
                                  <w:tab w:val="num" w:pos="284"/>
                                </w:tabs>
                                <w:spacing w:after="0" w:line="240" w:lineRule="auto"/>
                                <w:ind w:left="284" w:hanging="284"/>
                                <w:textAlignment w:val="baseline"/>
                                <w:rPr>
                                  <w:rFonts w:ascii="Century Gothic" w:hAnsi="Century Gothic"/>
                                  <w:color w:val="463E2C"/>
                                  <w:sz w:val="1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color w:val="463E2C"/>
                                  <w:sz w:val="18"/>
                                </w:rPr>
                                <w:t>Le jugement des offres :</w:t>
                              </w:r>
                              <w:r w:rsidRPr="00053874">
                                <w:t xml:space="preserve"> </w:t>
                              </w:r>
                              <w:r w:rsidRPr="00053874">
                                <w:rPr>
                                  <w:rFonts w:ascii="Century Gothic" w:hAnsi="Century Gothic"/>
                                  <w:color w:val="463E2C"/>
                                  <w:sz w:val="18"/>
                                </w:rPr>
                                <w:t>Comment avoir un maximum de point sur chaque critère</w:t>
                              </w:r>
                              <w:r>
                                <w:rPr>
                                  <w:rFonts w:ascii="Century Gothic" w:hAnsi="Century Gothic"/>
                                  <w:color w:val="463E2C"/>
                                  <w:sz w:val="18"/>
                                </w:rPr>
                                <w:t xml:space="preserve"> </w:t>
                              </w:r>
                              <w:r w:rsidRPr="00EE3A4A">
                                <w:rPr>
                                  <w:rFonts w:ascii="Century Gothic" w:hAnsi="Century Gothic"/>
                                  <w:color w:val="463E2C"/>
                                  <w:sz w:val="18"/>
                                </w:rPr>
                                <w:t>de pondération</w:t>
                              </w:r>
                            </w:p>
                            <w:p w14:paraId="16F8FA1C" w14:textId="77777777" w:rsidR="00E464B9" w:rsidRDefault="00E464B9" w:rsidP="00E768A7">
                              <w:pPr>
                                <w:spacing w:after="0" w:line="240" w:lineRule="auto"/>
                                <w:contextualSpacing/>
                                <w:rPr>
                                  <w:rFonts w:ascii="Century Gothic" w:hAnsi="Century Gothic"/>
                                  <w:b/>
                                  <w:color w:val="463E2C"/>
                                  <w:sz w:val="18"/>
                                </w:rPr>
                              </w:pPr>
                            </w:p>
                            <w:p w14:paraId="26B1FC52" w14:textId="7783D115" w:rsidR="00E768A7" w:rsidRDefault="00E768A7" w:rsidP="00E768A7">
                              <w:pPr>
                                <w:spacing w:after="0" w:line="240" w:lineRule="auto"/>
                                <w:contextualSpacing/>
                                <w:rPr>
                                  <w:rFonts w:ascii="Century Gothic" w:hAnsi="Century Gothic"/>
                                  <w:b/>
                                  <w:color w:val="463E2C"/>
                                  <w:sz w:val="1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color w:val="463E2C"/>
                                  <w:sz w:val="18"/>
                                </w:rPr>
                                <w:t>Construire votre mémoire technique de référence</w:t>
                              </w:r>
                            </w:p>
                            <w:p w14:paraId="1529AC42" w14:textId="77777777" w:rsidR="00E768A7" w:rsidRDefault="00E768A7" w:rsidP="00E768A7">
                              <w:pPr>
                                <w:numPr>
                                  <w:ilvl w:val="0"/>
                                  <w:numId w:val="10"/>
                                </w:numPr>
                                <w:tabs>
                                  <w:tab w:val="clear" w:pos="360"/>
                                  <w:tab w:val="num" w:pos="284"/>
                                </w:tabs>
                                <w:spacing w:after="0" w:line="240" w:lineRule="auto"/>
                                <w:ind w:left="284" w:hanging="284"/>
                                <w:textAlignment w:val="baseline"/>
                                <w:rPr>
                                  <w:rFonts w:ascii="Century Gothic" w:hAnsi="Century Gothic"/>
                                  <w:color w:val="463E2C"/>
                                  <w:sz w:val="1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color w:val="463E2C"/>
                                  <w:sz w:val="18"/>
                                </w:rPr>
                                <w:t xml:space="preserve">Définir le plan de votre mémoire technique de référence </w:t>
                              </w:r>
                              <w:r w:rsidRPr="00B22D98">
                                <w:rPr>
                                  <w:rFonts w:ascii="Century Gothic" w:hAnsi="Century Gothic"/>
                                  <w:color w:val="463E2C"/>
                                  <w:sz w:val="18"/>
                                </w:rPr>
                                <w:t>en prenant en compte les spécificités de votre secteur d’activité́</w:t>
                              </w:r>
                            </w:p>
                            <w:p w14:paraId="7AC22AFA" w14:textId="77777777" w:rsidR="00E768A7" w:rsidRDefault="00E768A7" w:rsidP="00E768A7">
                              <w:pPr>
                                <w:numPr>
                                  <w:ilvl w:val="0"/>
                                  <w:numId w:val="10"/>
                                </w:numPr>
                                <w:tabs>
                                  <w:tab w:val="clear" w:pos="360"/>
                                  <w:tab w:val="num" w:pos="284"/>
                                </w:tabs>
                                <w:spacing w:after="0" w:line="240" w:lineRule="auto"/>
                                <w:ind w:left="284" w:hanging="284"/>
                                <w:textAlignment w:val="baseline"/>
                                <w:rPr>
                                  <w:rFonts w:ascii="Century Gothic" w:hAnsi="Century Gothic"/>
                                  <w:color w:val="463E2C"/>
                                  <w:sz w:val="18"/>
                                </w:rPr>
                              </w:pPr>
                              <w:bookmarkStart w:id="10" w:name="_Hlk43642950"/>
                              <w:r>
                                <w:rPr>
                                  <w:rFonts w:ascii="Century Gothic" w:hAnsi="Century Gothic"/>
                                  <w:color w:val="463E2C"/>
                                  <w:sz w:val="18"/>
                                </w:rPr>
                                <w:t>C</w:t>
                              </w:r>
                              <w:r w:rsidRPr="007B352C">
                                <w:rPr>
                                  <w:rFonts w:ascii="Century Gothic" w:hAnsi="Century Gothic"/>
                                  <w:color w:val="463E2C"/>
                                  <w:sz w:val="18"/>
                                </w:rPr>
                                <w:t xml:space="preserve">onstruire l’argumentaire </w:t>
                              </w:r>
                              <w:r>
                                <w:rPr>
                                  <w:rFonts w:ascii="Century Gothic" w:hAnsi="Century Gothic"/>
                                  <w:color w:val="463E2C"/>
                                  <w:sz w:val="18"/>
                                </w:rPr>
                                <w:t>pour</w:t>
                              </w:r>
                              <w:r w:rsidRPr="007B352C">
                                <w:rPr>
                                  <w:rFonts w:ascii="Century Gothic" w:hAnsi="Century Gothic"/>
                                  <w:color w:val="463E2C"/>
                                  <w:sz w:val="18"/>
                                </w:rPr>
                                <w:t xml:space="preserve"> convaincre l’acheteur de choisir votre entreprise</w:t>
                              </w:r>
                            </w:p>
                            <w:bookmarkEnd w:id="10"/>
                            <w:p w14:paraId="05F7B235" w14:textId="77777777" w:rsidR="00E768A7" w:rsidRPr="00B22D98" w:rsidRDefault="00E768A7" w:rsidP="00E768A7">
                              <w:pPr>
                                <w:numPr>
                                  <w:ilvl w:val="0"/>
                                  <w:numId w:val="10"/>
                                </w:numPr>
                                <w:tabs>
                                  <w:tab w:val="clear" w:pos="360"/>
                                  <w:tab w:val="num" w:pos="284"/>
                                </w:tabs>
                                <w:spacing w:after="0" w:line="240" w:lineRule="auto"/>
                                <w:ind w:left="284" w:hanging="284"/>
                                <w:textAlignment w:val="baseline"/>
                                <w:rPr>
                                  <w:rFonts w:ascii="Century Gothic" w:hAnsi="Century Gothic"/>
                                  <w:color w:val="463E2C"/>
                                  <w:sz w:val="1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color w:val="463E2C"/>
                                  <w:sz w:val="18"/>
                                </w:rPr>
                                <w:t>T</w:t>
                              </w:r>
                              <w:r w:rsidRPr="00F55B77">
                                <w:rPr>
                                  <w:rFonts w:ascii="Century Gothic" w:hAnsi="Century Gothic"/>
                                  <w:color w:val="463E2C"/>
                                  <w:sz w:val="18"/>
                                </w:rPr>
                                <w:t>ravailler la</w:t>
                              </w:r>
                              <w:r w:rsidRPr="0080168F">
                                <w:rPr>
                                  <w:rFonts w:ascii="Century Gothic" w:hAnsi="Century Gothic"/>
                                  <w:color w:val="463E2C"/>
                                  <w:sz w:val="18"/>
                                </w:rPr>
                                <w:t xml:space="preserve"> </w:t>
                              </w:r>
                              <w:r w:rsidRPr="00F55B77">
                                <w:rPr>
                                  <w:rFonts w:ascii="Century Gothic" w:hAnsi="Century Gothic"/>
                                  <w:color w:val="463E2C"/>
                                  <w:sz w:val="18"/>
                                </w:rPr>
                                <w:t>mise en forme pour donner envie à l’acheteur de découvrir votre</w:t>
                              </w:r>
                              <w:r>
                                <w:rPr>
                                  <w:rFonts w:ascii="Century Gothic" w:hAnsi="Century Gothic"/>
                                  <w:color w:val="463E2C"/>
                                  <w:sz w:val="18"/>
                                </w:rPr>
                                <w:t xml:space="preserve"> offre</w:t>
                              </w:r>
                            </w:p>
                            <w:p w14:paraId="0A7C58A0" w14:textId="490231ED" w:rsidR="00E768A7" w:rsidRDefault="00E768A7" w:rsidP="00E768A7">
                              <w:pPr>
                                <w:numPr>
                                  <w:ilvl w:val="0"/>
                                  <w:numId w:val="10"/>
                                </w:numPr>
                                <w:tabs>
                                  <w:tab w:val="clear" w:pos="360"/>
                                  <w:tab w:val="num" w:pos="284"/>
                                </w:tabs>
                                <w:spacing w:after="0" w:line="240" w:lineRule="auto"/>
                                <w:ind w:left="284" w:hanging="284"/>
                                <w:textAlignment w:val="baseline"/>
                                <w:rPr>
                                  <w:rFonts w:ascii="Century Gothic" w:hAnsi="Century Gothic"/>
                                  <w:color w:val="463E2C"/>
                                  <w:sz w:val="18"/>
                                </w:rPr>
                              </w:pPr>
                              <w:r w:rsidRPr="00E44FE7">
                                <w:rPr>
                                  <w:rFonts w:ascii="Century Gothic" w:hAnsi="Century Gothic"/>
                                  <w:color w:val="463E2C"/>
                                  <w:sz w:val="18"/>
                                </w:rPr>
                                <w:t>Les trucs et astuces d’un mémoire technique complet et de qualité</w:t>
                              </w:r>
                            </w:p>
                            <w:p w14:paraId="788172CE" w14:textId="77777777" w:rsidR="001E172D" w:rsidRDefault="001E172D" w:rsidP="001E172D">
                              <w:pPr>
                                <w:numPr>
                                  <w:ilvl w:val="0"/>
                                  <w:numId w:val="10"/>
                                </w:numPr>
                                <w:tabs>
                                  <w:tab w:val="clear" w:pos="360"/>
                                  <w:tab w:val="num" w:pos="284"/>
                                </w:tabs>
                                <w:spacing w:after="0" w:line="240" w:lineRule="auto"/>
                                <w:ind w:left="284" w:hanging="284"/>
                                <w:textAlignment w:val="baseline"/>
                                <w:rPr>
                                  <w:rFonts w:ascii="Century Gothic" w:hAnsi="Century Gothic"/>
                                  <w:color w:val="463E2C"/>
                                  <w:sz w:val="18"/>
                                </w:rPr>
                              </w:pPr>
                              <w:r w:rsidRPr="00E44FE7">
                                <w:rPr>
                                  <w:rFonts w:ascii="Century Gothic" w:hAnsi="Century Gothic"/>
                                  <w:color w:val="463E2C"/>
                                  <w:sz w:val="18"/>
                                </w:rPr>
                                <w:t xml:space="preserve">Optimiser les outils de réponse </w:t>
                              </w:r>
                              <w:r>
                                <w:rPr>
                                  <w:rFonts w:ascii="Century Gothic" w:hAnsi="Century Gothic"/>
                                  <w:color w:val="463E2C"/>
                                  <w:sz w:val="18"/>
                                </w:rPr>
                                <w:t>imposés</w:t>
                              </w:r>
                              <w:r w:rsidRPr="00E44FE7">
                                <w:rPr>
                                  <w:rFonts w:ascii="Century Gothic" w:hAnsi="Century Gothic"/>
                                  <w:color w:val="463E2C"/>
                                  <w:sz w:val="18"/>
                                </w:rPr>
                                <w:t xml:space="preserve"> (cadre de réponse, plan imposé, …)</w:t>
                              </w:r>
                            </w:p>
                            <w:p w14:paraId="191E503C" w14:textId="77777777" w:rsidR="001E172D" w:rsidRDefault="001E172D" w:rsidP="001E172D">
                              <w:pPr>
                                <w:numPr>
                                  <w:ilvl w:val="0"/>
                                  <w:numId w:val="10"/>
                                </w:numPr>
                                <w:tabs>
                                  <w:tab w:val="clear" w:pos="360"/>
                                  <w:tab w:val="num" w:pos="284"/>
                                </w:tabs>
                                <w:spacing w:after="0" w:line="240" w:lineRule="auto"/>
                                <w:ind w:left="284" w:hanging="284"/>
                                <w:textAlignment w:val="baseline"/>
                                <w:rPr>
                                  <w:rFonts w:ascii="Century Gothic" w:hAnsi="Century Gothic"/>
                                  <w:color w:val="463E2C"/>
                                  <w:sz w:val="18"/>
                                </w:rPr>
                              </w:pPr>
                              <w:r w:rsidRPr="00E44FE7">
                                <w:rPr>
                                  <w:rFonts w:ascii="Century Gothic" w:hAnsi="Century Gothic"/>
                                  <w:color w:val="463E2C"/>
                                  <w:sz w:val="18"/>
                                </w:rPr>
                                <w:t>Enrichir et organiser les ressources visuelles</w:t>
                              </w:r>
                            </w:p>
                            <w:p w14:paraId="74423067" w14:textId="77777777" w:rsidR="001E172D" w:rsidRDefault="001E172D" w:rsidP="001E172D">
                              <w:pPr>
                                <w:spacing w:after="0" w:line="240" w:lineRule="auto"/>
                                <w:ind w:left="284"/>
                                <w:textAlignment w:val="baseline"/>
                                <w:rPr>
                                  <w:rFonts w:ascii="Century Gothic" w:hAnsi="Century Gothic"/>
                                  <w:color w:val="463E2C"/>
                                  <w:sz w:val="18"/>
                                </w:rPr>
                              </w:pPr>
                            </w:p>
                            <w:p w14:paraId="156E821A" w14:textId="10603E66" w:rsidR="001E172D" w:rsidRPr="001E172D" w:rsidRDefault="001E172D" w:rsidP="001E172D">
                              <w:pPr>
                                <w:pStyle w:val="Paragraphedeliste"/>
                                <w:spacing w:after="0" w:line="240" w:lineRule="auto"/>
                                <w:ind w:left="360"/>
                                <w:jc w:val="center"/>
                                <w:rPr>
                                  <w:rFonts w:ascii="Century Gothic" w:hAnsi="Century Gothic"/>
                                  <w:b/>
                                  <w:color w:val="463E2C"/>
                                  <w:sz w:val="18"/>
                                </w:rPr>
                              </w:pPr>
                              <w:r w:rsidRPr="001E172D">
                                <w:rPr>
                                  <w:rFonts w:ascii="Century Gothic" w:hAnsi="Century Gothic"/>
                                  <w:b/>
                                  <w:color w:val="463E2C"/>
                                  <w:sz w:val="18"/>
                                </w:rPr>
                                <w:t>Mise en application : Création de la structure du mémoire technique de référence de l’entreprise</w:t>
                              </w:r>
                              <w:r w:rsidR="00E464B9">
                                <w:rPr>
                                  <w:rFonts w:ascii="Century Gothic" w:hAnsi="Century Gothic"/>
                                  <w:b/>
                                  <w:color w:val="463E2C"/>
                                  <w:sz w:val="18"/>
                                </w:rPr>
                                <w:t xml:space="preserve"> - </w:t>
                              </w:r>
                              <w:r w:rsidR="00E464B9" w:rsidRPr="00E464B9">
                                <w:rPr>
                                  <w:rFonts w:ascii="Century Gothic" w:hAnsi="Century Gothic"/>
                                  <w:b/>
                                  <w:color w:val="463E2C"/>
                                  <w:sz w:val="18"/>
                                </w:rPr>
                                <w:t>simulation de réponse à un appel d’offres</w:t>
                              </w:r>
                            </w:p>
                            <w:p w14:paraId="2B98868C" w14:textId="77777777" w:rsidR="001E172D" w:rsidRDefault="001E172D" w:rsidP="001E172D">
                              <w:pPr>
                                <w:spacing w:after="0" w:line="240" w:lineRule="auto"/>
                                <w:ind w:left="284"/>
                                <w:textAlignment w:val="baseline"/>
                                <w:rPr>
                                  <w:rFonts w:ascii="Century Gothic" w:hAnsi="Century Gothic"/>
                                  <w:color w:val="463E2C"/>
                                  <w:sz w:val="18"/>
                                </w:rPr>
                              </w:pPr>
                            </w:p>
                            <w:p w14:paraId="11A81A70" w14:textId="77777777" w:rsidR="00F402DA" w:rsidRPr="0044219E" w:rsidRDefault="00F402DA" w:rsidP="00F402DA">
                              <w:pPr>
                                <w:keepNext/>
                                <w:spacing w:after="0" w:line="240" w:lineRule="auto"/>
                                <w:textAlignment w:val="baseline"/>
                                <w:rPr>
                                  <w:rFonts w:ascii="Century Gothic" w:hAnsi="Century Gothic"/>
                                  <w:color w:val="463E2C"/>
                                  <w:sz w:val="1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color w:val="463E2C"/>
                                  <w:sz w:val="18"/>
                                </w:rPr>
                                <w:t>L</w:t>
                              </w:r>
                              <w:r w:rsidRPr="0044219E">
                                <w:rPr>
                                  <w:rFonts w:ascii="Century Gothic" w:hAnsi="Century Gothic"/>
                                  <w:b/>
                                  <w:color w:val="463E2C"/>
                                  <w:sz w:val="18"/>
                                </w:rPr>
                                <w:t xml:space="preserve">’après consultation </w:t>
                              </w:r>
                            </w:p>
                            <w:p w14:paraId="790AF6A1" w14:textId="77777777" w:rsidR="00F402DA" w:rsidRDefault="00F402DA" w:rsidP="00F402DA">
                              <w:pPr>
                                <w:keepNext/>
                                <w:numPr>
                                  <w:ilvl w:val="0"/>
                                  <w:numId w:val="10"/>
                                </w:numPr>
                                <w:tabs>
                                  <w:tab w:val="num" w:pos="284"/>
                                </w:tabs>
                                <w:spacing w:after="0" w:line="240" w:lineRule="auto"/>
                                <w:textAlignment w:val="baseline"/>
                                <w:rPr>
                                  <w:rFonts w:ascii="Century Gothic" w:hAnsi="Century Gothic"/>
                                  <w:color w:val="463E2C"/>
                                  <w:sz w:val="1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color w:val="463E2C"/>
                                  <w:sz w:val="18"/>
                                </w:rPr>
                                <w:t>O</w:t>
                              </w:r>
                              <w:r w:rsidRPr="0044219E">
                                <w:rPr>
                                  <w:rFonts w:ascii="Century Gothic" w:hAnsi="Century Gothic"/>
                                  <w:color w:val="463E2C"/>
                                  <w:sz w:val="18"/>
                                </w:rPr>
                                <w:t>ffre non retenue</w:t>
                              </w:r>
                              <w:r>
                                <w:rPr>
                                  <w:rFonts w:ascii="Century Gothic" w:hAnsi="Century Gothic"/>
                                  <w:color w:val="463E2C"/>
                                  <w:sz w:val="18"/>
                                </w:rPr>
                                <w:t> :</w:t>
                              </w:r>
                              <w:r w:rsidRPr="008110BF">
                                <w:rPr>
                                  <w:rFonts w:ascii="Century Gothic" w:hAnsi="Century Gothic"/>
                                  <w:color w:val="463E2C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 w:hAnsi="Century Gothic"/>
                                  <w:color w:val="463E2C"/>
                                  <w:sz w:val="18"/>
                                </w:rPr>
                                <w:t>A</w:t>
                              </w:r>
                              <w:r w:rsidRPr="0044219E">
                                <w:rPr>
                                  <w:rFonts w:ascii="Century Gothic" w:hAnsi="Century Gothic"/>
                                  <w:color w:val="463E2C"/>
                                  <w:sz w:val="18"/>
                                </w:rPr>
                                <w:t>nalyse</w:t>
                              </w:r>
                              <w:r>
                                <w:rPr>
                                  <w:rFonts w:ascii="Century Gothic" w:hAnsi="Century Gothic"/>
                                  <w:color w:val="463E2C"/>
                                  <w:sz w:val="18"/>
                                </w:rPr>
                                <w:t>r</w:t>
                              </w:r>
                              <w:r w:rsidRPr="0044219E">
                                <w:rPr>
                                  <w:rFonts w:ascii="Century Gothic" w:hAnsi="Century Gothic"/>
                                  <w:color w:val="463E2C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 w:hAnsi="Century Gothic"/>
                                  <w:color w:val="463E2C"/>
                                  <w:sz w:val="18"/>
                                </w:rPr>
                                <w:t>les raisons</w:t>
                              </w:r>
                              <w:r w:rsidRPr="0044219E">
                                <w:rPr>
                                  <w:rFonts w:ascii="Century Gothic" w:hAnsi="Century Gothic"/>
                                  <w:color w:val="463E2C"/>
                                  <w:sz w:val="18"/>
                                </w:rPr>
                                <w:t xml:space="preserve"> </w:t>
                              </w:r>
                            </w:p>
                            <w:p w14:paraId="34A46451" w14:textId="77777777" w:rsidR="00F402DA" w:rsidRPr="008110BF" w:rsidRDefault="00F402DA" w:rsidP="00F402DA">
                              <w:pPr>
                                <w:keepNext/>
                                <w:numPr>
                                  <w:ilvl w:val="0"/>
                                  <w:numId w:val="10"/>
                                </w:numPr>
                                <w:tabs>
                                  <w:tab w:val="num" w:pos="284"/>
                                </w:tabs>
                                <w:spacing w:after="0" w:line="240" w:lineRule="auto"/>
                                <w:textAlignment w:val="baseline"/>
                                <w:rPr>
                                  <w:rFonts w:ascii="Century Gothic" w:hAnsi="Century Gothic"/>
                                  <w:color w:val="463E2C"/>
                                  <w:sz w:val="18"/>
                                </w:rPr>
                              </w:pPr>
                              <w:r w:rsidRPr="008110BF">
                                <w:rPr>
                                  <w:rFonts w:ascii="Century Gothic" w:hAnsi="Century Gothic"/>
                                  <w:color w:val="463E2C"/>
                                  <w:sz w:val="18"/>
                                </w:rPr>
                                <w:t>Quels sont les documents communicables à l'entreprise</w:t>
                              </w:r>
                            </w:p>
                            <w:p w14:paraId="21A94B93" w14:textId="77777777" w:rsidR="00F402DA" w:rsidRDefault="00F402DA" w:rsidP="00F402DA">
                              <w:pPr>
                                <w:keepNext/>
                                <w:numPr>
                                  <w:ilvl w:val="0"/>
                                  <w:numId w:val="10"/>
                                </w:numPr>
                                <w:tabs>
                                  <w:tab w:val="num" w:pos="284"/>
                                </w:tabs>
                                <w:spacing w:after="0" w:line="240" w:lineRule="auto"/>
                                <w:textAlignment w:val="baseline"/>
                                <w:rPr>
                                  <w:rFonts w:ascii="Century Gothic" w:hAnsi="Century Gothic"/>
                                  <w:color w:val="463E2C"/>
                                  <w:sz w:val="18"/>
                                </w:rPr>
                              </w:pPr>
                              <w:r w:rsidRPr="005C0225">
                                <w:rPr>
                                  <w:rFonts w:ascii="Century Gothic" w:hAnsi="Century Gothic"/>
                                  <w:color w:val="463E2C"/>
                                  <w:sz w:val="18"/>
                                </w:rPr>
                                <w:t xml:space="preserve">Gérer les aspects techniques, administratifs et financiers de l’exécution des marchés publics </w:t>
                              </w:r>
                            </w:p>
                            <w:p w14:paraId="76C4F933" w14:textId="77777777" w:rsidR="00F402DA" w:rsidRPr="00B65F50" w:rsidRDefault="00F402DA" w:rsidP="00F402DA">
                              <w:pPr>
                                <w:keepNext/>
                                <w:numPr>
                                  <w:ilvl w:val="0"/>
                                  <w:numId w:val="10"/>
                                </w:numPr>
                                <w:tabs>
                                  <w:tab w:val="num" w:pos="284"/>
                                </w:tabs>
                                <w:spacing w:after="0" w:line="240" w:lineRule="auto"/>
                                <w:textAlignment w:val="baseline"/>
                                <w:rPr>
                                  <w:rFonts w:ascii="Century Gothic" w:hAnsi="Century Gothic"/>
                                  <w:color w:val="463E2C"/>
                                  <w:sz w:val="18"/>
                                </w:rPr>
                              </w:pPr>
                              <w:r w:rsidRPr="00B65F50">
                                <w:rPr>
                                  <w:rFonts w:ascii="Century Gothic" w:hAnsi="Century Gothic"/>
                                  <w:color w:val="463E2C"/>
                                  <w:sz w:val="18"/>
                                </w:rPr>
                                <w:t>Maîtriser l’exécution des marchés publics</w:t>
                              </w:r>
                            </w:p>
                            <w:p w14:paraId="7D991F92" w14:textId="77777777" w:rsidR="00F402DA" w:rsidRPr="00B65F50" w:rsidRDefault="00F402DA" w:rsidP="00F402DA">
                              <w:pPr>
                                <w:pStyle w:val="Paragraphedeliste"/>
                                <w:keepNext/>
                                <w:numPr>
                                  <w:ilvl w:val="0"/>
                                  <w:numId w:val="14"/>
                                </w:numPr>
                                <w:spacing w:after="0" w:line="240" w:lineRule="auto"/>
                                <w:rPr>
                                  <w:rFonts w:ascii="Century Gothic" w:hAnsi="Century Gothic"/>
                                  <w:color w:val="463E2C"/>
                                  <w:sz w:val="18"/>
                                </w:rPr>
                              </w:pPr>
                              <w:r w:rsidRPr="005C0225">
                                <w:rPr>
                                  <w:rFonts w:ascii="Century Gothic" w:hAnsi="Century Gothic"/>
                                  <w:color w:val="463E2C"/>
                                  <w:sz w:val="18"/>
                                </w:rPr>
                                <w:t>Le début de la relation contractuelle</w:t>
                              </w:r>
                            </w:p>
                            <w:p w14:paraId="765D2297" w14:textId="77777777" w:rsidR="00F402DA" w:rsidRPr="00B65F50" w:rsidRDefault="00F402DA" w:rsidP="00F402DA">
                              <w:pPr>
                                <w:pStyle w:val="Paragraphedeliste"/>
                                <w:keepNext/>
                                <w:numPr>
                                  <w:ilvl w:val="0"/>
                                  <w:numId w:val="14"/>
                                </w:numPr>
                                <w:spacing w:after="0" w:line="240" w:lineRule="auto"/>
                                <w:rPr>
                                  <w:rFonts w:ascii="Century Gothic" w:hAnsi="Century Gothic"/>
                                  <w:color w:val="463E2C"/>
                                  <w:sz w:val="18"/>
                                </w:rPr>
                              </w:pPr>
                              <w:r w:rsidRPr="005C0225">
                                <w:rPr>
                                  <w:rFonts w:ascii="Century Gothic" w:hAnsi="Century Gothic"/>
                                  <w:color w:val="463E2C"/>
                                  <w:sz w:val="18"/>
                                </w:rPr>
                                <w:t>Les ordres de service, les bons de command</w:t>
                              </w:r>
                              <w:r>
                                <w:rPr>
                                  <w:rFonts w:ascii="Century Gothic" w:hAnsi="Century Gothic"/>
                                  <w:color w:val="463E2C"/>
                                  <w:sz w:val="18"/>
                                </w:rPr>
                                <w:t>e</w:t>
                              </w:r>
                            </w:p>
                            <w:p w14:paraId="6E04F31D" w14:textId="77777777" w:rsidR="00F402DA" w:rsidRPr="00B65F50" w:rsidRDefault="00F402DA" w:rsidP="00F402DA">
                              <w:pPr>
                                <w:pStyle w:val="Paragraphedeliste"/>
                                <w:keepNext/>
                                <w:numPr>
                                  <w:ilvl w:val="0"/>
                                  <w:numId w:val="14"/>
                                </w:numPr>
                                <w:spacing w:after="0" w:line="240" w:lineRule="auto"/>
                                <w:rPr>
                                  <w:rFonts w:ascii="Century Gothic" w:hAnsi="Century Gothic"/>
                                  <w:color w:val="463E2C"/>
                                  <w:sz w:val="18"/>
                                </w:rPr>
                              </w:pPr>
                              <w:r w:rsidRPr="005C0225">
                                <w:rPr>
                                  <w:rFonts w:ascii="Century Gothic" w:hAnsi="Century Gothic"/>
                                  <w:color w:val="463E2C"/>
                                  <w:sz w:val="18"/>
                                </w:rPr>
                                <w:t>L’application des pénalités, les avenants</w:t>
                              </w:r>
                            </w:p>
                            <w:p w14:paraId="4EEF8DE7" w14:textId="77777777" w:rsidR="00F402DA" w:rsidRDefault="00F402DA" w:rsidP="00F402DA">
                              <w:pPr>
                                <w:pStyle w:val="Paragraphedeliste"/>
                                <w:keepNext/>
                                <w:numPr>
                                  <w:ilvl w:val="0"/>
                                  <w:numId w:val="14"/>
                                </w:numPr>
                                <w:spacing w:after="0" w:line="240" w:lineRule="auto"/>
                                <w:rPr>
                                  <w:rFonts w:ascii="Century Gothic" w:hAnsi="Century Gothic"/>
                                  <w:color w:val="463E2C"/>
                                  <w:sz w:val="18"/>
                                </w:rPr>
                              </w:pPr>
                              <w:r w:rsidRPr="005C0225">
                                <w:rPr>
                                  <w:rFonts w:ascii="Century Gothic" w:hAnsi="Century Gothic"/>
                                  <w:color w:val="463E2C"/>
                                  <w:sz w:val="18"/>
                                </w:rPr>
                                <w:t>La sous-traitance et la co-traitance</w:t>
                              </w:r>
                            </w:p>
                            <w:p w14:paraId="5723C62F" w14:textId="77777777" w:rsidR="00F402DA" w:rsidRPr="00B65F50" w:rsidRDefault="00F402DA" w:rsidP="00F402DA">
                              <w:pPr>
                                <w:pStyle w:val="Paragraphedeliste"/>
                                <w:keepNext/>
                                <w:numPr>
                                  <w:ilvl w:val="0"/>
                                  <w:numId w:val="14"/>
                                </w:numPr>
                                <w:spacing w:after="0" w:line="240" w:lineRule="auto"/>
                                <w:rPr>
                                  <w:rFonts w:ascii="Century Gothic" w:hAnsi="Century Gothic"/>
                                  <w:color w:val="463E2C"/>
                                  <w:sz w:val="18"/>
                                </w:rPr>
                              </w:pPr>
                              <w:r w:rsidRPr="005C0225">
                                <w:rPr>
                                  <w:rFonts w:ascii="Century Gothic" w:hAnsi="Century Gothic"/>
                                  <w:color w:val="463E2C"/>
                                  <w:sz w:val="18"/>
                                </w:rPr>
                                <w:t>Les incidents : comment les gérer ?</w:t>
                              </w:r>
                            </w:p>
                            <w:p w14:paraId="07558F98" w14:textId="77777777" w:rsidR="00F402DA" w:rsidRPr="00B65F50" w:rsidRDefault="00F402DA" w:rsidP="00F402DA">
                              <w:pPr>
                                <w:pStyle w:val="Paragraphedeliste"/>
                                <w:keepNext/>
                                <w:numPr>
                                  <w:ilvl w:val="0"/>
                                  <w:numId w:val="14"/>
                                </w:numPr>
                                <w:spacing w:after="0" w:line="240" w:lineRule="auto"/>
                                <w:rPr>
                                  <w:rFonts w:ascii="Century Gothic" w:hAnsi="Century Gothic"/>
                                  <w:color w:val="463E2C"/>
                                  <w:sz w:val="18"/>
                                </w:rPr>
                              </w:pPr>
                              <w:r w:rsidRPr="005C0225">
                                <w:rPr>
                                  <w:rFonts w:ascii="Century Gothic" w:hAnsi="Century Gothic"/>
                                  <w:color w:val="463E2C"/>
                                  <w:sz w:val="18"/>
                                </w:rPr>
                                <w:t>Les motifs de résiliation</w:t>
                              </w:r>
                            </w:p>
                            <w:p w14:paraId="666D93D2" w14:textId="77777777" w:rsidR="001E172D" w:rsidRDefault="001E172D" w:rsidP="001E172D">
                              <w:pPr>
                                <w:pStyle w:val="Paragraphedeliste"/>
                                <w:spacing w:after="0" w:line="240" w:lineRule="auto"/>
                                <w:jc w:val="center"/>
                                <w:rPr>
                                  <w:rFonts w:ascii="Century Gothic" w:hAnsi="Century Gothic"/>
                                  <w:b/>
                                  <w:color w:val="463E2C"/>
                                  <w:sz w:val="18"/>
                                </w:rPr>
                              </w:pPr>
                            </w:p>
                            <w:p w14:paraId="229FA568" w14:textId="13DB7D96" w:rsidR="001E172D" w:rsidRPr="001E172D" w:rsidRDefault="001E172D" w:rsidP="001E172D">
                              <w:pPr>
                                <w:pStyle w:val="Paragraphedeliste"/>
                                <w:spacing w:after="0" w:line="240" w:lineRule="auto"/>
                                <w:jc w:val="center"/>
                                <w:rPr>
                                  <w:rFonts w:ascii="Century Gothic" w:hAnsi="Century Gothic"/>
                                  <w:b/>
                                  <w:color w:val="463E2C"/>
                                  <w:sz w:val="18"/>
                                </w:rPr>
                              </w:pPr>
                              <w:r w:rsidRPr="001E172D">
                                <w:rPr>
                                  <w:rFonts w:ascii="Century Gothic" w:hAnsi="Century Gothic"/>
                                  <w:b/>
                                  <w:color w:val="463E2C"/>
                                  <w:sz w:val="18"/>
                                </w:rPr>
                                <w:t>Mise en application : Rédaction d’une lettre type demande de RAO, Etude de cas</w:t>
                              </w:r>
                            </w:p>
                            <w:p w14:paraId="7703533F" w14:textId="77777777" w:rsidR="00E768A7" w:rsidRPr="00E24D3E" w:rsidRDefault="00E768A7" w:rsidP="00E768A7">
                              <w:pPr>
                                <w:spacing w:after="0" w:line="240" w:lineRule="auto"/>
                                <w:textAlignment w:val="baseline"/>
                                <w:rPr>
                                  <w:rFonts w:ascii="Century Gothic" w:hAnsi="Century Gothic"/>
                                  <w:color w:val="463E2C"/>
                                  <w:sz w:val="10"/>
                                  <w:szCs w:val="14"/>
                                </w:rPr>
                              </w:pPr>
                            </w:p>
                            <w:p w14:paraId="1EE5C716" w14:textId="57467A4A" w:rsidR="00F402DA" w:rsidRPr="008110BF" w:rsidRDefault="001E172D" w:rsidP="001E172D">
                              <w:pPr>
                                <w:spacing w:after="0" w:line="240" w:lineRule="auto"/>
                                <w:jc w:val="center"/>
                                <w:rPr>
                                  <w:rFonts w:ascii="Century Gothic" w:hAnsi="Century Gothic"/>
                                  <w:b/>
                                  <w:color w:val="463E2C"/>
                                  <w:sz w:val="18"/>
                                </w:rPr>
                              </w:pPr>
                              <w:r w:rsidRPr="001E172D">
                                <w:rPr>
                                  <w:rFonts w:ascii="Century Gothic" w:hAnsi="Century Gothic"/>
                                  <w:b/>
                                  <w:color w:val="463E2C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F5788D3" id="Groupe 6" o:spid="_x0000_s1055" style="position:absolute;margin-left:-4.5pt;margin-top:68.15pt;width:528pt;height:503.85pt;z-index:251700224;mso-wrap-distance-left:14.4pt;mso-wrap-distance-top:3.6pt;mso-wrap-distance-right:14.4pt;mso-wrap-distance-bottom:3.6pt;mso-position-horizontal-relative:margin;mso-position-vertical-relative:margin;mso-width-relative:margin;mso-height-relative:margin" coordorigin="-416" coordsize="36098,5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">
                <v:rect id="Rectangle 7" o:spid="_x0000_s1056" style="position:absolute;width:35674;height:3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" fillcolor="maroon" stroked="f" strokeweight="1pt">
                  <v:textbox>
                    <w:txbxContent>
                      <w:p w14:paraId="3C64BD92" w14:textId="77777777" w:rsidR="002602D0" w:rsidRPr="007F2294" w:rsidRDefault="002602D0" w:rsidP="002602D0">
                        <w:pPr>
                          <w:rPr>
                            <w:rFonts w:ascii="Century Gothic" w:eastAsiaTheme="majorEastAsia" w:hAnsi="Century Gothic" w:cstheme="majorBidi"/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eastAsiaTheme="majorEastAsia" w:hAnsi="Century Gothic" w:cstheme="majorBidi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Programme</w:t>
                        </w:r>
                        <w:r w:rsidR="00683D61">
                          <w:rPr>
                            <w:rFonts w:ascii="Century Gothic" w:eastAsiaTheme="majorEastAsia" w:hAnsi="Century Gothic" w:cstheme="majorBidi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 xml:space="preserve"> (suite)</w:t>
                        </w:r>
                      </w:p>
                    </w:txbxContent>
                  </v:textbox>
                </v:rect>
                <v:shape id="Zone de texte 8" o:spid="_x0000_s1057" type="#_x0000_t202" style="position:absolute;left:-416;top:373;width:36097;height:4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" filled="f" stroked="f" strokeweight=".5pt">
                  <v:textbox inset=",7.2pt,,0">
                    <w:txbxContent>
                      <w:p w14:paraId="2EF8BA3A" w14:textId="77777777" w:rsidR="00E464B9" w:rsidRPr="008402B3" w:rsidRDefault="00E464B9" w:rsidP="00E464B9">
                        <w:pPr>
                          <w:spacing w:after="0" w:line="240" w:lineRule="auto"/>
                          <w:contextualSpacing/>
                          <w:rPr>
                            <w:rFonts w:ascii="Century Gothic" w:hAnsi="Century Gothic"/>
                            <w:b/>
                            <w:color w:val="463E2C"/>
                            <w:sz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color w:val="463E2C"/>
                            <w:sz w:val="18"/>
                          </w:rPr>
                          <w:t>Comprendre les attentes de la collectivité</w:t>
                        </w:r>
                      </w:p>
                      <w:p w14:paraId="170D162B" w14:textId="77777777" w:rsidR="00E464B9" w:rsidRPr="007324C7" w:rsidRDefault="00E464B9" w:rsidP="00E464B9">
                        <w:pPr>
                          <w:numPr>
                            <w:ilvl w:val="0"/>
                            <w:numId w:val="10"/>
                          </w:numPr>
                          <w:tabs>
                            <w:tab w:val="clear" w:pos="360"/>
                            <w:tab w:val="num" w:pos="284"/>
                          </w:tabs>
                          <w:spacing w:after="0" w:line="240" w:lineRule="auto"/>
                          <w:ind w:left="284" w:hanging="284"/>
                          <w:textAlignment w:val="baseline"/>
                          <w:rPr>
                            <w:rFonts w:ascii="Century Gothic" w:hAnsi="Century Gothic"/>
                            <w:color w:val="463E2C"/>
                            <w:sz w:val="18"/>
                          </w:rPr>
                        </w:pPr>
                        <w:r>
                          <w:rPr>
                            <w:rFonts w:ascii="Century Gothic" w:hAnsi="Century Gothic"/>
                            <w:color w:val="463E2C"/>
                            <w:sz w:val="18"/>
                          </w:rPr>
                          <w:t>Les principes et règles</w:t>
                        </w:r>
                        <w:r w:rsidRPr="008516F5">
                          <w:rPr>
                            <w:rFonts w:ascii="Century Gothic" w:hAnsi="Century Gothic"/>
                            <w:color w:val="463E2C"/>
                            <w:sz w:val="18"/>
                          </w:rPr>
                          <w:t xml:space="preserve"> de</w:t>
                        </w:r>
                        <w:r>
                          <w:rPr>
                            <w:rFonts w:ascii="Century Gothic" w:hAnsi="Century Gothic"/>
                            <w:color w:val="463E2C"/>
                            <w:sz w:val="18"/>
                          </w:rPr>
                          <w:t xml:space="preserve"> l’achat </w:t>
                        </w:r>
                        <w:r w:rsidRPr="008516F5">
                          <w:rPr>
                            <w:rFonts w:ascii="Century Gothic" w:hAnsi="Century Gothic"/>
                            <w:color w:val="463E2C"/>
                            <w:sz w:val="18"/>
                          </w:rPr>
                          <w:t>public</w:t>
                        </w:r>
                      </w:p>
                      <w:p w14:paraId="6C1833F4" w14:textId="77777777" w:rsidR="00E464B9" w:rsidRDefault="00E464B9" w:rsidP="00E464B9">
                        <w:pPr>
                          <w:numPr>
                            <w:ilvl w:val="0"/>
                            <w:numId w:val="10"/>
                          </w:numPr>
                          <w:tabs>
                            <w:tab w:val="clear" w:pos="360"/>
                            <w:tab w:val="num" w:pos="284"/>
                          </w:tabs>
                          <w:spacing w:after="0" w:line="240" w:lineRule="auto"/>
                          <w:ind w:left="284" w:hanging="284"/>
                          <w:textAlignment w:val="baseline"/>
                          <w:rPr>
                            <w:rFonts w:ascii="Century Gothic" w:hAnsi="Century Gothic"/>
                            <w:color w:val="463E2C"/>
                            <w:sz w:val="18"/>
                          </w:rPr>
                        </w:pPr>
                        <w:r>
                          <w:rPr>
                            <w:rFonts w:ascii="Century Gothic" w:hAnsi="Century Gothic"/>
                            <w:color w:val="463E2C"/>
                            <w:sz w:val="18"/>
                          </w:rPr>
                          <w:t>Identifier les</w:t>
                        </w:r>
                        <w:r w:rsidRPr="007324C7">
                          <w:rPr>
                            <w:rFonts w:ascii="Century Gothic" w:hAnsi="Century Gothic"/>
                            <w:color w:val="463E2C"/>
                            <w:sz w:val="18"/>
                          </w:rPr>
                          <w:t xml:space="preserve"> attentes de la collectivité exprimées dans le dossier de Consultation</w:t>
                        </w:r>
                        <w:r>
                          <w:rPr>
                            <w:rFonts w:ascii="Century Gothic" w:hAnsi="Century Gothic"/>
                            <w:color w:val="463E2C"/>
                            <w:sz w:val="18"/>
                          </w:rPr>
                          <w:t xml:space="preserve"> (DCE), pour y répondre efficacement</w:t>
                        </w:r>
                      </w:p>
                      <w:p w14:paraId="778E0AA7" w14:textId="77777777" w:rsidR="00E464B9" w:rsidRDefault="00E464B9" w:rsidP="00E464B9">
                        <w:pPr>
                          <w:numPr>
                            <w:ilvl w:val="0"/>
                            <w:numId w:val="10"/>
                          </w:numPr>
                          <w:tabs>
                            <w:tab w:val="clear" w:pos="360"/>
                            <w:tab w:val="num" w:pos="284"/>
                          </w:tabs>
                          <w:spacing w:after="0" w:line="240" w:lineRule="auto"/>
                          <w:ind w:left="284" w:hanging="284"/>
                          <w:textAlignment w:val="baseline"/>
                          <w:rPr>
                            <w:rFonts w:ascii="Century Gothic" w:hAnsi="Century Gothic"/>
                            <w:color w:val="463E2C"/>
                            <w:sz w:val="18"/>
                          </w:rPr>
                        </w:pPr>
                        <w:r>
                          <w:rPr>
                            <w:rFonts w:ascii="Century Gothic" w:hAnsi="Century Gothic"/>
                            <w:color w:val="463E2C"/>
                            <w:sz w:val="18"/>
                          </w:rPr>
                          <w:t>Le jugement des offres :</w:t>
                        </w:r>
                        <w:r w:rsidRPr="00053874">
                          <w:t xml:space="preserve"> </w:t>
                        </w:r>
                        <w:r w:rsidRPr="00053874">
                          <w:rPr>
                            <w:rFonts w:ascii="Century Gothic" w:hAnsi="Century Gothic"/>
                            <w:color w:val="463E2C"/>
                            <w:sz w:val="18"/>
                          </w:rPr>
                          <w:t>Comment avoir un maximum de point sur chaque critère</w:t>
                        </w:r>
                        <w:r>
                          <w:rPr>
                            <w:rFonts w:ascii="Century Gothic" w:hAnsi="Century Gothic"/>
                            <w:color w:val="463E2C"/>
                            <w:sz w:val="18"/>
                          </w:rPr>
                          <w:t xml:space="preserve"> </w:t>
                        </w:r>
                        <w:r w:rsidRPr="00EE3A4A">
                          <w:rPr>
                            <w:rFonts w:ascii="Century Gothic" w:hAnsi="Century Gothic"/>
                            <w:color w:val="463E2C"/>
                            <w:sz w:val="18"/>
                          </w:rPr>
                          <w:t>de pondération</w:t>
                        </w:r>
                      </w:p>
                      <w:p w14:paraId="16F8FA1C" w14:textId="77777777" w:rsidR="00E464B9" w:rsidRDefault="00E464B9" w:rsidP="00E768A7">
                        <w:pPr>
                          <w:spacing w:after="0" w:line="240" w:lineRule="auto"/>
                          <w:contextualSpacing/>
                          <w:rPr>
                            <w:rFonts w:ascii="Century Gothic" w:hAnsi="Century Gothic"/>
                            <w:b/>
                            <w:color w:val="463E2C"/>
                            <w:sz w:val="18"/>
                          </w:rPr>
                        </w:pPr>
                      </w:p>
                      <w:p w14:paraId="26B1FC52" w14:textId="7783D115" w:rsidR="00E768A7" w:rsidRDefault="00E768A7" w:rsidP="00E768A7">
                        <w:pPr>
                          <w:spacing w:after="0" w:line="240" w:lineRule="auto"/>
                          <w:contextualSpacing/>
                          <w:rPr>
                            <w:rFonts w:ascii="Century Gothic" w:hAnsi="Century Gothic"/>
                            <w:b/>
                            <w:color w:val="463E2C"/>
                            <w:sz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color w:val="463E2C"/>
                            <w:sz w:val="18"/>
                          </w:rPr>
                          <w:t>Construire votre mémoire technique de référence</w:t>
                        </w:r>
                      </w:p>
                      <w:p w14:paraId="1529AC42" w14:textId="77777777" w:rsidR="00E768A7" w:rsidRDefault="00E768A7" w:rsidP="00E768A7">
                        <w:pPr>
                          <w:numPr>
                            <w:ilvl w:val="0"/>
                            <w:numId w:val="10"/>
                          </w:numPr>
                          <w:tabs>
                            <w:tab w:val="clear" w:pos="360"/>
                            <w:tab w:val="num" w:pos="284"/>
                          </w:tabs>
                          <w:spacing w:after="0" w:line="240" w:lineRule="auto"/>
                          <w:ind w:left="284" w:hanging="284"/>
                          <w:textAlignment w:val="baseline"/>
                          <w:rPr>
                            <w:rFonts w:ascii="Century Gothic" w:hAnsi="Century Gothic"/>
                            <w:color w:val="463E2C"/>
                            <w:sz w:val="18"/>
                          </w:rPr>
                        </w:pPr>
                        <w:r>
                          <w:rPr>
                            <w:rFonts w:ascii="Century Gothic" w:hAnsi="Century Gothic"/>
                            <w:color w:val="463E2C"/>
                            <w:sz w:val="18"/>
                          </w:rPr>
                          <w:t xml:space="preserve">Définir le plan de votre mémoire technique de référence </w:t>
                        </w:r>
                        <w:r w:rsidRPr="00B22D98">
                          <w:rPr>
                            <w:rFonts w:ascii="Century Gothic" w:hAnsi="Century Gothic"/>
                            <w:color w:val="463E2C"/>
                            <w:sz w:val="18"/>
                          </w:rPr>
                          <w:t>en prenant en compte les spécificités de votre secteur d’activité́</w:t>
                        </w:r>
                      </w:p>
                      <w:p w14:paraId="7AC22AFA" w14:textId="77777777" w:rsidR="00E768A7" w:rsidRDefault="00E768A7" w:rsidP="00E768A7">
                        <w:pPr>
                          <w:numPr>
                            <w:ilvl w:val="0"/>
                            <w:numId w:val="10"/>
                          </w:numPr>
                          <w:tabs>
                            <w:tab w:val="clear" w:pos="360"/>
                            <w:tab w:val="num" w:pos="284"/>
                          </w:tabs>
                          <w:spacing w:after="0" w:line="240" w:lineRule="auto"/>
                          <w:ind w:left="284" w:hanging="284"/>
                          <w:textAlignment w:val="baseline"/>
                          <w:rPr>
                            <w:rFonts w:ascii="Century Gothic" w:hAnsi="Century Gothic"/>
                            <w:color w:val="463E2C"/>
                            <w:sz w:val="18"/>
                          </w:rPr>
                        </w:pPr>
                        <w:bookmarkStart w:id="11" w:name="_Hlk43642950"/>
                        <w:r>
                          <w:rPr>
                            <w:rFonts w:ascii="Century Gothic" w:hAnsi="Century Gothic"/>
                            <w:color w:val="463E2C"/>
                            <w:sz w:val="18"/>
                          </w:rPr>
                          <w:t>C</w:t>
                        </w:r>
                        <w:r w:rsidRPr="007B352C">
                          <w:rPr>
                            <w:rFonts w:ascii="Century Gothic" w:hAnsi="Century Gothic"/>
                            <w:color w:val="463E2C"/>
                            <w:sz w:val="18"/>
                          </w:rPr>
                          <w:t xml:space="preserve">onstruire l’argumentaire </w:t>
                        </w:r>
                        <w:r>
                          <w:rPr>
                            <w:rFonts w:ascii="Century Gothic" w:hAnsi="Century Gothic"/>
                            <w:color w:val="463E2C"/>
                            <w:sz w:val="18"/>
                          </w:rPr>
                          <w:t>pour</w:t>
                        </w:r>
                        <w:r w:rsidRPr="007B352C">
                          <w:rPr>
                            <w:rFonts w:ascii="Century Gothic" w:hAnsi="Century Gothic"/>
                            <w:color w:val="463E2C"/>
                            <w:sz w:val="18"/>
                          </w:rPr>
                          <w:t xml:space="preserve"> convaincre l’acheteur de choisir votre entreprise</w:t>
                        </w:r>
                      </w:p>
                      <w:bookmarkEnd w:id="11"/>
                      <w:p w14:paraId="05F7B235" w14:textId="77777777" w:rsidR="00E768A7" w:rsidRPr="00B22D98" w:rsidRDefault="00E768A7" w:rsidP="00E768A7">
                        <w:pPr>
                          <w:numPr>
                            <w:ilvl w:val="0"/>
                            <w:numId w:val="10"/>
                          </w:numPr>
                          <w:tabs>
                            <w:tab w:val="clear" w:pos="360"/>
                            <w:tab w:val="num" w:pos="284"/>
                          </w:tabs>
                          <w:spacing w:after="0" w:line="240" w:lineRule="auto"/>
                          <w:ind w:left="284" w:hanging="284"/>
                          <w:textAlignment w:val="baseline"/>
                          <w:rPr>
                            <w:rFonts w:ascii="Century Gothic" w:hAnsi="Century Gothic"/>
                            <w:color w:val="463E2C"/>
                            <w:sz w:val="18"/>
                          </w:rPr>
                        </w:pPr>
                        <w:r>
                          <w:rPr>
                            <w:rFonts w:ascii="Century Gothic" w:hAnsi="Century Gothic"/>
                            <w:color w:val="463E2C"/>
                            <w:sz w:val="18"/>
                          </w:rPr>
                          <w:t>T</w:t>
                        </w:r>
                        <w:r w:rsidRPr="00F55B77">
                          <w:rPr>
                            <w:rFonts w:ascii="Century Gothic" w:hAnsi="Century Gothic"/>
                            <w:color w:val="463E2C"/>
                            <w:sz w:val="18"/>
                          </w:rPr>
                          <w:t>ravailler la</w:t>
                        </w:r>
                        <w:r w:rsidRPr="0080168F">
                          <w:rPr>
                            <w:rFonts w:ascii="Century Gothic" w:hAnsi="Century Gothic"/>
                            <w:color w:val="463E2C"/>
                            <w:sz w:val="18"/>
                          </w:rPr>
                          <w:t xml:space="preserve"> </w:t>
                        </w:r>
                        <w:r w:rsidRPr="00F55B77">
                          <w:rPr>
                            <w:rFonts w:ascii="Century Gothic" w:hAnsi="Century Gothic"/>
                            <w:color w:val="463E2C"/>
                            <w:sz w:val="18"/>
                          </w:rPr>
                          <w:t>mise en forme pour donner envie à l’acheteur de découvrir votre</w:t>
                        </w:r>
                        <w:r>
                          <w:rPr>
                            <w:rFonts w:ascii="Century Gothic" w:hAnsi="Century Gothic"/>
                            <w:color w:val="463E2C"/>
                            <w:sz w:val="18"/>
                          </w:rPr>
                          <w:t xml:space="preserve"> offre</w:t>
                        </w:r>
                      </w:p>
                      <w:p w14:paraId="0A7C58A0" w14:textId="490231ED" w:rsidR="00E768A7" w:rsidRDefault="00E768A7" w:rsidP="00E768A7">
                        <w:pPr>
                          <w:numPr>
                            <w:ilvl w:val="0"/>
                            <w:numId w:val="10"/>
                          </w:numPr>
                          <w:tabs>
                            <w:tab w:val="clear" w:pos="360"/>
                            <w:tab w:val="num" w:pos="284"/>
                          </w:tabs>
                          <w:spacing w:after="0" w:line="240" w:lineRule="auto"/>
                          <w:ind w:left="284" w:hanging="284"/>
                          <w:textAlignment w:val="baseline"/>
                          <w:rPr>
                            <w:rFonts w:ascii="Century Gothic" w:hAnsi="Century Gothic"/>
                            <w:color w:val="463E2C"/>
                            <w:sz w:val="18"/>
                          </w:rPr>
                        </w:pPr>
                        <w:r w:rsidRPr="00E44FE7">
                          <w:rPr>
                            <w:rFonts w:ascii="Century Gothic" w:hAnsi="Century Gothic"/>
                            <w:color w:val="463E2C"/>
                            <w:sz w:val="18"/>
                          </w:rPr>
                          <w:t>Les trucs et astuces d’un mémoire technique complet et de qualité</w:t>
                        </w:r>
                      </w:p>
                      <w:p w14:paraId="788172CE" w14:textId="77777777" w:rsidR="001E172D" w:rsidRDefault="001E172D" w:rsidP="001E172D">
                        <w:pPr>
                          <w:numPr>
                            <w:ilvl w:val="0"/>
                            <w:numId w:val="10"/>
                          </w:numPr>
                          <w:tabs>
                            <w:tab w:val="clear" w:pos="360"/>
                            <w:tab w:val="num" w:pos="284"/>
                          </w:tabs>
                          <w:spacing w:after="0" w:line="240" w:lineRule="auto"/>
                          <w:ind w:left="284" w:hanging="284"/>
                          <w:textAlignment w:val="baseline"/>
                          <w:rPr>
                            <w:rFonts w:ascii="Century Gothic" w:hAnsi="Century Gothic"/>
                            <w:color w:val="463E2C"/>
                            <w:sz w:val="18"/>
                          </w:rPr>
                        </w:pPr>
                        <w:r w:rsidRPr="00E44FE7">
                          <w:rPr>
                            <w:rFonts w:ascii="Century Gothic" w:hAnsi="Century Gothic"/>
                            <w:color w:val="463E2C"/>
                            <w:sz w:val="18"/>
                          </w:rPr>
                          <w:t xml:space="preserve">Optimiser les outils de réponse </w:t>
                        </w:r>
                        <w:r>
                          <w:rPr>
                            <w:rFonts w:ascii="Century Gothic" w:hAnsi="Century Gothic"/>
                            <w:color w:val="463E2C"/>
                            <w:sz w:val="18"/>
                          </w:rPr>
                          <w:t>imposés</w:t>
                        </w:r>
                        <w:r w:rsidRPr="00E44FE7">
                          <w:rPr>
                            <w:rFonts w:ascii="Century Gothic" w:hAnsi="Century Gothic"/>
                            <w:color w:val="463E2C"/>
                            <w:sz w:val="18"/>
                          </w:rPr>
                          <w:t xml:space="preserve"> (cadre de réponse, plan imposé, …)</w:t>
                        </w:r>
                      </w:p>
                      <w:p w14:paraId="191E503C" w14:textId="77777777" w:rsidR="001E172D" w:rsidRDefault="001E172D" w:rsidP="001E172D">
                        <w:pPr>
                          <w:numPr>
                            <w:ilvl w:val="0"/>
                            <w:numId w:val="10"/>
                          </w:numPr>
                          <w:tabs>
                            <w:tab w:val="clear" w:pos="360"/>
                            <w:tab w:val="num" w:pos="284"/>
                          </w:tabs>
                          <w:spacing w:after="0" w:line="240" w:lineRule="auto"/>
                          <w:ind w:left="284" w:hanging="284"/>
                          <w:textAlignment w:val="baseline"/>
                          <w:rPr>
                            <w:rFonts w:ascii="Century Gothic" w:hAnsi="Century Gothic"/>
                            <w:color w:val="463E2C"/>
                            <w:sz w:val="18"/>
                          </w:rPr>
                        </w:pPr>
                        <w:r w:rsidRPr="00E44FE7">
                          <w:rPr>
                            <w:rFonts w:ascii="Century Gothic" w:hAnsi="Century Gothic"/>
                            <w:color w:val="463E2C"/>
                            <w:sz w:val="18"/>
                          </w:rPr>
                          <w:t>Enrichir et organiser les ressources visuelles</w:t>
                        </w:r>
                      </w:p>
                      <w:p w14:paraId="74423067" w14:textId="77777777" w:rsidR="001E172D" w:rsidRDefault="001E172D" w:rsidP="001E172D">
                        <w:pPr>
                          <w:spacing w:after="0" w:line="240" w:lineRule="auto"/>
                          <w:ind w:left="284"/>
                          <w:textAlignment w:val="baseline"/>
                          <w:rPr>
                            <w:rFonts w:ascii="Century Gothic" w:hAnsi="Century Gothic"/>
                            <w:color w:val="463E2C"/>
                            <w:sz w:val="18"/>
                          </w:rPr>
                        </w:pPr>
                      </w:p>
                      <w:p w14:paraId="156E821A" w14:textId="10603E66" w:rsidR="001E172D" w:rsidRPr="001E172D" w:rsidRDefault="001E172D" w:rsidP="001E172D">
                        <w:pPr>
                          <w:pStyle w:val="Paragraphedeliste"/>
                          <w:spacing w:after="0" w:line="240" w:lineRule="auto"/>
                          <w:ind w:left="360"/>
                          <w:jc w:val="center"/>
                          <w:rPr>
                            <w:rFonts w:ascii="Century Gothic" w:hAnsi="Century Gothic"/>
                            <w:b/>
                            <w:color w:val="463E2C"/>
                            <w:sz w:val="18"/>
                          </w:rPr>
                        </w:pPr>
                        <w:r w:rsidRPr="001E172D">
                          <w:rPr>
                            <w:rFonts w:ascii="Century Gothic" w:hAnsi="Century Gothic"/>
                            <w:b/>
                            <w:color w:val="463E2C"/>
                            <w:sz w:val="18"/>
                          </w:rPr>
                          <w:t>Mise en application : Création de la structure du mémoire technique de référence de l’entreprise</w:t>
                        </w:r>
                        <w:r w:rsidR="00E464B9">
                          <w:rPr>
                            <w:rFonts w:ascii="Century Gothic" w:hAnsi="Century Gothic"/>
                            <w:b/>
                            <w:color w:val="463E2C"/>
                            <w:sz w:val="18"/>
                          </w:rPr>
                          <w:t xml:space="preserve"> - </w:t>
                        </w:r>
                        <w:r w:rsidR="00E464B9" w:rsidRPr="00E464B9">
                          <w:rPr>
                            <w:rFonts w:ascii="Century Gothic" w:hAnsi="Century Gothic"/>
                            <w:b/>
                            <w:color w:val="463E2C"/>
                            <w:sz w:val="18"/>
                          </w:rPr>
                          <w:t>simulation de réponse à un appel d’offres</w:t>
                        </w:r>
                      </w:p>
                      <w:p w14:paraId="2B98868C" w14:textId="77777777" w:rsidR="001E172D" w:rsidRDefault="001E172D" w:rsidP="001E172D">
                        <w:pPr>
                          <w:spacing w:after="0" w:line="240" w:lineRule="auto"/>
                          <w:ind w:left="284"/>
                          <w:textAlignment w:val="baseline"/>
                          <w:rPr>
                            <w:rFonts w:ascii="Century Gothic" w:hAnsi="Century Gothic"/>
                            <w:color w:val="463E2C"/>
                            <w:sz w:val="18"/>
                          </w:rPr>
                        </w:pPr>
                      </w:p>
                      <w:p w14:paraId="11A81A70" w14:textId="77777777" w:rsidR="00F402DA" w:rsidRPr="0044219E" w:rsidRDefault="00F402DA" w:rsidP="00F402DA">
                        <w:pPr>
                          <w:keepNext/>
                          <w:spacing w:after="0" w:line="240" w:lineRule="auto"/>
                          <w:textAlignment w:val="baseline"/>
                          <w:rPr>
                            <w:rFonts w:ascii="Century Gothic" w:hAnsi="Century Gothic"/>
                            <w:color w:val="463E2C"/>
                            <w:sz w:val="1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color w:val="463E2C"/>
                            <w:sz w:val="18"/>
                          </w:rPr>
                          <w:t>L</w:t>
                        </w:r>
                        <w:r w:rsidRPr="0044219E">
                          <w:rPr>
                            <w:rFonts w:ascii="Century Gothic" w:hAnsi="Century Gothic"/>
                            <w:b/>
                            <w:color w:val="463E2C"/>
                            <w:sz w:val="18"/>
                          </w:rPr>
                          <w:t xml:space="preserve">’après consultation </w:t>
                        </w:r>
                      </w:p>
                      <w:p w14:paraId="790AF6A1" w14:textId="77777777" w:rsidR="00F402DA" w:rsidRDefault="00F402DA" w:rsidP="00F402DA">
                        <w:pPr>
                          <w:keepNext/>
                          <w:numPr>
                            <w:ilvl w:val="0"/>
                            <w:numId w:val="10"/>
                          </w:numPr>
                          <w:tabs>
                            <w:tab w:val="num" w:pos="284"/>
                          </w:tabs>
                          <w:spacing w:after="0" w:line="240" w:lineRule="auto"/>
                          <w:textAlignment w:val="baseline"/>
                          <w:rPr>
                            <w:rFonts w:ascii="Century Gothic" w:hAnsi="Century Gothic"/>
                            <w:color w:val="463E2C"/>
                            <w:sz w:val="18"/>
                          </w:rPr>
                        </w:pPr>
                        <w:r>
                          <w:rPr>
                            <w:rFonts w:ascii="Century Gothic" w:hAnsi="Century Gothic"/>
                            <w:color w:val="463E2C"/>
                            <w:sz w:val="18"/>
                          </w:rPr>
                          <w:t>O</w:t>
                        </w:r>
                        <w:r w:rsidRPr="0044219E">
                          <w:rPr>
                            <w:rFonts w:ascii="Century Gothic" w:hAnsi="Century Gothic"/>
                            <w:color w:val="463E2C"/>
                            <w:sz w:val="18"/>
                          </w:rPr>
                          <w:t>ffre non retenue</w:t>
                        </w:r>
                        <w:r>
                          <w:rPr>
                            <w:rFonts w:ascii="Century Gothic" w:hAnsi="Century Gothic"/>
                            <w:color w:val="463E2C"/>
                            <w:sz w:val="18"/>
                          </w:rPr>
                          <w:t> :</w:t>
                        </w:r>
                        <w:r w:rsidRPr="008110BF">
                          <w:rPr>
                            <w:rFonts w:ascii="Century Gothic" w:hAnsi="Century Gothic"/>
                            <w:color w:val="463E2C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entury Gothic" w:hAnsi="Century Gothic"/>
                            <w:color w:val="463E2C"/>
                            <w:sz w:val="18"/>
                          </w:rPr>
                          <w:t>A</w:t>
                        </w:r>
                        <w:r w:rsidRPr="0044219E">
                          <w:rPr>
                            <w:rFonts w:ascii="Century Gothic" w:hAnsi="Century Gothic"/>
                            <w:color w:val="463E2C"/>
                            <w:sz w:val="18"/>
                          </w:rPr>
                          <w:t>nalyse</w:t>
                        </w:r>
                        <w:r>
                          <w:rPr>
                            <w:rFonts w:ascii="Century Gothic" w:hAnsi="Century Gothic"/>
                            <w:color w:val="463E2C"/>
                            <w:sz w:val="18"/>
                          </w:rPr>
                          <w:t>r</w:t>
                        </w:r>
                        <w:r w:rsidRPr="0044219E">
                          <w:rPr>
                            <w:rFonts w:ascii="Century Gothic" w:hAnsi="Century Gothic"/>
                            <w:color w:val="463E2C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entury Gothic" w:hAnsi="Century Gothic"/>
                            <w:color w:val="463E2C"/>
                            <w:sz w:val="18"/>
                          </w:rPr>
                          <w:t>les raisons</w:t>
                        </w:r>
                        <w:r w:rsidRPr="0044219E">
                          <w:rPr>
                            <w:rFonts w:ascii="Century Gothic" w:hAnsi="Century Gothic"/>
                            <w:color w:val="463E2C"/>
                            <w:sz w:val="18"/>
                          </w:rPr>
                          <w:t xml:space="preserve"> </w:t>
                        </w:r>
                      </w:p>
                      <w:p w14:paraId="34A46451" w14:textId="77777777" w:rsidR="00F402DA" w:rsidRPr="008110BF" w:rsidRDefault="00F402DA" w:rsidP="00F402DA">
                        <w:pPr>
                          <w:keepNext/>
                          <w:numPr>
                            <w:ilvl w:val="0"/>
                            <w:numId w:val="10"/>
                          </w:numPr>
                          <w:tabs>
                            <w:tab w:val="num" w:pos="284"/>
                          </w:tabs>
                          <w:spacing w:after="0" w:line="240" w:lineRule="auto"/>
                          <w:textAlignment w:val="baseline"/>
                          <w:rPr>
                            <w:rFonts w:ascii="Century Gothic" w:hAnsi="Century Gothic"/>
                            <w:color w:val="463E2C"/>
                            <w:sz w:val="18"/>
                          </w:rPr>
                        </w:pPr>
                        <w:r w:rsidRPr="008110BF">
                          <w:rPr>
                            <w:rFonts w:ascii="Century Gothic" w:hAnsi="Century Gothic"/>
                            <w:color w:val="463E2C"/>
                            <w:sz w:val="18"/>
                          </w:rPr>
                          <w:t>Quels sont les documents communicables à l'entreprise</w:t>
                        </w:r>
                      </w:p>
                      <w:p w14:paraId="21A94B93" w14:textId="77777777" w:rsidR="00F402DA" w:rsidRDefault="00F402DA" w:rsidP="00F402DA">
                        <w:pPr>
                          <w:keepNext/>
                          <w:numPr>
                            <w:ilvl w:val="0"/>
                            <w:numId w:val="10"/>
                          </w:numPr>
                          <w:tabs>
                            <w:tab w:val="num" w:pos="284"/>
                          </w:tabs>
                          <w:spacing w:after="0" w:line="240" w:lineRule="auto"/>
                          <w:textAlignment w:val="baseline"/>
                          <w:rPr>
                            <w:rFonts w:ascii="Century Gothic" w:hAnsi="Century Gothic"/>
                            <w:color w:val="463E2C"/>
                            <w:sz w:val="18"/>
                          </w:rPr>
                        </w:pPr>
                        <w:r w:rsidRPr="005C0225">
                          <w:rPr>
                            <w:rFonts w:ascii="Century Gothic" w:hAnsi="Century Gothic"/>
                            <w:color w:val="463E2C"/>
                            <w:sz w:val="18"/>
                          </w:rPr>
                          <w:t xml:space="preserve">Gérer les aspects techniques, administratifs et financiers de l’exécution des marchés publics </w:t>
                        </w:r>
                      </w:p>
                      <w:p w14:paraId="76C4F933" w14:textId="77777777" w:rsidR="00F402DA" w:rsidRPr="00B65F50" w:rsidRDefault="00F402DA" w:rsidP="00F402DA">
                        <w:pPr>
                          <w:keepNext/>
                          <w:numPr>
                            <w:ilvl w:val="0"/>
                            <w:numId w:val="10"/>
                          </w:numPr>
                          <w:tabs>
                            <w:tab w:val="num" w:pos="284"/>
                          </w:tabs>
                          <w:spacing w:after="0" w:line="240" w:lineRule="auto"/>
                          <w:textAlignment w:val="baseline"/>
                          <w:rPr>
                            <w:rFonts w:ascii="Century Gothic" w:hAnsi="Century Gothic"/>
                            <w:color w:val="463E2C"/>
                            <w:sz w:val="18"/>
                          </w:rPr>
                        </w:pPr>
                        <w:r w:rsidRPr="00B65F50">
                          <w:rPr>
                            <w:rFonts w:ascii="Century Gothic" w:hAnsi="Century Gothic"/>
                            <w:color w:val="463E2C"/>
                            <w:sz w:val="18"/>
                          </w:rPr>
                          <w:t>Maîtriser l’exécution des marchés publics</w:t>
                        </w:r>
                      </w:p>
                      <w:p w14:paraId="7D991F92" w14:textId="77777777" w:rsidR="00F402DA" w:rsidRPr="00B65F50" w:rsidRDefault="00F402DA" w:rsidP="00F402DA">
                        <w:pPr>
                          <w:pStyle w:val="Paragraphedeliste"/>
                          <w:keepNext/>
                          <w:numPr>
                            <w:ilvl w:val="0"/>
                            <w:numId w:val="14"/>
                          </w:numPr>
                          <w:spacing w:after="0" w:line="240" w:lineRule="auto"/>
                          <w:rPr>
                            <w:rFonts w:ascii="Century Gothic" w:hAnsi="Century Gothic"/>
                            <w:color w:val="463E2C"/>
                            <w:sz w:val="18"/>
                          </w:rPr>
                        </w:pPr>
                        <w:r w:rsidRPr="005C0225">
                          <w:rPr>
                            <w:rFonts w:ascii="Century Gothic" w:hAnsi="Century Gothic"/>
                            <w:color w:val="463E2C"/>
                            <w:sz w:val="18"/>
                          </w:rPr>
                          <w:t>Le début de la relation contractuelle</w:t>
                        </w:r>
                      </w:p>
                      <w:p w14:paraId="765D2297" w14:textId="77777777" w:rsidR="00F402DA" w:rsidRPr="00B65F50" w:rsidRDefault="00F402DA" w:rsidP="00F402DA">
                        <w:pPr>
                          <w:pStyle w:val="Paragraphedeliste"/>
                          <w:keepNext/>
                          <w:numPr>
                            <w:ilvl w:val="0"/>
                            <w:numId w:val="14"/>
                          </w:numPr>
                          <w:spacing w:after="0" w:line="240" w:lineRule="auto"/>
                          <w:rPr>
                            <w:rFonts w:ascii="Century Gothic" w:hAnsi="Century Gothic"/>
                            <w:color w:val="463E2C"/>
                            <w:sz w:val="18"/>
                          </w:rPr>
                        </w:pPr>
                        <w:r w:rsidRPr="005C0225">
                          <w:rPr>
                            <w:rFonts w:ascii="Century Gothic" w:hAnsi="Century Gothic"/>
                            <w:color w:val="463E2C"/>
                            <w:sz w:val="18"/>
                          </w:rPr>
                          <w:t>Les ordres de service, les bons de command</w:t>
                        </w:r>
                        <w:r>
                          <w:rPr>
                            <w:rFonts w:ascii="Century Gothic" w:hAnsi="Century Gothic"/>
                            <w:color w:val="463E2C"/>
                            <w:sz w:val="18"/>
                          </w:rPr>
                          <w:t>e</w:t>
                        </w:r>
                      </w:p>
                      <w:p w14:paraId="6E04F31D" w14:textId="77777777" w:rsidR="00F402DA" w:rsidRPr="00B65F50" w:rsidRDefault="00F402DA" w:rsidP="00F402DA">
                        <w:pPr>
                          <w:pStyle w:val="Paragraphedeliste"/>
                          <w:keepNext/>
                          <w:numPr>
                            <w:ilvl w:val="0"/>
                            <w:numId w:val="14"/>
                          </w:numPr>
                          <w:spacing w:after="0" w:line="240" w:lineRule="auto"/>
                          <w:rPr>
                            <w:rFonts w:ascii="Century Gothic" w:hAnsi="Century Gothic"/>
                            <w:color w:val="463E2C"/>
                            <w:sz w:val="18"/>
                          </w:rPr>
                        </w:pPr>
                        <w:r w:rsidRPr="005C0225">
                          <w:rPr>
                            <w:rFonts w:ascii="Century Gothic" w:hAnsi="Century Gothic"/>
                            <w:color w:val="463E2C"/>
                            <w:sz w:val="18"/>
                          </w:rPr>
                          <w:t>L’application des pénalités, les avenants</w:t>
                        </w:r>
                      </w:p>
                      <w:p w14:paraId="4EEF8DE7" w14:textId="77777777" w:rsidR="00F402DA" w:rsidRDefault="00F402DA" w:rsidP="00F402DA">
                        <w:pPr>
                          <w:pStyle w:val="Paragraphedeliste"/>
                          <w:keepNext/>
                          <w:numPr>
                            <w:ilvl w:val="0"/>
                            <w:numId w:val="14"/>
                          </w:numPr>
                          <w:spacing w:after="0" w:line="240" w:lineRule="auto"/>
                          <w:rPr>
                            <w:rFonts w:ascii="Century Gothic" w:hAnsi="Century Gothic"/>
                            <w:color w:val="463E2C"/>
                            <w:sz w:val="18"/>
                          </w:rPr>
                        </w:pPr>
                        <w:r w:rsidRPr="005C0225">
                          <w:rPr>
                            <w:rFonts w:ascii="Century Gothic" w:hAnsi="Century Gothic"/>
                            <w:color w:val="463E2C"/>
                            <w:sz w:val="18"/>
                          </w:rPr>
                          <w:t>La sous-traitance et la co-traitance</w:t>
                        </w:r>
                      </w:p>
                      <w:p w14:paraId="5723C62F" w14:textId="77777777" w:rsidR="00F402DA" w:rsidRPr="00B65F50" w:rsidRDefault="00F402DA" w:rsidP="00F402DA">
                        <w:pPr>
                          <w:pStyle w:val="Paragraphedeliste"/>
                          <w:keepNext/>
                          <w:numPr>
                            <w:ilvl w:val="0"/>
                            <w:numId w:val="14"/>
                          </w:numPr>
                          <w:spacing w:after="0" w:line="240" w:lineRule="auto"/>
                          <w:rPr>
                            <w:rFonts w:ascii="Century Gothic" w:hAnsi="Century Gothic"/>
                            <w:color w:val="463E2C"/>
                            <w:sz w:val="18"/>
                          </w:rPr>
                        </w:pPr>
                        <w:r w:rsidRPr="005C0225">
                          <w:rPr>
                            <w:rFonts w:ascii="Century Gothic" w:hAnsi="Century Gothic"/>
                            <w:color w:val="463E2C"/>
                            <w:sz w:val="18"/>
                          </w:rPr>
                          <w:t>Les incidents : comment les gérer ?</w:t>
                        </w:r>
                      </w:p>
                      <w:p w14:paraId="07558F98" w14:textId="77777777" w:rsidR="00F402DA" w:rsidRPr="00B65F50" w:rsidRDefault="00F402DA" w:rsidP="00F402DA">
                        <w:pPr>
                          <w:pStyle w:val="Paragraphedeliste"/>
                          <w:keepNext/>
                          <w:numPr>
                            <w:ilvl w:val="0"/>
                            <w:numId w:val="14"/>
                          </w:numPr>
                          <w:spacing w:after="0" w:line="240" w:lineRule="auto"/>
                          <w:rPr>
                            <w:rFonts w:ascii="Century Gothic" w:hAnsi="Century Gothic"/>
                            <w:color w:val="463E2C"/>
                            <w:sz w:val="18"/>
                          </w:rPr>
                        </w:pPr>
                        <w:r w:rsidRPr="005C0225">
                          <w:rPr>
                            <w:rFonts w:ascii="Century Gothic" w:hAnsi="Century Gothic"/>
                            <w:color w:val="463E2C"/>
                            <w:sz w:val="18"/>
                          </w:rPr>
                          <w:t>Les motifs de résiliation</w:t>
                        </w:r>
                      </w:p>
                      <w:p w14:paraId="666D93D2" w14:textId="77777777" w:rsidR="001E172D" w:rsidRDefault="001E172D" w:rsidP="001E172D">
                        <w:pPr>
                          <w:pStyle w:val="Paragraphedeliste"/>
                          <w:spacing w:after="0" w:line="240" w:lineRule="auto"/>
                          <w:jc w:val="center"/>
                          <w:rPr>
                            <w:rFonts w:ascii="Century Gothic" w:hAnsi="Century Gothic"/>
                            <w:b/>
                            <w:color w:val="463E2C"/>
                            <w:sz w:val="18"/>
                          </w:rPr>
                        </w:pPr>
                      </w:p>
                      <w:p w14:paraId="229FA568" w14:textId="13DB7D96" w:rsidR="001E172D" w:rsidRPr="001E172D" w:rsidRDefault="001E172D" w:rsidP="001E172D">
                        <w:pPr>
                          <w:pStyle w:val="Paragraphedeliste"/>
                          <w:spacing w:after="0" w:line="240" w:lineRule="auto"/>
                          <w:jc w:val="center"/>
                          <w:rPr>
                            <w:rFonts w:ascii="Century Gothic" w:hAnsi="Century Gothic"/>
                            <w:b/>
                            <w:color w:val="463E2C"/>
                            <w:sz w:val="18"/>
                          </w:rPr>
                        </w:pPr>
                        <w:r w:rsidRPr="001E172D">
                          <w:rPr>
                            <w:rFonts w:ascii="Century Gothic" w:hAnsi="Century Gothic"/>
                            <w:b/>
                            <w:color w:val="463E2C"/>
                            <w:sz w:val="18"/>
                          </w:rPr>
                          <w:t>Mise en application : Rédaction d’une lettre type demande de RAO, Etude de cas</w:t>
                        </w:r>
                      </w:p>
                      <w:p w14:paraId="7703533F" w14:textId="77777777" w:rsidR="00E768A7" w:rsidRPr="00E24D3E" w:rsidRDefault="00E768A7" w:rsidP="00E768A7">
                        <w:pPr>
                          <w:spacing w:after="0" w:line="240" w:lineRule="auto"/>
                          <w:textAlignment w:val="baseline"/>
                          <w:rPr>
                            <w:rFonts w:ascii="Century Gothic" w:hAnsi="Century Gothic"/>
                            <w:color w:val="463E2C"/>
                            <w:sz w:val="10"/>
                            <w:szCs w:val="14"/>
                          </w:rPr>
                        </w:pPr>
                      </w:p>
                      <w:p w14:paraId="1EE5C716" w14:textId="57467A4A" w:rsidR="00F402DA" w:rsidRPr="008110BF" w:rsidRDefault="001E172D" w:rsidP="001E172D">
                        <w:pPr>
                          <w:spacing w:after="0" w:line="240" w:lineRule="auto"/>
                          <w:jc w:val="center"/>
                          <w:rPr>
                            <w:rFonts w:ascii="Century Gothic" w:hAnsi="Century Gothic"/>
                            <w:b/>
                            <w:color w:val="463E2C"/>
                            <w:sz w:val="18"/>
                          </w:rPr>
                        </w:pPr>
                        <w:r w:rsidRPr="001E172D">
                          <w:rPr>
                            <w:rFonts w:ascii="Century Gothic" w:hAnsi="Century Gothic"/>
                            <w:b/>
                            <w:color w:val="463E2C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Pr="00AC137D">
        <w:rPr>
          <w:rFonts w:ascii="Century Gothic" w:hAnsi="Century Gothic"/>
          <w:b/>
          <w:color w:val="800000"/>
          <w:sz w:val="44"/>
        </w:rPr>
        <w:t>COMPRENDRE, OSER, GAGNER</w:t>
      </w:r>
      <w:r w:rsidRPr="00AC137D">
        <w:rPr>
          <w:rFonts w:ascii="Century Gothic" w:hAnsi="Century Gothic"/>
          <w:b/>
          <w:color w:val="463E2C"/>
          <w:sz w:val="44"/>
        </w:rPr>
        <w:t xml:space="preserve"> LES MARCHES PUBLICS : </w:t>
      </w:r>
      <w:r w:rsidRPr="00AC137D">
        <w:rPr>
          <w:rFonts w:ascii="Century Gothic" w:hAnsi="Century Gothic"/>
          <w:b/>
          <w:color w:val="800000"/>
          <w:sz w:val="44"/>
        </w:rPr>
        <w:t xml:space="preserve">Maîtriser </w:t>
      </w:r>
      <w:r w:rsidRPr="00AC137D">
        <w:rPr>
          <w:rFonts w:ascii="Century Gothic" w:hAnsi="Century Gothic"/>
          <w:b/>
          <w:color w:val="463E2C"/>
          <w:sz w:val="44"/>
        </w:rPr>
        <w:t>le process de réponse</w:t>
      </w:r>
    </w:p>
    <w:sectPr w:rsidR="00CC10F2" w:rsidRPr="00AC137D" w:rsidSect="0081430D">
      <w:footerReference w:type="default" r:id="rId8"/>
      <w:pgSz w:w="11906" w:h="16838"/>
      <w:pgMar w:top="720" w:right="720" w:bottom="720" w:left="720" w:header="708" w:footer="3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F37D1" w14:textId="77777777" w:rsidR="00F61961" w:rsidRDefault="00F61961" w:rsidP="00730A83">
      <w:pPr>
        <w:spacing w:after="0" w:line="240" w:lineRule="auto"/>
      </w:pPr>
      <w:r>
        <w:separator/>
      </w:r>
    </w:p>
  </w:endnote>
  <w:endnote w:type="continuationSeparator" w:id="0">
    <w:p w14:paraId="3449C19C" w14:textId="77777777" w:rsidR="00F61961" w:rsidRDefault="00F61961" w:rsidP="00730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27A0A" w14:textId="0C703567" w:rsidR="00630235" w:rsidRPr="00B37A23" w:rsidRDefault="00630235" w:rsidP="00630235">
    <w:pPr>
      <w:pStyle w:val="Pieddepage"/>
      <w:jc w:val="center"/>
    </w:pPr>
    <w:bookmarkStart w:id="12" w:name="_Hlk508952809"/>
  </w:p>
  <w:bookmarkEnd w:id="1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B77C1" w14:textId="77777777" w:rsidR="00F61961" w:rsidRDefault="00F61961" w:rsidP="00730A83">
      <w:pPr>
        <w:spacing w:after="0" w:line="240" w:lineRule="auto"/>
      </w:pPr>
      <w:bookmarkStart w:id="0" w:name="_Hlk497992649"/>
      <w:bookmarkEnd w:id="0"/>
      <w:r>
        <w:separator/>
      </w:r>
    </w:p>
  </w:footnote>
  <w:footnote w:type="continuationSeparator" w:id="0">
    <w:p w14:paraId="58587C2D" w14:textId="77777777" w:rsidR="00F61961" w:rsidRDefault="00F61961" w:rsidP="00730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A58E0"/>
    <w:multiLevelType w:val="multilevel"/>
    <w:tmpl w:val="84ECC4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000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0EE04C6"/>
    <w:multiLevelType w:val="multilevel"/>
    <w:tmpl w:val="B3EAA804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00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2C01CD"/>
    <w:multiLevelType w:val="multilevel"/>
    <w:tmpl w:val="95289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D1B1967"/>
    <w:multiLevelType w:val="hybridMultilevel"/>
    <w:tmpl w:val="E54E6B56"/>
    <w:lvl w:ilvl="0" w:tplc="9B7689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00000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5C563D"/>
    <w:multiLevelType w:val="multilevel"/>
    <w:tmpl w:val="6AFE3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482078"/>
    <w:multiLevelType w:val="multilevel"/>
    <w:tmpl w:val="A0A45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2893DA5"/>
    <w:multiLevelType w:val="hybridMultilevel"/>
    <w:tmpl w:val="48729846"/>
    <w:lvl w:ilvl="0" w:tplc="43F4515C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8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3D6320"/>
    <w:multiLevelType w:val="multilevel"/>
    <w:tmpl w:val="134EEF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000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F06696F"/>
    <w:multiLevelType w:val="hybridMultilevel"/>
    <w:tmpl w:val="44E2FBEC"/>
    <w:lvl w:ilvl="0" w:tplc="34866D10">
      <w:start w:val="1"/>
      <w:numFmt w:val="bullet"/>
      <w:lvlText w:val="√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5E4892"/>
    <w:multiLevelType w:val="hybridMultilevel"/>
    <w:tmpl w:val="9718068E"/>
    <w:lvl w:ilvl="0" w:tplc="272E8F32">
      <w:start w:val="1"/>
      <w:numFmt w:val="bullet"/>
      <w:lvlText w:val="●"/>
      <w:lvlJc w:val="left"/>
      <w:pPr>
        <w:ind w:left="720" w:hanging="360"/>
      </w:pPr>
      <w:rPr>
        <w:rFonts w:ascii="Century Gothic" w:hAnsi="Century Gothic" w:hint="default"/>
        <w:b/>
        <w:i w:val="0"/>
        <w:color w:val="800000"/>
        <w:sz w:val="24"/>
        <w:u w:color="FFFFFF" w:themeColor="background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2E4794"/>
    <w:multiLevelType w:val="multilevel"/>
    <w:tmpl w:val="5352FA06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00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AC974C0"/>
    <w:multiLevelType w:val="multilevel"/>
    <w:tmpl w:val="736C9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1D24E86"/>
    <w:multiLevelType w:val="hybridMultilevel"/>
    <w:tmpl w:val="E022F624"/>
    <w:lvl w:ilvl="0" w:tplc="272E8F32">
      <w:start w:val="1"/>
      <w:numFmt w:val="bullet"/>
      <w:lvlText w:val="●"/>
      <w:lvlJc w:val="left"/>
      <w:pPr>
        <w:ind w:left="720" w:hanging="360"/>
      </w:pPr>
      <w:rPr>
        <w:rFonts w:ascii="Century Gothic" w:hAnsi="Century Gothic" w:hint="default"/>
        <w:b/>
        <w:i w:val="0"/>
        <w:color w:val="800000"/>
        <w:sz w:val="24"/>
        <w:u w:color="FFFFFF" w:themeColor="background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DC5189"/>
    <w:multiLevelType w:val="multilevel"/>
    <w:tmpl w:val="6FCA38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00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6"/>
  </w:num>
  <w:num w:numId="5">
    <w:abstractNumId w:val="13"/>
  </w:num>
  <w:num w:numId="6">
    <w:abstractNumId w:val="10"/>
  </w:num>
  <w:num w:numId="7">
    <w:abstractNumId w:val="12"/>
  </w:num>
  <w:num w:numId="8">
    <w:abstractNumId w:val="9"/>
  </w:num>
  <w:num w:numId="9">
    <w:abstractNumId w:val="3"/>
  </w:num>
  <w:num w:numId="10">
    <w:abstractNumId w:val="0"/>
  </w:num>
  <w:num w:numId="11">
    <w:abstractNumId w:val="7"/>
  </w:num>
  <w:num w:numId="12">
    <w:abstractNumId w:val="5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A83"/>
    <w:rsid w:val="00010F1D"/>
    <w:rsid w:val="000403B4"/>
    <w:rsid w:val="000442B6"/>
    <w:rsid w:val="00056395"/>
    <w:rsid w:val="00097302"/>
    <w:rsid w:val="000B6955"/>
    <w:rsid w:val="000B7330"/>
    <w:rsid w:val="000C432A"/>
    <w:rsid w:val="000C4E43"/>
    <w:rsid w:val="000E3BEA"/>
    <w:rsid w:val="000F656A"/>
    <w:rsid w:val="00117272"/>
    <w:rsid w:val="00120654"/>
    <w:rsid w:val="0015017F"/>
    <w:rsid w:val="001510BA"/>
    <w:rsid w:val="00190E3D"/>
    <w:rsid w:val="001B718F"/>
    <w:rsid w:val="001D3913"/>
    <w:rsid w:val="001E172D"/>
    <w:rsid w:val="001E1908"/>
    <w:rsid w:val="00213060"/>
    <w:rsid w:val="002130D2"/>
    <w:rsid w:val="002131F4"/>
    <w:rsid w:val="00217715"/>
    <w:rsid w:val="00221AB2"/>
    <w:rsid w:val="00225693"/>
    <w:rsid w:val="00240345"/>
    <w:rsid w:val="00241966"/>
    <w:rsid w:val="002602D0"/>
    <w:rsid w:val="002614B8"/>
    <w:rsid w:val="0026679C"/>
    <w:rsid w:val="00280E07"/>
    <w:rsid w:val="00281242"/>
    <w:rsid w:val="00282D81"/>
    <w:rsid w:val="0029706D"/>
    <w:rsid w:val="002A3097"/>
    <w:rsid w:val="002A5C44"/>
    <w:rsid w:val="002B66A5"/>
    <w:rsid w:val="002C0289"/>
    <w:rsid w:val="002C28B3"/>
    <w:rsid w:val="002F7F90"/>
    <w:rsid w:val="003037CB"/>
    <w:rsid w:val="0031088B"/>
    <w:rsid w:val="003317FD"/>
    <w:rsid w:val="00331EE8"/>
    <w:rsid w:val="00340EE1"/>
    <w:rsid w:val="00341330"/>
    <w:rsid w:val="003704B6"/>
    <w:rsid w:val="00375CCF"/>
    <w:rsid w:val="003837E8"/>
    <w:rsid w:val="003A16F3"/>
    <w:rsid w:val="003B2F0A"/>
    <w:rsid w:val="003E0FE1"/>
    <w:rsid w:val="003F1E9B"/>
    <w:rsid w:val="003F422C"/>
    <w:rsid w:val="0040010E"/>
    <w:rsid w:val="0041489B"/>
    <w:rsid w:val="0041497C"/>
    <w:rsid w:val="004211DA"/>
    <w:rsid w:val="00436A1B"/>
    <w:rsid w:val="0044219E"/>
    <w:rsid w:val="004423B5"/>
    <w:rsid w:val="004547B0"/>
    <w:rsid w:val="00481B66"/>
    <w:rsid w:val="004C09A4"/>
    <w:rsid w:val="004D069E"/>
    <w:rsid w:val="005108B0"/>
    <w:rsid w:val="0051156A"/>
    <w:rsid w:val="00562AB7"/>
    <w:rsid w:val="0059106A"/>
    <w:rsid w:val="00594F0F"/>
    <w:rsid w:val="005C0225"/>
    <w:rsid w:val="005D1DE8"/>
    <w:rsid w:val="005F5F4E"/>
    <w:rsid w:val="006012E4"/>
    <w:rsid w:val="00611E1B"/>
    <w:rsid w:val="00630235"/>
    <w:rsid w:val="006519F9"/>
    <w:rsid w:val="00670561"/>
    <w:rsid w:val="00681307"/>
    <w:rsid w:val="00683D61"/>
    <w:rsid w:val="00685B86"/>
    <w:rsid w:val="00686DFC"/>
    <w:rsid w:val="0069034D"/>
    <w:rsid w:val="006A2C4B"/>
    <w:rsid w:val="006A5781"/>
    <w:rsid w:val="006B3107"/>
    <w:rsid w:val="006D064D"/>
    <w:rsid w:val="006E07EC"/>
    <w:rsid w:val="006F4B5B"/>
    <w:rsid w:val="007022D4"/>
    <w:rsid w:val="00716456"/>
    <w:rsid w:val="007169BA"/>
    <w:rsid w:val="00730A83"/>
    <w:rsid w:val="00753514"/>
    <w:rsid w:val="00761B2F"/>
    <w:rsid w:val="00777CA8"/>
    <w:rsid w:val="007C1D35"/>
    <w:rsid w:val="007C6F2A"/>
    <w:rsid w:val="007F2294"/>
    <w:rsid w:val="007F539D"/>
    <w:rsid w:val="007F6E07"/>
    <w:rsid w:val="008110BF"/>
    <w:rsid w:val="0081430D"/>
    <w:rsid w:val="00814CA3"/>
    <w:rsid w:val="0082554F"/>
    <w:rsid w:val="00836F5A"/>
    <w:rsid w:val="008402B3"/>
    <w:rsid w:val="008431FC"/>
    <w:rsid w:val="008439F3"/>
    <w:rsid w:val="008516F5"/>
    <w:rsid w:val="008547BB"/>
    <w:rsid w:val="00855CD5"/>
    <w:rsid w:val="00857A1C"/>
    <w:rsid w:val="00872F78"/>
    <w:rsid w:val="0089175F"/>
    <w:rsid w:val="00894287"/>
    <w:rsid w:val="008E12DC"/>
    <w:rsid w:val="00940D1D"/>
    <w:rsid w:val="009746A4"/>
    <w:rsid w:val="00985573"/>
    <w:rsid w:val="00993CFA"/>
    <w:rsid w:val="009D486D"/>
    <w:rsid w:val="009D6F96"/>
    <w:rsid w:val="00A10471"/>
    <w:rsid w:val="00A1753A"/>
    <w:rsid w:val="00A24C71"/>
    <w:rsid w:val="00A26B57"/>
    <w:rsid w:val="00A30BBC"/>
    <w:rsid w:val="00A3162A"/>
    <w:rsid w:val="00A852B4"/>
    <w:rsid w:val="00A94F6C"/>
    <w:rsid w:val="00A965D2"/>
    <w:rsid w:val="00AC2363"/>
    <w:rsid w:val="00AD4F03"/>
    <w:rsid w:val="00AD728D"/>
    <w:rsid w:val="00AE4169"/>
    <w:rsid w:val="00AF2363"/>
    <w:rsid w:val="00B05041"/>
    <w:rsid w:val="00B1120B"/>
    <w:rsid w:val="00B31285"/>
    <w:rsid w:val="00B31F39"/>
    <w:rsid w:val="00B36559"/>
    <w:rsid w:val="00B65F50"/>
    <w:rsid w:val="00B820D3"/>
    <w:rsid w:val="00BB2F40"/>
    <w:rsid w:val="00BC6C77"/>
    <w:rsid w:val="00C11F07"/>
    <w:rsid w:val="00C1368F"/>
    <w:rsid w:val="00C26097"/>
    <w:rsid w:val="00C542E7"/>
    <w:rsid w:val="00C6617A"/>
    <w:rsid w:val="00C70ECF"/>
    <w:rsid w:val="00C80BBB"/>
    <w:rsid w:val="00C87CBE"/>
    <w:rsid w:val="00C907E2"/>
    <w:rsid w:val="00CA0063"/>
    <w:rsid w:val="00CA5E97"/>
    <w:rsid w:val="00CB69F5"/>
    <w:rsid w:val="00CC10F2"/>
    <w:rsid w:val="00D01921"/>
    <w:rsid w:val="00D227F3"/>
    <w:rsid w:val="00D40DFD"/>
    <w:rsid w:val="00D5467B"/>
    <w:rsid w:val="00D83973"/>
    <w:rsid w:val="00D859F8"/>
    <w:rsid w:val="00DB04E7"/>
    <w:rsid w:val="00DC55CB"/>
    <w:rsid w:val="00E24D3E"/>
    <w:rsid w:val="00E364E3"/>
    <w:rsid w:val="00E36746"/>
    <w:rsid w:val="00E464B9"/>
    <w:rsid w:val="00E46959"/>
    <w:rsid w:val="00E62B91"/>
    <w:rsid w:val="00E75FE1"/>
    <w:rsid w:val="00E768A7"/>
    <w:rsid w:val="00E82ADE"/>
    <w:rsid w:val="00EA2CC8"/>
    <w:rsid w:val="00EC310D"/>
    <w:rsid w:val="00EC453A"/>
    <w:rsid w:val="00EF0DA1"/>
    <w:rsid w:val="00F06792"/>
    <w:rsid w:val="00F14175"/>
    <w:rsid w:val="00F23A39"/>
    <w:rsid w:val="00F33C69"/>
    <w:rsid w:val="00F34627"/>
    <w:rsid w:val="00F402DA"/>
    <w:rsid w:val="00F45A1F"/>
    <w:rsid w:val="00F544F6"/>
    <w:rsid w:val="00F61961"/>
    <w:rsid w:val="00F6646C"/>
    <w:rsid w:val="00F9208E"/>
    <w:rsid w:val="00FA221F"/>
    <w:rsid w:val="00FA3CF3"/>
    <w:rsid w:val="00FA76A5"/>
    <w:rsid w:val="00FB3ACA"/>
    <w:rsid w:val="00FC7262"/>
    <w:rsid w:val="00FD7A06"/>
    <w:rsid w:val="00FE0298"/>
    <w:rsid w:val="00FF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0CBD77"/>
  <w15:chartTrackingRefBased/>
  <w15:docId w15:val="{24EAF21F-6C92-4D11-A76C-DE8BB1F22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5108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30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30A83"/>
  </w:style>
  <w:style w:type="paragraph" w:styleId="Pieddepage">
    <w:name w:val="footer"/>
    <w:basedOn w:val="Normal"/>
    <w:link w:val="PieddepageCar"/>
    <w:uiPriority w:val="99"/>
    <w:unhideWhenUsed/>
    <w:rsid w:val="00730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30A83"/>
  </w:style>
  <w:style w:type="paragraph" w:styleId="Paragraphedeliste">
    <w:name w:val="List Paragraph"/>
    <w:basedOn w:val="Normal"/>
    <w:uiPriority w:val="34"/>
    <w:qFormat/>
    <w:rsid w:val="00730A83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C907E2"/>
    <w:rPr>
      <w:i/>
      <w:iCs/>
    </w:rPr>
  </w:style>
  <w:style w:type="character" w:styleId="Lienhypertexte">
    <w:name w:val="Hyperlink"/>
    <w:basedOn w:val="Policepardfaut"/>
    <w:uiPriority w:val="99"/>
    <w:unhideWhenUsed/>
    <w:rsid w:val="00010F1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10F1D"/>
    <w:rPr>
      <w:color w:val="808080"/>
      <w:shd w:val="clear" w:color="auto" w:fill="E6E6E6"/>
    </w:rPr>
  </w:style>
  <w:style w:type="character" w:customStyle="1" w:styleId="Titre2Car">
    <w:name w:val="Titre 2 Car"/>
    <w:basedOn w:val="Policepardfaut"/>
    <w:link w:val="Titre2"/>
    <w:uiPriority w:val="9"/>
    <w:rsid w:val="005108B0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510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108B0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143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43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3CBC6B-F72D-4D44-AD69-EA60B0199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79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ProPlus Experformance</cp:lastModifiedBy>
  <cp:revision>5</cp:revision>
  <cp:lastPrinted>2018-01-14T16:34:00Z</cp:lastPrinted>
  <dcterms:created xsi:type="dcterms:W3CDTF">2021-11-10T15:25:00Z</dcterms:created>
  <dcterms:modified xsi:type="dcterms:W3CDTF">2021-11-13T10:25:00Z</dcterms:modified>
</cp:coreProperties>
</file>