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D5AF2" w14:textId="07D5F267" w:rsidR="008E36D6" w:rsidRDefault="00A07CFF" w:rsidP="00EA3821">
      <w:pPr>
        <w:pStyle w:val="Heading1"/>
      </w:pPr>
      <w:bookmarkStart w:id="0" w:name="_GoBack"/>
      <w:r>
        <w:rPr>
          <w:noProof/>
        </w:rPr>
        <w:pict w14:anchorId="3694D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1.2pt;height:225.6pt">
            <v:imagedata r:id="rId7" o:title="duamusic"/>
          </v:shape>
        </w:pict>
      </w:r>
    </w:p>
    <w:bookmarkEnd w:id="0"/>
    <w:p w14:paraId="5636E435" w14:textId="77777777" w:rsidR="008E36D6" w:rsidRDefault="008E36D6" w:rsidP="00EA3821">
      <w:pPr>
        <w:pStyle w:val="Heading1"/>
        <w:rPr>
          <w:sz w:val="20"/>
          <w:szCs w:val="20"/>
        </w:rPr>
      </w:pPr>
    </w:p>
    <w:p w14:paraId="12DDAD7B" w14:textId="77777777" w:rsidR="00EA3821" w:rsidRPr="00674849" w:rsidRDefault="00E6756D" w:rsidP="00EA3821">
      <w:pPr>
        <w:pStyle w:val="Heading1"/>
        <w:rPr>
          <w:color w:val="1E1348"/>
          <w:sz w:val="48"/>
          <w:szCs w:val="48"/>
        </w:rPr>
      </w:pPr>
      <w:r>
        <w:rPr>
          <w:color w:val="1E1348"/>
          <w:sz w:val="48"/>
          <w:szCs w:val="48"/>
        </w:rPr>
        <w:t>Music</w:t>
      </w:r>
      <w:r w:rsidR="00BF6DF5" w:rsidRPr="00674849">
        <w:rPr>
          <w:color w:val="1E1348"/>
          <w:sz w:val="48"/>
          <w:szCs w:val="48"/>
        </w:rPr>
        <w:t xml:space="preserve"> Marketing Messages</w:t>
      </w:r>
    </w:p>
    <w:p w14:paraId="5D55148F" w14:textId="77777777" w:rsidR="00E81BC3" w:rsidRPr="00E81BC3" w:rsidRDefault="002C590E" w:rsidP="00E81BC3">
      <w:r>
        <w:t>March</w:t>
      </w:r>
      <w:r w:rsidR="00C4395D">
        <w:t xml:space="preserve"> 2020</w:t>
      </w:r>
    </w:p>
    <w:p w14:paraId="240299BA" w14:textId="77777777" w:rsidR="00D901D9" w:rsidRDefault="00D901D9" w:rsidP="008A6F0B">
      <w:pPr>
        <w:pStyle w:val="Heading2"/>
        <w:pBdr>
          <w:bottom w:val="single" w:sz="36" w:space="1" w:color="800000"/>
        </w:pBdr>
        <w:rPr>
          <w:i w:val="0"/>
          <w:color w:val="1E1348"/>
        </w:rPr>
      </w:pPr>
    </w:p>
    <w:p w14:paraId="12D03E01" w14:textId="77777777" w:rsidR="00E6756D" w:rsidRPr="00E6756D" w:rsidRDefault="00E6756D" w:rsidP="00E6756D">
      <w:pPr>
        <w:shd w:val="clear" w:color="auto" w:fill="FFFFFF"/>
        <w:spacing w:after="0" w:line="276" w:lineRule="auto"/>
        <w:outlineLvl w:val="0"/>
        <w:rPr>
          <w:rFonts w:ascii="Calibri" w:hAnsi="Calibri" w:cs="Calibri"/>
          <w:b/>
          <w:bCs/>
          <w:color w:val="auto"/>
          <w:kern w:val="36"/>
          <w:sz w:val="24"/>
          <w:u w:val="single"/>
          <w:lang w:eastAsia="en-US"/>
        </w:rPr>
      </w:pPr>
      <w:r w:rsidRPr="00E6756D">
        <w:rPr>
          <w:rFonts w:ascii="Calibri" w:hAnsi="Calibri" w:cs="Calibri"/>
          <w:b/>
          <w:bCs/>
          <w:color w:val="auto"/>
          <w:kern w:val="36"/>
          <w:sz w:val="24"/>
          <w:u w:val="single"/>
          <w:lang w:eastAsia="en-US"/>
        </w:rPr>
        <w:t>Music marketing message: 1</w:t>
      </w:r>
    </w:p>
    <w:p w14:paraId="59E76023" w14:textId="77777777" w:rsidR="00E6756D" w:rsidRPr="00E6756D" w:rsidRDefault="00E6756D" w:rsidP="00E6756D">
      <w:pPr>
        <w:shd w:val="clear" w:color="auto" w:fill="FFFFFF"/>
        <w:spacing w:after="0" w:line="276" w:lineRule="auto"/>
        <w:rPr>
          <w:rFonts w:ascii="Calibri" w:hAnsi="Calibri" w:cs="Calibri"/>
          <w:b/>
          <w:bCs/>
          <w:color w:val="auto"/>
          <w:sz w:val="24"/>
          <w:lang w:eastAsia="en-US"/>
        </w:rPr>
      </w:pPr>
      <w:r w:rsidRPr="00E6756D">
        <w:rPr>
          <w:rFonts w:ascii="Calibri" w:hAnsi="Calibri" w:cs="Calibri"/>
          <w:b/>
          <w:bCs/>
          <w:color w:val="auto"/>
          <w:sz w:val="24"/>
          <w:lang w:eastAsia="en-US"/>
        </w:rPr>
        <w:t>The quality and originality of UK music make it a major influence on world tastes and trends.</w:t>
      </w:r>
    </w:p>
    <w:p w14:paraId="1C600C43" w14:textId="77777777" w:rsidR="00E6756D" w:rsidRPr="00E6756D" w:rsidRDefault="00E6756D" w:rsidP="00E6756D">
      <w:pPr>
        <w:shd w:val="clear" w:color="auto" w:fill="FFFFFF"/>
        <w:spacing w:after="0" w:line="276" w:lineRule="auto"/>
        <w:rPr>
          <w:rFonts w:ascii="Calibri" w:hAnsi="Calibri" w:cs="Calibri"/>
          <w:b/>
          <w:bCs/>
          <w:color w:val="auto"/>
          <w:sz w:val="24"/>
          <w:lang w:eastAsia="en-US"/>
        </w:rPr>
      </w:pPr>
    </w:p>
    <w:p w14:paraId="2BC32F3F" w14:textId="77777777" w:rsidR="00E6756D" w:rsidRPr="00E6756D" w:rsidRDefault="00E6756D" w:rsidP="00E6756D">
      <w:pPr>
        <w:numPr>
          <w:ilvl w:val="0"/>
          <w:numId w:val="21"/>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UK music is a worldwide brand and creative force, recognised for its anti-establishment vibrancy and character. UK musicians have played a pivotal part in the development of new musical forms, from house music – where they turned a US art form into a global phenomenon – to Punk, Two Tone, the New Romantics, Glam Rock, Dubstep and Grime.</w:t>
      </w:r>
    </w:p>
    <w:p w14:paraId="79F8539B" w14:textId="77777777" w:rsidR="00E6756D" w:rsidRPr="00E6756D" w:rsidRDefault="00E6756D" w:rsidP="00E6756D">
      <w:pPr>
        <w:numPr>
          <w:ilvl w:val="0"/>
          <w:numId w:val="21"/>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From The Beatles, Rolling Stones, Pink Floyd, David Bowie, Led Zeppelin, Queen and Sex Pistols, to Radiohead, Coldplay, Adele, Muse, Ed Sheeran, </w:t>
      </w:r>
      <w:proofErr w:type="spellStart"/>
      <w:r w:rsidRPr="00E6756D">
        <w:rPr>
          <w:rFonts w:ascii="Calibri" w:hAnsi="Calibri" w:cs="Calibri"/>
          <w:color w:val="auto"/>
          <w:sz w:val="24"/>
          <w:lang w:eastAsia="en-US"/>
        </w:rPr>
        <w:t>Stormzy</w:t>
      </w:r>
      <w:proofErr w:type="spellEnd"/>
      <w:r w:rsidRPr="00E6756D">
        <w:rPr>
          <w:rFonts w:ascii="Calibri" w:hAnsi="Calibri" w:cs="Calibri"/>
          <w:color w:val="auto"/>
          <w:sz w:val="24"/>
          <w:lang w:eastAsia="en-US"/>
        </w:rPr>
        <w:t xml:space="preserve">, Calvin Harris and </w:t>
      </w:r>
      <w:proofErr w:type="spellStart"/>
      <w:r w:rsidRPr="00E6756D">
        <w:rPr>
          <w:rFonts w:ascii="Calibri" w:hAnsi="Calibri" w:cs="Calibri"/>
          <w:color w:val="auto"/>
          <w:sz w:val="24"/>
          <w:lang w:eastAsia="en-US"/>
        </w:rPr>
        <w:t>Dua</w:t>
      </w:r>
      <w:proofErr w:type="spellEnd"/>
      <w:r w:rsidRPr="00E6756D">
        <w:rPr>
          <w:rFonts w:ascii="Calibri" w:hAnsi="Calibri" w:cs="Calibri"/>
          <w:color w:val="auto"/>
          <w:sz w:val="24"/>
          <w:lang w:eastAsia="en-US"/>
        </w:rPr>
        <w:t xml:space="preserve"> </w:t>
      </w:r>
      <w:proofErr w:type="spellStart"/>
      <w:r w:rsidRPr="00E6756D">
        <w:rPr>
          <w:rFonts w:ascii="Calibri" w:hAnsi="Calibri" w:cs="Calibri"/>
          <w:color w:val="auto"/>
          <w:sz w:val="24"/>
          <w:lang w:eastAsia="en-US"/>
        </w:rPr>
        <w:t>Lipa</w:t>
      </w:r>
      <w:proofErr w:type="spellEnd"/>
      <w:r w:rsidRPr="00E6756D">
        <w:rPr>
          <w:rFonts w:ascii="Calibri" w:hAnsi="Calibri" w:cs="Calibri"/>
          <w:color w:val="auto"/>
          <w:sz w:val="24"/>
          <w:lang w:eastAsia="en-US"/>
        </w:rPr>
        <w:t>, the UK continues to break new ground in popular music.</w:t>
      </w:r>
    </w:p>
    <w:p w14:paraId="46AC6BB3" w14:textId="77777777" w:rsidR="00E6756D" w:rsidRPr="00E6756D" w:rsidRDefault="00E6756D" w:rsidP="00E6756D">
      <w:pPr>
        <w:numPr>
          <w:ilvl w:val="0"/>
          <w:numId w:val="21"/>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 music scene nurtures and showcases world-class musicians in the classical and jazz sectors, including Katherine Jenkins, Courtney Pine, Jamie Cullum and Gwilym Simcock.</w:t>
      </w:r>
    </w:p>
    <w:p w14:paraId="5FAC9EBF" w14:textId="77777777" w:rsidR="00E6756D" w:rsidRPr="00E6756D" w:rsidRDefault="00E6756D" w:rsidP="00E6756D">
      <w:pPr>
        <w:numPr>
          <w:ilvl w:val="0"/>
          <w:numId w:val="21"/>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Outside London, major regional centres have produced world-class popular music talent including:</w:t>
      </w:r>
    </w:p>
    <w:p w14:paraId="7C52F4BA" w14:textId="77777777" w:rsidR="00E6756D" w:rsidRPr="00E6756D" w:rsidRDefault="00E6756D" w:rsidP="00E6756D">
      <w:pPr>
        <w:numPr>
          <w:ilvl w:val="0"/>
          <w:numId w:val="22"/>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North West of England brought the world The Beatles, Oasis, The Bee Gees, The Stone Roses, The Smiths and The Chemical Brothers.</w:t>
      </w:r>
    </w:p>
    <w:p w14:paraId="158380A1" w14:textId="77777777" w:rsidR="00E6756D" w:rsidRPr="00E6756D" w:rsidRDefault="00E6756D" w:rsidP="00E6756D">
      <w:pPr>
        <w:numPr>
          <w:ilvl w:val="0"/>
          <w:numId w:val="22"/>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lastRenderedPageBreak/>
        <w:t>Scotland has produced Calvin Harris, Simple Minds, Annie Lennox, Franz Ferdinand, Biffy Clyro, Primal Scream and Texas.</w:t>
      </w:r>
    </w:p>
    <w:p w14:paraId="70EA5A1B" w14:textId="77777777" w:rsidR="00E6756D" w:rsidRPr="00E6756D" w:rsidRDefault="00E6756D" w:rsidP="00E6756D">
      <w:pPr>
        <w:numPr>
          <w:ilvl w:val="0"/>
          <w:numId w:val="22"/>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Northern Ireland is where Van Morrison, Snow Patrol and The Undertones originated.</w:t>
      </w:r>
    </w:p>
    <w:p w14:paraId="698FB1CC" w14:textId="77777777" w:rsidR="00E6756D" w:rsidRPr="00E6756D" w:rsidRDefault="00E6756D" w:rsidP="00E6756D">
      <w:pPr>
        <w:numPr>
          <w:ilvl w:val="0"/>
          <w:numId w:val="22"/>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Wales produced Tom Jones, The Stereophonics, Manic Street Preachers, Catfish and the </w:t>
      </w:r>
      <w:proofErr w:type="spellStart"/>
      <w:r w:rsidRPr="00E6756D">
        <w:rPr>
          <w:rFonts w:ascii="Calibri" w:hAnsi="Calibri" w:cs="Calibri"/>
          <w:color w:val="auto"/>
          <w:sz w:val="24"/>
          <w:lang w:eastAsia="en-US"/>
        </w:rPr>
        <w:t>Bottlemen</w:t>
      </w:r>
      <w:proofErr w:type="spellEnd"/>
      <w:r w:rsidRPr="00E6756D">
        <w:rPr>
          <w:rFonts w:ascii="Calibri" w:hAnsi="Calibri" w:cs="Calibri"/>
          <w:color w:val="auto"/>
          <w:sz w:val="24"/>
          <w:lang w:eastAsia="en-US"/>
        </w:rPr>
        <w:t xml:space="preserve"> and Super Furry Animals. </w:t>
      </w:r>
    </w:p>
    <w:p w14:paraId="48A4BFD7" w14:textId="77777777" w:rsidR="00E6756D" w:rsidRPr="00E6756D" w:rsidRDefault="00E6756D" w:rsidP="00E6756D">
      <w:pPr>
        <w:spacing w:after="0" w:line="276" w:lineRule="auto"/>
        <w:rPr>
          <w:rFonts w:ascii="Calibri" w:hAnsi="Calibri" w:cs="Calibri"/>
          <w:color w:val="auto"/>
          <w:sz w:val="24"/>
          <w:highlight w:val="yellow"/>
          <w:u w:val="single"/>
          <w:lang w:eastAsia="en-US"/>
        </w:rPr>
      </w:pPr>
    </w:p>
    <w:p w14:paraId="7360880C" w14:textId="77777777" w:rsidR="00E6756D" w:rsidRPr="00E6756D" w:rsidRDefault="00E6756D" w:rsidP="00E6756D">
      <w:pPr>
        <w:spacing w:after="0" w:line="276" w:lineRule="auto"/>
        <w:rPr>
          <w:rFonts w:ascii="Calibri" w:hAnsi="Calibri" w:cs="Calibri"/>
          <w:b/>
          <w:color w:val="auto"/>
          <w:sz w:val="24"/>
          <w:u w:val="single"/>
          <w:lang w:eastAsia="en-US"/>
        </w:rPr>
      </w:pPr>
    </w:p>
    <w:p w14:paraId="5950389B" w14:textId="77777777" w:rsidR="00E6756D" w:rsidRPr="00E6756D" w:rsidRDefault="00E6756D" w:rsidP="00E6756D">
      <w:pPr>
        <w:spacing w:after="0" w:line="276" w:lineRule="auto"/>
        <w:rPr>
          <w:rFonts w:ascii="Calibri" w:hAnsi="Calibri" w:cs="Calibri"/>
          <w:b/>
          <w:color w:val="auto"/>
          <w:sz w:val="24"/>
          <w:u w:val="single"/>
          <w:lang w:eastAsia="en-US"/>
        </w:rPr>
      </w:pPr>
      <w:r w:rsidRPr="00E6756D">
        <w:rPr>
          <w:rFonts w:ascii="Calibri" w:hAnsi="Calibri" w:cs="Calibri"/>
          <w:b/>
          <w:color w:val="auto"/>
          <w:sz w:val="24"/>
          <w:u w:val="single"/>
          <w:lang w:eastAsia="en-US"/>
        </w:rPr>
        <w:t>Music marketing message: 2</w:t>
      </w:r>
    </w:p>
    <w:p w14:paraId="75988313" w14:textId="77777777" w:rsidR="00E6756D" w:rsidRPr="00E6756D" w:rsidRDefault="00E6756D" w:rsidP="00E6756D">
      <w:pPr>
        <w:shd w:val="clear" w:color="auto" w:fill="FFFFFF"/>
        <w:spacing w:after="0" w:line="276" w:lineRule="auto"/>
        <w:rPr>
          <w:rFonts w:ascii="Calibri" w:hAnsi="Calibri" w:cs="Calibri"/>
          <w:b/>
          <w:bCs/>
          <w:color w:val="auto"/>
          <w:sz w:val="24"/>
          <w:lang w:eastAsia="en-US"/>
        </w:rPr>
      </w:pPr>
      <w:r w:rsidRPr="00E6756D">
        <w:rPr>
          <w:rFonts w:ascii="Calibri" w:hAnsi="Calibri" w:cs="Calibri"/>
          <w:b/>
          <w:bCs/>
          <w:color w:val="auto"/>
          <w:sz w:val="24"/>
          <w:lang w:eastAsia="en-US"/>
        </w:rPr>
        <w:t>The UK has a strong track record in developing and promoting the international careers of its talented composers and performers. It consistently delivers acts that break across international territories and sell in markets right across the world.</w:t>
      </w:r>
    </w:p>
    <w:p w14:paraId="76E957E6"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total export revenue of the music industry was £2.7 billion in 2018. (1) </w:t>
      </w:r>
    </w:p>
    <w:p w14:paraId="70DE1740" w14:textId="77777777" w:rsidR="00E6756D" w:rsidRPr="00E6756D" w:rsidRDefault="00E6756D" w:rsidP="00E6756D">
      <w:pPr>
        <w:numPr>
          <w:ilvl w:val="0"/>
          <w:numId w:val="24"/>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shd w:val="clear" w:color="auto" w:fill="FFFFFF"/>
          <w:lang w:eastAsia="en-US"/>
        </w:rPr>
        <w:t>A total of 11.2 million music tourists from abroad and around the UK enjoyed events in the UK in 2018 - up 3 per cent from 10.9 million in 2017. The music tourism area of the UK Live Music industry generated £4.5 billion in spend in 2018, rising 13 per cent from £4 billion in 2017</w:t>
      </w:r>
      <w:r w:rsidRPr="00E6756D">
        <w:rPr>
          <w:rFonts w:ascii="Calibri" w:hAnsi="Calibri" w:cs="Calibri"/>
          <w:color w:val="auto"/>
          <w:sz w:val="24"/>
          <w:lang w:eastAsia="en-US"/>
        </w:rPr>
        <w:t xml:space="preserve">. (2) </w:t>
      </w:r>
    </w:p>
    <w:p w14:paraId="132EE678"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industry has seen growth across the board in every sector from music creators, retail and recorded, to publishing, representatives and live. (3) </w:t>
      </w:r>
    </w:p>
    <w:p w14:paraId="094C3295"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inter-dependency between sectors is what gives the UK music industry its diversity and economic success, fostering a unique eco-system. (4) </w:t>
      </w:r>
    </w:p>
    <w:p w14:paraId="4B3D3F51" w14:textId="77777777" w:rsidR="00E6756D" w:rsidRPr="00E6756D" w:rsidRDefault="00E6756D" w:rsidP="00E6756D">
      <w:pPr>
        <w:numPr>
          <w:ilvl w:val="0"/>
          <w:numId w:val="24"/>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Music Creators sector contributed £1.1 billion to the total export revenue in 2018. (5) </w:t>
      </w:r>
    </w:p>
    <w:p w14:paraId="07B2E151" w14:textId="77777777" w:rsidR="00E6756D" w:rsidRPr="00E6756D" w:rsidRDefault="00E6756D" w:rsidP="00E6756D">
      <w:pPr>
        <w:numPr>
          <w:ilvl w:val="0"/>
          <w:numId w:val="24"/>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UK Music’s research found that producers contribute a significant amount to exports, as their jobs see them working often with international artists. (5) </w:t>
      </w:r>
    </w:p>
    <w:p w14:paraId="747AA090"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Recorded sector contributed £478 million and UK Music Publishing sector £618 million to the total export revenue of £2.7 billion. (3) </w:t>
      </w:r>
    </w:p>
    <w:p w14:paraId="1F6EA0BC"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Live sector also continues to be a huge success, making a GVA contribution of £1.1 billion in 2018. (3) </w:t>
      </w:r>
    </w:p>
    <w:p w14:paraId="72191FD7" w14:textId="77777777" w:rsidR="00E6756D" w:rsidRPr="00E6756D" w:rsidRDefault="00E6756D" w:rsidP="00E6756D">
      <w:pPr>
        <w:numPr>
          <w:ilvl w:val="0"/>
          <w:numId w:val="24"/>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Music Representatives sector contributed £148 million to the music industry’s GVA in 2018, while Representatives’ sector exports remained strong at £387 million in 2018. (6) </w:t>
      </w:r>
    </w:p>
    <w:p w14:paraId="48E76940" w14:textId="77777777" w:rsidR="00E6756D" w:rsidRPr="00E6756D" w:rsidRDefault="00E6756D" w:rsidP="00E6756D">
      <w:pPr>
        <w:numPr>
          <w:ilvl w:val="0"/>
          <w:numId w:val="24"/>
        </w:numPr>
        <w:spacing w:after="0" w:line="276" w:lineRule="auto"/>
        <w:rPr>
          <w:rFonts w:ascii="Calibri" w:hAnsi="Calibri" w:cs="Calibri"/>
          <w:color w:val="auto"/>
          <w:sz w:val="24"/>
          <w:lang w:eastAsia="en-US"/>
        </w:rPr>
      </w:pPr>
      <w:r w:rsidRPr="00E6756D">
        <w:rPr>
          <w:rFonts w:ascii="Calibri" w:hAnsi="Calibri" w:cs="Calibri"/>
          <w:color w:val="auto"/>
          <w:sz w:val="24"/>
          <w:lang w:eastAsia="en-US"/>
        </w:rPr>
        <w:t>Of the four artists to have achieved multi-platinum status in the US since 2014, three are British: Adele, Ed Sheeran and Sam Smith.</w:t>
      </w:r>
      <w:r w:rsidRPr="00E6756D">
        <w:rPr>
          <w:rFonts w:ascii="Calibri" w:hAnsi="Calibri" w:cs="Calibri"/>
          <w:strike/>
          <w:color w:val="auto"/>
          <w:sz w:val="24"/>
          <w:lang w:eastAsia="en-US"/>
        </w:rPr>
        <w:t xml:space="preserve"> </w:t>
      </w:r>
    </w:p>
    <w:p w14:paraId="70BD96B0"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 xml:space="preserve">As of June 2019, Adele's album 21 is the highest selling studio album of the last 20 years, with 30,140,000 pure album sales and 45,255,000 Equivalent Album Sales. It </w:t>
      </w:r>
      <w:r w:rsidRPr="00E6756D">
        <w:rPr>
          <w:rFonts w:ascii="Calibri" w:hAnsi="Calibri" w:cs="Calibri"/>
          <w:color w:val="auto"/>
          <w:sz w:val="24"/>
          <w:shd w:val="clear" w:color="auto" w:fill="FFFFFF"/>
          <w:lang w:eastAsia="en-US"/>
        </w:rPr>
        <w:lastRenderedPageBreak/>
        <w:t xml:space="preserve">sold over 1 million units in Canada, Australia, the UK, France and Germany (the last album to do so was Dire </w:t>
      </w:r>
      <w:proofErr w:type="gramStart"/>
      <w:r w:rsidRPr="00E6756D">
        <w:rPr>
          <w:rFonts w:ascii="Calibri" w:hAnsi="Calibri" w:cs="Calibri"/>
          <w:color w:val="auto"/>
          <w:sz w:val="24"/>
          <w:shd w:val="clear" w:color="auto" w:fill="FFFFFF"/>
          <w:lang w:eastAsia="en-US"/>
        </w:rPr>
        <w:t>Straits‘ Brothers</w:t>
      </w:r>
      <w:proofErr w:type="gramEnd"/>
      <w:r w:rsidRPr="00E6756D">
        <w:rPr>
          <w:rFonts w:ascii="Calibri" w:hAnsi="Calibri" w:cs="Calibri"/>
          <w:color w:val="auto"/>
          <w:sz w:val="24"/>
          <w:shd w:val="clear" w:color="auto" w:fill="FFFFFF"/>
          <w:lang w:eastAsia="en-US"/>
        </w:rPr>
        <w:t xml:space="preserve"> In Arms in 1986). (7) </w:t>
      </w:r>
    </w:p>
    <w:p w14:paraId="344AC0FE"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As of June 2019, Adele's album 25 is the fastest selling album of all-time in the US and the UK, among other countries. It is also the fastest selling album worldwide. (7)</w:t>
      </w:r>
      <w:r w:rsidRPr="00E6756D">
        <w:rPr>
          <w:rFonts w:ascii="Calibri" w:eastAsia="DINOT-Bold" w:hAnsi="Calibri" w:cs="Calibri"/>
          <w:color w:val="auto"/>
          <w:sz w:val="24"/>
        </w:rPr>
        <w:t xml:space="preserve"> </w:t>
      </w:r>
    </w:p>
    <w:p w14:paraId="32DAAF35"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 xml:space="preserve">At 33 weeks, Ed Sheeran’s </w:t>
      </w:r>
      <w:r w:rsidRPr="00E6756D">
        <w:rPr>
          <w:rFonts w:ascii="Calibri" w:hAnsi="Calibri" w:cs="Calibri"/>
          <w:i/>
          <w:iCs/>
          <w:color w:val="auto"/>
          <w:sz w:val="24"/>
          <w:bdr w:val="none" w:sz="0" w:space="0" w:color="auto" w:frame="1"/>
          <w:shd w:val="clear" w:color="auto" w:fill="FFFFFF"/>
          <w:lang w:eastAsia="en-US"/>
        </w:rPr>
        <w:t>Shape of You</w:t>
      </w:r>
      <w:r w:rsidRPr="00E6756D">
        <w:rPr>
          <w:rFonts w:ascii="Calibri" w:hAnsi="Calibri" w:cs="Calibri"/>
          <w:color w:val="auto"/>
          <w:sz w:val="24"/>
          <w:shd w:val="clear" w:color="auto" w:fill="FFFFFF"/>
          <w:lang w:eastAsia="en-US"/>
        </w:rPr>
        <w:t xml:space="preserve"> is the longest running Top 10 hit ever in the US. (8) </w:t>
      </w:r>
    </w:p>
    <w:p w14:paraId="0A80636B"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 xml:space="preserve">At 11,602,000 EAS (Equivalent Album Sales) from streaming, Ed Sheeran’s album </w:t>
      </w:r>
      <w:r w:rsidRPr="00E6756D">
        <w:rPr>
          <w:rFonts w:ascii="Calibri" w:hAnsi="Calibri" w:cs="Calibri"/>
          <w:i/>
          <w:color w:val="auto"/>
          <w:sz w:val="24"/>
        </w:rPr>
        <w:t>÷</w:t>
      </w:r>
      <w:r w:rsidRPr="00E6756D">
        <w:rPr>
          <w:rFonts w:ascii="Calibri" w:eastAsia="DINOT-Bold" w:hAnsi="Calibri" w:cs="Calibri"/>
          <w:color w:val="auto"/>
          <w:sz w:val="24"/>
        </w:rPr>
        <w:t xml:space="preserve"> </w:t>
      </w:r>
      <w:r w:rsidRPr="00E6756D">
        <w:rPr>
          <w:rFonts w:ascii="Calibri" w:hAnsi="Calibri" w:cs="Calibri"/>
          <w:color w:val="auto"/>
          <w:sz w:val="24"/>
          <w:shd w:val="clear" w:color="auto" w:fill="FFFFFF"/>
          <w:lang w:eastAsia="en-US"/>
        </w:rPr>
        <w:t>(</w:t>
      </w:r>
      <w:r w:rsidRPr="00E6756D">
        <w:rPr>
          <w:rFonts w:ascii="Calibri" w:hAnsi="Calibri" w:cs="Calibri"/>
          <w:i/>
          <w:iCs/>
          <w:color w:val="auto"/>
          <w:sz w:val="24"/>
          <w:bdr w:val="none" w:sz="0" w:space="0" w:color="auto" w:frame="1"/>
          <w:shd w:val="clear" w:color="auto" w:fill="FFFFFF"/>
          <w:lang w:eastAsia="en-US"/>
        </w:rPr>
        <w:t>Divide) </w:t>
      </w:r>
      <w:r w:rsidRPr="00E6756D">
        <w:rPr>
          <w:rFonts w:ascii="Calibri" w:hAnsi="Calibri" w:cs="Calibri"/>
          <w:color w:val="auto"/>
          <w:sz w:val="24"/>
          <w:shd w:val="clear" w:color="auto" w:fill="FFFFFF"/>
          <w:lang w:eastAsia="en-US"/>
        </w:rPr>
        <w:t xml:space="preserve">is the most successful streaming album of all-time, and at 7,870,000 EAS from streaming, his album </w:t>
      </w:r>
      <w:r w:rsidRPr="00E6756D">
        <w:rPr>
          <w:rFonts w:ascii="Calibri" w:hAnsi="Calibri" w:cs="Calibri"/>
          <w:i/>
          <w:iCs/>
          <w:color w:val="auto"/>
          <w:sz w:val="24"/>
          <w:bdr w:val="none" w:sz="0" w:space="0" w:color="auto" w:frame="1"/>
          <w:shd w:val="clear" w:color="auto" w:fill="FFFFFF"/>
          <w:lang w:eastAsia="en-US"/>
        </w:rPr>
        <w:t>x (Multiply) </w:t>
      </w:r>
      <w:r w:rsidRPr="00E6756D">
        <w:rPr>
          <w:rFonts w:ascii="Calibri" w:hAnsi="Calibri" w:cs="Calibri"/>
          <w:color w:val="auto"/>
          <w:sz w:val="24"/>
          <w:shd w:val="clear" w:color="auto" w:fill="FFFFFF"/>
          <w:lang w:eastAsia="en-US"/>
        </w:rPr>
        <w:t xml:space="preserve">is the third most successful streaming album of all-time. (8) </w:t>
      </w:r>
    </w:p>
    <w:p w14:paraId="7A72A735" w14:textId="77777777" w:rsidR="00E6756D" w:rsidRPr="00E6756D" w:rsidRDefault="00E6756D" w:rsidP="00E6756D">
      <w:pPr>
        <w:numPr>
          <w:ilvl w:val="0"/>
          <w:numId w:val="24"/>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In 2019 British artists dominated the album charts once again, occupying six out of the top 10 year-end places, including both the No.1 and No.2 spots with Lewis and Ed Sheeran respectively, and 14 out of the top 20. (9) </w:t>
      </w:r>
    </w:p>
    <w:p w14:paraId="1B8583F5"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shd w:val="clear" w:color="auto" w:fill="FFFFFF"/>
          <w:lang w:eastAsia="en-US"/>
        </w:rPr>
        <w:t xml:space="preserve">British acts including Ed Sheeran, </w:t>
      </w:r>
      <w:proofErr w:type="spellStart"/>
      <w:r w:rsidRPr="00E6756D">
        <w:rPr>
          <w:rFonts w:ascii="Calibri" w:hAnsi="Calibri" w:cs="Calibri"/>
          <w:color w:val="auto"/>
          <w:sz w:val="24"/>
          <w:shd w:val="clear" w:color="auto" w:fill="FFFFFF"/>
          <w:lang w:eastAsia="en-US"/>
        </w:rPr>
        <w:t>Dua</w:t>
      </w:r>
      <w:proofErr w:type="spellEnd"/>
      <w:r w:rsidRPr="00E6756D">
        <w:rPr>
          <w:rFonts w:ascii="Calibri" w:hAnsi="Calibri" w:cs="Calibri"/>
          <w:color w:val="auto"/>
          <w:sz w:val="24"/>
          <w:shd w:val="clear" w:color="auto" w:fill="FFFFFF"/>
          <w:lang w:eastAsia="en-US"/>
        </w:rPr>
        <w:t xml:space="preserve"> </w:t>
      </w:r>
      <w:proofErr w:type="spellStart"/>
      <w:r w:rsidRPr="00E6756D">
        <w:rPr>
          <w:rFonts w:ascii="Calibri" w:hAnsi="Calibri" w:cs="Calibri"/>
          <w:color w:val="auto"/>
          <w:sz w:val="24"/>
          <w:shd w:val="clear" w:color="auto" w:fill="FFFFFF"/>
          <w:lang w:eastAsia="en-US"/>
        </w:rPr>
        <w:t>Lipa</w:t>
      </w:r>
      <w:proofErr w:type="spellEnd"/>
      <w:r w:rsidRPr="00E6756D">
        <w:rPr>
          <w:rFonts w:ascii="Calibri" w:hAnsi="Calibri" w:cs="Calibri"/>
          <w:color w:val="auto"/>
          <w:sz w:val="24"/>
          <w:shd w:val="clear" w:color="auto" w:fill="FFFFFF"/>
          <w:lang w:eastAsia="en-US"/>
        </w:rPr>
        <w:t xml:space="preserve"> and Sam Smith helped exports of UK music soar in 2018 to £2.7 billion.</w:t>
      </w:r>
      <w:r w:rsidRPr="00E6756D">
        <w:rPr>
          <w:rFonts w:ascii="Calibri" w:hAnsi="Calibri" w:cs="Calibri"/>
          <w:color w:val="auto"/>
          <w:sz w:val="24"/>
          <w:lang w:eastAsia="en-US"/>
        </w:rPr>
        <w:t xml:space="preserve"> (1)</w:t>
      </w:r>
      <w:r w:rsidRPr="00E6756D">
        <w:rPr>
          <w:rFonts w:ascii="Calibri" w:hAnsi="Calibri" w:cs="Calibri"/>
          <w:color w:val="auto"/>
          <w:sz w:val="24"/>
          <w:shd w:val="clear" w:color="auto" w:fill="FFFFFF"/>
          <w:lang w:eastAsia="en-US"/>
        </w:rPr>
        <w:t xml:space="preserve"> </w:t>
      </w:r>
    </w:p>
    <w:p w14:paraId="6C241077" w14:textId="77777777" w:rsidR="00E6756D" w:rsidRPr="00E6756D" w:rsidRDefault="00E6756D" w:rsidP="00E6756D">
      <w:pPr>
        <w:numPr>
          <w:ilvl w:val="0"/>
          <w:numId w:val="24"/>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shd w:val="clear" w:color="auto" w:fill="FFFFFF"/>
          <w:lang w:eastAsia="en-US"/>
        </w:rPr>
        <w:t>The success of British artists – ranging from </w:t>
      </w:r>
      <w:hyperlink r:id="rId8" w:tgtFrame="_blank" w:history="1">
        <w:r w:rsidRPr="00E6756D">
          <w:rPr>
            <w:rFonts w:ascii="Calibri" w:hAnsi="Calibri" w:cs="Calibri"/>
            <w:bCs/>
            <w:color w:val="auto"/>
            <w:sz w:val="24"/>
            <w:shd w:val="clear" w:color="auto" w:fill="FFFFFF"/>
            <w:lang w:eastAsia="en-US"/>
          </w:rPr>
          <w:t>Queen/the Bohemian Rhapsody soundtrack</w:t>
        </w:r>
      </w:hyperlink>
      <w:r w:rsidRPr="00E6756D">
        <w:rPr>
          <w:rFonts w:ascii="Calibri" w:hAnsi="Calibri" w:cs="Calibri"/>
          <w:color w:val="auto"/>
          <w:sz w:val="24"/>
          <w:shd w:val="clear" w:color="auto" w:fill="FFFFFF"/>
          <w:lang w:eastAsia="en-US"/>
        </w:rPr>
        <w:t> to </w:t>
      </w:r>
      <w:hyperlink r:id="rId9" w:tgtFrame="_blank" w:history="1">
        <w:r w:rsidRPr="00E6756D">
          <w:rPr>
            <w:rFonts w:ascii="Calibri" w:hAnsi="Calibri" w:cs="Calibri"/>
            <w:bCs/>
            <w:color w:val="auto"/>
            <w:sz w:val="24"/>
            <w:shd w:val="clear" w:color="auto" w:fill="FFFFFF"/>
            <w:lang w:eastAsia="en-US"/>
          </w:rPr>
          <w:t>George Ezra</w:t>
        </w:r>
      </w:hyperlink>
      <w:r w:rsidRPr="00E6756D">
        <w:rPr>
          <w:rFonts w:ascii="Calibri" w:hAnsi="Calibri" w:cs="Calibri"/>
          <w:color w:val="auto"/>
          <w:sz w:val="24"/>
          <w:shd w:val="clear" w:color="auto" w:fill="FFFFFF"/>
          <w:lang w:eastAsia="en-US"/>
        </w:rPr>
        <w:t>, </w:t>
      </w:r>
      <w:proofErr w:type="spellStart"/>
      <w:r w:rsidRPr="00E6756D">
        <w:rPr>
          <w:rFonts w:ascii="Calibri" w:hAnsi="Calibri" w:cs="Calibri"/>
          <w:color w:val="auto"/>
          <w:sz w:val="24"/>
          <w:lang w:eastAsia="en-US"/>
        </w:rPr>
        <w:fldChar w:fldCharType="begin"/>
      </w:r>
      <w:r w:rsidRPr="00E6756D">
        <w:rPr>
          <w:rFonts w:ascii="Calibri" w:hAnsi="Calibri" w:cs="Calibri"/>
          <w:color w:val="auto"/>
          <w:sz w:val="24"/>
          <w:lang w:eastAsia="en-US"/>
        </w:rPr>
        <w:instrText xml:space="preserve"> HYPERLINK "http://www.musicweek.com/talent/read/she-s-a-wonderful-artist-dua-lipa-leads-uk-charge-at-grammys/075275" </w:instrText>
      </w:r>
      <w:r w:rsidRPr="00E6756D">
        <w:rPr>
          <w:rFonts w:ascii="Calibri" w:hAnsi="Calibri" w:cs="Calibri"/>
          <w:color w:val="auto"/>
          <w:sz w:val="24"/>
          <w:lang w:eastAsia="en-US"/>
        </w:rPr>
        <w:fldChar w:fldCharType="separate"/>
      </w:r>
      <w:r w:rsidRPr="00E6756D">
        <w:rPr>
          <w:rFonts w:ascii="Calibri" w:hAnsi="Calibri" w:cs="Calibri"/>
          <w:bCs/>
          <w:color w:val="auto"/>
          <w:sz w:val="24"/>
          <w:shd w:val="clear" w:color="auto" w:fill="FFFFFF"/>
          <w:lang w:eastAsia="en-US"/>
        </w:rPr>
        <w:t>Dua</w:t>
      </w:r>
      <w:proofErr w:type="spellEnd"/>
      <w:r w:rsidRPr="00E6756D">
        <w:rPr>
          <w:rFonts w:ascii="Calibri" w:hAnsi="Calibri" w:cs="Calibri"/>
          <w:bCs/>
          <w:color w:val="auto"/>
          <w:sz w:val="24"/>
          <w:shd w:val="clear" w:color="auto" w:fill="FFFFFF"/>
          <w:lang w:eastAsia="en-US"/>
        </w:rPr>
        <w:t xml:space="preserve"> </w:t>
      </w:r>
      <w:proofErr w:type="spellStart"/>
      <w:r w:rsidRPr="00E6756D">
        <w:rPr>
          <w:rFonts w:ascii="Calibri" w:hAnsi="Calibri" w:cs="Calibri"/>
          <w:bCs/>
          <w:color w:val="auto"/>
          <w:sz w:val="24"/>
          <w:shd w:val="clear" w:color="auto" w:fill="FFFFFF"/>
          <w:lang w:eastAsia="en-US"/>
        </w:rPr>
        <w:t>Lipa</w:t>
      </w:r>
      <w:proofErr w:type="spellEnd"/>
      <w:r w:rsidRPr="00E6756D">
        <w:rPr>
          <w:rFonts w:ascii="Calibri" w:hAnsi="Calibri" w:cs="Calibri"/>
          <w:color w:val="auto"/>
          <w:sz w:val="24"/>
          <w:lang w:eastAsia="en-US"/>
        </w:rPr>
        <w:fldChar w:fldCharType="end"/>
      </w:r>
      <w:r w:rsidRPr="00E6756D">
        <w:rPr>
          <w:rFonts w:ascii="Calibri" w:hAnsi="Calibri" w:cs="Calibri"/>
          <w:color w:val="auto"/>
          <w:sz w:val="24"/>
          <w:shd w:val="clear" w:color="auto" w:fill="FFFFFF"/>
          <w:lang w:eastAsia="en-US"/>
        </w:rPr>
        <w:t>, </w:t>
      </w:r>
      <w:hyperlink r:id="rId10" w:tgtFrame="_blank" w:history="1">
        <w:r w:rsidRPr="00E6756D">
          <w:rPr>
            <w:rFonts w:ascii="Calibri" w:hAnsi="Calibri" w:cs="Calibri"/>
            <w:bCs/>
            <w:color w:val="auto"/>
            <w:sz w:val="24"/>
            <w:shd w:val="clear" w:color="auto" w:fill="FFFFFF"/>
            <w:lang w:eastAsia="en-US"/>
          </w:rPr>
          <w:t>Paloma Faith</w:t>
        </w:r>
      </w:hyperlink>
      <w:r w:rsidRPr="00E6756D">
        <w:rPr>
          <w:rFonts w:ascii="Calibri" w:hAnsi="Calibri" w:cs="Calibri"/>
          <w:color w:val="auto"/>
          <w:sz w:val="24"/>
          <w:shd w:val="clear" w:color="auto" w:fill="FFFFFF"/>
          <w:lang w:eastAsia="en-US"/>
        </w:rPr>
        <w:t>, </w:t>
      </w:r>
      <w:hyperlink r:id="rId11" w:tgtFrame="_blank" w:history="1">
        <w:r w:rsidRPr="00E6756D">
          <w:rPr>
            <w:rFonts w:ascii="Calibri" w:hAnsi="Calibri" w:cs="Calibri"/>
            <w:bCs/>
            <w:color w:val="auto"/>
            <w:sz w:val="24"/>
            <w:shd w:val="clear" w:color="auto" w:fill="FFFFFF"/>
            <w:lang w:eastAsia="en-US"/>
          </w:rPr>
          <w:t>The 1975</w:t>
        </w:r>
      </w:hyperlink>
      <w:r w:rsidRPr="00E6756D">
        <w:rPr>
          <w:rFonts w:ascii="Calibri" w:hAnsi="Calibri" w:cs="Calibri"/>
          <w:color w:val="auto"/>
          <w:sz w:val="24"/>
          <w:shd w:val="clear" w:color="auto" w:fill="FFFFFF"/>
          <w:lang w:eastAsia="en-US"/>
        </w:rPr>
        <w:t>,</w:t>
      </w:r>
      <w:hyperlink r:id="rId12" w:tgtFrame="_blank" w:history="1">
        <w:r w:rsidRPr="00E6756D">
          <w:rPr>
            <w:rFonts w:ascii="Calibri" w:hAnsi="Calibri" w:cs="Calibri"/>
            <w:bCs/>
            <w:color w:val="auto"/>
            <w:sz w:val="24"/>
            <w:shd w:val="clear" w:color="auto" w:fill="FFFFFF"/>
            <w:lang w:eastAsia="en-US"/>
          </w:rPr>
          <w:t> </w:t>
        </w:r>
        <w:proofErr w:type="spellStart"/>
        <w:r w:rsidRPr="00E6756D">
          <w:rPr>
            <w:rFonts w:ascii="Calibri" w:hAnsi="Calibri" w:cs="Calibri"/>
            <w:bCs/>
            <w:color w:val="auto"/>
            <w:sz w:val="24"/>
            <w:shd w:val="clear" w:color="auto" w:fill="FFFFFF"/>
            <w:lang w:eastAsia="en-US"/>
          </w:rPr>
          <w:t>Stormzy</w:t>
        </w:r>
        <w:proofErr w:type="spellEnd"/>
      </w:hyperlink>
      <w:r w:rsidRPr="00E6756D">
        <w:rPr>
          <w:rFonts w:ascii="Calibri" w:hAnsi="Calibri" w:cs="Calibri"/>
          <w:color w:val="auto"/>
          <w:sz w:val="24"/>
          <w:shd w:val="clear" w:color="auto" w:fill="FFFFFF"/>
          <w:lang w:eastAsia="en-US"/>
        </w:rPr>
        <w:t>, </w:t>
      </w:r>
      <w:hyperlink r:id="rId13" w:tgtFrame="_blank" w:history="1">
        <w:r w:rsidRPr="00E6756D">
          <w:rPr>
            <w:rFonts w:ascii="Calibri" w:hAnsi="Calibri" w:cs="Calibri"/>
            <w:bCs/>
            <w:color w:val="auto"/>
            <w:sz w:val="24"/>
            <w:shd w:val="clear" w:color="auto" w:fill="FFFFFF"/>
            <w:lang w:eastAsia="en-US"/>
          </w:rPr>
          <w:t>Dave</w:t>
        </w:r>
      </w:hyperlink>
      <w:r w:rsidRPr="00E6756D">
        <w:rPr>
          <w:rFonts w:ascii="Calibri" w:hAnsi="Calibri" w:cs="Calibri"/>
          <w:color w:val="auto"/>
          <w:sz w:val="24"/>
          <w:shd w:val="clear" w:color="auto" w:fill="FFFFFF"/>
          <w:lang w:eastAsia="en-US"/>
        </w:rPr>
        <w:t> and </w:t>
      </w:r>
      <w:hyperlink r:id="rId14" w:tgtFrame="_blank" w:history="1">
        <w:r w:rsidRPr="00E6756D">
          <w:rPr>
            <w:rFonts w:ascii="Calibri" w:hAnsi="Calibri" w:cs="Calibri"/>
            <w:bCs/>
            <w:color w:val="auto"/>
            <w:sz w:val="24"/>
            <w:shd w:val="clear" w:color="auto" w:fill="FFFFFF"/>
            <w:lang w:eastAsia="en-US"/>
          </w:rPr>
          <w:t>Calvin Harris</w:t>
        </w:r>
      </w:hyperlink>
      <w:r w:rsidRPr="00E6756D">
        <w:rPr>
          <w:rFonts w:ascii="Calibri" w:hAnsi="Calibri" w:cs="Calibri"/>
          <w:color w:val="auto"/>
          <w:sz w:val="24"/>
          <w:shd w:val="clear" w:color="auto" w:fill="FFFFFF"/>
          <w:lang w:eastAsia="en-US"/>
        </w:rPr>
        <w:t xml:space="preserve"> – was also cited as another key factor in the growth. (10) </w:t>
      </w:r>
    </w:p>
    <w:p w14:paraId="3E98837E" w14:textId="77777777" w:rsidR="00E6756D" w:rsidRPr="00E6756D" w:rsidRDefault="00E6756D" w:rsidP="00E6756D">
      <w:pPr>
        <w:numPr>
          <w:ilvl w:val="0"/>
          <w:numId w:val="24"/>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Lewis Capaldi was undoubtedly the British breakout star of 2019. He topped both the Official Singles and Official Album year-end charts as his debut album </w:t>
      </w:r>
      <w:r w:rsidRPr="00E6756D">
        <w:rPr>
          <w:rFonts w:ascii="Calibri" w:hAnsi="Calibri" w:cs="Calibri"/>
          <w:i/>
          <w:iCs/>
          <w:color w:val="auto"/>
          <w:spacing w:val="9"/>
          <w:sz w:val="24"/>
          <w:lang w:eastAsia="en-US"/>
        </w:rPr>
        <w:t>Divinely Uninspired To A Hellish Extent</w:t>
      </w:r>
      <w:r w:rsidRPr="00E6756D">
        <w:rPr>
          <w:rFonts w:ascii="Calibri" w:hAnsi="Calibri" w:cs="Calibri"/>
          <w:color w:val="auto"/>
          <w:sz w:val="24"/>
          <w:lang w:eastAsia="en-US"/>
        </w:rPr>
        <w:t>, released in May, was BRIT Certified 2x Platinum, selling over 640,000 albums across all formats and album equivalents, including well over 250,000 copies on CD and vinyl combined, according to Official Charts Company data. It featured the hit single </w:t>
      </w:r>
      <w:r w:rsidRPr="00E6756D">
        <w:rPr>
          <w:rFonts w:ascii="Calibri" w:hAnsi="Calibri" w:cs="Calibri"/>
          <w:i/>
          <w:iCs/>
          <w:color w:val="auto"/>
          <w:spacing w:val="9"/>
          <w:sz w:val="24"/>
          <w:lang w:eastAsia="en-US"/>
        </w:rPr>
        <w:t>Someone You Loved</w:t>
      </w:r>
      <w:r w:rsidRPr="00E6756D">
        <w:rPr>
          <w:rFonts w:ascii="Calibri" w:hAnsi="Calibri" w:cs="Calibri"/>
          <w:color w:val="auto"/>
          <w:sz w:val="24"/>
          <w:lang w:eastAsia="en-US"/>
        </w:rPr>
        <w:t xml:space="preserve">, which racked up over 2.3 million chart-eligible sales. Lewis was also a huge success in the USA, hitting number one on the Billboard Hot 100 in October 2019. (11) </w:t>
      </w:r>
    </w:p>
    <w:p w14:paraId="7BF93FBA"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lang w:eastAsia="en-US"/>
        </w:rPr>
        <w:t xml:space="preserve">Overall, music royalties collected by PRS in 2018 generated £746 million. </w:t>
      </w:r>
      <w:r w:rsidRPr="00E6756D">
        <w:rPr>
          <w:rFonts w:ascii="Calibri" w:hAnsi="Calibri" w:cs="Calibri"/>
          <w:color w:val="auto"/>
          <w:sz w:val="24"/>
          <w:shd w:val="clear" w:color="auto" w:fill="FFFFFF"/>
          <w:lang w:eastAsia="en-US"/>
        </w:rPr>
        <w:t xml:space="preserve">This represents a year-on-year increase of 4.4 per cent, or £31.6 million, and after costs and other income, results in net distributable revenue of £648.4 million.  (12) </w:t>
      </w:r>
    </w:p>
    <w:p w14:paraId="240EC34D"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International royalty income continues to be the largest revenue stream for </w:t>
      </w:r>
      <w:r w:rsidRPr="00E6756D">
        <w:rPr>
          <w:rFonts w:ascii="Calibri" w:hAnsi="Calibri" w:cs="Calibri"/>
          <w:i/>
          <w:iCs/>
          <w:color w:val="auto"/>
          <w:spacing w:val="6"/>
          <w:sz w:val="24"/>
          <w:shd w:val="clear" w:color="auto" w:fill="FFFFFF"/>
          <w:lang w:eastAsia="en-US"/>
        </w:rPr>
        <w:t>PRS for Music </w:t>
      </w:r>
      <w:r w:rsidRPr="00E6756D">
        <w:rPr>
          <w:rFonts w:ascii="Calibri" w:hAnsi="Calibri" w:cs="Calibri"/>
          <w:color w:val="auto"/>
          <w:sz w:val="24"/>
          <w:shd w:val="clear" w:color="auto" w:fill="FFFFFF"/>
          <w:lang w:eastAsia="en-US"/>
        </w:rPr>
        <w:t>members, underlining the enduring popularity of British music. Global chart successes and major live world tours from PRS members including Ed Sheeran, Roger Waters, U2 and The Rolling Stones, contributed to this growth. (12)</w:t>
      </w:r>
      <w:r w:rsidRPr="00E6756D">
        <w:rPr>
          <w:rFonts w:ascii="Times New Roman" w:hAnsi="Times New Roman"/>
          <w:color w:val="auto"/>
          <w:sz w:val="24"/>
          <w:lang w:eastAsia="en-US"/>
        </w:rPr>
        <w:t xml:space="preserve"> </w:t>
      </w:r>
      <w:r w:rsidRPr="00E6756D">
        <w:rPr>
          <w:rFonts w:ascii="Calibri" w:hAnsi="Calibri" w:cs="Calibri"/>
          <w:color w:val="auto"/>
          <w:sz w:val="24"/>
          <w:lang w:eastAsia="en-US"/>
        </w:rPr>
        <w:t xml:space="preserve"> </w:t>
      </w:r>
    </w:p>
    <w:p w14:paraId="656716D8"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Royalty income from digital services climbed 17 per cent (£21.2 million) to £145.7 million. (12)</w:t>
      </w:r>
      <w:r w:rsidRPr="00E6756D">
        <w:rPr>
          <w:rFonts w:ascii="Times New Roman" w:hAnsi="Times New Roman"/>
          <w:color w:val="auto"/>
          <w:sz w:val="24"/>
          <w:lang w:eastAsia="en-US"/>
        </w:rPr>
        <w:t xml:space="preserve"> </w:t>
      </w:r>
      <w:r w:rsidRPr="00E6756D">
        <w:rPr>
          <w:rFonts w:ascii="Calibri" w:hAnsi="Calibri" w:cs="Calibri"/>
          <w:color w:val="auto"/>
          <w:sz w:val="24"/>
          <w:lang w:eastAsia="en-US"/>
        </w:rPr>
        <w:t xml:space="preserve"> </w:t>
      </w:r>
    </w:p>
    <w:p w14:paraId="3EE44D50"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lang w:eastAsia="en-US"/>
        </w:rPr>
        <w:lastRenderedPageBreak/>
        <w:t xml:space="preserve">British artists </w:t>
      </w:r>
      <w:proofErr w:type="spellStart"/>
      <w:r w:rsidRPr="00E6756D">
        <w:rPr>
          <w:rFonts w:ascii="Calibri" w:hAnsi="Calibri" w:cs="Calibri"/>
          <w:color w:val="auto"/>
          <w:sz w:val="24"/>
          <w:lang w:eastAsia="en-US"/>
        </w:rPr>
        <w:t>Dua</w:t>
      </w:r>
      <w:proofErr w:type="spellEnd"/>
      <w:r w:rsidRPr="00E6756D">
        <w:rPr>
          <w:rFonts w:ascii="Calibri" w:hAnsi="Calibri" w:cs="Calibri"/>
          <w:color w:val="auto"/>
          <w:sz w:val="24"/>
          <w:lang w:eastAsia="en-US"/>
        </w:rPr>
        <w:t xml:space="preserve"> </w:t>
      </w:r>
      <w:proofErr w:type="spellStart"/>
      <w:r w:rsidRPr="00E6756D">
        <w:rPr>
          <w:rFonts w:ascii="Calibri" w:hAnsi="Calibri" w:cs="Calibri"/>
          <w:color w:val="auto"/>
          <w:sz w:val="24"/>
          <w:lang w:eastAsia="en-US"/>
        </w:rPr>
        <w:t>Lipa</w:t>
      </w:r>
      <w:proofErr w:type="spellEnd"/>
      <w:r w:rsidRPr="00E6756D">
        <w:rPr>
          <w:rFonts w:ascii="Calibri" w:hAnsi="Calibri" w:cs="Calibri"/>
          <w:color w:val="auto"/>
          <w:sz w:val="24"/>
          <w:lang w:eastAsia="en-US"/>
        </w:rPr>
        <w:t xml:space="preserve"> and Ella Mai were among the winners at the 2019 Grammy Awards, with </w:t>
      </w:r>
      <w:proofErr w:type="spellStart"/>
      <w:r w:rsidRPr="00E6756D">
        <w:rPr>
          <w:rFonts w:ascii="Calibri" w:hAnsi="Calibri" w:cs="Calibri"/>
          <w:color w:val="auto"/>
          <w:sz w:val="24"/>
          <w:lang w:eastAsia="en-US"/>
        </w:rPr>
        <w:t>Dua</w:t>
      </w:r>
      <w:proofErr w:type="spellEnd"/>
      <w:r w:rsidRPr="00E6756D">
        <w:rPr>
          <w:rFonts w:ascii="Calibri" w:hAnsi="Calibri" w:cs="Calibri"/>
          <w:color w:val="auto"/>
          <w:sz w:val="24"/>
          <w:lang w:eastAsia="en-US"/>
        </w:rPr>
        <w:t xml:space="preserve"> </w:t>
      </w:r>
      <w:proofErr w:type="spellStart"/>
      <w:r w:rsidRPr="00E6756D">
        <w:rPr>
          <w:rFonts w:ascii="Calibri" w:hAnsi="Calibri" w:cs="Calibri"/>
          <w:color w:val="auto"/>
          <w:sz w:val="24"/>
          <w:lang w:eastAsia="en-US"/>
        </w:rPr>
        <w:t>Lipa</w:t>
      </w:r>
      <w:proofErr w:type="spellEnd"/>
      <w:r w:rsidRPr="00E6756D">
        <w:rPr>
          <w:rFonts w:ascii="Calibri" w:hAnsi="Calibri" w:cs="Calibri"/>
          <w:color w:val="auto"/>
          <w:sz w:val="24"/>
          <w:lang w:eastAsia="en-US"/>
        </w:rPr>
        <w:t xml:space="preserve"> winning Best New Artist and Ella Mai picking up Best R&amp;B Song for </w:t>
      </w:r>
      <w:proofErr w:type="spellStart"/>
      <w:r w:rsidRPr="00E6756D">
        <w:rPr>
          <w:rFonts w:ascii="Calibri" w:hAnsi="Calibri" w:cs="Calibri"/>
          <w:i/>
          <w:color w:val="auto"/>
          <w:sz w:val="24"/>
          <w:lang w:eastAsia="en-US"/>
        </w:rPr>
        <w:t>Boo’d</w:t>
      </w:r>
      <w:proofErr w:type="spellEnd"/>
      <w:r w:rsidRPr="00E6756D">
        <w:rPr>
          <w:rFonts w:ascii="Calibri" w:hAnsi="Calibri" w:cs="Calibri"/>
          <w:i/>
          <w:color w:val="auto"/>
          <w:sz w:val="24"/>
          <w:lang w:eastAsia="en-US"/>
        </w:rPr>
        <w:t xml:space="preserve"> Up</w:t>
      </w:r>
      <w:r w:rsidRPr="00E6756D">
        <w:rPr>
          <w:rFonts w:ascii="Calibri" w:hAnsi="Calibri" w:cs="Calibri"/>
          <w:color w:val="auto"/>
          <w:sz w:val="24"/>
          <w:lang w:eastAsia="en-US"/>
        </w:rPr>
        <w:t xml:space="preserve">. (13) </w:t>
      </w:r>
    </w:p>
    <w:p w14:paraId="5776BEAB"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 xml:space="preserve">UK winners at the 2019 Oscars included DJ, songwriter and record producer Mark </w:t>
      </w:r>
      <w:proofErr w:type="spellStart"/>
      <w:r w:rsidRPr="00E6756D">
        <w:rPr>
          <w:rFonts w:ascii="Calibri" w:hAnsi="Calibri" w:cs="Calibri"/>
          <w:color w:val="auto"/>
          <w:sz w:val="24"/>
          <w:shd w:val="clear" w:color="auto" w:fill="FFFFFF"/>
          <w:lang w:eastAsia="en-US"/>
        </w:rPr>
        <w:t>Ronson</w:t>
      </w:r>
      <w:proofErr w:type="spellEnd"/>
      <w:r w:rsidRPr="00E6756D">
        <w:rPr>
          <w:rFonts w:ascii="Calibri" w:hAnsi="Calibri" w:cs="Calibri"/>
          <w:color w:val="auto"/>
          <w:sz w:val="24"/>
          <w:shd w:val="clear" w:color="auto" w:fill="FFFFFF"/>
          <w:lang w:eastAsia="en-US"/>
        </w:rPr>
        <w:t xml:space="preserve"> for the original song accolade </w:t>
      </w:r>
      <w:r w:rsidRPr="00E6756D">
        <w:rPr>
          <w:rFonts w:ascii="Calibri" w:hAnsi="Calibri" w:cs="Calibri"/>
          <w:i/>
          <w:color w:val="auto"/>
          <w:sz w:val="24"/>
          <w:shd w:val="clear" w:color="auto" w:fill="FFFFFF"/>
          <w:lang w:eastAsia="en-US"/>
        </w:rPr>
        <w:t>Shallow</w:t>
      </w:r>
      <w:r w:rsidRPr="00E6756D">
        <w:rPr>
          <w:rFonts w:ascii="Calibri" w:hAnsi="Calibri" w:cs="Calibri"/>
          <w:color w:val="auto"/>
          <w:sz w:val="24"/>
          <w:shd w:val="clear" w:color="auto" w:fill="FFFFFF"/>
          <w:lang w:eastAsia="en-US"/>
        </w:rPr>
        <w:t xml:space="preserve"> from </w:t>
      </w:r>
      <w:r w:rsidRPr="00E6756D">
        <w:rPr>
          <w:rFonts w:ascii="Calibri" w:hAnsi="Calibri" w:cs="Calibri"/>
          <w:i/>
          <w:color w:val="auto"/>
          <w:sz w:val="24"/>
          <w:shd w:val="clear" w:color="auto" w:fill="FFFFFF"/>
          <w:lang w:eastAsia="en-US"/>
        </w:rPr>
        <w:t>A Star Is Born</w:t>
      </w:r>
      <w:r w:rsidRPr="00E6756D">
        <w:rPr>
          <w:rFonts w:ascii="Calibri" w:hAnsi="Calibri" w:cs="Calibri"/>
          <w:color w:val="auto"/>
          <w:sz w:val="24"/>
          <w:shd w:val="clear" w:color="auto" w:fill="FFFFFF"/>
          <w:lang w:eastAsia="en-US"/>
        </w:rPr>
        <w:t xml:space="preserve">, </w:t>
      </w:r>
      <w:r w:rsidRPr="00E6756D">
        <w:rPr>
          <w:rFonts w:ascii="Calibri" w:hAnsi="Calibri" w:cs="Calibri"/>
          <w:color w:val="auto"/>
          <w:sz w:val="24"/>
          <w:lang w:eastAsia="en-US"/>
        </w:rPr>
        <w:t xml:space="preserve">Sound engineer Paul Massey took the sound mixing prize for </w:t>
      </w:r>
      <w:r w:rsidRPr="00E6756D">
        <w:rPr>
          <w:rFonts w:ascii="Calibri" w:hAnsi="Calibri" w:cs="Calibri"/>
          <w:i/>
          <w:color w:val="auto"/>
          <w:sz w:val="24"/>
          <w:lang w:eastAsia="en-US"/>
        </w:rPr>
        <w:t>Bohemian Rhapsody</w:t>
      </w:r>
      <w:r w:rsidRPr="00E6756D">
        <w:rPr>
          <w:rFonts w:ascii="Calibri" w:hAnsi="Calibri" w:cs="Calibri"/>
          <w:color w:val="auto"/>
          <w:sz w:val="24"/>
          <w:lang w:eastAsia="en-US"/>
        </w:rPr>
        <w:t xml:space="preserve">, and John Warhurst and Nina Hartstone won the sound editing Oscar, also for the Queen film. (14) </w:t>
      </w:r>
    </w:p>
    <w:p w14:paraId="017D8057"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lang w:eastAsia="en-US"/>
        </w:rPr>
        <w:t xml:space="preserve">The BPI-run Music Export Growth Scheme (MEGS) provides funding each year to help UK music companies develop artists or projects internationally. </w:t>
      </w:r>
      <w:r w:rsidRPr="00E6756D">
        <w:rPr>
          <w:rFonts w:ascii="Calibri" w:hAnsi="Calibri" w:cs="Calibri"/>
          <w:color w:val="auto"/>
          <w:sz w:val="24"/>
          <w:shd w:val="clear" w:color="auto" w:fill="FFFFFF"/>
          <w:lang w:eastAsia="en-US"/>
        </w:rPr>
        <w:t>Since its launch in 2013 almost £3.5 million has been distributed to 227 mainly indie-based music projects.</w:t>
      </w:r>
      <w:r w:rsidRPr="00E6756D">
        <w:rPr>
          <w:rFonts w:ascii="Calibri" w:hAnsi="Calibri" w:cs="Calibri"/>
          <w:color w:val="auto"/>
          <w:sz w:val="24"/>
          <w:lang w:eastAsia="en-US"/>
        </w:rPr>
        <w:t xml:space="preserve"> The scheme has seen a return of over £11 for every £1 invested, generating some £35 million for the UK music economy. (15) </w:t>
      </w:r>
    </w:p>
    <w:p w14:paraId="46B13164" w14:textId="77777777" w:rsidR="00E6756D" w:rsidRPr="00E6756D" w:rsidRDefault="00E6756D" w:rsidP="00E6756D">
      <w:pPr>
        <w:numPr>
          <w:ilvl w:val="0"/>
          <w:numId w:val="24"/>
        </w:numPr>
        <w:spacing w:after="0" w:line="276" w:lineRule="auto"/>
        <w:rPr>
          <w:rFonts w:ascii="Calibri" w:eastAsia="DINOT-Bold" w:hAnsi="Calibri" w:cs="Calibri"/>
          <w:color w:val="auto"/>
          <w:sz w:val="24"/>
        </w:rPr>
      </w:pPr>
      <w:r w:rsidRPr="00E6756D">
        <w:rPr>
          <w:rFonts w:ascii="Calibri" w:hAnsi="Calibri" w:cs="Calibri"/>
          <w:color w:val="auto"/>
          <w:sz w:val="24"/>
          <w:shd w:val="clear" w:color="auto" w:fill="FFFFFF"/>
          <w:lang w:eastAsia="en-US"/>
        </w:rPr>
        <w:t>UK rapper Dave won the Mercury Prize in 2019 for his debut album, Psychodrama,</w:t>
      </w:r>
      <w:r w:rsidRPr="00E6756D">
        <w:rPr>
          <w:rFonts w:ascii="Calibri" w:hAnsi="Calibri" w:cs="Calibri"/>
          <w:b/>
          <w:color w:val="auto"/>
          <w:sz w:val="24"/>
          <w:shd w:val="clear" w:color="auto" w:fill="FFFFFF"/>
          <w:lang w:eastAsia="en-US"/>
        </w:rPr>
        <w:t xml:space="preserve"> </w:t>
      </w:r>
      <w:r w:rsidRPr="00E6756D">
        <w:rPr>
          <w:rFonts w:ascii="Calibri" w:hAnsi="Calibri" w:cs="Calibri"/>
          <w:color w:val="auto"/>
          <w:sz w:val="24"/>
          <w:shd w:val="clear" w:color="auto" w:fill="FFFFFF"/>
          <w:lang w:eastAsia="en-US"/>
        </w:rPr>
        <w:t>hailed as "</w:t>
      </w:r>
      <w:hyperlink r:id="rId15" w:history="1">
        <w:r w:rsidRPr="00E6756D">
          <w:rPr>
            <w:rFonts w:ascii="Calibri" w:hAnsi="Calibri" w:cs="Calibri"/>
            <w:color w:val="auto"/>
            <w:sz w:val="24"/>
            <w:bdr w:val="none" w:sz="0" w:space="0" w:color="auto" w:frame="1"/>
            <w:shd w:val="clear" w:color="auto" w:fill="FFFFFF"/>
            <w:lang w:eastAsia="en-US"/>
          </w:rPr>
          <w:t>the boldest and best British rap album in a generation</w:t>
        </w:r>
      </w:hyperlink>
      <w:r w:rsidRPr="00E6756D">
        <w:rPr>
          <w:rFonts w:ascii="Calibri" w:hAnsi="Calibri" w:cs="Calibri"/>
          <w:color w:val="auto"/>
          <w:sz w:val="24"/>
          <w:shd w:val="clear" w:color="auto" w:fill="FFFFFF"/>
          <w:lang w:eastAsia="en-US"/>
        </w:rPr>
        <w:t xml:space="preserve">". Released in March 2019, Psychodrama entered the UK charts at number one and had sold 129,354, copies by September. (16) </w:t>
      </w:r>
    </w:p>
    <w:p w14:paraId="16C0B47B" w14:textId="77777777" w:rsidR="00E6756D" w:rsidRPr="00E6756D" w:rsidRDefault="00E6756D" w:rsidP="00E6756D">
      <w:pPr>
        <w:shd w:val="clear" w:color="auto" w:fill="FFFFFF"/>
        <w:spacing w:after="0"/>
        <w:rPr>
          <w:rFonts w:ascii="Calibri" w:hAnsi="Calibri" w:cs="Calibri"/>
          <w:color w:val="auto"/>
          <w:szCs w:val="20"/>
          <w:highlight w:val="yellow"/>
          <w:lang w:eastAsia="en-US"/>
        </w:rPr>
      </w:pPr>
    </w:p>
    <w:p w14:paraId="79D887E1" w14:textId="77777777" w:rsidR="00E6756D" w:rsidRPr="00E6756D" w:rsidRDefault="00E6756D" w:rsidP="00E6756D">
      <w:pPr>
        <w:spacing w:after="0"/>
        <w:rPr>
          <w:rFonts w:ascii="Calibri" w:hAnsi="Calibri" w:cs="Calibri"/>
          <w:b/>
          <w:i/>
          <w:color w:val="auto"/>
          <w:szCs w:val="20"/>
          <w:lang w:eastAsia="en-US"/>
        </w:rPr>
      </w:pPr>
      <w:r w:rsidRPr="00E6756D">
        <w:rPr>
          <w:rFonts w:ascii="Calibri" w:hAnsi="Calibri" w:cs="Calibri"/>
          <w:b/>
          <w:i/>
          <w:color w:val="auto"/>
          <w:szCs w:val="20"/>
          <w:lang w:eastAsia="en-US"/>
        </w:rPr>
        <w:t>Sources</w:t>
      </w:r>
    </w:p>
    <w:p w14:paraId="02E1C199" w14:textId="77777777" w:rsidR="00E6756D" w:rsidRPr="00E6756D" w:rsidRDefault="00E6756D" w:rsidP="00E6756D">
      <w:pPr>
        <w:spacing w:after="0"/>
        <w:rPr>
          <w:rFonts w:ascii="Calibri" w:hAnsi="Calibri" w:cs="Calibri"/>
          <w:b/>
          <w:i/>
          <w:color w:val="auto"/>
          <w:szCs w:val="20"/>
          <w:lang w:eastAsia="en-US"/>
        </w:rPr>
      </w:pPr>
      <w:r w:rsidRPr="00E6756D">
        <w:rPr>
          <w:rFonts w:ascii="Calibri" w:hAnsi="Calibri" w:cs="Calibri"/>
          <w:i/>
          <w:color w:val="auto"/>
          <w:szCs w:val="20"/>
          <w:lang w:eastAsia="en-US"/>
        </w:rPr>
        <w:t>1.</w:t>
      </w:r>
      <w:r w:rsidRPr="00E6756D">
        <w:rPr>
          <w:rFonts w:ascii="Calibri" w:hAnsi="Calibri" w:cs="Calibri"/>
          <w:b/>
          <w:i/>
          <w:color w:val="auto"/>
          <w:szCs w:val="20"/>
          <w:lang w:eastAsia="en-US"/>
        </w:rPr>
        <w:t xml:space="preserve"> </w:t>
      </w:r>
      <w:r w:rsidRPr="00E6756D">
        <w:rPr>
          <w:rFonts w:ascii="Calibri" w:hAnsi="Calibri" w:cs="Calibri"/>
          <w:i/>
          <w:color w:val="auto"/>
          <w:szCs w:val="20"/>
          <w:lang w:eastAsia="en-US"/>
        </w:rPr>
        <w:t xml:space="preserve">UK Music, 2019: </w:t>
      </w:r>
      <w:hyperlink r:id="rId16" w:history="1">
        <w:r w:rsidRPr="00E6756D">
          <w:rPr>
            <w:rFonts w:ascii="Calibri" w:hAnsi="Calibri" w:cs="Calibri"/>
            <w:i/>
            <w:color w:val="auto"/>
            <w:szCs w:val="20"/>
            <w:u w:val="single"/>
            <w:lang w:eastAsia="en-US"/>
          </w:rPr>
          <w:t>https://www.ukmusic.org/research/music-by-numbers/</w:t>
        </w:r>
      </w:hyperlink>
    </w:p>
    <w:p w14:paraId="29CCABA1"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2. UK Music, Music by Numbers 2019 Report: P22 </w:t>
      </w:r>
      <w:hyperlink r:id="rId17" w:history="1">
        <w:r w:rsidRPr="00E6756D">
          <w:rPr>
            <w:rFonts w:ascii="Calibri" w:hAnsi="Calibri" w:cs="Calibri"/>
            <w:i/>
            <w:color w:val="auto"/>
            <w:szCs w:val="20"/>
            <w:u w:val="single"/>
            <w:lang w:eastAsia="en-US"/>
          </w:rPr>
          <w:t>https://www.ukmusic.org/assets/general/Music_By_Numbers_2019_Report.pdf</w:t>
        </w:r>
      </w:hyperlink>
    </w:p>
    <w:p w14:paraId="2BE0F6F0"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3. UK Music, Music by Numbers 2019 Report: P7 </w:t>
      </w:r>
      <w:hyperlink r:id="rId18" w:history="1">
        <w:r w:rsidRPr="00E6756D">
          <w:rPr>
            <w:rFonts w:ascii="Calibri" w:hAnsi="Calibri" w:cs="Calibri"/>
            <w:i/>
            <w:color w:val="auto"/>
            <w:szCs w:val="20"/>
            <w:u w:val="single"/>
            <w:lang w:eastAsia="en-US"/>
          </w:rPr>
          <w:t>https://www.ukmusic.org/assets/general/Music_By_Numbers_2019_Report.pdf</w:t>
        </w:r>
      </w:hyperlink>
    </w:p>
    <w:p w14:paraId="706E2F8C"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4. UK Music, Music by Numbers 2019 Report: P9 </w:t>
      </w:r>
      <w:hyperlink r:id="rId19" w:history="1">
        <w:r w:rsidRPr="00E6756D">
          <w:rPr>
            <w:rFonts w:ascii="Calibri" w:hAnsi="Calibri" w:cs="Calibri"/>
            <w:i/>
            <w:color w:val="auto"/>
            <w:szCs w:val="20"/>
            <w:u w:val="single"/>
            <w:lang w:eastAsia="en-US"/>
          </w:rPr>
          <w:t>https://www.ukmusic.org/assets/general/Music_By_Numbers_2019_Report.pdf</w:t>
        </w:r>
      </w:hyperlink>
    </w:p>
    <w:p w14:paraId="4E23104F"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5. UK Music, Music by Numbers 2019 Report: P11 </w:t>
      </w:r>
      <w:hyperlink r:id="rId20" w:history="1">
        <w:r w:rsidRPr="00E6756D">
          <w:rPr>
            <w:rFonts w:ascii="Calibri" w:hAnsi="Calibri" w:cs="Calibri"/>
            <w:i/>
            <w:color w:val="auto"/>
            <w:szCs w:val="20"/>
            <w:u w:val="single"/>
            <w:lang w:eastAsia="en-US"/>
          </w:rPr>
          <w:t>https://www.ukmusic.org/assets/general/Music_By_Numbers_2019_Report.pdf</w:t>
        </w:r>
      </w:hyperlink>
    </w:p>
    <w:p w14:paraId="323589AE"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6. UK Music, Music by Numbers 2019 Report: P18 </w:t>
      </w:r>
      <w:hyperlink r:id="rId21" w:history="1">
        <w:r w:rsidRPr="00E6756D">
          <w:rPr>
            <w:rFonts w:ascii="Calibri" w:hAnsi="Calibri" w:cs="Calibri"/>
            <w:i/>
            <w:color w:val="auto"/>
            <w:szCs w:val="20"/>
            <w:u w:val="single"/>
            <w:lang w:eastAsia="en-US"/>
          </w:rPr>
          <w:t>https://www.ukmusic.org/assets/general/Music_By_Numbers_2019_Report.pdf</w:t>
        </w:r>
      </w:hyperlink>
    </w:p>
    <w:p w14:paraId="4AEFB007"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7. </w:t>
      </w:r>
      <w:proofErr w:type="spellStart"/>
      <w:r w:rsidRPr="00E6756D">
        <w:rPr>
          <w:rFonts w:ascii="Calibri" w:hAnsi="Calibri" w:cs="Calibri"/>
          <w:i/>
          <w:color w:val="auto"/>
          <w:szCs w:val="20"/>
          <w:shd w:val="clear" w:color="auto" w:fill="FFFFFF"/>
          <w:lang w:eastAsia="en-US"/>
        </w:rPr>
        <w:t>Chartmasters</w:t>
      </w:r>
      <w:proofErr w:type="spellEnd"/>
      <w:r w:rsidRPr="00E6756D">
        <w:rPr>
          <w:rFonts w:ascii="Calibri" w:hAnsi="Calibri" w:cs="Calibri"/>
          <w:i/>
          <w:color w:val="auto"/>
          <w:szCs w:val="20"/>
          <w:shd w:val="clear" w:color="auto" w:fill="FFFFFF"/>
          <w:lang w:eastAsia="en-US"/>
        </w:rPr>
        <w:t xml:space="preserve">, June 2019: </w:t>
      </w:r>
      <w:hyperlink r:id="rId22" w:history="1">
        <w:r w:rsidRPr="00E6756D">
          <w:rPr>
            <w:rFonts w:ascii="Calibri" w:hAnsi="Calibri" w:cs="Calibri"/>
            <w:i/>
            <w:color w:val="auto"/>
            <w:szCs w:val="20"/>
            <w:u w:val="single"/>
            <w:shd w:val="clear" w:color="auto" w:fill="FFFFFF"/>
            <w:lang w:eastAsia="en-US"/>
          </w:rPr>
          <w:t>https://chartmasters.org/2019/06/adele-albums-and-songs-sales/</w:t>
        </w:r>
      </w:hyperlink>
    </w:p>
    <w:p w14:paraId="6840D1E2"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8. </w:t>
      </w:r>
      <w:proofErr w:type="spellStart"/>
      <w:r w:rsidRPr="00E6756D">
        <w:rPr>
          <w:rFonts w:ascii="Calibri" w:hAnsi="Calibri" w:cs="Calibri"/>
          <w:i/>
          <w:color w:val="auto"/>
          <w:szCs w:val="20"/>
          <w:shd w:val="clear" w:color="auto" w:fill="FFFFFF"/>
          <w:lang w:eastAsia="en-US"/>
        </w:rPr>
        <w:t>Chartmasters</w:t>
      </w:r>
      <w:proofErr w:type="spellEnd"/>
      <w:r w:rsidRPr="00E6756D">
        <w:rPr>
          <w:rFonts w:ascii="Calibri" w:hAnsi="Calibri" w:cs="Calibri"/>
          <w:i/>
          <w:color w:val="auto"/>
          <w:szCs w:val="20"/>
          <w:shd w:val="clear" w:color="auto" w:fill="FFFFFF"/>
          <w:lang w:eastAsia="en-US"/>
        </w:rPr>
        <w:t xml:space="preserve">, Oct 2019: </w:t>
      </w:r>
      <w:hyperlink r:id="rId23" w:history="1">
        <w:r w:rsidRPr="00E6756D">
          <w:rPr>
            <w:rFonts w:ascii="Calibri" w:hAnsi="Calibri" w:cs="Calibri"/>
            <w:i/>
            <w:color w:val="auto"/>
            <w:szCs w:val="20"/>
            <w:u w:val="single"/>
            <w:lang w:eastAsia="en-US"/>
          </w:rPr>
          <w:t>https://chartmasters.org/2019/10/ed-sheeran-albums-and-songs-sales-2/</w:t>
        </w:r>
      </w:hyperlink>
    </w:p>
    <w:p w14:paraId="19C0C709"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9. BPI, Jan 2020: </w:t>
      </w:r>
      <w:hyperlink r:id="rId24" w:history="1">
        <w:r w:rsidRPr="00E6756D">
          <w:rPr>
            <w:rFonts w:ascii="Calibri" w:hAnsi="Calibri" w:cs="Calibri"/>
            <w:i/>
            <w:color w:val="auto"/>
            <w:szCs w:val="20"/>
            <w:u w:val="single"/>
            <w:lang w:eastAsia="en-US"/>
          </w:rPr>
          <w:t>https://www.bpi.co.uk/news-analysis/streaming-breaks-the-100-billion-barrier-fuelled-by-exciting-new-talent/</w:t>
        </w:r>
      </w:hyperlink>
    </w:p>
    <w:p w14:paraId="13A06862"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10. </w:t>
      </w:r>
      <w:r w:rsidRPr="00E6756D">
        <w:rPr>
          <w:rFonts w:ascii="Calibri" w:hAnsi="Calibri" w:cs="Calibri"/>
          <w:i/>
          <w:color w:val="auto"/>
          <w:szCs w:val="20"/>
          <w:shd w:val="clear" w:color="auto" w:fill="FFFFFF"/>
          <w:lang w:eastAsia="en-US"/>
        </w:rPr>
        <w:t xml:space="preserve">BPI, All About the Music, March 2019, Report: </w:t>
      </w:r>
      <w:hyperlink r:id="rId25" w:history="1">
        <w:r w:rsidRPr="00E6756D">
          <w:rPr>
            <w:rFonts w:ascii="Calibri" w:hAnsi="Calibri" w:cs="Calibri"/>
            <w:i/>
            <w:color w:val="auto"/>
            <w:szCs w:val="20"/>
            <w:u w:val="single"/>
            <w:lang w:eastAsia="en-US"/>
          </w:rPr>
          <w:t>https://www.bpi.co.uk/news-analysis/third-year-of-consecutive-growth-in-uk-record-label-income-boosted-by-surging-subscription-streaming/</w:t>
        </w:r>
      </w:hyperlink>
    </w:p>
    <w:p w14:paraId="0BD12F5A"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11. BPI, Jan 2020: </w:t>
      </w:r>
      <w:hyperlink r:id="rId26" w:history="1">
        <w:r w:rsidRPr="00E6756D">
          <w:rPr>
            <w:rFonts w:ascii="Calibri" w:hAnsi="Calibri" w:cs="Calibri"/>
            <w:i/>
            <w:color w:val="auto"/>
            <w:szCs w:val="20"/>
            <w:u w:val="single"/>
            <w:lang w:eastAsia="en-US"/>
          </w:rPr>
          <w:t>https://www.bpi.co.uk/news-analysis/streaming-breaks-the-100-billion-barrier-fuelled-by-exciting-new-talent/</w:t>
        </w:r>
      </w:hyperlink>
    </w:p>
    <w:p w14:paraId="73124890"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12. </w:t>
      </w:r>
      <w:r w:rsidRPr="00E6756D">
        <w:rPr>
          <w:rFonts w:ascii="Calibri" w:hAnsi="Calibri" w:cs="Calibri"/>
          <w:i/>
          <w:color w:val="auto"/>
          <w:szCs w:val="20"/>
          <w:shd w:val="clear" w:color="auto" w:fill="FFFFFF"/>
          <w:lang w:eastAsia="en-US"/>
        </w:rPr>
        <w:t xml:space="preserve">PRS for Music, Apr 2019: </w:t>
      </w:r>
      <w:hyperlink r:id="rId27" w:history="1">
        <w:r w:rsidRPr="00E6756D">
          <w:rPr>
            <w:rFonts w:ascii="Calibri" w:hAnsi="Calibri" w:cs="Calibri"/>
            <w:i/>
            <w:color w:val="auto"/>
            <w:szCs w:val="20"/>
            <w:u w:val="single"/>
            <w:lang w:eastAsia="en-US"/>
          </w:rPr>
          <w:t>https://www.prsformusic.com/press/2019/uk-songwriters-generate-record--746m-music-royalties</w:t>
        </w:r>
      </w:hyperlink>
    </w:p>
    <w:p w14:paraId="1F76B759"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13. </w:t>
      </w:r>
      <w:proofErr w:type="spellStart"/>
      <w:r w:rsidRPr="00E6756D">
        <w:rPr>
          <w:rFonts w:ascii="Calibri" w:hAnsi="Calibri" w:cs="Calibri"/>
          <w:i/>
          <w:color w:val="auto"/>
          <w:szCs w:val="20"/>
          <w:lang w:eastAsia="en-US"/>
        </w:rPr>
        <w:t>inews</w:t>
      </w:r>
      <w:proofErr w:type="spellEnd"/>
      <w:r w:rsidRPr="00E6756D">
        <w:rPr>
          <w:rFonts w:ascii="Calibri" w:hAnsi="Calibri" w:cs="Calibri"/>
          <w:i/>
          <w:color w:val="auto"/>
          <w:szCs w:val="20"/>
          <w:lang w:eastAsia="en-US"/>
        </w:rPr>
        <w:t xml:space="preserve">, Feb 2019: </w:t>
      </w:r>
      <w:hyperlink r:id="rId28" w:history="1">
        <w:r w:rsidRPr="00E6756D">
          <w:rPr>
            <w:rFonts w:ascii="Calibri" w:hAnsi="Calibri" w:cs="Calibri"/>
            <w:i/>
            <w:color w:val="auto"/>
            <w:szCs w:val="20"/>
            <w:u w:val="single"/>
            <w:lang w:eastAsia="en-US"/>
          </w:rPr>
          <w:t>https://inews.co.uk/culture/music/grammys-2019-winners-list-who-won-results-grammy-awards-lady-gaga-cardi-b-123699</w:t>
        </w:r>
      </w:hyperlink>
    </w:p>
    <w:p w14:paraId="28648EB3"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14. ITV, Feb 2019: </w:t>
      </w:r>
      <w:hyperlink r:id="rId29" w:history="1">
        <w:r w:rsidRPr="00E6756D">
          <w:rPr>
            <w:rFonts w:ascii="Calibri" w:hAnsi="Calibri" w:cs="Calibri"/>
            <w:i/>
            <w:color w:val="auto"/>
            <w:szCs w:val="20"/>
            <w:u w:val="single"/>
            <w:lang w:eastAsia="en-US"/>
          </w:rPr>
          <w:t>https://www.itv.com/news/2019-02-25/who-were-the-british-winners-at-the-oscars/</w:t>
        </w:r>
      </w:hyperlink>
    </w:p>
    <w:p w14:paraId="34C339CD"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15. BPI, May 2019: </w:t>
      </w:r>
      <w:hyperlink r:id="rId30" w:history="1">
        <w:r w:rsidRPr="00E6756D">
          <w:rPr>
            <w:rFonts w:ascii="Calibri" w:hAnsi="Calibri" w:cs="Calibri"/>
            <w:i/>
            <w:color w:val="auto"/>
            <w:szCs w:val="20"/>
            <w:u w:val="single"/>
            <w:lang w:eastAsia="en-US"/>
          </w:rPr>
          <w:t>https://www.bpi.co.uk/news-analysis/music-export-growth-scheme-celebrates-5-years-and-awards-a-further-257-000-to-support-19-british-music-acts-in-its-latest-round-of-overseas-investment/</w:t>
        </w:r>
      </w:hyperlink>
    </w:p>
    <w:p w14:paraId="408D3FF8" w14:textId="77777777" w:rsidR="00E6756D" w:rsidRPr="00E6756D" w:rsidRDefault="00E6756D" w:rsidP="00E6756D">
      <w:pPr>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16. </w:t>
      </w:r>
      <w:r w:rsidRPr="00E6756D">
        <w:rPr>
          <w:rFonts w:ascii="Calibri" w:hAnsi="Calibri" w:cs="Calibri"/>
          <w:i/>
          <w:color w:val="auto"/>
          <w:szCs w:val="20"/>
          <w:shd w:val="clear" w:color="auto" w:fill="FFFFFF"/>
          <w:lang w:eastAsia="en-US"/>
        </w:rPr>
        <w:t xml:space="preserve">BBC, 19 Sept 2019: </w:t>
      </w:r>
      <w:hyperlink r:id="rId31" w:history="1">
        <w:r w:rsidRPr="00E6756D">
          <w:rPr>
            <w:rFonts w:ascii="Calibri" w:hAnsi="Calibri" w:cs="Calibri"/>
            <w:i/>
            <w:color w:val="auto"/>
            <w:szCs w:val="20"/>
            <w:u w:val="single"/>
            <w:lang w:eastAsia="en-US"/>
          </w:rPr>
          <w:t>https://www.bbc.co.uk/news/entertainment-arts-49754224</w:t>
        </w:r>
      </w:hyperlink>
    </w:p>
    <w:p w14:paraId="05DBE66A" w14:textId="77777777" w:rsidR="00E6756D" w:rsidRPr="00E6756D" w:rsidRDefault="00E6756D" w:rsidP="00E6756D">
      <w:pPr>
        <w:shd w:val="clear" w:color="auto" w:fill="FFFFFF"/>
        <w:spacing w:after="0"/>
        <w:outlineLvl w:val="0"/>
        <w:rPr>
          <w:rFonts w:ascii="Calibri" w:hAnsi="Calibri" w:cs="Calibri"/>
          <w:b/>
          <w:bCs/>
          <w:color w:val="auto"/>
          <w:kern w:val="36"/>
          <w:sz w:val="24"/>
          <w:u w:val="single"/>
          <w:lang w:eastAsia="en-US"/>
        </w:rPr>
      </w:pPr>
    </w:p>
    <w:p w14:paraId="60231166" w14:textId="77777777" w:rsidR="00E6756D" w:rsidRPr="00E6756D" w:rsidRDefault="00E6756D" w:rsidP="00E6756D">
      <w:pPr>
        <w:shd w:val="clear" w:color="auto" w:fill="FFFFFF"/>
        <w:spacing w:after="0"/>
        <w:outlineLvl w:val="0"/>
        <w:rPr>
          <w:rFonts w:ascii="Calibri" w:hAnsi="Calibri" w:cs="Calibri"/>
          <w:b/>
          <w:bCs/>
          <w:color w:val="auto"/>
          <w:kern w:val="36"/>
          <w:sz w:val="24"/>
          <w:highlight w:val="yellow"/>
          <w:u w:val="single"/>
          <w:lang w:eastAsia="en-US"/>
        </w:rPr>
      </w:pPr>
    </w:p>
    <w:p w14:paraId="3C5F6C4B" w14:textId="77777777" w:rsidR="00E6756D" w:rsidRPr="00E6756D" w:rsidRDefault="00E6756D" w:rsidP="00E6756D">
      <w:pPr>
        <w:shd w:val="clear" w:color="auto" w:fill="FFFFFF"/>
        <w:spacing w:after="0" w:line="276" w:lineRule="auto"/>
        <w:outlineLvl w:val="0"/>
        <w:rPr>
          <w:rFonts w:ascii="Calibri" w:hAnsi="Calibri" w:cs="Calibri"/>
          <w:b/>
          <w:bCs/>
          <w:color w:val="auto"/>
          <w:kern w:val="36"/>
          <w:sz w:val="24"/>
          <w:lang w:eastAsia="en-US"/>
        </w:rPr>
      </w:pPr>
      <w:r w:rsidRPr="00E6756D">
        <w:rPr>
          <w:rFonts w:ascii="Calibri" w:hAnsi="Calibri" w:cs="Calibri"/>
          <w:b/>
          <w:bCs/>
          <w:color w:val="auto"/>
          <w:kern w:val="36"/>
          <w:sz w:val="24"/>
          <w:u w:val="single"/>
          <w:lang w:eastAsia="en-US"/>
        </w:rPr>
        <w:t>Music marketing message: 3</w:t>
      </w:r>
    </w:p>
    <w:p w14:paraId="33CA44DA" w14:textId="77777777" w:rsidR="00E6756D" w:rsidRPr="00E6756D" w:rsidRDefault="00E6756D" w:rsidP="00E6756D">
      <w:pPr>
        <w:shd w:val="clear" w:color="auto" w:fill="FFFFFF"/>
        <w:spacing w:after="0" w:line="276" w:lineRule="auto"/>
        <w:rPr>
          <w:rFonts w:ascii="Calibri" w:hAnsi="Calibri" w:cs="Calibri"/>
          <w:b/>
          <w:bCs/>
          <w:color w:val="auto"/>
          <w:sz w:val="24"/>
          <w:lang w:eastAsia="en-US"/>
        </w:rPr>
      </w:pPr>
      <w:r w:rsidRPr="00E6756D">
        <w:rPr>
          <w:rFonts w:ascii="Calibri" w:hAnsi="Calibri" w:cs="Calibri"/>
          <w:b/>
          <w:bCs/>
          <w:color w:val="auto"/>
          <w:sz w:val="24"/>
          <w:lang w:eastAsia="en-US"/>
        </w:rPr>
        <w:t xml:space="preserve">The UK music scene is profitable, diverse and eclectic, with a hunger for musical innovation of all kinds. UK consumers have a thirst for consuming and accessing music in fresh and multiple ways. </w:t>
      </w:r>
    </w:p>
    <w:p w14:paraId="71C01D3C" w14:textId="77777777" w:rsidR="00E6756D" w:rsidRPr="00E6756D" w:rsidRDefault="00E6756D" w:rsidP="00E6756D">
      <w:pPr>
        <w:shd w:val="clear" w:color="auto" w:fill="FFFFFF"/>
        <w:spacing w:after="0"/>
        <w:rPr>
          <w:rFonts w:ascii="Calibri" w:hAnsi="Calibri" w:cs="Calibri"/>
          <w:b/>
          <w:bCs/>
          <w:color w:val="auto"/>
          <w:sz w:val="24"/>
          <w:lang w:eastAsia="en-US"/>
        </w:rPr>
      </w:pPr>
    </w:p>
    <w:p w14:paraId="722E6FEB"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 is the world’s most competitive and diverse digital music market, with more than 70 legal services catering for all different kinds of music fan. (1)</w:t>
      </w:r>
    </w:p>
    <w:p w14:paraId="7A888493" w14:textId="77777777" w:rsidR="00E6756D" w:rsidRPr="00E6756D" w:rsidRDefault="00E6756D" w:rsidP="00E6756D">
      <w:pPr>
        <w:numPr>
          <w:ilvl w:val="0"/>
          <w:numId w:val="23"/>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There are now 190,935 people working in the music industry in a variety of roles and disciplines. (2) </w:t>
      </w:r>
    </w:p>
    <w:p w14:paraId="6253057E" w14:textId="77777777" w:rsidR="00E6756D" w:rsidRPr="00E6756D" w:rsidRDefault="00E6756D" w:rsidP="00E6756D">
      <w:pPr>
        <w:numPr>
          <w:ilvl w:val="0"/>
          <w:numId w:val="23"/>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industry has seen growth across the board in every sector from music creators, retail and recorded, to publishing, representatives and live. (3) </w:t>
      </w:r>
    </w:p>
    <w:p w14:paraId="2606A9FC" w14:textId="77777777" w:rsidR="00E6756D" w:rsidRPr="00E6756D" w:rsidRDefault="00E6756D" w:rsidP="00E6756D">
      <w:pPr>
        <w:numPr>
          <w:ilvl w:val="0"/>
          <w:numId w:val="23"/>
        </w:numPr>
        <w:shd w:val="clear" w:color="auto" w:fill="FFFFFF"/>
        <w:spacing w:before="100" w:beforeAutospacing="1" w:after="100" w:afterAutospacing="1"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inter-dependency between sectors is what gives the UK music industry its diversity and economic success, fostering a unique eco-system. (4) </w:t>
      </w:r>
    </w:p>
    <w:p w14:paraId="68B40202"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Music Creators sector includes musicians, singers, composers, songwriters and lyricists, and for the first time, producers and engineers. Overall, Music Creators contributed £2.5 billion in GVA to the UK economy in 2018, which makes up almost half the industry’s total £5.2 billion contribution, showing how vitally important creators are to the music business. (5) </w:t>
      </w:r>
    </w:p>
    <w:p w14:paraId="5CBE0248"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A total of 139,352 people were employed in the Music Creators’ sector in 2018, and employment growth continues to be strong as more creators switch from part-time to full-time work. (5) </w:t>
      </w:r>
    </w:p>
    <w:p w14:paraId="006A7228"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Recorded Music sector includes record labels, music distributors, recorded rights holders, physical manufacturers and recording studios. The sector contributed £568 million in GVA to the UK economy (a rise of 5% on 2017 figures) and £478 million in exports (a rise of 8 per cent). (6) </w:t>
      </w:r>
    </w:p>
    <w:p w14:paraId="0EAA0E86"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Music Representatives’ sector includes music managers, music trade bodies, collective management organisations (CMOs), plus lawyers and accountants who represent music organisations or music creators. Representatives contributed £148 million to the music industry’s GVA in 2018, while exports remained strong at £387 million. (7) </w:t>
      </w:r>
    </w:p>
    <w:p w14:paraId="2CFBE1AE"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Music publishers and publishing rights holders operate on behalf of songwriters and composers, collecting revenue when their work is used commercially. In 2018 the Music Publishing sector contributed £459 million in GVA to the UK economy (compared with £438 million in 2017), and £618 million in exports (compared with £570 million in 2017). (8) </w:t>
      </w:r>
    </w:p>
    <w:p w14:paraId="560D9BA0"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Music Publishing sector supports around 1,363 jobs. (8) </w:t>
      </w:r>
    </w:p>
    <w:p w14:paraId="63182F4A"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lastRenderedPageBreak/>
        <w:t xml:space="preserve">UK Label revenues alone, as reported by the BPI, were up by 3 per cent for 2018, with the rate of increase accelerating in the first half of 2019. This represents the third year of consecutive growth in label revenues, which have risen by over a fifth (22 per cent) since 2015. (6) </w:t>
      </w:r>
    </w:p>
    <w:p w14:paraId="31DB0A18"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UK Label Income was boosted in particular by the continuing increase in </w:t>
      </w:r>
      <w:r w:rsidRPr="00E6756D">
        <w:rPr>
          <w:rFonts w:ascii="Calibri" w:hAnsi="Calibri" w:cs="Calibri"/>
          <w:bCs/>
          <w:color w:val="auto"/>
          <w:spacing w:val="9"/>
          <w:sz w:val="24"/>
          <w:lang w:eastAsia="en-US"/>
        </w:rPr>
        <w:t>subscriptions to streaming services</w:t>
      </w:r>
      <w:r w:rsidRPr="00E6756D">
        <w:rPr>
          <w:rFonts w:ascii="Calibri" w:hAnsi="Calibri" w:cs="Calibri"/>
          <w:color w:val="auto"/>
          <w:sz w:val="24"/>
          <w:lang w:eastAsia="en-US"/>
        </w:rPr>
        <w:t>, such as Spotify, Apple Music, Amazon and Deezer, which rose by well over a third (+34.9 per cent) in 2018 and which has seen a dramatic 220 per cent surge in the past three years.  Subscriptions by themselves accounted for 54.0 per cent of UK record label income in 2018.</w:t>
      </w:r>
      <w:r w:rsidRPr="00E6756D">
        <w:rPr>
          <w:rFonts w:ascii="Calibri" w:hAnsi="Calibri" w:cs="Calibri"/>
          <w:i/>
          <w:color w:val="auto"/>
          <w:sz w:val="24"/>
          <w:shd w:val="clear" w:color="auto" w:fill="FFFFFF"/>
          <w:lang w:eastAsia="en-US"/>
        </w:rPr>
        <w:t xml:space="preserve"> </w:t>
      </w:r>
      <w:r w:rsidRPr="00E6756D">
        <w:rPr>
          <w:rFonts w:ascii="Calibri" w:hAnsi="Calibri" w:cs="Calibri"/>
          <w:color w:val="auto"/>
          <w:sz w:val="24"/>
          <w:shd w:val="clear" w:color="auto" w:fill="FFFFFF"/>
          <w:lang w:eastAsia="en-US"/>
        </w:rPr>
        <w:t xml:space="preserve">(9) </w:t>
      </w:r>
    </w:p>
    <w:p w14:paraId="3B1EF6E3"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Vinyl sales were up 1.5 per cent in 2018 on the previous year, according to the BPI, in part thanks to the ongoing popularity of schemes like Record Store Day and National Album Day. This has in turn helped the UK maintain a network of small independent shops who hold their own against the online giants. (10) </w:t>
      </w:r>
    </w:p>
    <w:p w14:paraId="2DF236D6"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Vinyl LP sales in 2019 rose for a twelfth consecutive year, with Liam Gallagher’s </w:t>
      </w:r>
      <w:r w:rsidRPr="00E6756D">
        <w:rPr>
          <w:rFonts w:ascii="Calibri" w:hAnsi="Calibri" w:cs="Calibri"/>
          <w:i/>
          <w:iCs/>
          <w:color w:val="auto"/>
          <w:spacing w:val="9"/>
          <w:sz w:val="24"/>
          <w:lang w:eastAsia="en-US"/>
        </w:rPr>
        <w:t>Why Me? Why Not </w:t>
      </w:r>
      <w:r w:rsidRPr="00E6756D">
        <w:rPr>
          <w:rFonts w:ascii="Calibri" w:hAnsi="Calibri" w:cs="Calibri"/>
          <w:color w:val="auto"/>
          <w:sz w:val="24"/>
          <w:lang w:eastAsia="en-US"/>
        </w:rPr>
        <w:t xml:space="preserve">the most in-demand title, selling over 29,000 copies. The top 10 included new album releases by Billie </w:t>
      </w:r>
      <w:proofErr w:type="spellStart"/>
      <w:r w:rsidRPr="00E6756D">
        <w:rPr>
          <w:rFonts w:ascii="Calibri" w:hAnsi="Calibri" w:cs="Calibri"/>
          <w:color w:val="auto"/>
          <w:sz w:val="24"/>
          <w:lang w:eastAsia="en-US"/>
        </w:rPr>
        <w:t>Eilish</w:t>
      </w:r>
      <w:proofErr w:type="spellEnd"/>
      <w:r w:rsidRPr="00E6756D">
        <w:rPr>
          <w:rFonts w:ascii="Calibri" w:hAnsi="Calibri" w:cs="Calibri"/>
          <w:color w:val="auto"/>
          <w:sz w:val="24"/>
          <w:lang w:eastAsia="en-US"/>
        </w:rPr>
        <w:t> and Lewis Capaldi</w:t>
      </w:r>
      <w:r w:rsidRPr="00E6756D">
        <w:rPr>
          <w:rFonts w:ascii="Calibri" w:hAnsi="Calibri" w:cs="Calibri"/>
          <w:b/>
          <w:color w:val="auto"/>
          <w:sz w:val="24"/>
          <w:lang w:eastAsia="en-US"/>
        </w:rPr>
        <w:t> </w:t>
      </w:r>
      <w:r w:rsidRPr="00E6756D">
        <w:rPr>
          <w:rFonts w:ascii="Calibri" w:hAnsi="Calibri" w:cs="Calibri"/>
          <w:color w:val="auto"/>
          <w:sz w:val="24"/>
          <w:lang w:eastAsia="en-US"/>
        </w:rPr>
        <w:t>alongside catalogue classics such as Joy Division’s </w:t>
      </w:r>
      <w:r w:rsidRPr="00E6756D">
        <w:rPr>
          <w:rFonts w:ascii="Calibri" w:hAnsi="Calibri" w:cs="Calibri"/>
          <w:i/>
          <w:iCs/>
          <w:color w:val="auto"/>
          <w:spacing w:val="9"/>
          <w:sz w:val="24"/>
          <w:lang w:eastAsia="en-US"/>
        </w:rPr>
        <w:t>Unknown Pleasures </w:t>
      </w:r>
      <w:r w:rsidRPr="00E6756D">
        <w:rPr>
          <w:rFonts w:ascii="Calibri" w:hAnsi="Calibri" w:cs="Calibri"/>
          <w:color w:val="auto"/>
          <w:sz w:val="24"/>
          <w:lang w:eastAsia="en-US"/>
        </w:rPr>
        <w:t>and Queen’s </w:t>
      </w:r>
      <w:r w:rsidRPr="00E6756D">
        <w:rPr>
          <w:rFonts w:ascii="Calibri" w:hAnsi="Calibri" w:cs="Calibri"/>
          <w:i/>
          <w:iCs/>
          <w:color w:val="auto"/>
          <w:spacing w:val="9"/>
          <w:sz w:val="24"/>
          <w:lang w:eastAsia="en-US"/>
        </w:rPr>
        <w:t>Greatest Hits</w:t>
      </w:r>
      <w:r w:rsidRPr="00E6756D">
        <w:rPr>
          <w:rFonts w:ascii="Calibri" w:hAnsi="Calibri" w:cs="Calibri"/>
          <w:color w:val="auto"/>
          <w:sz w:val="24"/>
          <w:lang w:eastAsia="en-US"/>
        </w:rPr>
        <w:t xml:space="preserve">. (11) </w:t>
      </w:r>
    </w:p>
    <w:p w14:paraId="402E7773"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Vinyl LPs now account for one in every eight albums bought (in the UK), with 4.3million purchased in 2019, an increase of 4.1 per cent on the previous year and a rise of over 2,000 per cent on the format’s low point in 2007. (11) </w:t>
      </w:r>
    </w:p>
    <w:p w14:paraId="51A94A19"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Music instrument sales contribute a substantial amount to the £402 million total GVA produced by the music retail sector. Buying instruments is a major outlay for music creators. (10) </w:t>
      </w:r>
    </w:p>
    <w:p w14:paraId="668C7A52"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success of streaming services continues to grow. The BPI report there were 90 billion streams in 2018 in the UK alone, up 33 per cent from 2017. (10) </w:t>
      </w:r>
    </w:p>
    <w:p w14:paraId="363D8271"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Official figures released by the BPI, based on Official Charts Company data, show that 2019 marked a fifth consecutive year of growth in the consumption of recorded music in the UK. The equivalent of 154 million albums were either streamed, purchased on physical formats or downloaded – up by 7.5 per cent in volume on the total recorded in 2018. This is the highest amount since 2006, when the figure stood at 161.4 million albums. (11) </w:t>
      </w:r>
    </w:p>
    <w:p w14:paraId="70C1FD0B"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continued growth in streaming, which rose by 26 per cent on the year, underpinned this rise in consumption. Streaming now accounts for three quarters (74.4 per cent) of Album Equivalent Sales (AES), the metric used by the industry to collectively measure music streaming and purchasing. December 2019 saw the highest weekly total of streams – 2.7 billion – ever recorded, and the 2019 total of 114 billion plays on audio streaming services marks the first time the 100 billion </w:t>
      </w:r>
      <w:proofErr w:type="gramStart"/>
      <w:r w:rsidRPr="00E6756D">
        <w:rPr>
          <w:rFonts w:ascii="Calibri" w:hAnsi="Calibri" w:cs="Calibri"/>
          <w:color w:val="auto"/>
          <w:sz w:val="24"/>
          <w:lang w:eastAsia="en-US"/>
        </w:rPr>
        <w:t>landmark</w:t>
      </w:r>
      <w:proofErr w:type="gramEnd"/>
      <w:r w:rsidRPr="00E6756D">
        <w:rPr>
          <w:rFonts w:ascii="Calibri" w:hAnsi="Calibri" w:cs="Calibri"/>
          <w:color w:val="auto"/>
          <w:sz w:val="24"/>
          <w:lang w:eastAsia="en-US"/>
        </w:rPr>
        <w:t xml:space="preserve"> has been surpassed in a single year. (11) </w:t>
      </w:r>
    </w:p>
    <w:p w14:paraId="5D158096"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lastRenderedPageBreak/>
        <w:t>The most-streamed track of 2019 – </w:t>
      </w:r>
      <w:r w:rsidRPr="00E6756D">
        <w:rPr>
          <w:rFonts w:ascii="Calibri" w:hAnsi="Calibri" w:cs="Calibri"/>
          <w:bCs/>
          <w:color w:val="auto"/>
          <w:spacing w:val="9"/>
          <w:sz w:val="24"/>
          <w:lang w:eastAsia="en-US"/>
        </w:rPr>
        <w:t>Lewis Capaldi</w:t>
      </w:r>
      <w:r w:rsidRPr="00E6756D">
        <w:rPr>
          <w:rFonts w:ascii="Calibri" w:hAnsi="Calibri" w:cs="Calibri"/>
          <w:color w:val="auto"/>
          <w:sz w:val="24"/>
          <w:lang w:eastAsia="en-US"/>
        </w:rPr>
        <w:t>’s </w:t>
      </w:r>
      <w:r w:rsidRPr="00E6756D">
        <w:rPr>
          <w:rFonts w:ascii="Calibri" w:hAnsi="Calibri" w:cs="Calibri"/>
          <w:i/>
          <w:iCs/>
          <w:color w:val="auto"/>
          <w:spacing w:val="9"/>
          <w:sz w:val="24"/>
          <w:lang w:eastAsia="en-US"/>
        </w:rPr>
        <w:t>Someone You Loved</w:t>
      </w:r>
      <w:r w:rsidRPr="00E6756D">
        <w:rPr>
          <w:rFonts w:ascii="Calibri" w:hAnsi="Calibri" w:cs="Calibri"/>
          <w:color w:val="auto"/>
          <w:sz w:val="24"/>
          <w:lang w:eastAsia="en-US"/>
        </w:rPr>
        <w:t> – was played over 228 million times on audio streaming services such as Spotify, Apple Music and Deezer. Other artists making the year-end top 10 included </w:t>
      </w:r>
      <w:r w:rsidRPr="00E6756D">
        <w:rPr>
          <w:rFonts w:ascii="Calibri" w:hAnsi="Calibri" w:cs="Calibri"/>
          <w:b/>
          <w:bCs/>
          <w:color w:val="auto"/>
          <w:spacing w:val="9"/>
          <w:sz w:val="24"/>
          <w:lang w:eastAsia="en-US"/>
        </w:rPr>
        <w:t xml:space="preserve">Lil </w:t>
      </w:r>
      <w:proofErr w:type="spellStart"/>
      <w:r w:rsidRPr="00E6756D">
        <w:rPr>
          <w:rFonts w:ascii="Calibri" w:hAnsi="Calibri" w:cs="Calibri"/>
          <w:bCs/>
          <w:color w:val="auto"/>
          <w:spacing w:val="9"/>
          <w:sz w:val="24"/>
          <w:lang w:eastAsia="en-US"/>
        </w:rPr>
        <w:t>Nas</w:t>
      </w:r>
      <w:proofErr w:type="spellEnd"/>
      <w:r w:rsidRPr="00E6756D">
        <w:rPr>
          <w:rFonts w:ascii="Calibri" w:hAnsi="Calibri" w:cs="Calibri"/>
          <w:bCs/>
          <w:color w:val="auto"/>
          <w:spacing w:val="9"/>
          <w:sz w:val="24"/>
          <w:lang w:eastAsia="en-US"/>
        </w:rPr>
        <w:t xml:space="preserve"> X</w:t>
      </w:r>
      <w:r w:rsidRPr="00E6756D">
        <w:rPr>
          <w:rFonts w:ascii="Calibri" w:hAnsi="Calibri" w:cs="Calibri"/>
          <w:color w:val="auto"/>
          <w:sz w:val="24"/>
          <w:lang w:eastAsia="en-US"/>
        </w:rPr>
        <w:t>, </w:t>
      </w:r>
      <w:r w:rsidRPr="00E6756D">
        <w:rPr>
          <w:rFonts w:ascii="Calibri" w:hAnsi="Calibri" w:cs="Calibri"/>
          <w:bCs/>
          <w:color w:val="auto"/>
          <w:spacing w:val="9"/>
          <w:sz w:val="24"/>
          <w:lang w:eastAsia="en-US"/>
        </w:rPr>
        <w:t>Ed Sheeran</w:t>
      </w:r>
      <w:r w:rsidRPr="00E6756D">
        <w:rPr>
          <w:rFonts w:ascii="Calibri" w:hAnsi="Calibri" w:cs="Calibri"/>
          <w:color w:val="auto"/>
          <w:sz w:val="24"/>
          <w:lang w:eastAsia="en-US"/>
        </w:rPr>
        <w:t>, </w:t>
      </w:r>
      <w:proofErr w:type="spellStart"/>
      <w:r w:rsidRPr="00E6756D">
        <w:rPr>
          <w:rFonts w:ascii="Calibri" w:hAnsi="Calibri" w:cs="Calibri"/>
          <w:bCs/>
          <w:color w:val="auto"/>
          <w:spacing w:val="9"/>
          <w:sz w:val="24"/>
          <w:lang w:eastAsia="en-US"/>
        </w:rPr>
        <w:t>Stormzy</w:t>
      </w:r>
      <w:proofErr w:type="spellEnd"/>
      <w:r w:rsidRPr="00E6756D">
        <w:rPr>
          <w:rFonts w:ascii="Calibri" w:hAnsi="Calibri" w:cs="Calibri"/>
          <w:b/>
          <w:color w:val="auto"/>
          <w:sz w:val="24"/>
          <w:lang w:eastAsia="en-US"/>
        </w:rPr>
        <w:t> </w:t>
      </w:r>
      <w:r w:rsidRPr="00E6756D">
        <w:rPr>
          <w:rFonts w:ascii="Calibri" w:hAnsi="Calibri" w:cs="Calibri"/>
          <w:color w:val="auto"/>
          <w:sz w:val="24"/>
          <w:lang w:eastAsia="en-US"/>
        </w:rPr>
        <w:t>and </w:t>
      </w:r>
      <w:r w:rsidRPr="00E6756D">
        <w:rPr>
          <w:rFonts w:ascii="Calibri" w:hAnsi="Calibri" w:cs="Calibri"/>
          <w:bCs/>
          <w:color w:val="auto"/>
          <w:spacing w:val="9"/>
          <w:sz w:val="24"/>
          <w:lang w:eastAsia="en-US"/>
        </w:rPr>
        <w:t xml:space="preserve">Billie </w:t>
      </w:r>
      <w:proofErr w:type="spellStart"/>
      <w:r w:rsidRPr="00E6756D">
        <w:rPr>
          <w:rFonts w:ascii="Calibri" w:hAnsi="Calibri" w:cs="Calibri"/>
          <w:bCs/>
          <w:color w:val="auto"/>
          <w:spacing w:val="9"/>
          <w:sz w:val="24"/>
          <w:lang w:eastAsia="en-US"/>
        </w:rPr>
        <w:t>Eilish</w:t>
      </w:r>
      <w:proofErr w:type="spellEnd"/>
      <w:r w:rsidRPr="00E6756D">
        <w:rPr>
          <w:rFonts w:ascii="Calibri" w:hAnsi="Calibri" w:cs="Calibri"/>
          <w:color w:val="auto"/>
          <w:sz w:val="24"/>
          <w:lang w:eastAsia="en-US"/>
        </w:rPr>
        <w:t>, while singer-songwriter </w:t>
      </w:r>
      <w:r w:rsidRPr="00E6756D">
        <w:rPr>
          <w:rFonts w:ascii="Calibri" w:hAnsi="Calibri" w:cs="Calibri"/>
          <w:bCs/>
          <w:color w:val="auto"/>
          <w:spacing w:val="9"/>
          <w:sz w:val="24"/>
          <w:lang w:eastAsia="en-US"/>
        </w:rPr>
        <w:t>Tones and I</w:t>
      </w:r>
      <w:r w:rsidRPr="00E6756D">
        <w:rPr>
          <w:rFonts w:ascii="Calibri" w:hAnsi="Calibri" w:cs="Calibri"/>
          <w:color w:val="auto"/>
          <w:sz w:val="24"/>
          <w:lang w:eastAsia="en-US"/>
        </w:rPr>
        <w:t> enjoyed an 11-week run at the top of the Official Singles Chart with her global smash </w:t>
      </w:r>
      <w:r w:rsidRPr="00E6756D">
        <w:rPr>
          <w:rFonts w:ascii="Calibri" w:hAnsi="Calibri" w:cs="Calibri"/>
          <w:i/>
          <w:iCs/>
          <w:color w:val="auto"/>
          <w:spacing w:val="9"/>
          <w:sz w:val="24"/>
          <w:lang w:eastAsia="en-US"/>
        </w:rPr>
        <w:t>Dance Monkey – </w:t>
      </w:r>
      <w:r w:rsidRPr="00E6756D">
        <w:rPr>
          <w:rFonts w:ascii="Calibri" w:hAnsi="Calibri" w:cs="Calibri"/>
          <w:color w:val="auto"/>
          <w:sz w:val="24"/>
          <w:lang w:eastAsia="en-US"/>
        </w:rPr>
        <w:t xml:space="preserve">the longest run by a female singer in Official Charts history. The most popular 17 tracks were all played over 100 million times each. (11) </w:t>
      </w:r>
    </w:p>
    <w:p w14:paraId="1CF2E26C"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bCs/>
          <w:color w:val="auto"/>
          <w:spacing w:val="9"/>
          <w:sz w:val="24"/>
          <w:lang w:eastAsia="en-US"/>
        </w:rPr>
        <w:t>Lewis Capaldi</w:t>
      </w:r>
      <w:r w:rsidRPr="00E6756D">
        <w:rPr>
          <w:rFonts w:ascii="Calibri" w:hAnsi="Calibri" w:cs="Calibri"/>
          <w:color w:val="auto"/>
          <w:sz w:val="24"/>
          <w:lang w:eastAsia="en-US"/>
        </w:rPr>
        <w:t> was undoubtedly the British breakout star of 2019. He topped both the Official Singles and Official Album year-end charts as his debut album </w:t>
      </w:r>
      <w:r w:rsidRPr="00E6756D">
        <w:rPr>
          <w:rFonts w:ascii="Calibri" w:hAnsi="Calibri" w:cs="Calibri"/>
          <w:i/>
          <w:iCs/>
          <w:color w:val="auto"/>
          <w:spacing w:val="9"/>
          <w:sz w:val="24"/>
          <w:lang w:eastAsia="en-US"/>
        </w:rPr>
        <w:t>Divinely Uninspired To A Hellish Extent</w:t>
      </w:r>
      <w:r w:rsidRPr="00E6756D">
        <w:rPr>
          <w:rFonts w:ascii="Calibri" w:hAnsi="Calibri" w:cs="Calibri"/>
          <w:color w:val="auto"/>
          <w:sz w:val="24"/>
          <w:lang w:eastAsia="en-US"/>
        </w:rPr>
        <w:t>, released in May, was BRIT Certified 2x Platinum, selling over 640,000 albums across all formats and album equivalents, including well over 250,000 copies on CD and vinyl combined, according to Official Charts Company data. It featured the hit single </w:t>
      </w:r>
      <w:r w:rsidRPr="00E6756D">
        <w:rPr>
          <w:rFonts w:ascii="Calibri" w:hAnsi="Calibri" w:cs="Calibri"/>
          <w:i/>
          <w:iCs/>
          <w:color w:val="auto"/>
          <w:spacing w:val="9"/>
          <w:sz w:val="24"/>
          <w:lang w:eastAsia="en-US"/>
        </w:rPr>
        <w:t>Someone You Loved</w:t>
      </w:r>
      <w:r w:rsidRPr="00E6756D">
        <w:rPr>
          <w:rFonts w:ascii="Calibri" w:hAnsi="Calibri" w:cs="Calibri"/>
          <w:color w:val="auto"/>
          <w:sz w:val="24"/>
          <w:lang w:eastAsia="en-US"/>
        </w:rPr>
        <w:t xml:space="preserve">, which racked up over 2.3 million chart-eligible sales. Lewis was also a huge success in the USA, hitting number one on the Billboard Hot 100 in October. (11) </w:t>
      </w:r>
    </w:p>
    <w:p w14:paraId="2CE4FA3D"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Whereas soundtrack albums such as </w:t>
      </w:r>
      <w:r w:rsidRPr="00E6756D">
        <w:rPr>
          <w:rFonts w:ascii="Calibri" w:hAnsi="Calibri" w:cs="Calibri"/>
          <w:i/>
          <w:iCs/>
          <w:color w:val="auto"/>
          <w:spacing w:val="9"/>
          <w:sz w:val="24"/>
          <w:lang w:eastAsia="en-US"/>
        </w:rPr>
        <w:t>The Greatest Showman</w:t>
      </w:r>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A Star Is Born</w:t>
      </w:r>
      <w:r w:rsidRPr="00E6756D">
        <w:rPr>
          <w:rFonts w:ascii="Calibri" w:hAnsi="Calibri" w:cs="Calibri"/>
          <w:color w:val="auto"/>
          <w:sz w:val="24"/>
          <w:lang w:eastAsia="en-US"/>
        </w:rPr>
        <w:t>, and </w:t>
      </w:r>
      <w:r w:rsidRPr="00E6756D">
        <w:rPr>
          <w:rFonts w:ascii="Calibri" w:hAnsi="Calibri" w:cs="Calibri"/>
          <w:i/>
          <w:iCs/>
          <w:color w:val="auto"/>
          <w:spacing w:val="9"/>
          <w:sz w:val="24"/>
          <w:lang w:eastAsia="en-US"/>
        </w:rPr>
        <w:t>Bohemian Rhapsody</w:t>
      </w:r>
      <w:r w:rsidRPr="00E6756D">
        <w:rPr>
          <w:rFonts w:ascii="Calibri" w:hAnsi="Calibri" w:cs="Calibri"/>
          <w:color w:val="auto"/>
          <w:sz w:val="24"/>
          <w:lang w:eastAsia="en-US"/>
        </w:rPr>
        <w:t> dominated the best-sellers list in 2018, the story of 2019 was one of particular success for artists. All three soundtracks retained their place in the upper reaches of the year-end chart, but among the new releases it was new artists who shone as well as established acts: alongside </w:t>
      </w:r>
      <w:r w:rsidRPr="00E6756D">
        <w:rPr>
          <w:rFonts w:ascii="Calibri" w:hAnsi="Calibri" w:cs="Calibri"/>
          <w:bCs/>
          <w:color w:val="auto"/>
          <w:spacing w:val="9"/>
          <w:sz w:val="24"/>
          <w:lang w:eastAsia="en-US"/>
        </w:rPr>
        <w:t>Lewis Capaldi</w:t>
      </w:r>
      <w:r w:rsidRPr="00E6756D">
        <w:rPr>
          <w:rFonts w:ascii="Calibri" w:hAnsi="Calibri" w:cs="Calibri"/>
          <w:color w:val="auto"/>
          <w:sz w:val="24"/>
          <w:lang w:eastAsia="en-US"/>
        </w:rPr>
        <w:t>’s debut, the top 10 Official Albums Chart for the year included new albums by </w:t>
      </w:r>
      <w:r w:rsidRPr="00E6756D">
        <w:rPr>
          <w:rFonts w:ascii="Calibri" w:hAnsi="Calibri" w:cs="Calibri"/>
          <w:bCs/>
          <w:color w:val="auto"/>
          <w:spacing w:val="9"/>
          <w:sz w:val="24"/>
          <w:lang w:eastAsia="en-US"/>
        </w:rPr>
        <w:t>Ed Sheeran</w:t>
      </w:r>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No. 6 Collaborations Project</w:t>
      </w:r>
      <w:r w:rsidRPr="00E6756D">
        <w:rPr>
          <w:rFonts w:ascii="Calibri" w:hAnsi="Calibri" w:cs="Calibri"/>
          <w:color w:val="auto"/>
          <w:sz w:val="24"/>
          <w:lang w:eastAsia="en-US"/>
        </w:rPr>
        <w:t>), </w:t>
      </w:r>
      <w:r w:rsidRPr="00E6756D">
        <w:rPr>
          <w:rFonts w:ascii="Calibri" w:hAnsi="Calibri" w:cs="Calibri"/>
          <w:bCs/>
          <w:color w:val="auto"/>
          <w:spacing w:val="9"/>
          <w:sz w:val="24"/>
          <w:lang w:eastAsia="en-US"/>
        </w:rPr>
        <w:t xml:space="preserve">Billie </w:t>
      </w:r>
      <w:proofErr w:type="spellStart"/>
      <w:r w:rsidRPr="00E6756D">
        <w:rPr>
          <w:rFonts w:ascii="Calibri" w:hAnsi="Calibri" w:cs="Calibri"/>
          <w:bCs/>
          <w:color w:val="auto"/>
          <w:spacing w:val="9"/>
          <w:sz w:val="24"/>
          <w:lang w:eastAsia="en-US"/>
        </w:rPr>
        <w:t>Eilish</w:t>
      </w:r>
      <w:proofErr w:type="spellEnd"/>
      <w:r w:rsidRPr="00E6756D">
        <w:rPr>
          <w:rFonts w:ascii="Calibri" w:hAnsi="Calibri" w:cs="Calibri"/>
          <w:color w:val="auto"/>
          <w:sz w:val="24"/>
          <w:lang w:eastAsia="en-US"/>
        </w:rPr>
        <w:t> (whose debut </w:t>
      </w:r>
      <w:r w:rsidRPr="00E6756D">
        <w:rPr>
          <w:rFonts w:ascii="Calibri" w:hAnsi="Calibri" w:cs="Calibri"/>
          <w:i/>
          <w:iCs/>
          <w:color w:val="auto"/>
          <w:spacing w:val="9"/>
          <w:sz w:val="24"/>
          <w:lang w:eastAsia="en-US"/>
        </w:rPr>
        <w:t>When We All Fall Asleep, Where Do We Go?</w:t>
      </w:r>
      <w:r w:rsidRPr="00E6756D">
        <w:rPr>
          <w:rFonts w:ascii="Calibri" w:hAnsi="Calibri" w:cs="Calibri"/>
          <w:color w:val="auto"/>
          <w:sz w:val="24"/>
          <w:lang w:eastAsia="en-US"/>
        </w:rPr>
        <w:t> was both a critical and commercial smash), </w:t>
      </w:r>
      <w:r w:rsidRPr="00E6756D">
        <w:rPr>
          <w:rFonts w:ascii="Calibri" w:hAnsi="Calibri" w:cs="Calibri"/>
          <w:bCs/>
          <w:color w:val="auto"/>
          <w:spacing w:val="9"/>
          <w:sz w:val="24"/>
          <w:lang w:eastAsia="en-US"/>
        </w:rPr>
        <w:t>Ariana Grande</w:t>
      </w:r>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Thank U Next</w:t>
      </w:r>
      <w:r w:rsidRPr="00E6756D">
        <w:rPr>
          <w:rFonts w:ascii="Calibri" w:hAnsi="Calibri" w:cs="Calibri"/>
          <w:color w:val="auto"/>
          <w:sz w:val="24"/>
          <w:lang w:eastAsia="en-US"/>
        </w:rPr>
        <w:t>) and BRITs British Breakthrough recipient </w:t>
      </w:r>
      <w:r w:rsidRPr="00E6756D">
        <w:rPr>
          <w:rFonts w:ascii="Calibri" w:hAnsi="Calibri" w:cs="Calibri"/>
          <w:bCs/>
          <w:color w:val="auto"/>
          <w:spacing w:val="9"/>
          <w:sz w:val="24"/>
          <w:lang w:eastAsia="en-US"/>
        </w:rPr>
        <w:t>Tom Walker</w:t>
      </w:r>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What A Time To Be Alive</w:t>
      </w:r>
      <w:r w:rsidRPr="00E6756D">
        <w:rPr>
          <w:rFonts w:ascii="Calibri" w:hAnsi="Calibri" w:cs="Calibri"/>
          <w:color w:val="auto"/>
          <w:sz w:val="24"/>
          <w:lang w:eastAsia="en-US"/>
        </w:rPr>
        <w:t xml:space="preserve">). (11) </w:t>
      </w:r>
    </w:p>
    <w:p w14:paraId="6760C80E"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There were also top selling new solo releases by </w:t>
      </w:r>
      <w:r w:rsidRPr="00E6756D">
        <w:rPr>
          <w:rFonts w:ascii="Calibri" w:hAnsi="Calibri" w:cs="Calibri"/>
          <w:bCs/>
          <w:color w:val="auto"/>
          <w:spacing w:val="9"/>
          <w:sz w:val="24"/>
          <w:lang w:eastAsia="en-US"/>
        </w:rPr>
        <w:t>Rod Stewart</w:t>
      </w:r>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You’re In My Heart</w:t>
      </w:r>
      <w:r w:rsidRPr="00E6756D">
        <w:rPr>
          <w:rFonts w:ascii="Calibri" w:hAnsi="Calibri" w:cs="Calibri"/>
          <w:color w:val="auto"/>
          <w:sz w:val="24"/>
          <w:lang w:eastAsia="en-US"/>
        </w:rPr>
        <w:t>, which claimed the Official Charts UK Christmas No.1 Album), </w:t>
      </w:r>
      <w:proofErr w:type="spellStart"/>
      <w:r w:rsidRPr="00E6756D">
        <w:rPr>
          <w:rFonts w:ascii="Calibri" w:hAnsi="Calibri" w:cs="Calibri"/>
          <w:bCs/>
          <w:color w:val="auto"/>
          <w:spacing w:val="9"/>
          <w:sz w:val="24"/>
          <w:lang w:eastAsia="en-US"/>
        </w:rPr>
        <w:t>Stormzy</w:t>
      </w:r>
      <w:proofErr w:type="spellEnd"/>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Heavy Is The Head</w:t>
      </w:r>
      <w:r w:rsidRPr="00E6756D">
        <w:rPr>
          <w:rFonts w:ascii="Calibri" w:hAnsi="Calibri" w:cs="Calibri"/>
          <w:color w:val="auto"/>
          <w:sz w:val="24"/>
          <w:lang w:eastAsia="en-US"/>
        </w:rPr>
        <w:t>, the much-anticipated follow-up to his number one debut </w:t>
      </w:r>
      <w:r w:rsidRPr="00E6756D">
        <w:rPr>
          <w:rFonts w:ascii="Calibri" w:hAnsi="Calibri" w:cs="Calibri"/>
          <w:i/>
          <w:iCs/>
          <w:color w:val="auto"/>
          <w:spacing w:val="9"/>
          <w:sz w:val="24"/>
          <w:lang w:eastAsia="en-US"/>
        </w:rPr>
        <w:t>Gang Signs and Prayer</w:t>
      </w:r>
      <w:r w:rsidRPr="00E6756D">
        <w:rPr>
          <w:rFonts w:ascii="Calibri" w:hAnsi="Calibri" w:cs="Calibri"/>
          <w:color w:val="auto"/>
          <w:sz w:val="24"/>
          <w:lang w:eastAsia="en-US"/>
        </w:rPr>
        <w:t>), </w:t>
      </w:r>
      <w:r w:rsidRPr="00E6756D">
        <w:rPr>
          <w:rFonts w:ascii="Calibri" w:hAnsi="Calibri" w:cs="Calibri"/>
          <w:bCs/>
          <w:color w:val="auto"/>
          <w:spacing w:val="9"/>
          <w:sz w:val="24"/>
          <w:lang w:eastAsia="en-US"/>
        </w:rPr>
        <w:t>Harry Styles</w:t>
      </w:r>
      <w:r w:rsidRPr="00E6756D">
        <w:rPr>
          <w:rFonts w:ascii="Calibri" w:hAnsi="Calibri" w:cs="Calibri"/>
          <w:color w:val="auto"/>
          <w:sz w:val="24"/>
          <w:lang w:eastAsia="en-US"/>
        </w:rPr>
        <w:t> (his second full-length LP </w:t>
      </w:r>
      <w:r w:rsidRPr="00E6756D">
        <w:rPr>
          <w:rFonts w:ascii="Calibri" w:hAnsi="Calibri" w:cs="Calibri"/>
          <w:i/>
          <w:iCs/>
          <w:color w:val="auto"/>
          <w:spacing w:val="9"/>
          <w:sz w:val="24"/>
          <w:lang w:eastAsia="en-US"/>
        </w:rPr>
        <w:t>Fine Line</w:t>
      </w:r>
      <w:r w:rsidRPr="00E6756D">
        <w:rPr>
          <w:rFonts w:ascii="Calibri" w:hAnsi="Calibri" w:cs="Calibri"/>
          <w:color w:val="auto"/>
          <w:sz w:val="24"/>
          <w:lang w:eastAsia="en-US"/>
        </w:rPr>
        <w:t>), </w:t>
      </w:r>
      <w:r w:rsidRPr="00E6756D">
        <w:rPr>
          <w:rFonts w:ascii="Calibri" w:hAnsi="Calibri" w:cs="Calibri"/>
          <w:bCs/>
          <w:color w:val="auto"/>
          <w:spacing w:val="9"/>
          <w:sz w:val="24"/>
          <w:lang w:eastAsia="en-US"/>
        </w:rPr>
        <w:t>Dave</w:t>
      </w:r>
      <w:r w:rsidRPr="00E6756D">
        <w:rPr>
          <w:rFonts w:ascii="Calibri" w:hAnsi="Calibri" w:cs="Calibri"/>
          <w:color w:val="auto"/>
          <w:sz w:val="24"/>
          <w:lang w:eastAsia="en-US"/>
        </w:rPr>
        <w:t> (the Mercury Prize-winning </w:t>
      </w:r>
      <w:r w:rsidRPr="00E6756D">
        <w:rPr>
          <w:rFonts w:ascii="Calibri" w:hAnsi="Calibri" w:cs="Calibri"/>
          <w:i/>
          <w:iCs/>
          <w:color w:val="auto"/>
          <w:spacing w:val="9"/>
          <w:sz w:val="24"/>
          <w:lang w:eastAsia="en-US"/>
        </w:rPr>
        <w:t>Psychodrama</w:t>
      </w:r>
      <w:r w:rsidRPr="00E6756D">
        <w:rPr>
          <w:rFonts w:ascii="Calibri" w:hAnsi="Calibri" w:cs="Calibri"/>
          <w:color w:val="auto"/>
          <w:sz w:val="24"/>
          <w:lang w:eastAsia="en-US"/>
        </w:rPr>
        <w:t>), </w:t>
      </w:r>
      <w:r w:rsidRPr="00E6756D">
        <w:rPr>
          <w:rFonts w:ascii="Calibri" w:hAnsi="Calibri" w:cs="Calibri"/>
          <w:bCs/>
          <w:color w:val="auto"/>
          <w:spacing w:val="9"/>
          <w:sz w:val="24"/>
          <w:lang w:eastAsia="en-US"/>
        </w:rPr>
        <w:t>Robbie Williams</w:t>
      </w:r>
      <w:r w:rsidRPr="00E6756D">
        <w:rPr>
          <w:rFonts w:ascii="Calibri" w:hAnsi="Calibri" w:cs="Calibri"/>
          <w:b/>
          <w:bCs/>
          <w:color w:val="auto"/>
          <w:spacing w:val="9"/>
          <w:sz w:val="24"/>
          <w:lang w:eastAsia="en-US"/>
        </w:rPr>
        <w:t> </w:t>
      </w:r>
      <w:r w:rsidRPr="00E6756D">
        <w:rPr>
          <w:rFonts w:ascii="Calibri" w:hAnsi="Calibri" w:cs="Calibri"/>
          <w:color w:val="auto"/>
          <w:sz w:val="24"/>
          <w:lang w:eastAsia="en-US"/>
        </w:rPr>
        <w:t>(</w:t>
      </w:r>
      <w:r w:rsidRPr="00E6756D">
        <w:rPr>
          <w:rFonts w:ascii="Calibri" w:hAnsi="Calibri" w:cs="Calibri"/>
          <w:i/>
          <w:iCs/>
          <w:color w:val="auto"/>
          <w:spacing w:val="9"/>
          <w:sz w:val="24"/>
          <w:lang w:eastAsia="en-US"/>
        </w:rPr>
        <w:t>The Christmas Present</w:t>
      </w:r>
      <w:r w:rsidRPr="00E6756D">
        <w:rPr>
          <w:rFonts w:ascii="Calibri" w:hAnsi="Calibri" w:cs="Calibri"/>
          <w:color w:val="auto"/>
          <w:sz w:val="24"/>
          <w:lang w:eastAsia="en-US"/>
        </w:rPr>
        <w:t>), and </w:t>
      </w:r>
      <w:r w:rsidRPr="00E6756D">
        <w:rPr>
          <w:rFonts w:ascii="Calibri" w:hAnsi="Calibri" w:cs="Calibri"/>
          <w:bCs/>
          <w:color w:val="auto"/>
          <w:spacing w:val="9"/>
          <w:sz w:val="24"/>
          <w:lang w:eastAsia="en-US"/>
        </w:rPr>
        <w:t xml:space="preserve">Mark </w:t>
      </w:r>
      <w:proofErr w:type="spellStart"/>
      <w:r w:rsidRPr="00E6756D">
        <w:rPr>
          <w:rFonts w:ascii="Calibri" w:hAnsi="Calibri" w:cs="Calibri"/>
          <w:bCs/>
          <w:color w:val="auto"/>
          <w:spacing w:val="9"/>
          <w:sz w:val="24"/>
          <w:lang w:eastAsia="en-US"/>
        </w:rPr>
        <w:t>Ronson</w:t>
      </w:r>
      <w:proofErr w:type="spellEnd"/>
      <w:r w:rsidRPr="00E6756D">
        <w:rPr>
          <w:rFonts w:ascii="Calibri" w:hAnsi="Calibri" w:cs="Calibri"/>
          <w:color w:val="auto"/>
          <w:sz w:val="24"/>
          <w:lang w:eastAsia="en-US"/>
        </w:rPr>
        <w:t> (</w:t>
      </w:r>
      <w:r w:rsidRPr="00E6756D">
        <w:rPr>
          <w:rFonts w:ascii="Calibri" w:hAnsi="Calibri" w:cs="Calibri"/>
          <w:i/>
          <w:iCs/>
          <w:color w:val="auto"/>
          <w:spacing w:val="9"/>
          <w:sz w:val="24"/>
          <w:lang w:eastAsia="en-US"/>
        </w:rPr>
        <w:t>Late Night Feelings</w:t>
      </w:r>
      <w:r w:rsidRPr="00E6756D">
        <w:rPr>
          <w:rFonts w:ascii="Calibri" w:hAnsi="Calibri" w:cs="Calibri"/>
          <w:color w:val="auto"/>
          <w:sz w:val="24"/>
          <w:lang w:eastAsia="en-US"/>
        </w:rPr>
        <w:t>), to name a few, while albums from Coldplay (</w:t>
      </w:r>
      <w:r w:rsidRPr="00E6756D">
        <w:rPr>
          <w:rFonts w:ascii="Calibri" w:hAnsi="Calibri" w:cs="Calibri"/>
          <w:i/>
          <w:iCs/>
          <w:color w:val="auto"/>
          <w:spacing w:val="9"/>
          <w:sz w:val="24"/>
          <w:lang w:eastAsia="en-US"/>
        </w:rPr>
        <w:t>Everyday Life</w:t>
      </w:r>
      <w:r w:rsidRPr="00E6756D">
        <w:rPr>
          <w:rFonts w:ascii="Calibri" w:hAnsi="Calibri" w:cs="Calibri"/>
          <w:color w:val="auto"/>
          <w:sz w:val="24"/>
          <w:lang w:eastAsia="en-US"/>
        </w:rPr>
        <w:t>) and </w:t>
      </w:r>
      <w:r w:rsidRPr="00E6756D">
        <w:rPr>
          <w:rFonts w:ascii="Calibri" w:hAnsi="Calibri" w:cs="Calibri"/>
          <w:bCs/>
          <w:color w:val="auto"/>
          <w:spacing w:val="9"/>
          <w:sz w:val="24"/>
          <w:lang w:eastAsia="en-US"/>
        </w:rPr>
        <w:t>Elbow</w:t>
      </w:r>
      <w:r w:rsidRPr="00E6756D">
        <w:rPr>
          <w:rFonts w:ascii="Calibri" w:hAnsi="Calibri" w:cs="Calibri"/>
          <w:b/>
          <w:bCs/>
          <w:color w:val="auto"/>
          <w:spacing w:val="9"/>
          <w:sz w:val="24"/>
          <w:lang w:eastAsia="en-US"/>
        </w:rPr>
        <w:t> </w:t>
      </w:r>
      <w:r w:rsidRPr="00E6756D">
        <w:rPr>
          <w:rFonts w:ascii="Calibri" w:hAnsi="Calibri" w:cs="Calibri"/>
          <w:color w:val="auto"/>
          <w:sz w:val="24"/>
          <w:lang w:eastAsia="en-US"/>
        </w:rPr>
        <w:t>(</w:t>
      </w:r>
      <w:r w:rsidRPr="00E6756D">
        <w:rPr>
          <w:rFonts w:ascii="Calibri" w:hAnsi="Calibri" w:cs="Calibri"/>
          <w:i/>
          <w:iCs/>
          <w:color w:val="auto"/>
          <w:spacing w:val="9"/>
          <w:sz w:val="24"/>
          <w:lang w:eastAsia="en-US"/>
        </w:rPr>
        <w:t>Giants Of All Sizes</w:t>
      </w:r>
      <w:r w:rsidRPr="00E6756D">
        <w:rPr>
          <w:rFonts w:ascii="Calibri" w:hAnsi="Calibri" w:cs="Calibri"/>
          <w:color w:val="auto"/>
          <w:sz w:val="24"/>
          <w:lang w:eastAsia="en-US"/>
        </w:rPr>
        <w:t>) also made their mark, as did the self-titled debut LP from BRIT School alumnus </w:t>
      </w:r>
      <w:r w:rsidRPr="00E6756D">
        <w:rPr>
          <w:rFonts w:ascii="Calibri" w:hAnsi="Calibri" w:cs="Calibri"/>
          <w:bCs/>
          <w:color w:val="auto"/>
          <w:spacing w:val="9"/>
          <w:sz w:val="24"/>
          <w:lang w:eastAsia="en-US"/>
        </w:rPr>
        <w:t>Freya Ridings</w:t>
      </w:r>
      <w:r w:rsidRPr="00E6756D">
        <w:rPr>
          <w:rFonts w:ascii="Calibri" w:hAnsi="Calibri" w:cs="Calibri"/>
          <w:color w:val="auto"/>
          <w:sz w:val="24"/>
          <w:lang w:eastAsia="en-US"/>
        </w:rPr>
        <w:t xml:space="preserve">. (11) </w:t>
      </w:r>
    </w:p>
    <w:p w14:paraId="06E7AF62"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shd w:val="clear" w:color="auto" w:fill="FFFFFF"/>
          <w:lang w:eastAsia="en-US"/>
        </w:rPr>
        <w:t>The success of British artists – ranging from </w:t>
      </w:r>
      <w:hyperlink r:id="rId32" w:tgtFrame="_blank" w:history="1">
        <w:r w:rsidRPr="00E6756D">
          <w:rPr>
            <w:rFonts w:ascii="Calibri" w:hAnsi="Calibri" w:cs="Calibri"/>
            <w:bCs/>
            <w:color w:val="auto"/>
            <w:sz w:val="24"/>
            <w:shd w:val="clear" w:color="auto" w:fill="FFFFFF"/>
            <w:lang w:eastAsia="en-US"/>
          </w:rPr>
          <w:t>Queen/the Bohemian Rhapsody soundtrack</w:t>
        </w:r>
      </w:hyperlink>
      <w:r w:rsidRPr="00E6756D">
        <w:rPr>
          <w:rFonts w:ascii="Calibri" w:hAnsi="Calibri" w:cs="Calibri"/>
          <w:color w:val="auto"/>
          <w:sz w:val="24"/>
          <w:shd w:val="clear" w:color="auto" w:fill="FFFFFF"/>
          <w:lang w:eastAsia="en-US"/>
        </w:rPr>
        <w:t> to </w:t>
      </w:r>
      <w:hyperlink r:id="rId33" w:tgtFrame="_blank" w:history="1">
        <w:r w:rsidRPr="00E6756D">
          <w:rPr>
            <w:rFonts w:ascii="Calibri" w:hAnsi="Calibri" w:cs="Calibri"/>
            <w:bCs/>
            <w:color w:val="auto"/>
            <w:sz w:val="24"/>
            <w:shd w:val="clear" w:color="auto" w:fill="FFFFFF"/>
            <w:lang w:eastAsia="en-US"/>
          </w:rPr>
          <w:t>George Ezra</w:t>
        </w:r>
      </w:hyperlink>
      <w:r w:rsidRPr="00E6756D">
        <w:rPr>
          <w:rFonts w:ascii="Calibri" w:hAnsi="Calibri" w:cs="Calibri"/>
          <w:color w:val="auto"/>
          <w:sz w:val="24"/>
          <w:shd w:val="clear" w:color="auto" w:fill="FFFFFF"/>
          <w:lang w:eastAsia="en-US"/>
        </w:rPr>
        <w:t>, </w:t>
      </w:r>
      <w:proofErr w:type="spellStart"/>
      <w:r w:rsidRPr="00E6756D">
        <w:rPr>
          <w:rFonts w:ascii="Calibri" w:hAnsi="Calibri" w:cs="Calibri"/>
          <w:color w:val="auto"/>
          <w:sz w:val="24"/>
          <w:lang w:eastAsia="en-US"/>
        </w:rPr>
        <w:fldChar w:fldCharType="begin"/>
      </w:r>
      <w:r w:rsidRPr="00E6756D">
        <w:rPr>
          <w:rFonts w:ascii="Calibri" w:hAnsi="Calibri" w:cs="Calibri"/>
          <w:color w:val="auto"/>
          <w:sz w:val="24"/>
          <w:lang w:eastAsia="en-US"/>
        </w:rPr>
        <w:instrText xml:space="preserve"> HYPERLINK "http://www.musicweek.com/talent/read/she-s-a-wonderful-artist-dua-lipa-leads-uk-charge-at-grammys/075275" </w:instrText>
      </w:r>
      <w:r w:rsidRPr="00E6756D">
        <w:rPr>
          <w:rFonts w:ascii="Calibri" w:hAnsi="Calibri" w:cs="Calibri"/>
          <w:color w:val="auto"/>
          <w:sz w:val="24"/>
          <w:lang w:eastAsia="en-US"/>
        </w:rPr>
        <w:fldChar w:fldCharType="separate"/>
      </w:r>
      <w:r w:rsidRPr="00E6756D">
        <w:rPr>
          <w:rFonts w:ascii="Calibri" w:hAnsi="Calibri" w:cs="Calibri"/>
          <w:bCs/>
          <w:color w:val="auto"/>
          <w:sz w:val="24"/>
          <w:shd w:val="clear" w:color="auto" w:fill="FFFFFF"/>
          <w:lang w:eastAsia="en-US"/>
        </w:rPr>
        <w:t>Dua</w:t>
      </w:r>
      <w:proofErr w:type="spellEnd"/>
      <w:r w:rsidRPr="00E6756D">
        <w:rPr>
          <w:rFonts w:ascii="Calibri" w:hAnsi="Calibri" w:cs="Calibri"/>
          <w:bCs/>
          <w:color w:val="auto"/>
          <w:sz w:val="24"/>
          <w:shd w:val="clear" w:color="auto" w:fill="FFFFFF"/>
          <w:lang w:eastAsia="en-US"/>
        </w:rPr>
        <w:t xml:space="preserve"> </w:t>
      </w:r>
      <w:proofErr w:type="spellStart"/>
      <w:r w:rsidRPr="00E6756D">
        <w:rPr>
          <w:rFonts w:ascii="Calibri" w:hAnsi="Calibri" w:cs="Calibri"/>
          <w:bCs/>
          <w:color w:val="auto"/>
          <w:sz w:val="24"/>
          <w:shd w:val="clear" w:color="auto" w:fill="FFFFFF"/>
          <w:lang w:eastAsia="en-US"/>
        </w:rPr>
        <w:t>Lipa</w:t>
      </w:r>
      <w:proofErr w:type="spellEnd"/>
      <w:r w:rsidRPr="00E6756D">
        <w:rPr>
          <w:rFonts w:ascii="Calibri" w:hAnsi="Calibri" w:cs="Calibri"/>
          <w:color w:val="auto"/>
          <w:sz w:val="24"/>
          <w:lang w:eastAsia="en-US"/>
        </w:rPr>
        <w:fldChar w:fldCharType="end"/>
      </w:r>
      <w:r w:rsidRPr="00E6756D">
        <w:rPr>
          <w:rFonts w:ascii="Calibri" w:hAnsi="Calibri" w:cs="Calibri"/>
          <w:color w:val="auto"/>
          <w:sz w:val="24"/>
          <w:shd w:val="clear" w:color="auto" w:fill="FFFFFF"/>
          <w:lang w:eastAsia="en-US"/>
        </w:rPr>
        <w:t>, </w:t>
      </w:r>
      <w:hyperlink r:id="rId34" w:tgtFrame="_blank" w:history="1">
        <w:r w:rsidRPr="00E6756D">
          <w:rPr>
            <w:rFonts w:ascii="Calibri" w:hAnsi="Calibri" w:cs="Calibri"/>
            <w:bCs/>
            <w:color w:val="auto"/>
            <w:sz w:val="24"/>
            <w:shd w:val="clear" w:color="auto" w:fill="FFFFFF"/>
            <w:lang w:eastAsia="en-US"/>
          </w:rPr>
          <w:t>Paloma Faith</w:t>
        </w:r>
      </w:hyperlink>
      <w:r w:rsidRPr="00E6756D">
        <w:rPr>
          <w:rFonts w:ascii="Calibri" w:hAnsi="Calibri" w:cs="Calibri"/>
          <w:color w:val="auto"/>
          <w:sz w:val="24"/>
          <w:shd w:val="clear" w:color="auto" w:fill="FFFFFF"/>
          <w:lang w:eastAsia="en-US"/>
        </w:rPr>
        <w:t>, </w:t>
      </w:r>
      <w:hyperlink r:id="rId35" w:tgtFrame="_blank" w:history="1">
        <w:r w:rsidRPr="00E6756D">
          <w:rPr>
            <w:rFonts w:ascii="Calibri" w:hAnsi="Calibri" w:cs="Calibri"/>
            <w:bCs/>
            <w:color w:val="auto"/>
            <w:sz w:val="24"/>
            <w:shd w:val="clear" w:color="auto" w:fill="FFFFFF"/>
            <w:lang w:eastAsia="en-US"/>
          </w:rPr>
          <w:t>The 1975</w:t>
        </w:r>
      </w:hyperlink>
      <w:r w:rsidRPr="00E6756D">
        <w:rPr>
          <w:rFonts w:ascii="Calibri" w:hAnsi="Calibri" w:cs="Calibri"/>
          <w:color w:val="auto"/>
          <w:sz w:val="24"/>
          <w:shd w:val="clear" w:color="auto" w:fill="FFFFFF"/>
          <w:lang w:eastAsia="en-US"/>
        </w:rPr>
        <w:t>,</w:t>
      </w:r>
      <w:hyperlink r:id="rId36" w:tgtFrame="_blank" w:history="1">
        <w:r w:rsidRPr="00E6756D">
          <w:rPr>
            <w:rFonts w:ascii="Calibri" w:hAnsi="Calibri" w:cs="Calibri"/>
            <w:bCs/>
            <w:color w:val="auto"/>
            <w:sz w:val="24"/>
            <w:shd w:val="clear" w:color="auto" w:fill="FFFFFF"/>
            <w:lang w:eastAsia="en-US"/>
          </w:rPr>
          <w:t> </w:t>
        </w:r>
        <w:proofErr w:type="spellStart"/>
        <w:r w:rsidRPr="00E6756D">
          <w:rPr>
            <w:rFonts w:ascii="Calibri" w:hAnsi="Calibri" w:cs="Calibri"/>
            <w:bCs/>
            <w:color w:val="auto"/>
            <w:sz w:val="24"/>
            <w:shd w:val="clear" w:color="auto" w:fill="FFFFFF"/>
            <w:lang w:eastAsia="en-US"/>
          </w:rPr>
          <w:t>Stormzy</w:t>
        </w:r>
        <w:proofErr w:type="spellEnd"/>
      </w:hyperlink>
      <w:r w:rsidRPr="00E6756D">
        <w:rPr>
          <w:rFonts w:ascii="Calibri" w:hAnsi="Calibri" w:cs="Calibri"/>
          <w:color w:val="auto"/>
          <w:sz w:val="24"/>
          <w:shd w:val="clear" w:color="auto" w:fill="FFFFFF"/>
          <w:lang w:eastAsia="en-US"/>
        </w:rPr>
        <w:t>, </w:t>
      </w:r>
      <w:hyperlink r:id="rId37" w:tgtFrame="_blank" w:history="1">
        <w:r w:rsidRPr="00E6756D">
          <w:rPr>
            <w:rFonts w:ascii="Calibri" w:hAnsi="Calibri" w:cs="Calibri"/>
            <w:bCs/>
            <w:color w:val="auto"/>
            <w:sz w:val="24"/>
            <w:shd w:val="clear" w:color="auto" w:fill="FFFFFF"/>
            <w:lang w:eastAsia="en-US"/>
          </w:rPr>
          <w:t>Dave</w:t>
        </w:r>
      </w:hyperlink>
      <w:r w:rsidRPr="00E6756D">
        <w:rPr>
          <w:rFonts w:ascii="Calibri" w:hAnsi="Calibri" w:cs="Calibri"/>
          <w:color w:val="auto"/>
          <w:sz w:val="24"/>
          <w:shd w:val="clear" w:color="auto" w:fill="FFFFFF"/>
          <w:lang w:eastAsia="en-US"/>
        </w:rPr>
        <w:t> and </w:t>
      </w:r>
      <w:hyperlink r:id="rId38" w:tgtFrame="_blank" w:history="1">
        <w:r w:rsidRPr="00E6756D">
          <w:rPr>
            <w:rFonts w:ascii="Calibri" w:hAnsi="Calibri" w:cs="Calibri"/>
            <w:bCs/>
            <w:color w:val="auto"/>
            <w:sz w:val="24"/>
            <w:shd w:val="clear" w:color="auto" w:fill="FFFFFF"/>
            <w:lang w:eastAsia="en-US"/>
          </w:rPr>
          <w:t>Calvin Harris</w:t>
        </w:r>
      </w:hyperlink>
      <w:r w:rsidRPr="00E6756D">
        <w:rPr>
          <w:rFonts w:ascii="Calibri" w:hAnsi="Calibri" w:cs="Calibri"/>
          <w:color w:val="auto"/>
          <w:sz w:val="24"/>
          <w:shd w:val="clear" w:color="auto" w:fill="FFFFFF"/>
          <w:lang w:eastAsia="en-US"/>
        </w:rPr>
        <w:t xml:space="preserve"> – was also cited as another key factor in the growth. (12) </w:t>
      </w:r>
    </w:p>
    <w:p w14:paraId="01400478" w14:textId="77777777" w:rsidR="00E6756D" w:rsidRPr="00E6756D" w:rsidRDefault="00E6756D" w:rsidP="00E6756D">
      <w:pPr>
        <w:numPr>
          <w:ilvl w:val="0"/>
          <w:numId w:val="23"/>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shd w:val="clear" w:color="auto" w:fill="FFFFFF"/>
          <w:lang w:eastAsia="en-US"/>
        </w:rPr>
        <w:lastRenderedPageBreak/>
        <w:t>Commenting on the overall results (for 2018),</w:t>
      </w:r>
      <w:hyperlink r:id="rId39" w:tgtFrame="_blank" w:history="1">
        <w:r w:rsidRPr="00E6756D">
          <w:rPr>
            <w:rFonts w:ascii="Calibri" w:hAnsi="Calibri" w:cs="Calibri"/>
            <w:b/>
            <w:bCs/>
            <w:color w:val="auto"/>
            <w:sz w:val="24"/>
            <w:shd w:val="clear" w:color="auto" w:fill="FFFFFF"/>
            <w:lang w:eastAsia="en-US"/>
          </w:rPr>
          <w:t> </w:t>
        </w:r>
        <w:r w:rsidRPr="00E6756D">
          <w:rPr>
            <w:rFonts w:ascii="Calibri" w:hAnsi="Calibri" w:cs="Calibri"/>
            <w:bCs/>
            <w:color w:val="auto"/>
            <w:sz w:val="24"/>
            <w:shd w:val="clear" w:color="auto" w:fill="FFFFFF"/>
            <w:lang w:eastAsia="en-US"/>
          </w:rPr>
          <w:t>Geoff Taylor</w:t>
        </w:r>
      </w:hyperlink>
      <w:r w:rsidR="008B052C">
        <w:rPr>
          <w:rFonts w:ascii="Calibri" w:hAnsi="Calibri" w:cs="Calibri"/>
          <w:color w:val="auto"/>
          <w:sz w:val="24"/>
          <w:shd w:val="clear" w:color="auto" w:fill="FFFFFF"/>
          <w:lang w:eastAsia="en-US"/>
        </w:rPr>
        <w:t>, Chief E</w:t>
      </w:r>
      <w:r w:rsidRPr="00E6756D">
        <w:rPr>
          <w:rFonts w:ascii="Calibri" w:hAnsi="Calibri" w:cs="Calibri"/>
          <w:color w:val="auto"/>
          <w:sz w:val="24"/>
          <w:shd w:val="clear" w:color="auto" w:fill="FFFFFF"/>
          <w:lang w:eastAsia="en-US"/>
        </w:rPr>
        <w:t>xecutive BPI &amp; BRIT Awards, said: </w:t>
      </w:r>
      <w:r w:rsidRPr="00E6756D">
        <w:rPr>
          <w:rFonts w:ascii="Calibri" w:hAnsi="Calibri" w:cs="Calibri"/>
          <w:i/>
          <w:color w:val="auto"/>
          <w:sz w:val="24"/>
          <w:shd w:val="clear" w:color="auto" w:fill="FFFFFF"/>
          <w:lang w:eastAsia="en-US"/>
        </w:rPr>
        <w:t xml:space="preserve">“The recorded music industry in the UK is showing consistent growth, driven by investment in new talent, innovative global marketing, and offering music fans outstanding choice, convenience and value”. </w:t>
      </w:r>
      <w:r w:rsidRPr="00E6756D">
        <w:rPr>
          <w:rFonts w:ascii="Calibri" w:hAnsi="Calibri" w:cs="Calibri"/>
          <w:color w:val="auto"/>
          <w:sz w:val="24"/>
          <w:shd w:val="clear" w:color="auto" w:fill="FFFFFF"/>
          <w:lang w:eastAsia="en-US"/>
        </w:rPr>
        <w:t xml:space="preserve">(12) </w:t>
      </w:r>
    </w:p>
    <w:p w14:paraId="0FF8161C" w14:textId="77777777" w:rsidR="00E6756D" w:rsidRPr="00E6756D" w:rsidRDefault="00E6756D" w:rsidP="00E6756D">
      <w:pPr>
        <w:shd w:val="clear" w:color="auto" w:fill="FFFFFF"/>
        <w:spacing w:after="0" w:line="276" w:lineRule="auto"/>
        <w:ind w:left="720"/>
        <w:rPr>
          <w:rFonts w:ascii="Calibri" w:hAnsi="Calibri" w:cs="Calibri"/>
          <w:color w:val="auto"/>
          <w:sz w:val="24"/>
          <w:highlight w:val="yellow"/>
          <w:lang w:eastAsia="en-US"/>
        </w:rPr>
      </w:pPr>
    </w:p>
    <w:p w14:paraId="3B74F196" w14:textId="77777777" w:rsidR="00E6756D" w:rsidRPr="00E6756D" w:rsidRDefault="00E6756D" w:rsidP="00E6756D">
      <w:pPr>
        <w:shd w:val="clear" w:color="auto" w:fill="FFFFFF"/>
        <w:spacing w:after="0"/>
        <w:outlineLvl w:val="1"/>
        <w:rPr>
          <w:rFonts w:ascii="Calibri" w:hAnsi="Calibri" w:cs="Calibri"/>
          <w:b/>
          <w:bCs/>
          <w:i/>
          <w:color w:val="auto"/>
          <w:szCs w:val="20"/>
          <w:lang w:eastAsia="en-US"/>
        </w:rPr>
      </w:pPr>
      <w:r w:rsidRPr="00E6756D">
        <w:rPr>
          <w:rFonts w:ascii="Calibri" w:hAnsi="Calibri" w:cs="Calibri"/>
          <w:b/>
          <w:bCs/>
          <w:i/>
          <w:color w:val="auto"/>
          <w:szCs w:val="20"/>
          <w:lang w:eastAsia="en-US"/>
        </w:rPr>
        <w:t>Sources</w:t>
      </w:r>
    </w:p>
    <w:p w14:paraId="1064DC6D"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 BPI, Digital Music Nation 2013, Report P7: </w:t>
      </w:r>
      <w:hyperlink r:id="rId40" w:history="1">
        <w:r w:rsidRPr="00E6756D">
          <w:rPr>
            <w:rFonts w:ascii="Calibri" w:hAnsi="Calibri" w:cs="Calibri"/>
            <w:i/>
            <w:color w:val="auto"/>
            <w:szCs w:val="20"/>
            <w:u w:val="single"/>
            <w:lang w:eastAsia="en-US"/>
          </w:rPr>
          <w:t>https://www.riaa.com/wp-content/uploads/2013/01/BPI_Digital_Music_Nation_2013.pdf</w:t>
        </w:r>
      </w:hyperlink>
    </w:p>
    <w:p w14:paraId="086903FD"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2. UK Music, Music by Numbers 2019. Report P4: </w:t>
      </w:r>
      <w:hyperlink r:id="rId41" w:history="1">
        <w:r w:rsidRPr="00E6756D">
          <w:rPr>
            <w:rFonts w:ascii="Calibri" w:hAnsi="Calibri" w:cs="Calibri"/>
            <w:i/>
            <w:color w:val="auto"/>
            <w:szCs w:val="20"/>
            <w:u w:val="single"/>
            <w:lang w:eastAsia="en-US"/>
          </w:rPr>
          <w:t>https://www.ukmusic.org/assets/general/Music_By_Numbers_2019_Report.pdf</w:t>
        </w:r>
      </w:hyperlink>
    </w:p>
    <w:p w14:paraId="3FCAB1D7"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3. UK Music, Music by Numbers 2019. Report P7: </w:t>
      </w:r>
      <w:hyperlink r:id="rId42" w:history="1">
        <w:r w:rsidRPr="00E6756D">
          <w:rPr>
            <w:rFonts w:ascii="Calibri" w:hAnsi="Calibri" w:cs="Calibri"/>
            <w:i/>
            <w:color w:val="auto"/>
            <w:szCs w:val="20"/>
            <w:u w:val="single"/>
            <w:lang w:eastAsia="en-US"/>
          </w:rPr>
          <w:t>https://www.ukmusic.org/assets/general/Music_By_Numbers_2019_Report.pdf</w:t>
        </w:r>
      </w:hyperlink>
    </w:p>
    <w:p w14:paraId="5E155008"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4. UK Music, Music by Numbers 2019. Report P9: </w:t>
      </w:r>
      <w:hyperlink r:id="rId43" w:history="1">
        <w:r w:rsidRPr="00E6756D">
          <w:rPr>
            <w:rFonts w:ascii="Calibri" w:hAnsi="Calibri" w:cs="Calibri"/>
            <w:i/>
            <w:color w:val="auto"/>
            <w:szCs w:val="20"/>
            <w:u w:val="single"/>
            <w:lang w:eastAsia="en-US"/>
          </w:rPr>
          <w:t>https://www.ukmusic.org/assets/general/Music_By_Numbers_2019_Report.pdf</w:t>
        </w:r>
      </w:hyperlink>
    </w:p>
    <w:p w14:paraId="72AC3552"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lang w:eastAsia="en-US"/>
        </w:rPr>
        <w:t xml:space="preserve">5. UK Music, Music by Numbers 2019. Report P11: </w:t>
      </w:r>
      <w:hyperlink r:id="rId44" w:history="1">
        <w:r w:rsidRPr="00E6756D">
          <w:rPr>
            <w:rFonts w:ascii="Calibri" w:hAnsi="Calibri" w:cs="Calibri"/>
            <w:i/>
            <w:color w:val="auto"/>
            <w:szCs w:val="20"/>
            <w:u w:val="single"/>
            <w:lang w:eastAsia="en-US"/>
          </w:rPr>
          <w:t>https://www.ukmusic.org/assets/general/Music_By_Numbers_2019_Report.pdf</w:t>
        </w:r>
      </w:hyperlink>
    </w:p>
    <w:p w14:paraId="538672A4" w14:textId="77777777" w:rsidR="00E6756D" w:rsidRPr="00E6756D" w:rsidRDefault="00E6756D" w:rsidP="00E6756D">
      <w:pPr>
        <w:shd w:val="clear" w:color="auto" w:fill="FFFFFF"/>
        <w:spacing w:after="0"/>
        <w:rPr>
          <w:rFonts w:ascii="Calibri" w:hAnsi="Calibri" w:cs="Calibri"/>
          <w:i/>
          <w:color w:val="auto"/>
          <w:sz w:val="24"/>
          <w:lang w:eastAsia="en-US"/>
        </w:rPr>
      </w:pPr>
      <w:r w:rsidRPr="00E6756D">
        <w:rPr>
          <w:rFonts w:ascii="Calibri" w:hAnsi="Calibri" w:cs="Calibri"/>
          <w:i/>
          <w:color w:val="auto"/>
          <w:szCs w:val="20"/>
          <w:shd w:val="clear" w:color="auto" w:fill="FFFFFF"/>
          <w:lang w:eastAsia="en-US"/>
        </w:rPr>
        <w:t xml:space="preserve">6. </w:t>
      </w:r>
      <w:r w:rsidRPr="00E6756D">
        <w:rPr>
          <w:rFonts w:ascii="Calibri" w:hAnsi="Calibri" w:cs="Calibri"/>
          <w:i/>
          <w:color w:val="auto"/>
          <w:szCs w:val="20"/>
          <w:lang w:eastAsia="en-US"/>
        </w:rPr>
        <w:t xml:space="preserve">UK Music, Music by Numbers 2019. Report P16: </w:t>
      </w:r>
      <w:hyperlink r:id="rId45" w:history="1">
        <w:r w:rsidRPr="00E6756D">
          <w:rPr>
            <w:rFonts w:ascii="Calibri" w:hAnsi="Calibri" w:cs="Calibri"/>
            <w:i/>
            <w:color w:val="auto"/>
            <w:szCs w:val="20"/>
            <w:u w:val="single"/>
            <w:lang w:eastAsia="en-US"/>
          </w:rPr>
          <w:t>https://www.ukmusic.org/assets/general/Music_By_Numbers_2019_Report.pdf</w:t>
        </w:r>
      </w:hyperlink>
    </w:p>
    <w:p w14:paraId="67E8CE20"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shd w:val="clear" w:color="auto" w:fill="FFFFFF"/>
          <w:lang w:eastAsia="en-US"/>
        </w:rPr>
        <w:t xml:space="preserve">7. </w:t>
      </w:r>
      <w:r w:rsidRPr="00E6756D">
        <w:rPr>
          <w:rFonts w:ascii="Calibri" w:hAnsi="Calibri" w:cs="Calibri"/>
          <w:i/>
          <w:color w:val="auto"/>
          <w:szCs w:val="20"/>
          <w:lang w:eastAsia="en-US"/>
        </w:rPr>
        <w:t xml:space="preserve">UK Music, Music by Numbers 2019. Report P18: </w:t>
      </w:r>
      <w:hyperlink r:id="rId46" w:history="1">
        <w:r w:rsidRPr="00E6756D">
          <w:rPr>
            <w:rFonts w:ascii="Calibri" w:hAnsi="Calibri" w:cs="Calibri"/>
            <w:i/>
            <w:color w:val="auto"/>
            <w:szCs w:val="20"/>
            <w:u w:val="single"/>
            <w:lang w:eastAsia="en-US"/>
          </w:rPr>
          <w:t>https://www.ukmusic.org/assets/general/Music_By_Numbers_2019_Report.pdf</w:t>
        </w:r>
      </w:hyperlink>
    </w:p>
    <w:p w14:paraId="69388594"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shd w:val="clear" w:color="auto" w:fill="FFFFFF"/>
          <w:lang w:eastAsia="en-US"/>
        </w:rPr>
        <w:t xml:space="preserve">8. </w:t>
      </w:r>
      <w:r w:rsidRPr="00E6756D">
        <w:rPr>
          <w:rFonts w:ascii="Calibri" w:hAnsi="Calibri" w:cs="Calibri"/>
          <w:i/>
          <w:color w:val="auto"/>
          <w:szCs w:val="20"/>
          <w:lang w:eastAsia="en-US"/>
        </w:rPr>
        <w:t xml:space="preserve">UK Music, Music by Numbers 2019. Report P20: </w:t>
      </w:r>
      <w:hyperlink r:id="rId47" w:history="1">
        <w:r w:rsidRPr="00E6756D">
          <w:rPr>
            <w:rFonts w:ascii="Calibri" w:hAnsi="Calibri" w:cs="Calibri"/>
            <w:i/>
            <w:color w:val="auto"/>
            <w:szCs w:val="20"/>
            <w:u w:val="single"/>
            <w:lang w:eastAsia="en-US"/>
          </w:rPr>
          <w:t>https://www.ukmusic.org/assets/general/Music_By_Numbers_2019_Report.pdf</w:t>
        </w:r>
      </w:hyperlink>
    </w:p>
    <w:p w14:paraId="38696472"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shd w:val="clear" w:color="auto" w:fill="FFFFFF"/>
          <w:lang w:eastAsia="en-US"/>
        </w:rPr>
        <w:t xml:space="preserve">9. BPI, All About the Music, March 2019: </w:t>
      </w:r>
      <w:r w:rsidRPr="00E6756D">
        <w:rPr>
          <w:rFonts w:ascii="Calibri" w:hAnsi="Calibri" w:cs="Calibri"/>
          <w:i/>
          <w:color w:val="auto"/>
          <w:szCs w:val="20"/>
          <w:lang w:eastAsia="en-US"/>
        </w:rPr>
        <w:t xml:space="preserve">  </w:t>
      </w:r>
      <w:hyperlink r:id="rId48" w:history="1">
        <w:r w:rsidRPr="00E6756D">
          <w:rPr>
            <w:rFonts w:ascii="Calibri" w:hAnsi="Calibri" w:cs="Calibri"/>
            <w:i/>
            <w:color w:val="auto"/>
            <w:szCs w:val="20"/>
            <w:u w:val="single"/>
            <w:lang w:eastAsia="en-US"/>
          </w:rPr>
          <w:t>https://www.bpi.co.uk/news-analysis/third-year-of-consecutive-growth-in-uk-record-label-income-boosted-by-surging-subscription-streaming/</w:t>
        </w:r>
      </w:hyperlink>
    </w:p>
    <w:p w14:paraId="3E3F2F8C"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shd w:val="clear" w:color="auto" w:fill="FFFFFF"/>
          <w:lang w:eastAsia="en-US"/>
        </w:rPr>
        <w:t xml:space="preserve">10. </w:t>
      </w:r>
      <w:r w:rsidRPr="00E6756D">
        <w:rPr>
          <w:rFonts w:ascii="Calibri" w:hAnsi="Calibri" w:cs="Calibri"/>
          <w:i/>
          <w:color w:val="auto"/>
          <w:szCs w:val="20"/>
          <w:lang w:eastAsia="en-US"/>
        </w:rPr>
        <w:t xml:space="preserve">UK Music, Music by Numbers 2019. Report P14: </w:t>
      </w:r>
      <w:hyperlink r:id="rId49" w:history="1">
        <w:r w:rsidRPr="00E6756D">
          <w:rPr>
            <w:rFonts w:ascii="Calibri" w:hAnsi="Calibri" w:cs="Calibri"/>
            <w:i/>
            <w:color w:val="auto"/>
            <w:szCs w:val="20"/>
            <w:u w:val="single"/>
            <w:lang w:eastAsia="en-US"/>
          </w:rPr>
          <w:t>https://www.ukmusic.org/assets/general/Music_By_Numbers_2019_Report.pdf</w:t>
        </w:r>
      </w:hyperlink>
    </w:p>
    <w:p w14:paraId="190FE84D"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shd w:val="clear" w:color="auto" w:fill="FFFFFF"/>
          <w:lang w:eastAsia="en-US"/>
        </w:rPr>
        <w:t xml:space="preserve">11. </w:t>
      </w:r>
      <w:r w:rsidRPr="00E6756D">
        <w:rPr>
          <w:rFonts w:ascii="Calibri" w:hAnsi="Calibri" w:cs="Calibri"/>
          <w:i/>
          <w:color w:val="auto"/>
          <w:szCs w:val="20"/>
          <w:lang w:eastAsia="en-US"/>
        </w:rPr>
        <w:t xml:space="preserve">BPI Jan 2020: </w:t>
      </w:r>
      <w:hyperlink r:id="rId50" w:history="1">
        <w:r w:rsidRPr="00E6756D">
          <w:rPr>
            <w:rFonts w:ascii="Calibri" w:hAnsi="Calibri" w:cs="Calibri"/>
            <w:i/>
            <w:color w:val="auto"/>
            <w:szCs w:val="20"/>
            <w:u w:val="single"/>
            <w:lang w:eastAsia="en-US"/>
          </w:rPr>
          <w:t>https://www.bpi.co.uk/news-analysis/streaming-breaks-the-100-billion-barrier-fuelled-by-exciting-new-talent/</w:t>
        </w:r>
      </w:hyperlink>
    </w:p>
    <w:p w14:paraId="124F8EAB" w14:textId="77777777" w:rsidR="00E6756D" w:rsidRPr="00E6756D" w:rsidRDefault="00E6756D" w:rsidP="00E6756D">
      <w:pPr>
        <w:shd w:val="clear" w:color="auto" w:fill="FFFFFF"/>
        <w:spacing w:after="0"/>
        <w:rPr>
          <w:rFonts w:ascii="Calibri" w:hAnsi="Calibri" w:cs="Calibri"/>
          <w:i/>
          <w:color w:val="auto"/>
          <w:szCs w:val="20"/>
          <w:shd w:val="clear" w:color="auto" w:fill="FFFFFF"/>
          <w:lang w:eastAsia="en-US"/>
        </w:rPr>
      </w:pPr>
      <w:r w:rsidRPr="00E6756D">
        <w:rPr>
          <w:rFonts w:ascii="Calibri" w:hAnsi="Calibri" w:cs="Calibri"/>
          <w:i/>
          <w:color w:val="auto"/>
          <w:szCs w:val="20"/>
          <w:shd w:val="clear" w:color="auto" w:fill="FFFFFF"/>
          <w:lang w:eastAsia="en-US"/>
        </w:rPr>
        <w:t>12. BPI, All About the Music, March 2019: </w:t>
      </w:r>
      <w:hyperlink r:id="rId51" w:history="1">
        <w:r w:rsidRPr="00E6756D">
          <w:rPr>
            <w:rFonts w:ascii="Calibri" w:hAnsi="Calibri" w:cs="Calibri"/>
            <w:i/>
            <w:color w:val="auto"/>
            <w:szCs w:val="20"/>
            <w:u w:val="single"/>
            <w:lang w:eastAsia="en-US"/>
          </w:rPr>
          <w:t>https://www.bpi.co.uk/news-analysis/third-year-of-consecutive-growth-in-uk-record-label-income-boosted-by-surging-subscription-streaming/</w:t>
        </w:r>
      </w:hyperlink>
    </w:p>
    <w:p w14:paraId="1120EE8C" w14:textId="77777777" w:rsidR="00E6756D" w:rsidRPr="00E6756D" w:rsidRDefault="00E6756D" w:rsidP="00E6756D">
      <w:pPr>
        <w:spacing w:after="0"/>
        <w:rPr>
          <w:rFonts w:ascii="Calibri" w:hAnsi="Calibri" w:cs="Calibri"/>
          <w:color w:val="auto"/>
          <w:sz w:val="24"/>
          <w:highlight w:val="yellow"/>
          <w:lang w:eastAsia="en-US"/>
        </w:rPr>
      </w:pPr>
    </w:p>
    <w:p w14:paraId="376C1BB8" w14:textId="77777777" w:rsidR="00E6756D" w:rsidRDefault="00E6756D" w:rsidP="00E6756D">
      <w:pPr>
        <w:shd w:val="clear" w:color="auto" w:fill="FFFFFF"/>
        <w:spacing w:after="0" w:line="276" w:lineRule="auto"/>
        <w:outlineLvl w:val="0"/>
        <w:rPr>
          <w:rFonts w:ascii="Calibri" w:hAnsi="Calibri" w:cs="Calibri"/>
          <w:b/>
          <w:bCs/>
          <w:color w:val="auto"/>
          <w:kern w:val="36"/>
          <w:sz w:val="24"/>
          <w:u w:val="single"/>
          <w:lang w:eastAsia="en-US"/>
        </w:rPr>
      </w:pPr>
    </w:p>
    <w:p w14:paraId="497037C9" w14:textId="77777777" w:rsidR="00E6756D" w:rsidRPr="00E6756D" w:rsidRDefault="00E6756D" w:rsidP="00E6756D">
      <w:pPr>
        <w:shd w:val="clear" w:color="auto" w:fill="FFFFFF"/>
        <w:spacing w:after="0" w:line="276" w:lineRule="auto"/>
        <w:outlineLvl w:val="0"/>
        <w:rPr>
          <w:rFonts w:ascii="Calibri" w:hAnsi="Calibri" w:cs="Calibri"/>
          <w:b/>
          <w:bCs/>
          <w:color w:val="auto"/>
          <w:kern w:val="36"/>
          <w:sz w:val="24"/>
          <w:u w:val="single"/>
          <w:lang w:eastAsia="en-US"/>
        </w:rPr>
      </w:pPr>
      <w:r w:rsidRPr="00E6756D">
        <w:rPr>
          <w:rFonts w:ascii="Calibri" w:hAnsi="Calibri" w:cs="Calibri"/>
          <w:b/>
          <w:bCs/>
          <w:color w:val="auto"/>
          <w:kern w:val="36"/>
          <w:sz w:val="24"/>
          <w:u w:val="single"/>
          <w:lang w:eastAsia="en-US"/>
        </w:rPr>
        <w:t>Music marketing message: 4</w:t>
      </w:r>
    </w:p>
    <w:p w14:paraId="711900F8" w14:textId="77777777" w:rsidR="00E6756D" w:rsidRPr="00E6756D" w:rsidRDefault="00E6756D" w:rsidP="00E6756D">
      <w:pPr>
        <w:shd w:val="clear" w:color="auto" w:fill="FFFFFF"/>
        <w:spacing w:after="0" w:line="276" w:lineRule="auto"/>
        <w:rPr>
          <w:rFonts w:ascii="Calibri" w:hAnsi="Calibri" w:cs="Calibri"/>
          <w:b/>
          <w:bCs/>
          <w:color w:val="auto"/>
          <w:sz w:val="24"/>
          <w:lang w:eastAsia="en-US"/>
        </w:rPr>
      </w:pPr>
      <w:r w:rsidRPr="00E6756D">
        <w:rPr>
          <w:rFonts w:ascii="Calibri" w:hAnsi="Calibri" w:cs="Calibri"/>
          <w:b/>
          <w:bCs/>
          <w:color w:val="auto"/>
          <w:sz w:val="24"/>
          <w:lang w:eastAsia="en-US"/>
        </w:rPr>
        <w:t>Leading creative talents in all fields of the music business are drawn to the UK, attracted by its vibrant creative reputation, cultural diversity and rich musical tradition.</w:t>
      </w:r>
    </w:p>
    <w:p w14:paraId="674719F6" w14:textId="77777777" w:rsidR="00E6756D" w:rsidRPr="00E6756D" w:rsidRDefault="00E6756D" w:rsidP="00E6756D">
      <w:pPr>
        <w:shd w:val="clear" w:color="auto" w:fill="FFFFFF"/>
        <w:spacing w:after="0" w:line="276" w:lineRule="auto"/>
        <w:ind w:left="120"/>
        <w:rPr>
          <w:rFonts w:ascii="Calibri" w:hAnsi="Calibri" w:cs="Calibri"/>
          <w:color w:val="auto"/>
          <w:sz w:val="24"/>
          <w:highlight w:val="yellow"/>
          <w:lang w:eastAsia="en-US"/>
        </w:rPr>
      </w:pPr>
    </w:p>
    <w:p w14:paraId="2DBBD38D"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 is the world’s third-biggest music market after the US and Japan. (1)</w:t>
      </w:r>
    </w:p>
    <w:p w14:paraId="19AF9241"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bCs/>
          <w:color w:val="auto"/>
          <w:sz w:val="24"/>
          <w:lang w:eastAsia="en-US"/>
        </w:rPr>
        <w:t>UK music’s huge export value and footprint must be supported and protected in the wake of Brexit. (3)</w:t>
      </w:r>
    </w:p>
    <w:p w14:paraId="7F8A8CC5"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Brexit could have an impact on the UK’s touring artists’ ability to move freely across Europe without extra costs and bureaucracy. (4) </w:t>
      </w:r>
    </w:p>
    <w:p w14:paraId="01475483"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 has a well-respected legal system, ensuring high levels of IP protection for artists, publishers and record companies.</w:t>
      </w:r>
    </w:p>
    <w:p w14:paraId="2881CB48"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lastRenderedPageBreak/>
        <w:t>UK-based composers, performers, agents, managers, publishers, distributors, promoters and retailers enjoy an international reputation for professionalism, creativity and expertise.</w:t>
      </w:r>
    </w:p>
    <w:p w14:paraId="16604AA6"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 is a must-stop venue for international artists on tour, adding to the quality and depth of live music available week-in, week-out in every region of the country.</w:t>
      </w:r>
    </w:p>
    <w:p w14:paraId="071C77D8"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Live Music sector includes festival organisers, promoters and agents, production services, and ticketing agents, grassroots music venues, concert venues and arenas (the proportion of their activities which involve live music.). In 2018 the UK’s live music sector’s contribution to the economy grew to a record high of £1.1 billion, which is a 10 per cent overall rise on 2017. (6)  </w:t>
      </w:r>
    </w:p>
    <w:p w14:paraId="6A2E57C5"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Festivals have become an important part of people’s leisure time. According to research from Ticketmaster 45 per cent of festivalgoers attend a festival for atmosphere, while 42 per cent go for the line-up. (6) </w:t>
      </w:r>
    </w:p>
    <w:p w14:paraId="0EEA0EE7"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Festivals also have a key role in developing artists’ fanbases. 54 per cent of festival-goers seek out gigs for an artist they discover at a festival, according to Ticketmaster, showing how the live sector can feed back in to the rest of the industry. (6) </w:t>
      </w:r>
    </w:p>
    <w:p w14:paraId="444A661F"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Three of the top 13 arenas in the world – The SSE Hydro in Glasgow, the Manchester Arena and the 02 Arena – are in the UK, according to </w:t>
      </w:r>
      <w:proofErr w:type="spellStart"/>
      <w:r w:rsidRPr="00E6756D">
        <w:rPr>
          <w:rFonts w:ascii="Calibri" w:hAnsi="Calibri" w:cs="Calibri"/>
          <w:color w:val="auto"/>
          <w:sz w:val="24"/>
          <w:lang w:eastAsia="en-US"/>
        </w:rPr>
        <w:t>Pollstar</w:t>
      </w:r>
      <w:proofErr w:type="spellEnd"/>
      <w:r w:rsidRPr="00E6756D">
        <w:rPr>
          <w:rFonts w:ascii="Calibri" w:hAnsi="Calibri" w:cs="Calibri"/>
          <w:color w:val="auto"/>
          <w:sz w:val="24"/>
          <w:lang w:eastAsia="en-US"/>
        </w:rPr>
        <w:t xml:space="preserve">. (6) </w:t>
      </w:r>
    </w:p>
    <w:p w14:paraId="753C818F"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 has a reputation as the music festival nation of the world. (7)</w:t>
      </w:r>
      <w:r w:rsidRPr="00E6756D">
        <w:rPr>
          <w:rFonts w:ascii="Calibri" w:hAnsi="Calibri" w:cs="Calibri"/>
          <w:color w:val="auto"/>
          <w:sz w:val="24"/>
          <w:shd w:val="clear" w:color="auto" w:fill="FFFFFF"/>
          <w:lang w:eastAsia="en-US"/>
        </w:rPr>
        <w:t xml:space="preserve"> </w:t>
      </w:r>
    </w:p>
    <w:p w14:paraId="2D434409"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A total of 30,529 people were employed in the live music sector in 2018, a rise of 7 per cent on 2017 when the total stood at 28,659. (6) </w:t>
      </w:r>
    </w:p>
    <w:p w14:paraId="0895D521"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Live music in the UK continues to be a great success story. Every year the sector shows growth. Last year 29.8 million fans attended live music events in the UK, a rise of 2 per cent from 29.1 million in 2017. (9) </w:t>
      </w:r>
    </w:p>
    <w:p w14:paraId="771E0DE1"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Total concert attendance in 2018 remained level at 24.9 million, but again the biggest growth was festivals, where the total audience in 2018 soared by 23 per cent to 4.9 million – up from 4 million in 2017. (9) </w:t>
      </w:r>
    </w:p>
    <w:p w14:paraId="57076819"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Music Tourism area of the UK Live Music industry generated £4.5 billion in spend in 2018, rising 13 per cent from £4 billion in 2017. A total of 11.2 million music tourists enjoyed events in the UK in 2018 – up 3 per cent from 10.9 million in 2017. (9) </w:t>
      </w:r>
    </w:p>
    <w:p w14:paraId="52316E8F"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Overseas visitors (to live music in the UK) surged by 10 per cent from 810,000 in 2017 to 888,000 in 2018, while domestic (UK) visitors accounted for 10.3 million of the total figure – up 2 per cent from 10 million in 2017. (9) </w:t>
      </w:r>
    </w:p>
    <w:p w14:paraId="4D6B37DE"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There was a 12 per cent rise from £2.5 billion in 2017 to £2.8 billion in 2018 in direct spending from music tourists (expenditure from concert and festival attendees). Indirect spending (the additional cost in the supply chain such as security) rose by 13 per cent from £1.5 billion in 2017 to £1.7 billion in 2018. (9) </w:t>
      </w:r>
    </w:p>
    <w:p w14:paraId="254B2A46"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lastRenderedPageBreak/>
        <w:t xml:space="preserve">A total of 45,530 full-time jobs were sustained by music tourism in 2018 – up by 1 per cent from 44,896 in 2017. (9) </w:t>
      </w:r>
    </w:p>
    <w:p w14:paraId="4FA1851D"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average spend by overseas music tourists was £851 in 2018 (up by13 per cent on the £750 in 2017). The figure was more than four times higher than the £196 average spend by domestic (UK) music tourists in 2018 (up by 5 per cent on the £186 in 2017). (9) </w:t>
      </w:r>
    </w:p>
    <w:p w14:paraId="027C8088"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Scotland saw the strongest growth in numbers of music tourists, rising from 800,000 tourists in 2017 to 1.1 million in 2018, a jump of 38 per cent. (10) </w:t>
      </w:r>
    </w:p>
    <w:p w14:paraId="7D5B9075"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London attracted the largest number of music tourists with 2.8 million coming to the capital, lured partly by the range of festivals in parks such as Wireless and Lovebox. (10) </w:t>
      </w:r>
    </w:p>
    <w:p w14:paraId="3CC1DB68"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North East saw overseas tourists increase by 118 per cent. The Great Exhibition of the North ran for two months in the region adding to the rise. (10) </w:t>
      </w:r>
    </w:p>
    <w:p w14:paraId="740AFBC5"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London saw the greatest amount of spending by music tourists who spent £1.2 billion in 2018 (followed by the South East, with £566 million). (11) </w:t>
      </w:r>
    </w:p>
    <w:p w14:paraId="6469B059"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UK regions that saw large increases in tourist spend in 2018 included Yorkshire and the Humber (a 21 per cent rise from £321 million in 2017 to £388 million in 2018), Scotland, and the North East. (11) </w:t>
      </w:r>
    </w:p>
    <w:p w14:paraId="459F22DE"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London saw an increase of 23 per cent in the number of jobs, rising from 7,518 in 2017 to 9,252 in 2018. This was especially prevalent in the festival sector which saw employment rise by 74 per cent to 2,889. (12) </w:t>
      </w:r>
    </w:p>
    <w:p w14:paraId="05098501" w14:textId="77777777" w:rsidR="00E6756D" w:rsidRPr="00E6756D" w:rsidRDefault="00E6756D" w:rsidP="00E6756D">
      <w:pPr>
        <w:numPr>
          <w:ilvl w:val="0"/>
          <w:numId w:val="25"/>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London has seen a boom in the number of festivals and park shows taking place, with new events like All Points East and Kaleidoscope, helping to increase the number. (12) </w:t>
      </w:r>
    </w:p>
    <w:p w14:paraId="59402F7C" w14:textId="77777777" w:rsidR="00E6756D" w:rsidRPr="00E6756D" w:rsidRDefault="00E6756D" w:rsidP="00E6756D">
      <w:pPr>
        <w:numPr>
          <w:ilvl w:val="0"/>
          <w:numId w:val="25"/>
        </w:numPr>
        <w:shd w:val="clear" w:color="auto" w:fill="FFFFFF"/>
        <w:spacing w:after="0"/>
        <w:rPr>
          <w:rFonts w:ascii="Calibri" w:hAnsi="Calibri" w:cs="Calibri"/>
          <w:color w:val="auto"/>
          <w:sz w:val="24"/>
          <w:lang w:eastAsia="en-US"/>
        </w:rPr>
      </w:pPr>
      <w:r w:rsidRPr="00E6756D">
        <w:rPr>
          <w:rFonts w:ascii="Calibri" w:hAnsi="Calibri" w:cs="Calibri"/>
          <w:color w:val="auto"/>
          <w:sz w:val="24"/>
          <w:lang w:eastAsia="en-US"/>
        </w:rPr>
        <w:t>UK schools and colleges offer high levels of musical education, embracing all genres of music from classical to rock.</w:t>
      </w:r>
    </w:p>
    <w:p w14:paraId="0E6A83C3" w14:textId="77777777" w:rsidR="00E6756D" w:rsidRPr="00E6756D" w:rsidRDefault="00E6756D" w:rsidP="00E6756D">
      <w:pPr>
        <w:shd w:val="clear" w:color="auto" w:fill="FFFFFF"/>
        <w:spacing w:after="0"/>
        <w:ind w:left="480"/>
        <w:rPr>
          <w:rFonts w:ascii="Calibri" w:hAnsi="Calibri" w:cs="Calibri"/>
          <w:color w:val="auto"/>
          <w:sz w:val="24"/>
          <w:highlight w:val="yellow"/>
          <w:lang w:eastAsia="en-US"/>
        </w:rPr>
      </w:pPr>
    </w:p>
    <w:p w14:paraId="274D8FE8" w14:textId="77777777" w:rsidR="00E6756D" w:rsidRPr="00E6756D" w:rsidRDefault="00E6756D" w:rsidP="00E6756D">
      <w:pPr>
        <w:shd w:val="clear" w:color="auto" w:fill="FFFFFF"/>
        <w:spacing w:after="0"/>
        <w:outlineLvl w:val="1"/>
        <w:rPr>
          <w:rFonts w:ascii="Calibri" w:hAnsi="Calibri" w:cs="Calibri"/>
          <w:b/>
          <w:bCs/>
          <w:i/>
          <w:color w:val="auto"/>
          <w:sz w:val="24"/>
          <w:lang w:eastAsia="en-US"/>
        </w:rPr>
      </w:pPr>
    </w:p>
    <w:p w14:paraId="6596765E" w14:textId="77777777" w:rsidR="00E6756D" w:rsidRPr="00E6756D" w:rsidRDefault="00E6756D" w:rsidP="00E6756D">
      <w:pPr>
        <w:shd w:val="clear" w:color="auto" w:fill="FFFFFF"/>
        <w:spacing w:after="0"/>
        <w:outlineLvl w:val="1"/>
        <w:rPr>
          <w:rFonts w:ascii="Calibri" w:hAnsi="Calibri" w:cs="Calibri"/>
          <w:b/>
          <w:bCs/>
          <w:i/>
          <w:color w:val="auto"/>
          <w:szCs w:val="20"/>
          <w:lang w:eastAsia="en-US"/>
        </w:rPr>
      </w:pPr>
      <w:r w:rsidRPr="00E6756D">
        <w:rPr>
          <w:rFonts w:ascii="Calibri" w:hAnsi="Calibri" w:cs="Calibri"/>
          <w:b/>
          <w:bCs/>
          <w:i/>
          <w:color w:val="auto"/>
          <w:szCs w:val="20"/>
          <w:lang w:eastAsia="en-US"/>
        </w:rPr>
        <w:t xml:space="preserve">Sources </w:t>
      </w:r>
    </w:p>
    <w:p w14:paraId="5847F21A"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 IFPI Global Music Report, State of the Industry 2019, Page 13: </w:t>
      </w:r>
      <w:hyperlink r:id="rId52" w:history="1">
        <w:r w:rsidRPr="00E6756D">
          <w:rPr>
            <w:rFonts w:ascii="Calibri" w:hAnsi="Calibri" w:cs="Calibri"/>
            <w:i/>
            <w:color w:val="auto"/>
            <w:szCs w:val="20"/>
            <w:u w:val="single"/>
            <w:lang w:eastAsia="en-US"/>
          </w:rPr>
          <w:t>https://www.ifpi.org/news/IFPI-GLOBAL-MUSIC-REPORT-2019</w:t>
        </w:r>
      </w:hyperlink>
    </w:p>
    <w:p w14:paraId="5B1FB63F"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3. Measuring Music, UK Music, Sept 2016</w:t>
      </w:r>
    </w:p>
    <w:p w14:paraId="6A9F70D1" w14:textId="77777777" w:rsidR="00E6756D" w:rsidRPr="00E6756D" w:rsidRDefault="00E6756D" w:rsidP="00E6756D">
      <w:pPr>
        <w:shd w:val="clear" w:color="auto" w:fill="FFFFFF"/>
        <w:spacing w:after="0"/>
        <w:rPr>
          <w:rFonts w:ascii="Calibri" w:hAnsi="Calibri" w:cs="Calibri"/>
          <w:i/>
          <w:color w:val="auto"/>
          <w:szCs w:val="20"/>
          <w:u w:val="single"/>
          <w:lang w:eastAsia="en-US"/>
        </w:rPr>
      </w:pPr>
      <w:r w:rsidRPr="00E6756D">
        <w:rPr>
          <w:rFonts w:ascii="Calibri" w:hAnsi="Calibri" w:cs="Calibri"/>
          <w:i/>
          <w:color w:val="auto"/>
          <w:szCs w:val="20"/>
          <w:lang w:eastAsia="en-US"/>
        </w:rPr>
        <w:t xml:space="preserve">4. UK Music, Music by Numbers 2019. Report P29: </w:t>
      </w:r>
      <w:hyperlink r:id="rId53" w:history="1">
        <w:r w:rsidRPr="00E6756D">
          <w:rPr>
            <w:rFonts w:ascii="Calibri" w:hAnsi="Calibri" w:cs="Calibri"/>
            <w:i/>
            <w:color w:val="auto"/>
            <w:szCs w:val="20"/>
            <w:u w:val="single"/>
            <w:lang w:eastAsia="en-US"/>
          </w:rPr>
          <w:t>https://www.ukmusic.org/assets/general/Music_By_Numbers_2019_Report.pdf</w:t>
        </w:r>
      </w:hyperlink>
    </w:p>
    <w:p w14:paraId="01B7EB47"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6. UK Music, Music by Numbers 2019. Report P21: </w:t>
      </w:r>
      <w:hyperlink r:id="rId54" w:history="1">
        <w:r w:rsidRPr="00E6756D">
          <w:rPr>
            <w:rFonts w:ascii="Calibri" w:hAnsi="Calibri" w:cs="Calibri"/>
            <w:i/>
            <w:color w:val="auto"/>
            <w:szCs w:val="20"/>
            <w:u w:val="single"/>
            <w:lang w:eastAsia="en-US"/>
          </w:rPr>
          <w:t>https://www.ukmusic.org/assets/general/Music_By_Numbers_2019_Report.pdf</w:t>
        </w:r>
      </w:hyperlink>
    </w:p>
    <w:p w14:paraId="07C9C51C"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7. UK Music Response to the Call for Evidence of the Independent Review of Intellectual Property and Growth, March 2011</w:t>
      </w:r>
    </w:p>
    <w:p w14:paraId="629B6D22" w14:textId="77777777" w:rsidR="00E6756D" w:rsidRPr="00E6756D" w:rsidRDefault="00E6756D" w:rsidP="00E6756D">
      <w:pPr>
        <w:shd w:val="clear" w:color="auto" w:fill="FFFFFF"/>
        <w:spacing w:after="0"/>
        <w:rPr>
          <w:rFonts w:ascii="Calibri" w:hAnsi="Calibri" w:cs="Calibri"/>
          <w:i/>
          <w:color w:val="auto"/>
          <w:sz w:val="24"/>
          <w:lang w:eastAsia="en-US"/>
        </w:rPr>
      </w:pPr>
      <w:r w:rsidRPr="00E6756D">
        <w:rPr>
          <w:rFonts w:ascii="Calibri" w:hAnsi="Calibri" w:cs="Calibri"/>
          <w:i/>
          <w:color w:val="auto"/>
          <w:szCs w:val="20"/>
          <w:lang w:eastAsia="en-US"/>
        </w:rPr>
        <w:t xml:space="preserve">9. UK Music, Music by Numbers 2019. Report P22: </w:t>
      </w:r>
      <w:hyperlink r:id="rId55" w:history="1">
        <w:r w:rsidRPr="00E6756D">
          <w:rPr>
            <w:rFonts w:ascii="Calibri" w:hAnsi="Calibri" w:cs="Calibri"/>
            <w:i/>
            <w:color w:val="auto"/>
            <w:szCs w:val="20"/>
            <w:u w:val="single"/>
            <w:lang w:eastAsia="en-US"/>
          </w:rPr>
          <w:t>https://www.ukmusic.org/assets/general/Music_By_Numbers_2019_Report.pdf</w:t>
        </w:r>
      </w:hyperlink>
    </w:p>
    <w:p w14:paraId="7FB69764"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10. UK Music, Music by Numbers 2019. Report P24: </w:t>
      </w:r>
      <w:hyperlink r:id="rId56" w:history="1">
        <w:r w:rsidRPr="00E6756D">
          <w:rPr>
            <w:rFonts w:ascii="Calibri" w:hAnsi="Calibri" w:cs="Calibri"/>
            <w:i/>
            <w:color w:val="auto"/>
            <w:szCs w:val="20"/>
            <w:u w:val="single"/>
            <w:lang w:eastAsia="en-US"/>
          </w:rPr>
          <w:t>https://www.ukmusic.org/assets/general/Music_By_Numbers_2019_Report.pdf</w:t>
        </w:r>
      </w:hyperlink>
    </w:p>
    <w:p w14:paraId="1ADAD762"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lastRenderedPageBreak/>
        <w:t xml:space="preserve">11. UK Music, Music by Numbers 2019. Report P25: </w:t>
      </w:r>
      <w:hyperlink r:id="rId57" w:history="1">
        <w:r w:rsidRPr="00E6756D">
          <w:rPr>
            <w:rFonts w:ascii="Calibri" w:hAnsi="Calibri" w:cs="Calibri"/>
            <w:i/>
            <w:color w:val="auto"/>
            <w:szCs w:val="20"/>
            <w:u w:val="single"/>
            <w:lang w:eastAsia="en-US"/>
          </w:rPr>
          <w:t>https://www.ukmusic.org/assets/general/Music_By_Numbers_2019_Report.pdf</w:t>
        </w:r>
      </w:hyperlink>
    </w:p>
    <w:p w14:paraId="58858E69" w14:textId="77777777" w:rsidR="00E6756D" w:rsidRPr="00E6756D" w:rsidRDefault="00E6756D" w:rsidP="00E6756D">
      <w:pPr>
        <w:shd w:val="clear" w:color="auto" w:fill="FFFFFF"/>
        <w:spacing w:after="0"/>
        <w:rPr>
          <w:rFonts w:ascii="Calibri" w:hAnsi="Calibri" w:cs="Calibri"/>
          <w:i/>
          <w:color w:val="auto"/>
          <w:szCs w:val="20"/>
          <w:lang w:eastAsia="en-US"/>
        </w:rPr>
      </w:pPr>
      <w:r w:rsidRPr="00E6756D">
        <w:rPr>
          <w:rFonts w:ascii="Calibri" w:hAnsi="Calibri" w:cs="Calibri"/>
          <w:i/>
          <w:color w:val="auto"/>
          <w:szCs w:val="20"/>
          <w:lang w:eastAsia="en-US"/>
        </w:rPr>
        <w:t xml:space="preserve">12. UK Music, Music by Numbers 2019. Report P26: </w:t>
      </w:r>
      <w:hyperlink r:id="rId58" w:history="1">
        <w:r w:rsidRPr="00E6756D">
          <w:rPr>
            <w:rFonts w:ascii="Calibri" w:hAnsi="Calibri" w:cs="Calibri"/>
            <w:i/>
            <w:color w:val="auto"/>
            <w:szCs w:val="20"/>
            <w:u w:val="single"/>
            <w:lang w:eastAsia="en-US"/>
          </w:rPr>
          <w:t>https://www.ukmusic.org/assets/general/Music_By_Numbers_2019_Report.pdf</w:t>
        </w:r>
      </w:hyperlink>
    </w:p>
    <w:p w14:paraId="16B53ABF" w14:textId="77777777" w:rsidR="00E6756D" w:rsidRPr="00E6756D" w:rsidRDefault="00E6756D" w:rsidP="00E6756D">
      <w:pPr>
        <w:shd w:val="clear" w:color="auto" w:fill="FFFFFF"/>
        <w:spacing w:after="0"/>
        <w:rPr>
          <w:rFonts w:ascii="Calibri" w:hAnsi="Calibri" w:cs="Calibri"/>
          <w:color w:val="auto"/>
          <w:sz w:val="24"/>
          <w:highlight w:val="yellow"/>
          <w:lang w:eastAsia="en-US"/>
        </w:rPr>
      </w:pPr>
    </w:p>
    <w:p w14:paraId="419B7ABE" w14:textId="77777777" w:rsidR="00E6756D" w:rsidRPr="00E6756D" w:rsidRDefault="00E6756D" w:rsidP="00E6756D">
      <w:pPr>
        <w:shd w:val="clear" w:color="auto" w:fill="FFFFFF"/>
        <w:spacing w:after="0"/>
        <w:outlineLvl w:val="0"/>
        <w:rPr>
          <w:rFonts w:ascii="Calibri" w:hAnsi="Calibri" w:cs="Calibri"/>
          <w:b/>
          <w:bCs/>
          <w:color w:val="auto"/>
          <w:kern w:val="36"/>
          <w:sz w:val="24"/>
          <w:u w:val="single"/>
          <w:lang w:eastAsia="en-US"/>
        </w:rPr>
      </w:pPr>
    </w:p>
    <w:p w14:paraId="04C09E33" w14:textId="77777777" w:rsidR="00E6756D" w:rsidRPr="00E6756D" w:rsidRDefault="00E6756D" w:rsidP="00E6756D">
      <w:pPr>
        <w:shd w:val="clear" w:color="auto" w:fill="FFFFFF"/>
        <w:spacing w:after="0" w:line="276" w:lineRule="auto"/>
        <w:outlineLvl w:val="0"/>
        <w:rPr>
          <w:rFonts w:ascii="Calibri" w:hAnsi="Calibri" w:cs="Calibri"/>
          <w:b/>
          <w:bCs/>
          <w:color w:val="auto"/>
          <w:kern w:val="36"/>
          <w:sz w:val="24"/>
          <w:u w:val="single"/>
          <w:lang w:eastAsia="en-US"/>
        </w:rPr>
      </w:pPr>
      <w:r w:rsidRPr="00E6756D">
        <w:rPr>
          <w:rFonts w:ascii="Calibri" w:hAnsi="Calibri" w:cs="Calibri"/>
          <w:b/>
          <w:bCs/>
          <w:color w:val="auto"/>
          <w:kern w:val="36"/>
          <w:sz w:val="24"/>
          <w:u w:val="single"/>
          <w:lang w:eastAsia="en-US"/>
        </w:rPr>
        <w:t>Music marketing message: 5</w:t>
      </w:r>
    </w:p>
    <w:p w14:paraId="6C81AF77" w14:textId="77777777" w:rsidR="00E6756D" w:rsidRPr="00E6756D" w:rsidRDefault="00E6756D" w:rsidP="00E6756D">
      <w:pPr>
        <w:shd w:val="clear" w:color="auto" w:fill="FFFFFF"/>
        <w:spacing w:after="0" w:line="276" w:lineRule="auto"/>
        <w:rPr>
          <w:rFonts w:ascii="Calibri" w:hAnsi="Calibri" w:cs="Calibri"/>
          <w:b/>
          <w:bCs/>
          <w:color w:val="auto"/>
          <w:sz w:val="24"/>
          <w:highlight w:val="yellow"/>
          <w:lang w:eastAsia="en-US"/>
        </w:rPr>
      </w:pPr>
      <w:r w:rsidRPr="00E6756D">
        <w:rPr>
          <w:rFonts w:ascii="Calibri" w:hAnsi="Calibri" w:cs="Calibri"/>
          <w:b/>
          <w:bCs/>
          <w:color w:val="auto"/>
          <w:sz w:val="24"/>
          <w:lang w:eastAsia="en-US"/>
        </w:rPr>
        <w:t>The UK has a productive tradition of collaboration between the music industry and other creative industries, generating a wide range of commercial and creative opportunities.</w:t>
      </w:r>
    </w:p>
    <w:p w14:paraId="46355720" w14:textId="77777777" w:rsidR="00E6756D" w:rsidRPr="00E6756D" w:rsidRDefault="00E6756D" w:rsidP="00E6756D">
      <w:pPr>
        <w:shd w:val="clear" w:color="auto" w:fill="FFFFFF"/>
        <w:spacing w:after="0" w:line="276" w:lineRule="auto"/>
        <w:rPr>
          <w:rFonts w:ascii="Calibri" w:hAnsi="Calibri" w:cs="Calibri"/>
          <w:b/>
          <w:bCs/>
          <w:color w:val="auto"/>
          <w:sz w:val="24"/>
          <w:highlight w:val="yellow"/>
          <w:lang w:eastAsia="en-US"/>
        </w:rPr>
      </w:pPr>
    </w:p>
    <w:p w14:paraId="075C39E0" w14:textId="77777777" w:rsidR="00E6756D" w:rsidRPr="00E6756D" w:rsidRDefault="00E6756D" w:rsidP="00E6756D">
      <w:pPr>
        <w:numPr>
          <w:ilvl w:val="0"/>
          <w:numId w:val="26"/>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UK creative education has a strong multidisciplinary feel, reflecting the wide-ranging and fast-developing demands of the media and entertainment industries. Talented young directors like Jonathan Glazer have started out filming music videos for the pop industry, and many graphic designers and contemporary artists, like Peter Saville and Peter Blake, have first become known through their work for the music business.</w:t>
      </w:r>
    </w:p>
    <w:p w14:paraId="7824F248" w14:textId="77777777" w:rsidR="00E6756D" w:rsidRPr="00E6756D" w:rsidRDefault="00E6756D" w:rsidP="00E6756D">
      <w:pPr>
        <w:numPr>
          <w:ilvl w:val="0"/>
          <w:numId w:val="26"/>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UK's advertising sector is a major commissioner, consumer and populariser of contemporary music in a variety of genres. Many UK-produced TV commercials play to an international audience.</w:t>
      </w:r>
    </w:p>
    <w:p w14:paraId="3C6F9EEE" w14:textId="77777777" w:rsidR="00E6756D" w:rsidRPr="00E6756D" w:rsidRDefault="00E6756D" w:rsidP="00E6756D">
      <w:pPr>
        <w:numPr>
          <w:ilvl w:val="0"/>
          <w:numId w:val="26"/>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UK's TV and film industries offer similar opportunities for synergy and partnership, providing another route to market for music artists seeking broad exposure.</w:t>
      </w:r>
    </w:p>
    <w:p w14:paraId="2130E428" w14:textId="77777777" w:rsidR="00E6756D" w:rsidRPr="00E6756D" w:rsidRDefault="00E6756D" w:rsidP="00E6756D">
      <w:pPr>
        <w:numPr>
          <w:ilvl w:val="0"/>
          <w:numId w:val="26"/>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UK music companies have invested heavily in forging new business relationships with a wide range of new partners. These partnerships, with some of the most iconic and forward-thinking brands of the day, have ensured that music is legally accessible in more ways and places than ever before.</w:t>
      </w:r>
    </w:p>
    <w:p w14:paraId="6BADA83F" w14:textId="77777777" w:rsidR="00E6756D" w:rsidRPr="00E6756D" w:rsidRDefault="00E6756D" w:rsidP="00E6756D">
      <w:pPr>
        <w:numPr>
          <w:ilvl w:val="0"/>
          <w:numId w:val="26"/>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Ever innovative, the UK music industry is constantly evolving and is a pioneer in technological developments, enthusiastically embracing the digital age. Thanks to the internet and the proliferation of new digital services, UK music is being discovered, accessed and enjoyed by a new wave of consumers in markets across the world.</w:t>
      </w:r>
    </w:p>
    <w:p w14:paraId="001C714D" w14:textId="77777777" w:rsidR="00E6756D" w:rsidRPr="00E6756D" w:rsidRDefault="00E6756D" w:rsidP="00E6756D">
      <w:pPr>
        <w:numPr>
          <w:ilvl w:val="0"/>
          <w:numId w:val="26"/>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UK is known throughout the world for the presentation of professional performance. UK music excels in a wide range of areas, including theatre, stand-up comedy, live literature, musicals, opera, classical music, dance and ballet, hip-hop, street performances, carnival and circus. </w:t>
      </w:r>
    </w:p>
    <w:p w14:paraId="5E33468D" w14:textId="77777777" w:rsidR="00E6756D" w:rsidRPr="00E6756D" w:rsidRDefault="00E6756D" w:rsidP="00E6756D">
      <w:pPr>
        <w:shd w:val="clear" w:color="auto" w:fill="FFFFFF"/>
        <w:spacing w:after="0" w:line="276" w:lineRule="auto"/>
        <w:rPr>
          <w:rFonts w:ascii="Calibri" w:hAnsi="Calibri" w:cs="Calibri"/>
          <w:color w:val="auto"/>
          <w:sz w:val="24"/>
          <w:highlight w:val="yellow"/>
          <w:u w:val="single"/>
          <w:lang w:eastAsia="en-US"/>
        </w:rPr>
      </w:pPr>
    </w:p>
    <w:p w14:paraId="7026762C" w14:textId="77777777" w:rsidR="00E6756D" w:rsidRPr="00E6756D" w:rsidRDefault="00E6756D" w:rsidP="00E6756D">
      <w:pPr>
        <w:spacing w:after="0" w:line="276" w:lineRule="auto"/>
        <w:outlineLvl w:val="0"/>
        <w:rPr>
          <w:rFonts w:ascii="Calibri" w:hAnsi="Calibri" w:cs="Calibri"/>
          <w:b/>
          <w:bCs/>
          <w:color w:val="auto"/>
          <w:kern w:val="36"/>
          <w:sz w:val="24"/>
          <w:lang w:eastAsia="en-US"/>
        </w:rPr>
      </w:pPr>
      <w:r w:rsidRPr="00E6756D">
        <w:rPr>
          <w:rFonts w:ascii="Calibri" w:hAnsi="Calibri" w:cs="Calibri"/>
          <w:b/>
          <w:bCs/>
          <w:color w:val="auto"/>
          <w:kern w:val="36"/>
          <w:sz w:val="24"/>
          <w:u w:val="single"/>
          <w:lang w:eastAsia="en-US"/>
        </w:rPr>
        <w:t>Music marketing message: 6</w:t>
      </w:r>
    </w:p>
    <w:p w14:paraId="0E90743E" w14:textId="77777777" w:rsidR="00E6756D" w:rsidRPr="00E6756D" w:rsidRDefault="00E6756D" w:rsidP="00E6756D">
      <w:pPr>
        <w:spacing w:after="0" w:line="276" w:lineRule="auto"/>
        <w:rPr>
          <w:rFonts w:ascii="Calibri" w:hAnsi="Calibri" w:cs="Calibri"/>
          <w:b/>
          <w:bCs/>
          <w:color w:val="auto"/>
          <w:sz w:val="24"/>
          <w:lang w:eastAsia="en-US"/>
        </w:rPr>
      </w:pPr>
      <w:r w:rsidRPr="00E6756D">
        <w:rPr>
          <w:rFonts w:ascii="Calibri" w:hAnsi="Calibri" w:cs="Calibri"/>
          <w:b/>
          <w:bCs/>
          <w:color w:val="auto"/>
          <w:sz w:val="24"/>
          <w:lang w:eastAsia="en-US"/>
        </w:rPr>
        <w:t>The UK media is strongly supportive of the music industry and provide a range of rich environments for performers and audiences.</w:t>
      </w:r>
    </w:p>
    <w:p w14:paraId="56C8248C" w14:textId="77777777" w:rsidR="00E6756D" w:rsidRPr="00E6756D" w:rsidRDefault="00E6756D" w:rsidP="00E6756D">
      <w:pPr>
        <w:shd w:val="clear" w:color="auto" w:fill="FFFFFF"/>
        <w:spacing w:after="0" w:line="276" w:lineRule="auto"/>
        <w:rPr>
          <w:rFonts w:ascii="Calibri" w:hAnsi="Calibri" w:cs="Calibri"/>
          <w:b/>
          <w:bCs/>
          <w:color w:val="auto"/>
          <w:sz w:val="24"/>
          <w:lang w:eastAsia="en-US"/>
        </w:rPr>
      </w:pPr>
    </w:p>
    <w:p w14:paraId="572EE746" w14:textId="77777777" w:rsidR="00E6756D" w:rsidRPr="00E6756D" w:rsidRDefault="00E6756D" w:rsidP="00E6756D">
      <w:pPr>
        <w:numPr>
          <w:ilvl w:val="0"/>
          <w:numId w:val="27"/>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lastRenderedPageBreak/>
        <w:t>The UK is respected worldwide for the quality, diversity and sophistication of its media landscape.</w:t>
      </w:r>
    </w:p>
    <w:p w14:paraId="3D6B4F28" w14:textId="77777777" w:rsidR="00E6756D" w:rsidRPr="00E6756D" w:rsidRDefault="00E6756D" w:rsidP="00E6756D">
      <w:pPr>
        <w:numPr>
          <w:ilvl w:val="0"/>
          <w:numId w:val="27"/>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 xml:space="preserve">The BBC is a crucial ally of the music industry, helping to break new talent, especially via BBC Introducing, BBC Radio 1 and BBC 6 Music. BBC Radio 3 offers a high-quality service for classical music enthusiasts and promotes young talent through its New Generation Artists programme. </w:t>
      </w:r>
    </w:p>
    <w:p w14:paraId="58C88C7E" w14:textId="77777777" w:rsidR="00E6756D" w:rsidRPr="00E6756D" w:rsidRDefault="00E6756D" w:rsidP="00E6756D">
      <w:pPr>
        <w:numPr>
          <w:ilvl w:val="0"/>
          <w:numId w:val="27"/>
        </w:numPr>
        <w:shd w:val="clear" w:color="auto" w:fill="FFFFFF"/>
        <w:spacing w:after="0" w:line="276" w:lineRule="auto"/>
        <w:rPr>
          <w:rFonts w:ascii="Calibri" w:hAnsi="Calibri" w:cs="Calibri"/>
          <w:color w:val="auto"/>
          <w:sz w:val="24"/>
          <w:lang w:eastAsia="en-US"/>
        </w:rPr>
      </w:pPr>
      <w:r w:rsidRPr="00E6756D">
        <w:rPr>
          <w:rFonts w:ascii="Calibri" w:hAnsi="Calibri" w:cs="Calibri"/>
          <w:color w:val="auto"/>
          <w:sz w:val="24"/>
          <w:lang w:eastAsia="en-US"/>
        </w:rPr>
        <w:t>The UK's commercial TV and radio sectors provide strong national and local competition for the BBC, enhancing choice for music-lovers in all genres.</w:t>
      </w:r>
    </w:p>
    <w:p w14:paraId="20C2AB3F" w14:textId="77777777" w:rsidR="00E6756D" w:rsidRPr="00E6756D" w:rsidRDefault="00E6756D" w:rsidP="00E6756D">
      <w:pPr>
        <w:numPr>
          <w:ilvl w:val="0"/>
          <w:numId w:val="27"/>
        </w:numPr>
        <w:shd w:val="clear" w:color="auto" w:fill="FFFFFF"/>
        <w:spacing w:after="0" w:line="276" w:lineRule="auto"/>
        <w:rPr>
          <w:rFonts w:ascii="Times New Roman" w:hAnsi="Times New Roman"/>
          <w:color w:val="auto"/>
          <w:sz w:val="24"/>
          <w:szCs w:val="14"/>
          <w:lang w:eastAsia="en-US"/>
        </w:rPr>
      </w:pPr>
      <w:r w:rsidRPr="00E6756D">
        <w:rPr>
          <w:rFonts w:ascii="Calibri" w:hAnsi="Calibri" w:cs="Calibri"/>
          <w:color w:val="auto"/>
          <w:sz w:val="24"/>
          <w:lang w:eastAsia="en-US"/>
        </w:rPr>
        <w:t xml:space="preserve">High-quality music sections form a regular part of many UK national newspapers, </w:t>
      </w:r>
      <w:proofErr w:type="spellStart"/>
      <w:r w:rsidRPr="00E6756D">
        <w:rPr>
          <w:rFonts w:ascii="Calibri" w:hAnsi="Calibri" w:cs="Calibri"/>
          <w:color w:val="auto"/>
          <w:sz w:val="24"/>
          <w:lang w:eastAsia="en-US"/>
        </w:rPr>
        <w:t>eg</w:t>
      </w:r>
      <w:proofErr w:type="spellEnd"/>
      <w:r w:rsidRPr="00E6756D">
        <w:rPr>
          <w:rFonts w:ascii="Calibri" w:hAnsi="Calibri" w:cs="Calibri"/>
          <w:color w:val="auto"/>
          <w:sz w:val="24"/>
          <w:lang w:eastAsia="en-US"/>
        </w:rPr>
        <w:t xml:space="preserve"> The Guardian and The Sun. The UK has a wide range of spe</w:t>
      </w:r>
      <w:r w:rsidRPr="00E6756D">
        <w:rPr>
          <w:rFonts w:ascii="Calibri" w:hAnsi="Calibri" w:cs="Calibri"/>
          <w:color w:val="auto"/>
          <w:sz w:val="24"/>
          <w:szCs w:val="14"/>
          <w:lang w:eastAsia="en-US"/>
        </w:rPr>
        <w:t xml:space="preserve">cialist music magazines, such as </w:t>
      </w:r>
      <w:r w:rsidRPr="00E6756D">
        <w:rPr>
          <w:rFonts w:ascii="Calibri" w:hAnsi="Calibri" w:cs="Calibri"/>
          <w:i/>
          <w:iCs/>
          <w:color w:val="auto"/>
          <w:sz w:val="24"/>
          <w:szCs w:val="14"/>
          <w:lang w:eastAsia="en-US"/>
        </w:rPr>
        <w:t>NME</w:t>
      </w:r>
      <w:r w:rsidRPr="00E6756D">
        <w:rPr>
          <w:rFonts w:ascii="Calibri" w:hAnsi="Calibri" w:cs="Calibri"/>
          <w:color w:val="auto"/>
          <w:sz w:val="24"/>
          <w:szCs w:val="14"/>
          <w:lang w:eastAsia="en-US"/>
        </w:rPr>
        <w:t xml:space="preserve">, </w:t>
      </w:r>
      <w:r w:rsidRPr="00E6756D">
        <w:rPr>
          <w:rFonts w:ascii="Calibri" w:hAnsi="Calibri" w:cs="Calibri"/>
          <w:i/>
          <w:iCs/>
          <w:color w:val="auto"/>
          <w:sz w:val="24"/>
          <w:szCs w:val="14"/>
          <w:lang w:eastAsia="en-US"/>
        </w:rPr>
        <w:t>Q</w:t>
      </w:r>
      <w:r w:rsidRPr="00E6756D">
        <w:rPr>
          <w:rFonts w:ascii="Calibri" w:hAnsi="Calibri" w:cs="Calibri"/>
          <w:color w:val="auto"/>
          <w:sz w:val="24"/>
          <w:szCs w:val="14"/>
          <w:lang w:eastAsia="en-US"/>
        </w:rPr>
        <w:t xml:space="preserve"> and </w:t>
      </w:r>
      <w:r w:rsidRPr="00E6756D">
        <w:rPr>
          <w:rFonts w:ascii="Calibri" w:hAnsi="Calibri" w:cs="Calibri"/>
          <w:i/>
          <w:iCs/>
          <w:color w:val="auto"/>
          <w:sz w:val="24"/>
          <w:szCs w:val="14"/>
          <w:lang w:eastAsia="en-US"/>
        </w:rPr>
        <w:t>MOJO</w:t>
      </w:r>
      <w:r w:rsidRPr="00E6756D">
        <w:rPr>
          <w:rFonts w:ascii="Calibri" w:hAnsi="Calibri" w:cs="Calibri"/>
          <w:color w:val="auto"/>
          <w:sz w:val="24"/>
          <w:szCs w:val="14"/>
          <w:lang w:eastAsia="en-US"/>
        </w:rPr>
        <w:t>.</w:t>
      </w:r>
    </w:p>
    <w:p w14:paraId="673051D2" w14:textId="77777777" w:rsidR="00E6756D" w:rsidRPr="00E6756D" w:rsidRDefault="00E6756D" w:rsidP="00E6756D">
      <w:pPr>
        <w:shd w:val="clear" w:color="auto" w:fill="FFFFFF"/>
        <w:spacing w:after="0"/>
        <w:rPr>
          <w:rFonts w:ascii="Calibri" w:hAnsi="Calibri" w:cs="Calibri"/>
          <w:color w:val="auto"/>
          <w:sz w:val="24"/>
          <w:szCs w:val="14"/>
          <w:highlight w:val="yellow"/>
          <w:lang w:eastAsia="en-US"/>
        </w:rPr>
      </w:pPr>
    </w:p>
    <w:sectPr w:rsidR="00E6756D" w:rsidRPr="00E6756D" w:rsidSect="00674849">
      <w:headerReference w:type="even" r:id="rId59"/>
      <w:headerReference w:type="default" r:id="rId60"/>
      <w:footerReference w:type="even" r:id="rId61"/>
      <w:footerReference w:type="default" r:id="rId62"/>
      <w:headerReference w:type="first" r:id="rId63"/>
      <w:footerReference w:type="first" r:id="rId64"/>
      <w:pgSz w:w="11907" w:h="1683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B0A23" w14:textId="77777777" w:rsidR="00A3645A" w:rsidRDefault="00A3645A">
      <w:r>
        <w:separator/>
      </w:r>
    </w:p>
  </w:endnote>
  <w:endnote w:type="continuationSeparator" w:id="0">
    <w:p w14:paraId="1899D8E5" w14:textId="77777777" w:rsidR="00A3645A" w:rsidRDefault="00A36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INOT-Bold">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3823" w14:textId="77777777" w:rsidR="00A61938" w:rsidRDefault="00A61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E742" w14:textId="77777777" w:rsidR="00DA5129" w:rsidRPr="006256F6" w:rsidRDefault="00DA5129" w:rsidP="006256F6">
    <w:pPr>
      <w:pBdr>
        <w:top w:val="single" w:sz="2" w:space="1" w:color="auto"/>
      </w:pBdr>
      <w:spacing w:after="0"/>
      <w:rPr>
        <w:sz w:val="4"/>
        <w:szCs w:val="4"/>
      </w:rPr>
    </w:pPr>
  </w:p>
  <w:tbl>
    <w:tblPr>
      <w:tblW w:w="0" w:type="auto"/>
      <w:tblLook w:val="01E0" w:firstRow="1" w:lastRow="1" w:firstColumn="1" w:lastColumn="1" w:noHBand="0" w:noVBand="0"/>
    </w:tblPr>
    <w:tblGrid>
      <w:gridCol w:w="3422"/>
      <w:gridCol w:w="5605"/>
    </w:tblGrid>
    <w:tr w:rsidR="00DA5129" w14:paraId="2FE2DAAC" w14:textId="77777777" w:rsidTr="009E04E8">
      <w:tc>
        <w:tcPr>
          <w:tcW w:w="3505" w:type="dxa"/>
          <w:shd w:val="clear" w:color="auto" w:fill="auto"/>
          <w:tcMar>
            <w:left w:w="0" w:type="dxa"/>
            <w:right w:w="0" w:type="dxa"/>
          </w:tcMar>
        </w:tcPr>
        <w:p w14:paraId="4F5CCBE2" w14:textId="77777777" w:rsidR="00DA5129" w:rsidRDefault="00A07CFF" w:rsidP="001F65D4">
          <w:pPr>
            <w:pStyle w:val="Footer"/>
          </w:pPr>
          <w:r>
            <w:rPr>
              <w:noProof/>
            </w:rPr>
            <w:pict w14:anchorId="55564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140.1pt;height:66pt;visibility:visible">
                <v:imagedata r:id="rId1" o:title="DfIT_186_SML_AW"/>
              </v:shape>
            </w:pict>
          </w:r>
        </w:p>
      </w:tc>
      <w:tc>
        <w:tcPr>
          <w:tcW w:w="6360" w:type="dxa"/>
          <w:shd w:val="clear" w:color="auto" w:fill="auto"/>
          <w:tcMar>
            <w:left w:w="0" w:type="dxa"/>
            <w:right w:w="0" w:type="dxa"/>
          </w:tcMar>
        </w:tcPr>
        <w:p w14:paraId="36066F26" w14:textId="77777777" w:rsidR="00DA5129" w:rsidRDefault="00DA5129" w:rsidP="009E04E8">
          <w:pPr>
            <w:pStyle w:val="Footer"/>
            <w:spacing w:after="40"/>
          </w:pPr>
        </w:p>
      </w:tc>
    </w:tr>
  </w:tbl>
  <w:p w14:paraId="2CEBD878" w14:textId="77777777" w:rsidR="00DA5129" w:rsidRPr="006256F6" w:rsidRDefault="00DA5129" w:rsidP="006256F6">
    <w:pPr>
      <w:pStyle w:val="Footer"/>
      <w:spacing w:after="0"/>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24597" w14:textId="77777777" w:rsidR="00A61938" w:rsidRDefault="00A61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DEECB" w14:textId="77777777" w:rsidR="00A3645A" w:rsidRDefault="00A3645A">
      <w:r>
        <w:separator/>
      </w:r>
    </w:p>
  </w:footnote>
  <w:footnote w:type="continuationSeparator" w:id="0">
    <w:p w14:paraId="1B3816D8" w14:textId="77777777" w:rsidR="00A3645A" w:rsidRDefault="00A36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E4D2C" w14:textId="77777777" w:rsidR="00A61938" w:rsidRDefault="00A61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60F2E" w14:textId="77777777" w:rsidR="00A61938" w:rsidRDefault="00A619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E214" w14:textId="77777777" w:rsidR="00A61938" w:rsidRDefault="00A61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628D"/>
    <w:multiLevelType w:val="hybridMultilevel"/>
    <w:tmpl w:val="F56C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42BA2"/>
    <w:multiLevelType w:val="hybridMultilevel"/>
    <w:tmpl w:val="E2F8D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3B43AF"/>
    <w:multiLevelType w:val="hybridMultilevel"/>
    <w:tmpl w:val="867E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01A4A"/>
    <w:multiLevelType w:val="hybridMultilevel"/>
    <w:tmpl w:val="997E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B1BDD"/>
    <w:multiLevelType w:val="hybridMultilevel"/>
    <w:tmpl w:val="88C2EC84"/>
    <w:lvl w:ilvl="0" w:tplc="1CF2D9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A6442"/>
    <w:multiLevelType w:val="hybridMultilevel"/>
    <w:tmpl w:val="35E27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48208A"/>
    <w:multiLevelType w:val="hybridMultilevel"/>
    <w:tmpl w:val="F42A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2EBA"/>
    <w:multiLevelType w:val="multilevel"/>
    <w:tmpl w:val="B832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07620D"/>
    <w:multiLevelType w:val="hybridMultilevel"/>
    <w:tmpl w:val="B4441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90DD9"/>
    <w:multiLevelType w:val="hybridMultilevel"/>
    <w:tmpl w:val="C324C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D26741"/>
    <w:multiLevelType w:val="hybridMultilevel"/>
    <w:tmpl w:val="EBC8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54AD4"/>
    <w:multiLevelType w:val="hybridMultilevel"/>
    <w:tmpl w:val="BA6C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23DF5"/>
    <w:multiLevelType w:val="hybridMultilevel"/>
    <w:tmpl w:val="666A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B2925"/>
    <w:multiLevelType w:val="hybridMultilevel"/>
    <w:tmpl w:val="5958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E23B1"/>
    <w:multiLevelType w:val="hybridMultilevel"/>
    <w:tmpl w:val="DFA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111721"/>
    <w:multiLevelType w:val="hybridMultilevel"/>
    <w:tmpl w:val="EB86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2135A"/>
    <w:multiLevelType w:val="hybridMultilevel"/>
    <w:tmpl w:val="BAB2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997930"/>
    <w:multiLevelType w:val="hybridMultilevel"/>
    <w:tmpl w:val="E19C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B75AC3"/>
    <w:multiLevelType w:val="hybridMultilevel"/>
    <w:tmpl w:val="FF56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E02F9"/>
    <w:multiLevelType w:val="hybridMultilevel"/>
    <w:tmpl w:val="542C9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1F3BAC"/>
    <w:multiLevelType w:val="hybridMultilevel"/>
    <w:tmpl w:val="CDA8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41B72"/>
    <w:multiLevelType w:val="hybridMultilevel"/>
    <w:tmpl w:val="1994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13581"/>
    <w:multiLevelType w:val="hybridMultilevel"/>
    <w:tmpl w:val="BDE692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491EF6"/>
    <w:multiLevelType w:val="hybridMultilevel"/>
    <w:tmpl w:val="017C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14B77"/>
    <w:multiLevelType w:val="hybridMultilevel"/>
    <w:tmpl w:val="395AB718"/>
    <w:lvl w:ilvl="0" w:tplc="1A50C7D2">
      <w:numFmt w:val="bullet"/>
      <w:lvlText w:val="-"/>
      <w:lvlJc w:val="left"/>
      <w:pPr>
        <w:ind w:left="1080" w:hanging="360"/>
      </w:pPr>
      <w:rPr>
        <w:rFonts w:ascii="Times New Roman" w:eastAsia="Times New Roman" w:hAnsi="Times New Roman" w:cs="Times New Roman"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CC5B3E"/>
    <w:multiLevelType w:val="hybridMultilevel"/>
    <w:tmpl w:val="2516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07F8F"/>
    <w:multiLevelType w:val="hybridMultilevel"/>
    <w:tmpl w:val="E4D6A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9"/>
  </w:num>
  <w:num w:numId="4">
    <w:abstractNumId w:val="25"/>
  </w:num>
  <w:num w:numId="5">
    <w:abstractNumId w:val="10"/>
  </w:num>
  <w:num w:numId="6">
    <w:abstractNumId w:val="15"/>
  </w:num>
  <w:num w:numId="7">
    <w:abstractNumId w:val="19"/>
  </w:num>
  <w:num w:numId="8">
    <w:abstractNumId w:val="5"/>
  </w:num>
  <w:num w:numId="9">
    <w:abstractNumId w:val="4"/>
  </w:num>
  <w:num w:numId="10">
    <w:abstractNumId w:val="22"/>
  </w:num>
  <w:num w:numId="11">
    <w:abstractNumId w:val="0"/>
  </w:num>
  <w:num w:numId="12">
    <w:abstractNumId w:val="1"/>
  </w:num>
  <w:num w:numId="13">
    <w:abstractNumId w:val="18"/>
  </w:num>
  <w:num w:numId="14">
    <w:abstractNumId w:val="2"/>
  </w:num>
  <w:num w:numId="15">
    <w:abstractNumId w:val="7"/>
  </w:num>
  <w:num w:numId="16">
    <w:abstractNumId w:val="17"/>
  </w:num>
  <w:num w:numId="17">
    <w:abstractNumId w:val="23"/>
  </w:num>
  <w:num w:numId="18">
    <w:abstractNumId w:val="12"/>
  </w:num>
  <w:num w:numId="19">
    <w:abstractNumId w:val="11"/>
  </w:num>
  <w:num w:numId="20">
    <w:abstractNumId w:val="21"/>
  </w:num>
  <w:num w:numId="21">
    <w:abstractNumId w:val="6"/>
  </w:num>
  <w:num w:numId="22">
    <w:abstractNumId w:val="24"/>
  </w:num>
  <w:num w:numId="23">
    <w:abstractNumId w:val="14"/>
  </w:num>
  <w:num w:numId="24">
    <w:abstractNumId w:val="8"/>
  </w:num>
  <w:num w:numId="25">
    <w:abstractNumId w:val="13"/>
  </w:num>
  <w:num w:numId="26">
    <w:abstractNumId w:val="2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2"/>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03204"/>
    <w:rsid w:val="00022FF7"/>
    <w:rsid w:val="00043A1D"/>
    <w:rsid w:val="00044F83"/>
    <w:rsid w:val="000469E1"/>
    <w:rsid w:val="00077D49"/>
    <w:rsid w:val="000E4A19"/>
    <w:rsid w:val="0011546C"/>
    <w:rsid w:val="001427E1"/>
    <w:rsid w:val="001526AB"/>
    <w:rsid w:val="001709B3"/>
    <w:rsid w:val="00172BBF"/>
    <w:rsid w:val="00175C46"/>
    <w:rsid w:val="00181E19"/>
    <w:rsid w:val="001D3774"/>
    <w:rsid w:val="001F152F"/>
    <w:rsid w:val="001F2014"/>
    <w:rsid w:val="001F65D4"/>
    <w:rsid w:val="002503EE"/>
    <w:rsid w:val="00250E2C"/>
    <w:rsid w:val="00260AF9"/>
    <w:rsid w:val="00267438"/>
    <w:rsid w:val="002725F7"/>
    <w:rsid w:val="00284E2C"/>
    <w:rsid w:val="002A4A83"/>
    <w:rsid w:val="002B4750"/>
    <w:rsid w:val="002C590E"/>
    <w:rsid w:val="002F02DA"/>
    <w:rsid w:val="00304E9F"/>
    <w:rsid w:val="00322575"/>
    <w:rsid w:val="003257A6"/>
    <w:rsid w:val="0035660B"/>
    <w:rsid w:val="00365344"/>
    <w:rsid w:val="00371EB4"/>
    <w:rsid w:val="00372F22"/>
    <w:rsid w:val="003816C9"/>
    <w:rsid w:val="003A45A9"/>
    <w:rsid w:val="003A5A39"/>
    <w:rsid w:val="004322FF"/>
    <w:rsid w:val="00441AC5"/>
    <w:rsid w:val="004B6FA5"/>
    <w:rsid w:val="004C60E6"/>
    <w:rsid w:val="004E518C"/>
    <w:rsid w:val="004F5F9E"/>
    <w:rsid w:val="005044B6"/>
    <w:rsid w:val="005112C1"/>
    <w:rsid w:val="00545EF4"/>
    <w:rsid w:val="00547411"/>
    <w:rsid w:val="00550059"/>
    <w:rsid w:val="0055138F"/>
    <w:rsid w:val="00555BBE"/>
    <w:rsid w:val="005735A1"/>
    <w:rsid w:val="00586425"/>
    <w:rsid w:val="00594A49"/>
    <w:rsid w:val="005D47C5"/>
    <w:rsid w:val="005F47D3"/>
    <w:rsid w:val="006256F6"/>
    <w:rsid w:val="00625C5C"/>
    <w:rsid w:val="00631108"/>
    <w:rsid w:val="006649CA"/>
    <w:rsid w:val="00674849"/>
    <w:rsid w:val="00676C40"/>
    <w:rsid w:val="00692FD0"/>
    <w:rsid w:val="00695272"/>
    <w:rsid w:val="006C3E37"/>
    <w:rsid w:val="006D2084"/>
    <w:rsid w:val="006D5C92"/>
    <w:rsid w:val="006D6B7E"/>
    <w:rsid w:val="006E5E79"/>
    <w:rsid w:val="0070470A"/>
    <w:rsid w:val="007104A9"/>
    <w:rsid w:val="00730958"/>
    <w:rsid w:val="00750B41"/>
    <w:rsid w:val="00752861"/>
    <w:rsid w:val="00752D8E"/>
    <w:rsid w:val="00756567"/>
    <w:rsid w:val="00761DED"/>
    <w:rsid w:val="007B486F"/>
    <w:rsid w:val="007D32E4"/>
    <w:rsid w:val="007E1362"/>
    <w:rsid w:val="008024E3"/>
    <w:rsid w:val="00802D2C"/>
    <w:rsid w:val="008373E0"/>
    <w:rsid w:val="00860DEE"/>
    <w:rsid w:val="008800FB"/>
    <w:rsid w:val="008809C7"/>
    <w:rsid w:val="00890B33"/>
    <w:rsid w:val="008A6F0B"/>
    <w:rsid w:val="008B052C"/>
    <w:rsid w:val="008B06F3"/>
    <w:rsid w:val="008B1B4A"/>
    <w:rsid w:val="008C2A4E"/>
    <w:rsid w:val="008E36D6"/>
    <w:rsid w:val="008F68B2"/>
    <w:rsid w:val="00940270"/>
    <w:rsid w:val="009457D2"/>
    <w:rsid w:val="009751F4"/>
    <w:rsid w:val="0098323F"/>
    <w:rsid w:val="009A73C2"/>
    <w:rsid w:val="009C2FCA"/>
    <w:rsid w:val="009C50CA"/>
    <w:rsid w:val="009E04E8"/>
    <w:rsid w:val="009F0B2F"/>
    <w:rsid w:val="009F6688"/>
    <w:rsid w:val="00A03204"/>
    <w:rsid w:val="00A034E5"/>
    <w:rsid w:val="00A07CFF"/>
    <w:rsid w:val="00A17166"/>
    <w:rsid w:val="00A3645A"/>
    <w:rsid w:val="00A4507F"/>
    <w:rsid w:val="00A4774C"/>
    <w:rsid w:val="00A56FB7"/>
    <w:rsid w:val="00A61938"/>
    <w:rsid w:val="00A627B0"/>
    <w:rsid w:val="00A7412F"/>
    <w:rsid w:val="00A845F8"/>
    <w:rsid w:val="00A92BF1"/>
    <w:rsid w:val="00A979AA"/>
    <w:rsid w:val="00AA446C"/>
    <w:rsid w:val="00AB225D"/>
    <w:rsid w:val="00AB2436"/>
    <w:rsid w:val="00AB64BD"/>
    <w:rsid w:val="00AC131D"/>
    <w:rsid w:val="00AD01FB"/>
    <w:rsid w:val="00B04F0C"/>
    <w:rsid w:val="00B061A2"/>
    <w:rsid w:val="00B1297D"/>
    <w:rsid w:val="00B314BC"/>
    <w:rsid w:val="00B31736"/>
    <w:rsid w:val="00B34F97"/>
    <w:rsid w:val="00B4464C"/>
    <w:rsid w:val="00B61EF6"/>
    <w:rsid w:val="00B650F0"/>
    <w:rsid w:val="00B73041"/>
    <w:rsid w:val="00B812A2"/>
    <w:rsid w:val="00B9305D"/>
    <w:rsid w:val="00BA0710"/>
    <w:rsid w:val="00BA0ECA"/>
    <w:rsid w:val="00BA5327"/>
    <w:rsid w:val="00BB23A4"/>
    <w:rsid w:val="00BC3A39"/>
    <w:rsid w:val="00BC7A1D"/>
    <w:rsid w:val="00BD7491"/>
    <w:rsid w:val="00BF11DB"/>
    <w:rsid w:val="00BF4E0B"/>
    <w:rsid w:val="00BF5F55"/>
    <w:rsid w:val="00BF6DF5"/>
    <w:rsid w:val="00C03CBD"/>
    <w:rsid w:val="00C130E8"/>
    <w:rsid w:val="00C1775D"/>
    <w:rsid w:val="00C4395D"/>
    <w:rsid w:val="00C56410"/>
    <w:rsid w:val="00C6332A"/>
    <w:rsid w:val="00C721CF"/>
    <w:rsid w:val="00C7317D"/>
    <w:rsid w:val="00C85C27"/>
    <w:rsid w:val="00C94E3C"/>
    <w:rsid w:val="00CA27BD"/>
    <w:rsid w:val="00CA2FF5"/>
    <w:rsid w:val="00CA4857"/>
    <w:rsid w:val="00CD69BA"/>
    <w:rsid w:val="00D0799E"/>
    <w:rsid w:val="00D24705"/>
    <w:rsid w:val="00D27194"/>
    <w:rsid w:val="00D34A6B"/>
    <w:rsid w:val="00D45EA4"/>
    <w:rsid w:val="00D460C9"/>
    <w:rsid w:val="00D61AFA"/>
    <w:rsid w:val="00D65852"/>
    <w:rsid w:val="00D66CF2"/>
    <w:rsid w:val="00D75D91"/>
    <w:rsid w:val="00D83575"/>
    <w:rsid w:val="00D83FFC"/>
    <w:rsid w:val="00D901D9"/>
    <w:rsid w:val="00DA085C"/>
    <w:rsid w:val="00DA5129"/>
    <w:rsid w:val="00DA6DA7"/>
    <w:rsid w:val="00DB016C"/>
    <w:rsid w:val="00DC5253"/>
    <w:rsid w:val="00DE245B"/>
    <w:rsid w:val="00DF1FB1"/>
    <w:rsid w:val="00DF60FC"/>
    <w:rsid w:val="00E06189"/>
    <w:rsid w:val="00E146C3"/>
    <w:rsid w:val="00E56A6A"/>
    <w:rsid w:val="00E6756D"/>
    <w:rsid w:val="00E81BC3"/>
    <w:rsid w:val="00E81EA7"/>
    <w:rsid w:val="00EA3821"/>
    <w:rsid w:val="00EB14E3"/>
    <w:rsid w:val="00EB1A45"/>
    <w:rsid w:val="00ED1CE3"/>
    <w:rsid w:val="00EF298A"/>
    <w:rsid w:val="00F006A2"/>
    <w:rsid w:val="00F06036"/>
    <w:rsid w:val="00F10EF5"/>
    <w:rsid w:val="00F12C9E"/>
    <w:rsid w:val="00F70A02"/>
    <w:rsid w:val="00F85FF9"/>
    <w:rsid w:val="00FA0079"/>
    <w:rsid w:val="00FB4EBC"/>
    <w:rsid w:val="00FF0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5C72A558"/>
  <w15:docId w15:val="{0370A905-8569-47FC-883B-41E63020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E2C"/>
    <w:pPr>
      <w:spacing w:after="200"/>
    </w:pPr>
    <w:rPr>
      <w:rFonts w:ascii="Arial" w:hAnsi="Arial"/>
      <w:color w:val="12044B"/>
      <w:szCs w:val="24"/>
    </w:rPr>
  </w:style>
  <w:style w:type="paragraph" w:styleId="Heading1">
    <w:name w:val="heading 1"/>
    <w:basedOn w:val="Normal"/>
    <w:next w:val="Normal"/>
    <w:link w:val="Heading1Char"/>
    <w:qFormat/>
    <w:rsid w:val="00EA3821"/>
    <w:pPr>
      <w:autoSpaceDE w:val="0"/>
      <w:autoSpaceDN w:val="0"/>
      <w:adjustRightInd w:val="0"/>
      <w:spacing w:after="0"/>
      <w:outlineLvl w:val="0"/>
    </w:pPr>
    <w:rPr>
      <w:rFonts w:cs="Arial"/>
      <w:b/>
      <w:bCs/>
      <w:color w:val="10054B"/>
      <w:sz w:val="64"/>
      <w:szCs w:val="64"/>
    </w:rPr>
  </w:style>
  <w:style w:type="paragraph" w:styleId="Heading2">
    <w:name w:val="heading 2"/>
    <w:basedOn w:val="Normal"/>
    <w:next w:val="Heading3"/>
    <w:qFormat/>
    <w:rsid w:val="00D901D9"/>
    <w:pPr>
      <w:outlineLvl w:val="1"/>
    </w:pPr>
    <w:rPr>
      <w:rFonts w:ascii="Georgia" w:hAnsi="Georgia"/>
      <w:i/>
      <w:sz w:val="24"/>
    </w:rPr>
  </w:style>
  <w:style w:type="paragraph" w:styleId="Heading3">
    <w:name w:val="heading 3"/>
    <w:basedOn w:val="Normal"/>
    <w:next w:val="Normal"/>
    <w:qFormat/>
    <w:rsid w:val="00043A1D"/>
    <w:pPr>
      <w:spacing w:after="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181E19"/>
  </w:style>
  <w:style w:type="character" w:styleId="Hyperlink">
    <w:name w:val="Hyperlink"/>
    <w:rsid w:val="00181E19"/>
    <w:rPr>
      <w:color w:val="0000FF"/>
      <w:u w:val="single"/>
    </w:rPr>
  </w:style>
  <w:style w:type="paragraph" w:styleId="Header">
    <w:name w:val="header"/>
    <w:basedOn w:val="Normal"/>
    <w:link w:val="HeaderChar"/>
    <w:rsid w:val="00802D2C"/>
    <w:pPr>
      <w:pBdr>
        <w:bottom w:val="single" w:sz="4" w:space="1" w:color="auto"/>
      </w:pBdr>
      <w:tabs>
        <w:tab w:val="left" w:pos="3402"/>
      </w:tabs>
      <w:spacing w:after="0"/>
    </w:pPr>
    <w:rPr>
      <w:rFonts w:cs="Arial"/>
      <w:szCs w:val="20"/>
    </w:rPr>
  </w:style>
  <w:style w:type="paragraph" w:styleId="Footer">
    <w:name w:val="footer"/>
    <w:basedOn w:val="Normal"/>
    <w:link w:val="FooterChar"/>
    <w:rsid w:val="00181E19"/>
    <w:pPr>
      <w:tabs>
        <w:tab w:val="center" w:pos="4153"/>
        <w:tab w:val="right" w:pos="8306"/>
      </w:tabs>
    </w:pPr>
  </w:style>
  <w:style w:type="character" w:customStyle="1" w:styleId="Heading1Char">
    <w:name w:val="Heading 1 Char"/>
    <w:link w:val="Heading1"/>
    <w:rsid w:val="00EA3821"/>
    <w:rPr>
      <w:rFonts w:ascii="Arial" w:hAnsi="Arial" w:cs="Arial"/>
      <w:b/>
      <w:bCs/>
      <w:color w:val="10054B"/>
      <w:sz w:val="64"/>
      <w:szCs w:val="64"/>
      <w:lang w:val="en-GB" w:eastAsia="en-GB" w:bidi="ar-SA"/>
    </w:rPr>
  </w:style>
  <w:style w:type="paragraph" w:styleId="TOC2">
    <w:name w:val="toc 2"/>
    <w:basedOn w:val="Normal"/>
    <w:next w:val="Normal"/>
    <w:autoRedefine/>
    <w:semiHidden/>
    <w:rsid w:val="00B31736"/>
    <w:pPr>
      <w:ind w:left="200"/>
    </w:pPr>
  </w:style>
  <w:style w:type="paragraph" w:styleId="TOC3">
    <w:name w:val="toc 3"/>
    <w:basedOn w:val="Normal"/>
    <w:next w:val="Normal"/>
    <w:autoRedefine/>
    <w:semiHidden/>
    <w:rsid w:val="00B31736"/>
    <w:pPr>
      <w:ind w:left="400"/>
    </w:pPr>
  </w:style>
  <w:style w:type="paragraph" w:styleId="TOC4">
    <w:name w:val="toc 4"/>
    <w:basedOn w:val="Normal"/>
    <w:next w:val="Normal"/>
    <w:autoRedefine/>
    <w:semiHidden/>
    <w:rsid w:val="00B31736"/>
    <w:pPr>
      <w:ind w:left="600"/>
    </w:pPr>
  </w:style>
  <w:style w:type="paragraph" w:styleId="TOC5">
    <w:name w:val="toc 5"/>
    <w:basedOn w:val="Normal"/>
    <w:next w:val="Normal"/>
    <w:autoRedefine/>
    <w:semiHidden/>
    <w:rsid w:val="00B31736"/>
    <w:pPr>
      <w:ind w:left="800"/>
    </w:pPr>
  </w:style>
  <w:style w:type="paragraph" w:styleId="TOC6">
    <w:name w:val="toc 6"/>
    <w:basedOn w:val="Normal"/>
    <w:next w:val="Normal"/>
    <w:autoRedefine/>
    <w:semiHidden/>
    <w:rsid w:val="00B31736"/>
    <w:pPr>
      <w:ind w:left="1000"/>
    </w:pPr>
  </w:style>
  <w:style w:type="paragraph" w:styleId="TOC7">
    <w:name w:val="toc 7"/>
    <w:basedOn w:val="Normal"/>
    <w:next w:val="Normal"/>
    <w:autoRedefine/>
    <w:semiHidden/>
    <w:rsid w:val="00B31736"/>
    <w:pPr>
      <w:ind w:left="1200"/>
    </w:pPr>
  </w:style>
  <w:style w:type="paragraph" w:styleId="TOC8">
    <w:name w:val="toc 8"/>
    <w:basedOn w:val="Normal"/>
    <w:next w:val="Normal"/>
    <w:autoRedefine/>
    <w:semiHidden/>
    <w:rsid w:val="00B31736"/>
    <w:pPr>
      <w:ind w:left="1400"/>
    </w:pPr>
  </w:style>
  <w:style w:type="paragraph" w:styleId="TOC9">
    <w:name w:val="toc 9"/>
    <w:basedOn w:val="Normal"/>
    <w:next w:val="Normal"/>
    <w:autoRedefine/>
    <w:semiHidden/>
    <w:rsid w:val="00B31736"/>
    <w:pPr>
      <w:ind w:left="1600"/>
    </w:pPr>
  </w:style>
  <w:style w:type="paragraph" w:customStyle="1" w:styleId="Header-Title">
    <w:name w:val="Header - Title"/>
    <w:basedOn w:val="Header"/>
    <w:link w:val="Header-TitleChar"/>
    <w:rsid w:val="00BD7491"/>
    <w:rPr>
      <w:b/>
    </w:rPr>
  </w:style>
  <w:style w:type="character" w:customStyle="1" w:styleId="HeaderChar">
    <w:name w:val="Header Char"/>
    <w:link w:val="Header"/>
    <w:rsid w:val="00802D2C"/>
    <w:rPr>
      <w:rFonts w:ascii="Arial" w:hAnsi="Arial" w:cs="Arial"/>
      <w:color w:val="12044B"/>
      <w:lang w:val="en-GB" w:eastAsia="en-GB" w:bidi="ar-SA"/>
    </w:rPr>
  </w:style>
  <w:style w:type="character" w:customStyle="1" w:styleId="Header-TitleChar">
    <w:name w:val="Header - Title Char"/>
    <w:link w:val="Header-Title"/>
    <w:rsid w:val="00BD7491"/>
    <w:rPr>
      <w:rFonts w:ascii="Arial" w:hAnsi="Arial" w:cs="Arial"/>
      <w:b/>
      <w:color w:val="12044B"/>
      <w:lang w:val="en-GB" w:eastAsia="en-GB" w:bidi="ar-SA"/>
    </w:rPr>
  </w:style>
  <w:style w:type="paragraph" w:customStyle="1" w:styleId="Header-Page">
    <w:name w:val="Header - Page"/>
    <w:basedOn w:val="Normal"/>
    <w:rsid w:val="00BD7491"/>
    <w:pPr>
      <w:jc w:val="right"/>
    </w:pPr>
    <w:rPr>
      <w:rFonts w:cs="Arial"/>
      <w:szCs w:val="20"/>
    </w:rPr>
  </w:style>
  <w:style w:type="paragraph" w:customStyle="1" w:styleId="Header-Space">
    <w:name w:val="Header - Space"/>
    <w:basedOn w:val="Header"/>
    <w:rsid w:val="00BD7491"/>
    <w:pPr>
      <w:pBdr>
        <w:bottom w:val="none" w:sz="0" w:space="0" w:color="auto"/>
      </w:pBdr>
    </w:pPr>
  </w:style>
  <w:style w:type="paragraph" w:customStyle="1" w:styleId="PictureCaption">
    <w:name w:val="Picture Caption"/>
    <w:basedOn w:val="Normal"/>
    <w:rsid w:val="00AB225D"/>
    <w:pPr>
      <w:framePr w:h="5584" w:hRule="exact" w:hSpace="180" w:wrap="around" w:vAnchor="text" w:hAnchor="text" w:x="-3395" w:y="16"/>
      <w:shd w:val="solid" w:color="FFFFFF" w:fill="FFFFFF"/>
      <w:spacing w:before="40" w:after="0"/>
    </w:pPr>
    <w:rPr>
      <w:rFonts w:cs="Arial"/>
      <w:sz w:val="16"/>
      <w:szCs w:val="16"/>
    </w:rPr>
  </w:style>
  <w:style w:type="table" w:styleId="TableGrid">
    <w:name w:val="Table Grid"/>
    <w:basedOn w:val="TableNormal"/>
    <w:rsid w:val="001F65D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s">
    <w:name w:val="Labels"/>
    <w:basedOn w:val="Normal"/>
    <w:next w:val="Normal"/>
    <w:rsid w:val="006256F6"/>
    <w:pPr>
      <w:spacing w:after="0"/>
    </w:pPr>
    <w:rPr>
      <w:rFonts w:cs="Arial"/>
      <w:bCs/>
      <w:color w:val="B20F2B"/>
      <w:sz w:val="22"/>
      <w:szCs w:val="22"/>
    </w:rPr>
  </w:style>
  <w:style w:type="paragraph" w:styleId="BalloonText">
    <w:name w:val="Balloon Text"/>
    <w:basedOn w:val="Normal"/>
    <w:link w:val="BalloonTextChar"/>
    <w:rsid w:val="009E04E8"/>
    <w:pPr>
      <w:spacing w:after="0"/>
    </w:pPr>
    <w:rPr>
      <w:rFonts w:ascii="Tahoma" w:hAnsi="Tahoma" w:cs="Tahoma"/>
      <w:sz w:val="16"/>
      <w:szCs w:val="16"/>
    </w:rPr>
  </w:style>
  <w:style w:type="character" w:customStyle="1" w:styleId="BalloonTextChar">
    <w:name w:val="Balloon Text Char"/>
    <w:link w:val="BalloonText"/>
    <w:rsid w:val="009E04E8"/>
    <w:rPr>
      <w:rFonts w:ascii="Tahoma" w:hAnsi="Tahoma" w:cs="Tahoma"/>
      <w:color w:val="12044B"/>
      <w:sz w:val="16"/>
      <w:szCs w:val="16"/>
    </w:rPr>
  </w:style>
  <w:style w:type="character" w:customStyle="1" w:styleId="FooterChar">
    <w:name w:val="Footer Char"/>
    <w:link w:val="Footer"/>
    <w:rsid w:val="00250E2C"/>
    <w:rPr>
      <w:rFonts w:ascii="Arial" w:hAnsi="Arial"/>
      <w:color w:val="12044B"/>
      <w:szCs w:val="24"/>
    </w:rPr>
  </w:style>
  <w:style w:type="paragraph" w:customStyle="1" w:styleId="Default">
    <w:name w:val="Default"/>
    <w:rsid w:val="00860DE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usicweek.com/publishing/read/he-s-a-very-important-artist-warner-chappell-s-mike-smith-on-the-rise-of-dave/075674" TargetMode="External"/><Relationship Id="rId18" Type="http://schemas.openxmlformats.org/officeDocument/2006/relationships/hyperlink" Target="https://www.ukmusic.org/assets/general/Music_By_Numbers_2019_Report.pdf" TargetMode="External"/><Relationship Id="rId26" Type="http://schemas.openxmlformats.org/officeDocument/2006/relationships/hyperlink" Target="https://www.bpi.co.uk/news-analysis/streaming-breaks-the-100-billion-barrier-fuelled-by-exciting-new-talent/" TargetMode="External"/><Relationship Id="rId39" Type="http://schemas.openxmlformats.org/officeDocument/2006/relationships/hyperlink" Target="http://www.musicweek.com/talent/read/we-re-profoundly-concerned-bpi-survey-reveals-fall-in-state-school-music-education/075549" TargetMode="External"/><Relationship Id="rId21" Type="http://schemas.openxmlformats.org/officeDocument/2006/relationships/hyperlink" Target="https://www.ukmusic.org/assets/general/Music_By_Numbers_2019_Report.pdf" TargetMode="External"/><Relationship Id="rId34" Type="http://schemas.openxmlformats.org/officeDocument/2006/relationships/hyperlink" Target="http://www.musicweek.com/interviews/read/songs-of-faith-paloma-faith-on-her-return-to-the-spotlight/069904" TargetMode="External"/><Relationship Id="rId42" Type="http://schemas.openxmlformats.org/officeDocument/2006/relationships/hyperlink" Target="https://www.ukmusic.org/assets/general/Music_By_Numbers_2019_Report.pdf" TargetMode="External"/><Relationship Id="rId47" Type="http://schemas.openxmlformats.org/officeDocument/2006/relationships/hyperlink" Target="https://www.ukmusic.org/assets/general/Music_By_Numbers_2019_Report.pdf" TargetMode="External"/><Relationship Id="rId50" Type="http://schemas.openxmlformats.org/officeDocument/2006/relationships/hyperlink" Target="https://www.bpi.co.uk/news-analysis/streaming-breaks-the-100-billion-barrier-fuelled-by-exciting-new-talent/" TargetMode="External"/><Relationship Id="rId55" Type="http://schemas.openxmlformats.org/officeDocument/2006/relationships/hyperlink" Target="https://www.ukmusic.org/assets/general/Music_By_Numbers_2019_Report.pdf" TargetMode="External"/><Relationship Id="rId63"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ukmusic.org/research/music-by-numbers/" TargetMode="External"/><Relationship Id="rId20" Type="http://schemas.openxmlformats.org/officeDocument/2006/relationships/hyperlink" Target="https://www.ukmusic.org/assets/general/Music_By_Numbers_2019_Report.pdf" TargetMode="External"/><Relationship Id="rId29" Type="http://schemas.openxmlformats.org/officeDocument/2006/relationships/hyperlink" Target="https://www.itv.com/news/2019-02-25/who-were-the-british-winners-at-the-oscars/" TargetMode="External"/><Relationship Id="rId41" Type="http://schemas.openxmlformats.org/officeDocument/2006/relationships/hyperlink" Target="https://www.ukmusic.org/assets/general/Music_By_Numbers_2019_Report.pdf" TargetMode="External"/><Relationship Id="rId54" Type="http://schemas.openxmlformats.org/officeDocument/2006/relationships/hyperlink" Target="https://www.ukmusic.org/assets/general/Music_By_Numbers_2019_Report.pdf"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sicweek.com/talent/read/they-re-the-the-only-thing-i-care-about-the-1975-s-matthew-healy-explains-his-bond-with-the-fans/073989" TargetMode="External"/><Relationship Id="rId24" Type="http://schemas.openxmlformats.org/officeDocument/2006/relationships/hyperlink" Target="https://www.bpi.co.uk/news-analysis/streaming-breaks-the-100-billion-barrier-fuelled-by-exciting-new-talent/" TargetMode="External"/><Relationship Id="rId32" Type="http://schemas.openxmlformats.org/officeDocument/2006/relationships/hyperlink" Target="http://www.musicweek.com/talent/read/bohemian-rhapsody-wins-big-at-the-oscars-2019/075414" TargetMode="External"/><Relationship Id="rId37" Type="http://schemas.openxmlformats.org/officeDocument/2006/relationships/hyperlink" Target="http://www.musicweek.com/publishing/read/he-s-a-very-important-artist-warner-chappell-s-mike-smith-on-the-rise-of-dave/075674" TargetMode="External"/><Relationship Id="rId40" Type="http://schemas.openxmlformats.org/officeDocument/2006/relationships/hyperlink" Target="https://www.riaa.com/wp-content/uploads/2013/01/BPI_Digital_Music_Nation_2013.pdf" TargetMode="External"/><Relationship Id="rId45" Type="http://schemas.openxmlformats.org/officeDocument/2006/relationships/hyperlink" Target="https://www.ukmusic.org/assets/general/Music_By_Numbers_2019_Report.pdf" TargetMode="External"/><Relationship Id="rId53" Type="http://schemas.openxmlformats.org/officeDocument/2006/relationships/hyperlink" Target="https://www.ukmusic.org/assets/general/Music_By_Numbers_2019_Report.pdf" TargetMode="External"/><Relationship Id="rId58" Type="http://schemas.openxmlformats.org/officeDocument/2006/relationships/hyperlink" Target="https://www.ukmusic.org/assets/general/Music_By_Numbers_2019_Report.pdf"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guardian.com/music/2019/mar/08/dave-psychodrama-review-best-british-rap-album" TargetMode="External"/><Relationship Id="rId23" Type="http://schemas.openxmlformats.org/officeDocument/2006/relationships/hyperlink" Target="https://chartmasters.org/2019/10/ed-sheeran-albums-and-songs-sales-2/" TargetMode="External"/><Relationship Id="rId28" Type="http://schemas.openxmlformats.org/officeDocument/2006/relationships/hyperlink" Target="https://inews.co.uk/culture/music/grammys-2019-winners-list-who-won-results-grammy-awards-lady-gaga-cardi-b-123699" TargetMode="External"/><Relationship Id="rId36" Type="http://schemas.openxmlformats.org/officeDocument/2006/relationships/hyperlink" Target="http://www.musicweek.com/labels/read/stormzy-is-going-to-be-the-big-one-atlantic-gm-katie-white-on-the-reshaped-label-s-ambitions/075595" TargetMode="External"/><Relationship Id="rId49" Type="http://schemas.openxmlformats.org/officeDocument/2006/relationships/hyperlink" Target="https://www.ukmusic.org/assets/general/Music_By_Numbers_2019_Report.pdf" TargetMode="External"/><Relationship Id="rId57" Type="http://schemas.openxmlformats.org/officeDocument/2006/relationships/hyperlink" Target="https://www.ukmusic.org/assets/general/Music_By_Numbers_2019_Report.pdf" TargetMode="External"/><Relationship Id="rId61" Type="http://schemas.openxmlformats.org/officeDocument/2006/relationships/footer" Target="footer1.xml"/><Relationship Id="rId10" Type="http://schemas.openxmlformats.org/officeDocument/2006/relationships/hyperlink" Target="http://www.musicweek.com/interviews/read/songs-of-faith-paloma-faith-on-her-return-to-the-spotlight/069904" TargetMode="External"/><Relationship Id="rId19" Type="http://schemas.openxmlformats.org/officeDocument/2006/relationships/hyperlink" Target="https://www.ukmusic.org/assets/general/Music_By_Numbers_2019_Report.pdf" TargetMode="External"/><Relationship Id="rId31" Type="http://schemas.openxmlformats.org/officeDocument/2006/relationships/hyperlink" Target="https://www.bbc.co.uk/news/entertainment-arts-49754224" TargetMode="External"/><Relationship Id="rId44" Type="http://schemas.openxmlformats.org/officeDocument/2006/relationships/hyperlink" Target="https://www.ukmusic.org/assets/general/Music_By_Numbers_2019_Report.pdf" TargetMode="External"/><Relationship Id="rId52" Type="http://schemas.openxmlformats.org/officeDocument/2006/relationships/hyperlink" Target="https://www.ifpi.org/news/IFPI-GLOBAL-MUSIC-REPORT-2019"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usicweek.com/talent/read/george-ezra-is-music-week-s-artist-of-the-year-2018/074784" TargetMode="External"/><Relationship Id="rId14" Type="http://schemas.openxmlformats.org/officeDocument/2006/relationships/hyperlink" Target="http://www.musicweek.com/media/read/the-1975-calvin-harris-win-big-at-slick-brits-show/075389" TargetMode="External"/><Relationship Id="rId22" Type="http://schemas.openxmlformats.org/officeDocument/2006/relationships/hyperlink" Target="https://chartmasters.org/2019/06/adele-albums-and-songs-sales/" TargetMode="External"/><Relationship Id="rId27" Type="http://schemas.openxmlformats.org/officeDocument/2006/relationships/hyperlink" Target="https://www.prsformusic.com/press/2019/uk-songwriters-generate-record--746m-music-royalties" TargetMode="External"/><Relationship Id="rId30" Type="http://schemas.openxmlformats.org/officeDocument/2006/relationships/hyperlink" Target="https://www.bpi.co.uk/news-analysis/music-export-growth-scheme-celebrates-5-years-and-awards-a-further-257-000-to-support-19-british-music-acts-in-its-latest-round-of-overseas-investment/" TargetMode="External"/><Relationship Id="rId35" Type="http://schemas.openxmlformats.org/officeDocument/2006/relationships/hyperlink" Target="http://www.musicweek.com/talent/read/they-re-the-the-only-thing-i-care-about-the-1975-s-matthew-healy-explains-his-bond-with-the-fans/073989" TargetMode="External"/><Relationship Id="rId43" Type="http://schemas.openxmlformats.org/officeDocument/2006/relationships/hyperlink" Target="https://www.ukmusic.org/assets/general/Music_By_Numbers_2019_Report.pdf" TargetMode="External"/><Relationship Id="rId48" Type="http://schemas.openxmlformats.org/officeDocument/2006/relationships/hyperlink" Target="https://www.bpi.co.uk/news-analysis/third-year-of-consecutive-growth-in-uk-record-label-income-boosted-by-surging-subscription-streaming/" TargetMode="External"/><Relationship Id="rId56" Type="http://schemas.openxmlformats.org/officeDocument/2006/relationships/hyperlink" Target="https://www.ukmusic.org/assets/general/Music_By_Numbers_2019_Report.pdf" TargetMode="External"/><Relationship Id="rId64" Type="http://schemas.openxmlformats.org/officeDocument/2006/relationships/footer" Target="footer3.xml"/><Relationship Id="rId8" Type="http://schemas.openxmlformats.org/officeDocument/2006/relationships/hyperlink" Target="http://www.musicweek.com/talent/read/bohemian-rhapsody-wins-big-at-the-oscars-2019/075414" TargetMode="External"/><Relationship Id="rId51" Type="http://schemas.openxmlformats.org/officeDocument/2006/relationships/hyperlink" Target="https://www.bpi.co.uk/news-analysis/third-year-of-consecutive-growth-in-uk-record-label-income-boosted-by-surging-subscription-streaming/" TargetMode="External"/><Relationship Id="rId3" Type="http://schemas.openxmlformats.org/officeDocument/2006/relationships/settings" Target="settings.xml"/><Relationship Id="rId12" Type="http://schemas.openxmlformats.org/officeDocument/2006/relationships/hyperlink" Target="http://www.musicweek.com/labels/read/stormzy-is-going-to-be-the-big-one-atlantic-gm-katie-white-on-the-reshaped-label-s-ambitions/075595" TargetMode="External"/><Relationship Id="rId17" Type="http://schemas.openxmlformats.org/officeDocument/2006/relationships/hyperlink" Target="https://www.ukmusic.org/assets/general/Music_By_Numbers_2019_Report.pdf" TargetMode="External"/><Relationship Id="rId25" Type="http://schemas.openxmlformats.org/officeDocument/2006/relationships/hyperlink" Target="https://www.bpi.co.uk/news-analysis/third-year-of-consecutive-growth-in-uk-record-label-income-boosted-by-surging-subscription-streaming/" TargetMode="External"/><Relationship Id="rId33" Type="http://schemas.openxmlformats.org/officeDocument/2006/relationships/hyperlink" Target="http://www.musicweek.com/talent/read/george-ezra-is-music-week-s-artist-of-the-year-2018/074784" TargetMode="External"/><Relationship Id="rId38" Type="http://schemas.openxmlformats.org/officeDocument/2006/relationships/hyperlink" Target="http://www.musicweek.com/media/read/the-1975-calvin-harris-win-big-at-slick-brits-show/075389" TargetMode="External"/><Relationship Id="rId46" Type="http://schemas.openxmlformats.org/officeDocument/2006/relationships/hyperlink" Target="https://www.ukmusic.org/assets/general/Music_By_Numbers_2019_Report.pdf"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pplication%20Data\Desktop\great%20promotion%20-%20picture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great promotion - picture_v2.dot</Template>
  <TotalTime>2</TotalTime>
  <Pages>12</Pages>
  <Words>5057</Words>
  <Characters>28828</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lpstr>
    </vt:vector>
  </TitlesOfParts>
  <Company>-</Company>
  <LinksUpToDate>false</LinksUpToDate>
  <CharactersWithSpaces>33818</CharactersWithSpaces>
  <SharedDoc>false</SharedDoc>
  <HLinks>
    <vt:vector size="300" baseType="variant">
      <vt:variant>
        <vt:i4>3604513</vt:i4>
      </vt:variant>
      <vt:variant>
        <vt:i4>147</vt:i4>
      </vt:variant>
      <vt:variant>
        <vt:i4>0</vt:i4>
      </vt:variant>
      <vt:variant>
        <vt:i4>5</vt:i4>
      </vt:variant>
      <vt:variant>
        <vt:lpwstr>https://www.bbc.co.uk/news/uk-england-beds-bucks-herts-47572873</vt:lpwstr>
      </vt:variant>
      <vt:variant>
        <vt:lpwstr/>
      </vt:variant>
      <vt:variant>
        <vt:i4>1179710</vt:i4>
      </vt:variant>
      <vt:variant>
        <vt:i4>144</vt:i4>
      </vt:variant>
      <vt:variant>
        <vt:i4>0</vt:i4>
      </vt:variant>
      <vt:variant>
        <vt:i4>5</vt:i4>
      </vt:variant>
      <vt:variant>
        <vt:lpwstr>https://assets.publishing.service.gov.uk/government/uploads/system/uploads/attachment_data/file/288465/Making_Museums_Work.pdf</vt:lpwstr>
      </vt:variant>
      <vt:variant>
        <vt:lpwstr/>
      </vt:variant>
      <vt:variant>
        <vt:i4>1179710</vt:i4>
      </vt:variant>
      <vt:variant>
        <vt:i4>141</vt:i4>
      </vt:variant>
      <vt:variant>
        <vt:i4>0</vt:i4>
      </vt:variant>
      <vt:variant>
        <vt:i4>5</vt:i4>
      </vt:variant>
      <vt:variant>
        <vt:lpwstr>https://assets.publishing.service.gov.uk/government/uploads/system/uploads/attachment_data/file/288465/Making_Museums_Work.pdf</vt:lpwstr>
      </vt:variant>
      <vt:variant>
        <vt:lpwstr/>
      </vt:variant>
      <vt:variant>
        <vt:i4>3801108</vt:i4>
      </vt:variant>
      <vt:variant>
        <vt:i4>138</vt:i4>
      </vt:variant>
      <vt:variant>
        <vt:i4>0</vt:i4>
      </vt:variant>
      <vt:variant>
        <vt:i4>5</vt:i4>
      </vt:variant>
      <vt:variant>
        <vt:lpwstr>https://www.immerseuk.org/wp-content/uploads/2018/05/Immersive_Technologies_PDF_lowres.pdf</vt:lpwstr>
      </vt:variant>
      <vt:variant>
        <vt:lpwstr/>
      </vt:variant>
      <vt:variant>
        <vt:i4>5046283</vt:i4>
      </vt:variant>
      <vt:variant>
        <vt:i4>135</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1179710</vt:i4>
      </vt:variant>
      <vt:variant>
        <vt:i4>132</vt:i4>
      </vt:variant>
      <vt:variant>
        <vt:i4>0</vt:i4>
      </vt:variant>
      <vt:variant>
        <vt:i4>5</vt:i4>
      </vt:variant>
      <vt:variant>
        <vt:lpwstr>https://assets.publishing.service.gov.uk/government/uploads/system/uploads/attachment_data/file/288465/Making_Museums_Work.pdf</vt:lpwstr>
      </vt:variant>
      <vt:variant>
        <vt:lpwstr/>
      </vt:variant>
      <vt:variant>
        <vt:i4>5046283</vt:i4>
      </vt:variant>
      <vt:variant>
        <vt:i4>129</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4128834</vt:i4>
      </vt:variant>
      <vt:variant>
        <vt:i4>126</vt:i4>
      </vt:variant>
      <vt:variant>
        <vt:i4>0</vt:i4>
      </vt:variant>
      <vt:variant>
        <vt:i4>5</vt:i4>
      </vt:variant>
      <vt:variant>
        <vt:lpwstr>https://assets.publishing.service.gov.uk/government/uploads/system/uploads/attachment_data/file/859840/Creative-nation-guide-to-the-UKs-world-leading-creative-industries.pdf</vt:lpwstr>
      </vt:variant>
      <vt:variant>
        <vt:lpwstr/>
      </vt:variant>
      <vt:variant>
        <vt:i4>5046283</vt:i4>
      </vt:variant>
      <vt:variant>
        <vt:i4>123</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1179710</vt:i4>
      </vt:variant>
      <vt:variant>
        <vt:i4>120</vt:i4>
      </vt:variant>
      <vt:variant>
        <vt:i4>0</vt:i4>
      </vt:variant>
      <vt:variant>
        <vt:i4>5</vt:i4>
      </vt:variant>
      <vt:variant>
        <vt:lpwstr>https://assets.publishing.service.gov.uk/government/uploads/system/uploads/attachment_data/file/288465/Making_Museums_Work.pdf</vt:lpwstr>
      </vt:variant>
      <vt:variant>
        <vt:lpwstr/>
      </vt:variant>
      <vt:variant>
        <vt:i4>3539046</vt:i4>
      </vt:variant>
      <vt:variant>
        <vt:i4>117</vt:i4>
      </vt:variant>
      <vt:variant>
        <vt:i4>0</vt:i4>
      </vt:variant>
      <vt:variant>
        <vt:i4>5</vt:i4>
      </vt:variant>
      <vt:variant>
        <vt:lpwstr>https://uk.icom.museum/wp-content/uploads/2016/05/2016-Experience-UK-Directory.pdf</vt:lpwstr>
      </vt:variant>
      <vt:variant>
        <vt:lpwstr/>
      </vt:variant>
      <vt:variant>
        <vt:i4>2424867</vt:i4>
      </vt:variant>
      <vt:variant>
        <vt:i4>114</vt:i4>
      </vt:variant>
      <vt:variant>
        <vt:i4>0</vt:i4>
      </vt:variant>
      <vt:variant>
        <vt:i4>5</vt:i4>
      </vt:variant>
      <vt:variant>
        <vt:lpwstr>https://www.gov.uk/government/news/winners-of-4-million-dcms-wolfson-fund-announced</vt:lpwstr>
      </vt:variant>
      <vt:variant>
        <vt:lpwstr/>
      </vt:variant>
      <vt:variant>
        <vt:i4>3801108</vt:i4>
      </vt:variant>
      <vt:variant>
        <vt:i4>111</vt:i4>
      </vt:variant>
      <vt:variant>
        <vt:i4>0</vt:i4>
      </vt:variant>
      <vt:variant>
        <vt:i4>5</vt:i4>
      </vt:variant>
      <vt:variant>
        <vt:lpwstr>https://www.immerseuk.org/wp-content/uploads/2018/05/Immersive_Technologies_PDF_lowres.pdf</vt:lpwstr>
      </vt:variant>
      <vt:variant>
        <vt:lpwstr/>
      </vt:variant>
      <vt:variant>
        <vt:i4>3801108</vt:i4>
      </vt:variant>
      <vt:variant>
        <vt:i4>108</vt:i4>
      </vt:variant>
      <vt:variant>
        <vt:i4>0</vt:i4>
      </vt:variant>
      <vt:variant>
        <vt:i4>5</vt:i4>
      </vt:variant>
      <vt:variant>
        <vt:lpwstr>https://www.immerseuk.org/wp-content/uploads/2018/05/Immersive_Technologies_PDF_lowres.pdf</vt:lpwstr>
      </vt:variant>
      <vt:variant>
        <vt:lpwstr/>
      </vt:variant>
      <vt:variant>
        <vt:i4>6619215</vt:i4>
      </vt:variant>
      <vt:variant>
        <vt:i4>105</vt:i4>
      </vt:variant>
      <vt:variant>
        <vt:i4>0</vt:i4>
      </vt:variant>
      <vt:variant>
        <vt:i4>5</vt:i4>
      </vt:variant>
      <vt:variant>
        <vt:lpwstr>https://www.immerseuk.org/wp-content/uploads/2019/11/The-Immersive-economy-in-the-UK-2019_Report-2-1.pdf</vt:lpwstr>
      </vt:variant>
      <vt:variant>
        <vt:lpwstr/>
      </vt:variant>
      <vt:variant>
        <vt:i4>1179710</vt:i4>
      </vt:variant>
      <vt:variant>
        <vt:i4>102</vt:i4>
      </vt:variant>
      <vt:variant>
        <vt:i4>0</vt:i4>
      </vt:variant>
      <vt:variant>
        <vt:i4>5</vt:i4>
      </vt:variant>
      <vt:variant>
        <vt:lpwstr>https://assets.publishing.service.gov.uk/government/uploads/system/uploads/attachment_data/file/288465/Making_Museums_Work.pdf</vt:lpwstr>
      </vt:variant>
      <vt:variant>
        <vt:lpwstr/>
      </vt:variant>
      <vt:variant>
        <vt:i4>4128834</vt:i4>
      </vt:variant>
      <vt:variant>
        <vt:i4>99</vt:i4>
      </vt:variant>
      <vt:variant>
        <vt:i4>0</vt:i4>
      </vt:variant>
      <vt:variant>
        <vt:i4>5</vt:i4>
      </vt:variant>
      <vt:variant>
        <vt:lpwstr>https://assets.publishing.service.gov.uk/government/uploads/system/uploads/attachment_data/file/859840/Creative-nation-guide-to-the-UKs-world-leading-creative-industries.pdf</vt:lpwstr>
      </vt:variant>
      <vt:variant>
        <vt:lpwstr/>
      </vt:variant>
      <vt:variant>
        <vt:i4>5046283</vt:i4>
      </vt:variant>
      <vt:variant>
        <vt:i4>96</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65547</vt:i4>
      </vt:variant>
      <vt:variant>
        <vt:i4>93</vt:i4>
      </vt:variant>
      <vt:variant>
        <vt:i4>0</vt:i4>
      </vt:variant>
      <vt:variant>
        <vt:i4>5</vt:i4>
      </vt:variant>
      <vt:variant>
        <vt:lpwstr>https://advisor.museumsandheritage.com/features/the-ups-and-downs-of-2019-in-the-museums-and-heritage-sector/</vt:lpwstr>
      </vt:variant>
      <vt:variant>
        <vt:lpwstr/>
      </vt:variant>
      <vt:variant>
        <vt:i4>1179710</vt:i4>
      </vt:variant>
      <vt:variant>
        <vt:i4>90</vt:i4>
      </vt:variant>
      <vt:variant>
        <vt:i4>0</vt:i4>
      </vt:variant>
      <vt:variant>
        <vt:i4>5</vt:i4>
      </vt:variant>
      <vt:variant>
        <vt:lpwstr>https://assets.publishing.service.gov.uk/government/uploads/system/uploads/attachment_data/file/288465/Making_Museums_Work.pdf</vt:lpwstr>
      </vt:variant>
      <vt:variant>
        <vt:lpwstr/>
      </vt:variant>
      <vt:variant>
        <vt:i4>1769548</vt:i4>
      </vt:variant>
      <vt:variant>
        <vt:i4>87</vt:i4>
      </vt:variant>
      <vt:variant>
        <vt:i4>0</vt:i4>
      </vt:variant>
      <vt:variant>
        <vt:i4>5</vt:i4>
      </vt:variant>
      <vt:variant>
        <vt:lpwstr>https://www.bfi.org.uk/sites/bfi.org.uk/files/downloads/bfi-uk-films-and-british-talent-worldwide-2019-07-25.pdf</vt:lpwstr>
      </vt:variant>
      <vt:variant>
        <vt:lpwstr/>
      </vt:variant>
      <vt:variant>
        <vt:i4>6815777</vt:i4>
      </vt:variant>
      <vt:variant>
        <vt:i4>84</vt:i4>
      </vt:variant>
      <vt:variant>
        <vt:i4>0</vt:i4>
      </vt:variant>
      <vt:variant>
        <vt:i4>5</vt:i4>
      </vt:variant>
      <vt:variant>
        <vt:lpwstr>https://www.bfi.org.uk/sites/bfi.org.uk/files/downloads/bfi-british-film-other-screen-sectors-certification-full-year-2019.pdf</vt:lpwstr>
      </vt:variant>
      <vt:variant>
        <vt:lpwstr/>
      </vt:variant>
      <vt:variant>
        <vt:i4>5046283</vt:i4>
      </vt:variant>
      <vt:variant>
        <vt:i4>81</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5046283</vt:i4>
      </vt:variant>
      <vt:variant>
        <vt:i4>78</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5046283</vt:i4>
      </vt:variant>
      <vt:variant>
        <vt:i4>75</vt:i4>
      </vt:variant>
      <vt:variant>
        <vt:i4>0</vt:i4>
      </vt:variant>
      <vt:variant>
        <vt:i4>5</vt:i4>
      </vt:variant>
      <vt:variant>
        <vt:lpwstr>https://assets.publishing.service.gov.uk/government/uploads/system/uploads/attachment_data/file/802563/Experience_UK_A_guide_to_creative_excellence_in_visitor_attractions-withdrawn.pdf</vt:lpwstr>
      </vt:variant>
      <vt:variant>
        <vt:lpwstr/>
      </vt:variant>
      <vt:variant>
        <vt:i4>4128834</vt:i4>
      </vt:variant>
      <vt:variant>
        <vt:i4>72</vt:i4>
      </vt:variant>
      <vt:variant>
        <vt:i4>0</vt:i4>
      </vt:variant>
      <vt:variant>
        <vt:i4>5</vt:i4>
      </vt:variant>
      <vt:variant>
        <vt:lpwstr>https://assets.publishing.service.gov.uk/government/uploads/system/uploads/attachment_data/file/859840/Creative-nation-guide-to-the-UKs-world-leading-creative-industries.pdf</vt:lpwstr>
      </vt:variant>
      <vt:variant>
        <vt:lpwstr/>
      </vt:variant>
      <vt:variant>
        <vt:i4>4128834</vt:i4>
      </vt:variant>
      <vt:variant>
        <vt:i4>69</vt:i4>
      </vt:variant>
      <vt:variant>
        <vt:i4>0</vt:i4>
      </vt:variant>
      <vt:variant>
        <vt:i4>5</vt:i4>
      </vt:variant>
      <vt:variant>
        <vt:lpwstr>https://assets.publishing.service.gov.uk/government/uploads/system/uploads/attachment_data/file/859840/Creative-nation-guide-to-the-UKs-world-leading-creative-industries.pdf</vt:lpwstr>
      </vt:variant>
      <vt:variant>
        <vt:lpwstr/>
      </vt:variant>
      <vt:variant>
        <vt:i4>1179710</vt:i4>
      </vt:variant>
      <vt:variant>
        <vt:i4>66</vt:i4>
      </vt:variant>
      <vt:variant>
        <vt:i4>0</vt:i4>
      </vt:variant>
      <vt:variant>
        <vt:i4>5</vt:i4>
      </vt:variant>
      <vt:variant>
        <vt:lpwstr>https://assets.publishing.service.gov.uk/government/uploads/system/uploads/attachment_data/file/288465/Making_Museums_Work.pdf</vt:lpwstr>
      </vt:variant>
      <vt:variant>
        <vt:lpwstr/>
      </vt:variant>
      <vt:variant>
        <vt:i4>1638425</vt:i4>
      </vt:variant>
      <vt:variant>
        <vt:i4>63</vt:i4>
      </vt:variant>
      <vt:variant>
        <vt:i4>0</vt:i4>
      </vt:variant>
      <vt:variant>
        <vt:i4>5</vt:i4>
      </vt:variant>
      <vt:variant>
        <vt:lpwstr>https://advisor.museumsandheritage.com/news/va-extend-sell-christian-dior-exhibition-seven-weeks/</vt:lpwstr>
      </vt:variant>
      <vt:variant>
        <vt:lpwstr/>
      </vt:variant>
      <vt:variant>
        <vt:i4>6815833</vt:i4>
      </vt:variant>
      <vt:variant>
        <vt:i4>60</vt:i4>
      </vt:variant>
      <vt:variant>
        <vt:i4>0</vt:i4>
      </vt:variant>
      <vt:variant>
        <vt:i4>5</vt:i4>
      </vt:variant>
      <vt:variant>
        <vt:lpwstr>https://www.visitbritain.org/sites/default/files/vb-corporate/Documents-Library/documents/foresight_165_regional_activities.pdf</vt:lpwstr>
      </vt:variant>
      <vt:variant>
        <vt:lpwstr/>
      </vt:variant>
      <vt:variant>
        <vt:i4>7995500</vt:i4>
      </vt:variant>
      <vt:variant>
        <vt:i4>57</vt:i4>
      </vt:variant>
      <vt:variant>
        <vt:i4>0</vt:i4>
      </vt:variant>
      <vt:variant>
        <vt:i4>5</vt:i4>
      </vt:variant>
      <vt:variant>
        <vt:lpwstr>https://www.alva.org.uk/details.cfm?p=413&amp;codeid=344617</vt:lpwstr>
      </vt:variant>
      <vt:variant>
        <vt:lpwstr/>
      </vt:variant>
      <vt:variant>
        <vt:i4>8126574</vt:i4>
      </vt:variant>
      <vt:variant>
        <vt:i4>54</vt:i4>
      </vt:variant>
      <vt:variant>
        <vt:i4>0</vt:i4>
      </vt:variant>
      <vt:variant>
        <vt:i4>5</vt:i4>
      </vt:variant>
      <vt:variant>
        <vt:lpwstr>https://www.alva.org.uk/details.cfm?p=413&amp;codeid=344474</vt:lpwstr>
      </vt:variant>
      <vt:variant>
        <vt:lpwstr/>
      </vt:variant>
      <vt:variant>
        <vt:i4>6357090</vt:i4>
      </vt:variant>
      <vt:variant>
        <vt:i4>51</vt:i4>
      </vt:variant>
      <vt:variant>
        <vt:i4>0</vt:i4>
      </vt:variant>
      <vt:variant>
        <vt:i4>5</vt:i4>
      </vt:variant>
      <vt:variant>
        <vt:lpwstr>https://www.ons.gov.uk/employmentandlabourmarket/peopleinwork/employmentandemployeetypes/datasets/employmentbyindustryemp13</vt:lpwstr>
      </vt:variant>
      <vt:variant>
        <vt:lpwstr/>
      </vt:variant>
      <vt:variant>
        <vt:i4>5177365</vt:i4>
      </vt:variant>
      <vt:variant>
        <vt:i4>48</vt:i4>
      </vt:variant>
      <vt:variant>
        <vt:i4>0</vt:i4>
      </vt:variant>
      <vt:variant>
        <vt:i4>5</vt:i4>
      </vt:variant>
      <vt:variant>
        <vt:lpwstr>https://www.ons.gov.uk/economy/nationalaccounts/satelliteaccounts/datasets/uktourismsatelliteaccounttsatables</vt:lpwstr>
      </vt:variant>
      <vt:variant>
        <vt:lpwstr/>
      </vt:variant>
      <vt:variant>
        <vt:i4>5439510</vt:i4>
      </vt:variant>
      <vt:variant>
        <vt:i4>45</vt:i4>
      </vt:variant>
      <vt:variant>
        <vt:i4>0</vt:i4>
      </vt:variant>
      <vt:variant>
        <vt:i4>5</vt:i4>
      </vt:variant>
      <vt:variant>
        <vt:lpwstr>http://www3.weforum.org/docs/WEF_TTCR_2019.pdf</vt:lpwstr>
      </vt:variant>
      <vt:variant>
        <vt:lpwstr/>
      </vt:variant>
      <vt:variant>
        <vt:i4>1572885</vt:i4>
      </vt:variant>
      <vt:variant>
        <vt:i4>42</vt:i4>
      </vt:variant>
      <vt:variant>
        <vt:i4>0</vt:i4>
      </vt:variant>
      <vt:variant>
        <vt:i4>5</vt:i4>
      </vt:variant>
      <vt:variant>
        <vt:lpwstr>https://www.tourismalliance.com/downloads/TA_408_435.pdf</vt:lpwstr>
      </vt:variant>
      <vt:variant>
        <vt:lpwstr/>
      </vt:variant>
      <vt:variant>
        <vt:i4>3145762</vt:i4>
      </vt:variant>
      <vt:variant>
        <vt:i4>39</vt:i4>
      </vt:variant>
      <vt:variant>
        <vt:i4>0</vt:i4>
      </vt:variant>
      <vt:variant>
        <vt:i4>5</vt:i4>
      </vt:variant>
      <vt:variant>
        <vt:lpwstr>https://historicengland.org.uk/content/heritage-counts/pub/2019/heritage-and-the-economy-2019/</vt:lpwstr>
      </vt:variant>
      <vt:variant>
        <vt:lpwstr/>
      </vt:variant>
      <vt:variant>
        <vt:i4>3145762</vt:i4>
      </vt:variant>
      <vt:variant>
        <vt:i4>36</vt:i4>
      </vt:variant>
      <vt:variant>
        <vt:i4>0</vt:i4>
      </vt:variant>
      <vt:variant>
        <vt:i4>5</vt:i4>
      </vt:variant>
      <vt:variant>
        <vt:lpwstr>https://historicengland.org.uk/content/heritage-counts/pub/2019/heritage-and-the-economy-2019/</vt:lpwstr>
      </vt:variant>
      <vt:variant>
        <vt:lpwstr/>
      </vt:variant>
      <vt:variant>
        <vt:i4>3145762</vt:i4>
      </vt:variant>
      <vt:variant>
        <vt:i4>33</vt:i4>
      </vt:variant>
      <vt:variant>
        <vt:i4>0</vt:i4>
      </vt:variant>
      <vt:variant>
        <vt:i4>5</vt:i4>
      </vt:variant>
      <vt:variant>
        <vt:lpwstr>https://historicengland.org.uk/content/heritage-counts/pub/2019/heritage-and-the-economy-2019/</vt:lpwstr>
      </vt:variant>
      <vt:variant>
        <vt:lpwstr/>
      </vt:variant>
      <vt:variant>
        <vt:i4>2818155</vt:i4>
      </vt:variant>
      <vt:variant>
        <vt:i4>30</vt:i4>
      </vt:variant>
      <vt:variant>
        <vt:i4>0</vt:i4>
      </vt:variant>
      <vt:variant>
        <vt:i4>5</vt:i4>
      </vt:variant>
      <vt:variant>
        <vt:lpwstr>https://www.gov.uk/government/publications/the-role-of-culture-sport-and-heritage-in-place-shaping</vt:lpwstr>
      </vt:variant>
      <vt:variant>
        <vt:lpwstr/>
      </vt:variant>
      <vt:variant>
        <vt:i4>3145762</vt:i4>
      </vt:variant>
      <vt:variant>
        <vt:i4>27</vt:i4>
      </vt:variant>
      <vt:variant>
        <vt:i4>0</vt:i4>
      </vt:variant>
      <vt:variant>
        <vt:i4>5</vt:i4>
      </vt:variant>
      <vt:variant>
        <vt:lpwstr>https://historicengland.org.uk/content/heritage-counts/pub/2019/heritage-and-the-economy-2019/</vt:lpwstr>
      </vt:variant>
      <vt:variant>
        <vt:lpwstr/>
      </vt:variant>
      <vt:variant>
        <vt:i4>3145762</vt:i4>
      </vt:variant>
      <vt:variant>
        <vt:i4>24</vt:i4>
      </vt:variant>
      <vt:variant>
        <vt:i4>0</vt:i4>
      </vt:variant>
      <vt:variant>
        <vt:i4>5</vt:i4>
      </vt:variant>
      <vt:variant>
        <vt:lpwstr>https://historicengland.org.uk/content/heritage-counts/pub/2019/heritage-and-the-economy-2019/</vt:lpwstr>
      </vt:variant>
      <vt:variant>
        <vt:lpwstr/>
      </vt:variant>
      <vt:variant>
        <vt:i4>7798838</vt:i4>
      </vt:variant>
      <vt:variant>
        <vt:i4>21</vt:i4>
      </vt:variant>
      <vt:variant>
        <vt:i4>0</vt:i4>
      </vt:variant>
      <vt:variant>
        <vt:i4>5</vt:i4>
      </vt:variant>
      <vt:variant>
        <vt:lpwstr>https://www.visitbritain.org/2020-inbound-tourism-forecast</vt:lpwstr>
      </vt:variant>
      <vt:variant>
        <vt:lpwstr/>
      </vt:variant>
      <vt:variant>
        <vt:i4>3145762</vt:i4>
      </vt:variant>
      <vt:variant>
        <vt:i4>18</vt:i4>
      </vt:variant>
      <vt:variant>
        <vt:i4>0</vt:i4>
      </vt:variant>
      <vt:variant>
        <vt:i4>5</vt:i4>
      </vt:variant>
      <vt:variant>
        <vt:lpwstr>https://historicengland.org.uk/content/heritage-counts/pub/2019/heritage-and-the-economy-2019/</vt:lpwstr>
      </vt:variant>
      <vt:variant>
        <vt:lpwstr/>
      </vt:variant>
      <vt:variant>
        <vt:i4>3145828</vt:i4>
      </vt:variant>
      <vt:variant>
        <vt:i4>15</vt:i4>
      </vt:variant>
      <vt:variant>
        <vt:i4>0</vt:i4>
      </vt:variant>
      <vt:variant>
        <vt:i4>5</vt:i4>
      </vt:variant>
      <vt:variant>
        <vt:lpwstr>https://www.e-unwto.org/doi/pdf/10.18111/9789284421152</vt:lpwstr>
      </vt:variant>
      <vt:variant>
        <vt:lpwstr/>
      </vt:variant>
      <vt:variant>
        <vt:i4>1572885</vt:i4>
      </vt:variant>
      <vt:variant>
        <vt:i4>12</vt:i4>
      </vt:variant>
      <vt:variant>
        <vt:i4>0</vt:i4>
      </vt:variant>
      <vt:variant>
        <vt:i4>5</vt:i4>
      </vt:variant>
      <vt:variant>
        <vt:lpwstr>https://www.tourismalliance.com/downloads/TA_408_435.pdf</vt:lpwstr>
      </vt:variant>
      <vt:variant>
        <vt:lpwstr/>
      </vt:variant>
      <vt:variant>
        <vt:i4>983066</vt:i4>
      </vt:variant>
      <vt:variant>
        <vt:i4>9</vt:i4>
      </vt:variant>
      <vt:variant>
        <vt:i4>0</vt:i4>
      </vt:variant>
      <vt:variant>
        <vt:i4>5</vt:i4>
      </vt:variant>
      <vt:variant>
        <vt:lpwstr>https://www.visitbritain.org/britain%E2%80%99s-image-overseas</vt:lpwstr>
      </vt:variant>
      <vt:variant>
        <vt:lpwstr/>
      </vt:variant>
      <vt:variant>
        <vt:i4>3145762</vt:i4>
      </vt:variant>
      <vt:variant>
        <vt:i4>6</vt:i4>
      </vt:variant>
      <vt:variant>
        <vt:i4>0</vt:i4>
      </vt:variant>
      <vt:variant>
        <vt:i4>5</vt:i4>
      </vt:variant>
      <vt:variant>
        <vt:lpwstr>https://historicengland.org.uk/content/heritage-counts/pub/2019/heritage-and-the-economy-2019/</vt:lpwstr>
      </vt:variant>
      <vt:variant>
        <vt:lpwstr/>
      </vt:variant>
      <vt:variant>
        <vt:i4>1572885</vt:i4>
      </vt:variant>
      <vt:variant>
        <vt:i4>3</vt:i4>
      </vt:variant>
      <vt:variant>
        <vt:i4>0</vt:i4>
      </vt:variant>
      <vt:variant>
        <vt:i4>5</vt:i4>
      </vt:variant>
      <vt:variant>
        <vt:lpwstr>https://www.tourismalliance.com/downloads/TA_408_435.pdf</vt:lpwstr>
      </vt:variant>
      <vt:variant>
        <vt:lpwstr/>
      </vt:variant>
      <vt:variant>
        <vt:i4>4980812</vt:i4>
      </vt:variant>
      <vt:variant>
        <vt:i4>0</vt:i4>
      </vt:variant>
      <vt:variant>
        <vt:i4>0</vt:i4>
      </vt:variant>
      <vt:variant>
        <vt:i4>5</vt:i4>
      </vt:variant>
      <vt:variant>
        <vt:lpwstr>http://www.experienceuk.org/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mmckay</dc:creator>
  <cp:lastModifiedBy>Durkan, John (Trade)</cp:lastModifiedBy>
  <cp:revision>2</cp:revision>
  <cp:lastPrinted>2016-03-01T16:20:00Z</cp:lastPrinted>
  <dcterms:created xsi:type="dcterms:W3CDTF">2020-03-24T10:53:00Z</dcterms:created>
  <dcterms:modified xsi:type="dcterms:W3CDTF">2020-03-24T10:53:00Z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p001Name">
    <vt:lpwstr>Chapter One</vt:lpwstr>
  </property>
  <property fmtid="{D5CDD505-2E9C-101B-9397-08002B2CF9AE}" pid="3" name="Chp001Index">
    <vt:i4>1</vt:i4>
  </property>
  <property fmtid="{D5CDD505-2E9C-101B-9397-08002B2CF9AE}" pid="4" name="ChpMax">
    <vt:i4>3</vt:i4>
  </property>
  <property fmtid="{D5CDD505-2E9C-101B-9397-08002B2CF9AE}" pid="5" name="MSIP_Label_c1c05e37-788c-4c59-b50e-5c98323c0a70_Enabled">
    <vt:lpwstr>true</vt:lpwstr>
  </property>
  <property fmtid="{D5CDD505-2E9C-101B-9397-08002B2CF9AE}" pid="6" name="MSIP_Label_c1c05e37-788c-4c59-b50e-5c98323c0a70_SetDate">
    <vt:lpwstr>2020-01-02T12:04:01Z</vt:lpwstr>
  </property>
  <property fmtid="{D5CDD505-2E9C-101B-9397-08002B2CF9AE}" pid="7" name="MSIP_Label_c1c05e37-788c-4c59-b50e-5c98323c0a70_Method">
    <vt:lpwstr>Standard</vt:lpwstr>
  </property>
  <property fmtid="{D5CDD505-2E9C-101B-9397-08002B2CF9AE}" pid="8" name="MSIP_Label_c1c05e37-788c-4c59-b50e-5c98323c0a70_Name">
    <vt:lpwstr>OFFICIAL</vt:lpwstr>
  </property>
  <property fmtid="{D5CDD505-2E9C-101B-9397-08002B2CF9AE}" pid="9" name="MSIP_Label_c1c05e37-788c-4c59-b50e-5c98323c0a70_SiteId">
    <vt:lpwstr>8fa217ec-33aa-46fb-ad96-dfe68006bb86</vt:lpwstr>
  </property>
  <property fmtid="{D5CDD505-2E9C-101B-9397-08002B2CF9AE}" pid="10" name="MSIP_Label_c1c05e37-788c-4c59-b50e-5c98323c0a70_ActionId">
    <vt:lpwstr>8cb33b1c-aa50-4d78-b297-00007aa01094</vt:lpwstr>
  </property>
  <property fmtid="{D5CDD505-2E9C-101B-9397-08002B2CF9AE}" pid="11" name="MSIP_Label_c1c05e37-788c-4c59-b50e-5c98323c0a70_ContentBits">
    <vt:lpwstr>0</vt:lpwstr>
  </property>
</Properties>
</file>