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40210" w14:textId="415B8245" w:rsidR="004014FB" w:rsidRDefault="003B7ED9">
      <w:r w:rsidRPr="00AC05EA">
        <w:rPr>
          <w:rFonts w:asciiTheme="majorHAnsi" w:hAnsiTheme="majorHAnsi"/>
          <w:b/>
          <w:noProof/>
          <w:sz w:val="22"/>
          <w:szCs w:val="22"/>
        </w:rPr>
        <mc:AlternateContent>
          <mc:Choice Requires="wps">
            <w:drawing>
              <wp:anchor distT="0" distB="0" distL="114300" distR="114300" simplePos="0" relativeHeight="251659264" behindDoc="0" locked="0" layoutInCell="1" allowOverlap="1" wp14:anchorId="05C4EACB" wp14:editId="6E702112">
                <wp:simplePos x="0" y="0"/>
                <wp:positionH relativeFrom="column">
                  <wp:posOffset>-1143000</wp:posOffset>
                </wp:positionH>
                <wp:positionV relativeFrom="paragraph">
                  <wp:posOffset>-57785</wp:posOffset>
                </wp:positionV>
                <wp:extent cx="7863840" cy="342900"/>
                <wp:effectExtent l="0" t="0" r="10160" b="12700"/>
                <wp:wrapThrough wrapText="bothSides">
                  <wp:wrapPolygon edited="0">
                    <wp:start x="0" y="0"/>
                    <wp:lineTo x="0" y="20800"/>
                    <wp:lineTo x="21558" y="20800"/>
                    <wp:lineTo x="21558" y="0"/>
                    <wp:lineTo x="0" y="0"/>
                  </wp:wrapPolygon>
                </wp:wrapThrough>
                <wp:docPr id="6" name="Rectangle 6"/>
                <wp:cNvGraphicFramePr/>
                <a:graphic xmlns:a="http://schemas.openxmlformats.org/drawingml/2006/main">
                  <a:graphicData uri="http://schemas.microsoft.com/office/word/2010/wordprocessingShape">
                    <wps:wsp>
                      <wps:cNvSpPr/>
                      <wps:spPr>
                        <a:xfrm>
                          <a:off x="0" y="0"/>
                          <a:ext cx="7863840" cy="342900"/>
                        </a:xfrm>
                        <a:prstGeom prst="rect">
                          <a:avLst/>
                        </a:prstGeom>
                        <a:solidFill>
                          <a:schemeClr val="accent5"/>
                        </a:solidFill>
                        <a:ln>
                          <a:noFill/>
                        </a:ln>
                        <a:effectLst/>
                      </wps:spPr>
                      <wps:style>
                        <a:lnRef idx="1">
                          <a:schemeClr val="accent6"/>
                        </a:lnRef>
                        <a:fillRef idx="2">
                          <a:schemeClr val="accent6"/>
                        </a:fillRef>
                        <a:effectRef idx="1">
                          <a:schemeClr val="accent6"/>
                        </a:effectRef>
                        <a:fontRef idx="minor">
                          <a:schemeClr val="dk1"/>
                        </a:fontRef>
                      </wps:style>
                      <wps:txbx>
                        <w:txbxContent>
                          <w:p w14:paraId="78CBEDED" w14:textId="1A14C546" w:rsidR="00A218CF" w:rsidRPr="00AC05EA" w:rsidRDefault="00A218CF" w:rsidP="003B7ED9">
                            <w:pPr>
                              <w:jc w:val="center"/>
                              <w:rPr>
                                <w:rFonts w:ascii="Arial" w:hAnsi="Arial" w:cs="Arial"/>
                                <w:b/>
                                <w:sz w:val="32"/>
                                <w:szCs w:val="32"/>
                              </w:rPr>
                            </w:pPr>
                            <w:r w:rsidRPr="00AC05EA">
                              <w:rPr>
                                <w:rFonts w:ascii="Arial" w:hAnsi="Arial" w:cs="Arial"/>
                                <w:b/>
                                <w:sz w:val="32"/>
                                <w:szCs w:val="32"/>
                              </w:rPr>
                              <w:t>Teacher’s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89.95pt;margin-top:-4.5pt;width:619.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" fillcolor="#4bacc6 [3208]" stroked="f">
                <v:textbox>
                  <w:txbxContent>
                    <w:p w14:paraId="78CBEDED" w14:textId="1A14C546" w:rsidR="00464738" w:rsidRPr="00AC05EA" w:rsidRDefault="00464738" w:rsidP="003B7ED9">
                      <w:pPr>
                        <w:jc w:val="center"/>
                        <w:rPr>
                          <w:rFonts w:ascii="Arial" w:hAnsi="Arial" w:cs="Arial"/>
                          <w:b/>
                          <w:sz w:val="32"/>
                          <w:szCs w:val="32"/>
                        </w:rPr>
                      </w:pPr>
                      <w:r w:rsidRPr="00AC05EA">
                        <w:rPr>
                          <w:rFonts w:ascii="Arial" w:hAnsi="Arial" w:cs="Arial"/>
                          <w:b/>
                          <w:sz w:val="32"/>
                          <w:szCs w:val="32"/>
                        </w:rPr>
                        <w:t>Teacher’s Notes</w:t>
                      </w:r>
                    </w:p>
                  </w:txbxContent>
                </v:textbox>
                <w10:wrap type="through"/>
              </v:rect>
            </w:pict>
          </mc:Fallback>
        </mc:AlternateContent>
      </w:r>
    </w:p>
    <w:tbl>
      <w:tblPr>
        <w:tblStyle w:val="TableGrid"/>
        <w:tblW w:w="9810" w:type="dxa"/>
        <w:tblInd w:w="-432" w:type="dxa"/>
        <w:tblLayout w:type="fixed"/>
        <w:tblLook w:val="04A0" w:firstRow="1" w:lastRow="0" w:firstColumn="1" w:lastColumn="0" w:noHBand="0" w:noVBand="1"/>
      </w:tblPr>
      <w:tblGrid>
        <w:gridCol w:w="1620"/>
        <w:gridCol w:w="8190"/>
      </w:tblGrid>
      <w:tr w:rsidR="003B7ED9" w14:paraId="724BF889" w14:textId="77777777" w:rsidTr="003B7ED9">
        <w:tc>
          <w:tcPr>
            <w:tcW w:w="1620" w:type="dxa"/>
          </w:tcPr>
          <w:p w14:paraId="0CF73F98" w14:textId="77777777" w:rsidR="001A0CF5" w:rsidRPr="003B7ED9" w:rsidRDefault="001A0CF5">
            <w:pPr>
              <w:rPr>
                <w:rFonts w:asciiTheme="majorHAnsi" w:hAnsiTheme="majorHAnsi"/>
                <w:b/>
                <w:sz w:val="22"/>
                <w:szCs w:val="22"/>
              </w:rPr>
            </w:pPr>
            <w:r w:rsidRPr="003B7ED9">
              <w:rPr>
                <w:rFonts w:asciiTheme="majorHAnsi" w:hAnsiTheme="majorHAnsi"/>
                <w:b/>
                <w:sz w:val="22"/>
                <w:szCs w:val="22"/>
              </w:rPr>
              <w:t>Level</w:t>
            </w:r>
          </w:p>
        </w:tc>
        <w:tc>
          <w:tcPr>
            <w:tcW w:w="8190" w:type="dxa"/>
          </w:tcPr>
          <w:p w14:paraId="044F53BC" w14:textId="77777777" w:rsidR="001A0CF5" w:rsidRPr="00835D69" w:rsidRDefault="001A0CF5">
            <w:pPr>
              <w:rPr>
                <w:rFonts w:ascii="Arial" w:hAnsi="Arial" w:cs="Arial"/>
                <w:sz w:val="22"/>
                <w:szCs w:val="22"/>
              </w:rPr>
            </w:pPr>
            <w:r w:rsidRPr="00835D69">
              <w:rPr>
                <w:rFonts w:ascii="Arial" w:hAnsi="Arial" w:cs="Arial"/>
                <w:sz w:val="22"/>
                <w:szCs w:val="22"/>
              </w:rPr>
              <w:t>Intermediate +</w:t>
            </w:r>
          </w:p>
        </w:tc>
      </w:tr>
      <w:tr w:rsidR="003B7ED9" w14:paraId="618286F1" w14:textId="77777777" w:rsidTr="003B7ED9">
        <w:tc>
          <w:tcPr>
            <w:tcW w:w="1620" w:type="dxa"/>
          </w:tcPr>
          <w:p w14:paraId="678A842C" w14:textId="77777777" w:rsidR="001A0CF5" w:rsidRPr="003B7ED9" w:rsidRDefault="00564310">
            <w:pPr>
              <w:rPr>
                <w:rFonts w:asciiTheme="majorHAnsi" w:hAnsiTheme="majorHAnsi"/>
                <w:b/>
                <w:sz w:val="22"/>
                <w:szCs w:val="22"/>
              </w:rPr>
            </w:pPr>
            <w:r w:rsidRPr="003B7ED9">
              <w:rPr>
                <w:rFonts w:asciiTheme="majorHAnsi" w:hAnsiTheme="majorHAnsi"/>
                <w:b/>
                <w:sz w:val="22"/>
                <w:szCs w:val="22"/>
              </w:rPr>
              <w:t xml:space="preserve">Lesson </w:t>
            </w:r>
            <w:r w:rsidR="001A0CF5" w:rsidRPr="003B7ED9">
              <w:rPr>
                <w:rFonts w:asciiTheme="majorHAnsi" w:hAnsiTheme="majorHAnsi"/>
                <w:b/>
                <w:sz w:val="22"/>
                <w:szCs w:val="22"/>
              </w:rPr>
              <w:t>Aims</w:t>
            </w:r>
          </w:p>
        </w:tc>
        <w:tc>
          <w:tcPr>
            <w:tcW w:w="8190" w:type="dxa"/>
          </w:tcPr>
          <w:p w14:paraId="47FD751C" w14:textId="45FBB841" w:rsidR="001A0CF5" w:rsidRPr="00835D69" w:rsidRDefault="00915384" w:rsidP="00664C03">
            <w:pPr>
              <w:rPr>
                <w:rFonts w:ascii="Arial" w:hAnsi="Arial" w:cs="Arial"/>
                <w:sz w:val="22"/>
                <w:szCs w:val="22"/>
              </w:rPr>
            </w:pPr>
            <w:r w:rsidRPr="00835D69">
              <w:rPr>
                <w:rFonts w:ascii="Arial" w:hAnsi="Arial" w:cs="Arial"/>
                <w:sz w:val="22"/>
                <w:szCs w:val="22"/>
              </w:rPr>
              <w:t xml:space="preserve">Learners will develop </w:t>
            </w:r>
            <w:r w:rsidR="00664C03">
              <w:rPr>
                <w:rFonts w:ascii="Arial" w:hAnsi="Arial" w:cs="Arial"/>
                <w:sz w:val="22"/>
                <w:szCs w:val="22"/>
              </w:rPr>
              <w:t>reading</w:t>
            </w:r>
            <w:r w:rsidRPr="00835D69">
              <w:rPr>
                <w:rFonts w:ascii="Arial" w:hAnsi="Arial" w:cs="Arial"/>
                <w:sz w:val="22"/>
                <w:szCs w:val="22"/>
              </w:rPr>
              <w:t xml:space="preserve"> skills and develop their ability to figure out the meaning of unfamiliar vocabulary from context</w:t>
            </w:r>
          </w:p>
        </w:tc>
      </w:tr>
      <w:tr w:rsidR="00915384" w14:paraId="617ABDEF" w14:textId="77777777" w:rsidTr="003B7ED9">
        <w:tc>
          <w:tcPr>
            <w:tcW w:w="1620" w:type="dxa"/>
          </w:tcPr>
          <w:p w14:paraId="343D713D" w14:textId="610FC617" w:rsidR="00915384" w:rsidRPr="003B7ED9" w:rsidRDefault="00664C03">
            <w:pPr>
              <w:rPr>
                <w:rFonts w:asciiTheme="majorHAnsi" w:hAnsiTheme="majorHAnsi"/>
                <w:b/>
                <w:sz w:val="22"/>
                <w:szCs w:val="22"/>
              </w:rPr>
            </w:pPr>
            <w:r>
              <w:rPr>
                <w:rFonts w:asciiTheme="majorHAnsi" w:hAnsiTheme="majorHAnsi"/>
                <w:b/>
                <w:sz w:val="22"/>
                <w:szCs w:val="22"/>
              </w:rPr>
              <w:t>Approx</w:t>
            </w:r>
            <w:r w:rsidR="00915384">
              <w:rPr>
                <w:rFonts w:asciiTheme="majorHAnsi" w:hAnsiTheme="majorHAnsi"/>
                <w:b/>
                <w:sz w:val="22"/>
                <w:szCs w:val="22"/>
              </w:rPr>
              <w:t xml:space="preserve"> Timing</w:t>
            </w:r>
          </w:p>
        </w:tc>
        <w:tc>
          <w:tcPr>
            <w:tcW w:w="8190" w:type="dxa"/>
          </w:tcPr>
          <w:p w14:paraId="342DF0C6" w14:textId="7A40AABF" w:rsidR="00915384" w:rsidRPr="00835D69" w:rsidRDefault="00915384">
            <w:pPr>
              <w:rPr>
                <w:rFonts w:ascii="Arial" w:hAnsi="Arial" w:cs="Arial"/>
                <w:sz w:val="22"/>
                <w:szCs w:val="22"/>
              </w:rPr>
            </w:pPr>
            <w:r w:rsidRPr="00835D69">
              <w:rPr>
                <w:rFonts w:ascii="Arial" w:hAnsi="Arial" w:cs="Arial"/>
                <w:sz w:val="22"/>
                <w:szCs w:val="22"/>
              </w:rPr>
              <w:t>45-60 mins</w:t>
            </w:r>
          </w:p>
        </w:tc>
      </w:tr>
      <w:tr w:rsidR="003B7ED9" w14:paraId="0E37F43D" w14:textId="77777777" w:rsidTr="003B7ED9">
        <w:tc>
          <w:tcPr>
            <w:tcW w:w="1620" w:type="dxa"/>
          </w:tcPr>
          <w:p w14:paraId="677FA83C" w14:textId="3D08F488" w:rsidR="001A0CF5" w:rsidRPr="003B7ED9" w:rsidRDefault="003B7ED9">
            <w:pPr>
              <w:rPr>
                <w:rFonts w:asciiTheme="majorHAnsi" w:hAnsiTheme="majorHAnsi"/>
                <w:b/>
                <w:sz w:val="22"/>
                <w:szCs w:val="22"/>
              </w:rPr>
            </w:pPr>
            <w:r>
              <w:rPr>
                <w:rFonts w:asciiTheme="majorHAnsi" w:hAnsiTheme="majorHAnsi"/>
                <w:b/>
                <w:sz w:val="22"/>
                <w:szCs w:val="22"/>
              </w:rPr>
              <w:t>Notes to the t</w:t>
            </w:r>
            <w:r w:rsidR="001A0CF5" w:rsidRPr="003B7ED9">
              <w:rPr>
                <w:rFonts w:asciiTheme="majorHAnsi" w:hAnsiTheme="majorHAnsi"/>
                <w:b/>
                <w:sz w:val="22"/>
                <w:szCs w:val="22"/>
              </w:rPr>
              <w:t>eacher</w:t>
            </w:r>
            <w:r w:rsidR="00C16BD1" w:rsidRPr="003B7ED9">
              <w:rPr>
                <w:rFonts w:asciiTheme="majorHAnsi" w:hAnsiTheme="majorHAnsi"/>
                <w:b/>
                <w:sz w:val="22"/>
                <w:szCs w:val="22"/>
              </w:rPr>
              <w:t xml:space="preserve">        </w:t>
            </w:r>
            <w:r w:rsidR="00564310" w:rsidRPr="003B7ED9">
              <w:rPr>
                <w:rFonts w:asciiTheme="majorHAnsi" w:hAnsiTheme="majorHAnsi"/>
                <w:b/>
                <w:sz w:val="22"/>
                <w:szCs w:val="22"/>
              </w:rPr>
              <w:t xml:space="preserve">        </w:t>
            </w:r>
          </w:p>
        </w:tc>
        <w:tc>
          <w:tcPr>
            <w:tcW w:w="8190" w:type="dxa"/>
          </w:tcPr>
          <w:p w14:paraId="132FFDB8" w14:textId="7AFB25A6" w:rsidR="00915384" w:rsidRPr="00835D69" w:rsidRDefault="00957AEE" w:rsidP="0010474D">
            <w:pPr>
              <w:rPr>
                <w:rFonts w:ascii="Arial" w:hAnsi="Arial" w:cs="Arial"/>
                <w:sz w:val="22"/>
                <w:szCs w:val="22"/>
              </w:rPr>
            </w:pPr>
            <w:r>
              <w:rPr>
                <w:rFonts w:ascii="Arial" w:hAnsi="Arial" w:cs="Arial"/>
                <w:sz w:val="22"/>
                <w:szCs w:val="22"/>
              </w:rPr>
              <w:t xml:space="preserve">September is generally back to school month, and that means a lot more coffee for all that studying! </w:t>
            </w:r>
            <w:r w:rsidR="00915384" w:rsidRPr="00835D69">
              <w:rPr>
                <w:rFonts w:ascii="Arial" w:hAnsi="Arial" w:cs="Arial"/>
                <w:sz w:val="22"/>
                <w:szCs w:val="22"/>
              </w:rPr>
              <w:t>This lesson</w:t>
            </w:r>
            <w:r>
              <w:rPr>
                <w:rFonts w:ascii="Arial" w:hAnsi="Arial" w:cs="Arial"/>
                <w:sz w:val="22"/>
                <w:szCs w:val="22"/>
              </w:rPr>
              <w:t xml:space="preserve"> honors </w:t>
            </w:r>
            <w:r>
              <w:rPr>
                <w:rFonts w:ascii="Arial" w:hAnsi="Arial" w:cs="Arial"/>
                <w:i/>
                <w:sz w:val="22"/>
                <w:szCs w:val="22"/>
              </w:rPr>
              <w:t xml:space="preserve">National Coffee Day </w:t>
            </w:r>
            <w:r>
              <w:rPr>
                <w:rFonts w:ascii="Arial" w:hAnsi="Arial" w:cs="Arial"/>
                <w:sz w:val="22"/>
                <w:szCs w:val="22"/>
              </w:rPr>
              <w:t xml:space="preserve">by </w:t>
            </w:r>
            <w:r w:rsidR="00664C03">
              <w:rPr>
                <w:rFonts w:ascii="Arial" w:hAnsi="Arial" w:cs="Arial"/>
                <w:sz w:val="22"/>
                <w:szCs w:val="22"/>
              </w:rPr>
              <w:t>focus</w:t>
            </w:r>
            <w:r>
              <w:rPr>
                <w:rFonts w:ascii="Arial" w:hAnsi="Arial" w:cs="Arial"/>
                <w:sz w:val="22"/>
                <w:szCs w:val="22"/>
              </w:rPr>
              <w:t>ing</w:t>
            </w:r>
            <w:r w:rsidR="00664C03">
              <w:rPr>
                <w:rFonts w:ascii="Arial" w:hAnsi="Arial" w:cs="Arial"/>
                <w:sz w:val="22"/>
                <w:szCs w:val="22"/>
              </w:rPr>
              <w:t xml:space="preserve"> on </w:t>
            </w:r>
            <w:r>
              <w:rPr>
                <w:rFonts w:ascii="Arial" w:hAnsi="Arial" w:cs="Arial"/>
                <w:sz w:val="22"/>
                <w:szCs w:val="22"/>
              </w:rPr>
              <w:t>some interesting, lesser known facts about the ever-popular drink</w:t>
            </w:r>
            <w:r w:rsidR="00664C03">
              <w:rPr>
                <w:rFonts w:ascii="Arial" w:hAnsi="Arial" w:cs="Arial"/>
                <w:sz w:val="22"/>
                <w:szCs w:val="22"/>
              </w:rPr>
              <w:t>. I</w:t>
            </w:r>
            <w:r w:rsidR="00915384" w:rsidRPr="00835D69">
              <w:rPr>
                <w:rFonts w:ascii="Arial" w:hAnsi="Arial" w:cs="Arial"/>
                <w:sz w:val="22"/>
                <w:szCs w:val="22"/>
              </w:rPr>
              <w:t xml:space="preserve">t’s a fun lesson and useful to develop your learners’ </w:t>
            </w:r>
            <w:r w:rsidR="00664C03">
              <w:rPr>
                <w:rFonts w:ascii="Arial" w:hAnsi="Arial" w:cs="Arial"/>
                <w:sz w:val="22"/>
                <w:szCs w:val="22"/>
              </w:rPr>
              <w:t>reading</w:t>
            </w:r>
            <w:r w:rsidR="00915384" w:rsidRPr="00835D69">
              <w:rPr>
                <w:rFonts w:ascii="Arial" w:hAnsi="Arial" w:cs="Arial"/>
                <w:sz w:val="22"/>
                <w:szCs w:val="22"/>
              </w:rPr>
              <w:t xml:space="preserve"> skills and their ability to deduce meaning of vocabulary from context. </w:t>
            </w:r>
          </w:p>
          <w:p w14:paraId="3483EF3D" w14:textId="77777777" w:rsidR="00915384" w:rsidRPr="00835D69" w:rsidRDefault="00915384" w:rsidP="0010474D">
            <w:pPr>
              <w:rPr>
                <w:rFonts w:ascii="Arial" w:hAnsi="Arial" w:cs="Arial"/>
                <w:sz w:val="22"/>
                <w:szCs w:val="22"/>
              </w:rPr>
            </w:pPr>
          </w:p>
          <w:p w14:paraId="2765FA16" w14:textId="26262E4F" w:rsidR="001A0CF5" w:rsidRPr="00835D69" w:rsidRDefault="00915384" w:rsidP="00664C03">
            <w:pPr>
              <w:rPr>
                <w:rFonts w:ascii="Arial" w:hAnsi="Arial" w:cs="Arial"/>
                <w:sz w:val="22"/>
                <w:szCs w:val="22"/>
              </w:rPr>
            </w:pPr>
            <w:r w:rsidRPr="00835D69">
              <w:rPr>
                <w:rFonts w:ascii="Arial" w:hAnsi="Arial" w:cs="Arial"/>
                <w:sz w:val="22"/>
                <w:szCs w:val="22"/>
              </w:rPr>
              <w:t xml:space="preserve">The text is </w:t>
            </w:r>
            <w:r w:rsidR="00957AEE">
              <w:rPr>
                <w:rFonts w:ascii="Arial" w:hAnsi="Arial" w:cs="Arial"/>
                <w:sz w:val="22"/>
                <w:szCs w:val="22"/>
              </w:rPr>
              <w:t xml:space="preserve">adapted </w:t>
            </w:r>
            <w:r w:rsidRPr="00835D69">
              <w:rPr>
                <w:rFonts w:ascii="Arial" w:hAnsi="Arial" w:cs="Arial"/>
                <w:sz w:val="22"/>
                <w:szCs w:val="22"/>
              </w:rPr>
              <w:t xml:space="preserve">from </w:t>
            </w:r>
            <w:r w:rsidR="00957AEE">
              <w:rPr>
                <w:rFonts w:ascii="Arial" w:hAnsi="Arial" w:cs="Arial"/>
                <w:sz w:val="22"/>
                <w:szCs w:val="22"/>
              </w:rPr>
              <w:t>the Huffington Post- the full article has 15 facts, and here we’ll focus on just 7 in order to keep it achievable.</w:t>
            </w:r>
            <w:r w:rsidR="004143B6">
              <w:rPr>
                <w:rFonts w:ascii="Arial" w:hAnsi="Arial" w:cs="Arial"/>
                <w:sz w:val="22"/>
                <w:szCs w:val="22"/>
              </w:rPr>
              <w:t xml:space="preserve">  </w:t>
            </w:r>
            <w:r w:rsidR="00957AEE">
              <w:rPr>
                <w:rFonts w:ascii="Arial" w:hAnsi="Arial" w:cs="Arial"/>
                <w:sz w:val="22"/>
                <w:szCs w:val="22"/>
              </w:rPr>
              <w:t>Cheers</w:t>
            </w:r>
            <w:r w:rsidRPr="00835D69">
              <w:rPr>
                <w:rFonts w:ascii="Arial" w:hAnsi="Arial" w:cs="Arial"/>
                <w:sz w:val="22"/>
                <w:szCs w:val="22"/>
              </w:rPr>
              <w:t>!</w:t>
            </w:r>
          </w:p>
        </w:tc>
      </w:tr>
      <w:tr w:rsidR="003B7ED9" w14:paraId="5FB3F4E1" w14:textId="77777777" w:rsidTr="003B7ED9">
        <w:tc>
          <w:tcPr>
            <w:tcW w:w="1620" w:type="dxa"/>
          </w:tcPr>
          <w:p w14:paraId="13A17E43" w14:textId="77777777" w:rsidR="001A0CF5" w:rsidRPr="003B7ED9" w:rsidRDefault="00BC7D60">
            <w:pPr>
              <w:rPr>
                <w:rFonts w:asciiTheme="majorHAnsi" w:hAnsiTheme="majorHAnsi"/>
                <w:b/>
                <w:sz w:val="22"/>
                <w:szCs w:val="22"/>
              </w:rPr>
            </w:pPr>
            <w:r w:rsidRPr="003B7ED9">
              <w:rPr>
                <w:rFonts w:asciiTheme="majorHAnsi" w:hAnsiTheme="majorHAnsi"/>
                <w:b/>
                <w:sz w:val="22"/>
                <w:szCs w:val="22"/>
              </w:rPr>
              <w:t>Text Link</w:t>
            </w:r>
          </w:p>
        </w:tc>
        <w:tc>
          <w:tcPr>
            <w:tcW w:w="8190" w:type="dxa"/>
          </w:tcPr>
          <w:p w14:paraId="79237106" w14:textId="17552347" w:rsidR="00664C03" w:rsidRPr="00957AEE" w:rsidRDefault="00A218CF">
            <w:pPr>
              <w:rPr>
                <w:rFonts w:ascii="Arial" w:hAnsi="Arial" w:cs="Arial"/>
                <w:sz w:val="18"/>
                <w:szCs w:val="18"/>
              </w:rPr>
            </w:pPr>
            <w:hyperlink r:id="rId8" w:history="1">
              <w:r w:rsidR="00957AEE" w:rsidRPr="00957AEE">
                <w:rPr>
                  <w:rStyle w:val="Hyperlink"/>
                  <w:sz w:val="18"/>
                  <w:szCs w:val="18"/>
                </w:rPr>
                <w:t>http://www.huffingtonpost.com/2014/02/11/things-you-didnt-know-about-coffee_n_4738957.html</w:t>
              </w:r>
            </w:hyperlink>
            <w:r w:rsidR="00957AEE" w:rsidRPr="00957AEE">
              <w:rPr>
                <w:sz w:val="18"/>
                <w:szCs w:val="18"/>
              </w:rPr>
              <w:t xml:space="preserve"> </w:t>
            </w:r>
          </w:p>
        </w:tc>
      </w:tr>
      <w:tr w:rsidR="003B7ED9" w14:paraId="7E47935C" w14:textId="77777777" w:rsidTr="003B7ED9">
        <w:tc>
          <w:tcPr>
            <w:tcW w:w="1620" w:type="dxa"/>
          </w:tcPr>
          <w:p w14:paraId="15C645C4" w14:textId="77777777" w:rsidR="001A0CF5" w:rsidRPr="003B7ED9" w:rsidRDefault="001A0CF5">
            <w:pPr>
              <w:rPr>
                <w:rFonts w:asciiTheme="majorHAnsi" w:hAnsiTheme="majorHAnsi"/>
                <w:b/>
                <w:sz w:val="22"/>
                <w:szCs w:val="22"/>
              </w:rPr>
            </w:pPr>
            <w:r w:rsidRPr="003B7ED9">
              <w:rPr>
                <w:rFonts w:asciiTheme="majorHAnsi" w:hAnsiTheme="majorHAnsi"/>
                <w:b/>
                <w:sz w:val="22"/>
                <w:szCs w:val="22"/>
              </w:rPr>
              <w:t>Image Links</w:t>
            </w:r>
          </w:p>
        </w:tc>
        <w:tc>
          <w:tcPr>
            <w:tcW w:w="8190" w:type="dxa"/>
          </w:tcPr>
          <w:p w14:paraId="2CD83A76" w14:textId="71C84EF5" w:rsidR="001A0CF5" w:rsidRPr="00835D69" w:rsidRDefault="00A218CF">
            <w:pPr>
              <w:rPr>
                <w:rFonts w:ascii="Arial" w:hAnsi="Arial" w:cs="Arial"/>
                <w:sz w:val="22"/>
                <w:szCs w:val="22"/>
              </w:rPr>
            </w:pPr>
            <w:hyperlink r:id="rId9" w:history="1">
              <w:r w:rsidR="006F4EB4" w:rsidRPr="00957AEE">
                <w:rPr>
                  <w:rStyle w:val="Hyperlink"/>
                  <w:sz w:val="18"/>
                  <w:szCs w:val="18"/>
                </w:rPr>
                <w:t>http://www.huffingtonpost.com/2014/02/11/things-you-didnt-know-about-coffee_n_4738957.html</w:t>
              </w:r>
            </w:hyperlink>
          </w:p>
        </w:tc>
      </w:tr>
    </w:tbl>
    <w:p w14:paraId="2795FD4F" w14:textId="77777777" w:rsidR="00162CD0" w:rsidRPr="00020CF4" w:rsidRDefault="00162CD0">
      <w:pPr>
        <w:rPr>
          <w:sz w:val="22"/>
          <w:szCs w:val="22"/>
        </w:rPr>
      </w:pPr>
    </w:p>
    <w:p w14:paraId="025120A0" w14:textId="37765431" w:rsidR="00915384" w:rsidRPr="00020CF4" w:rsidRDefault="00915384" w:rsidP="004B5AF5">
      <w:pPr>
        <w:jc w:val="center"/>
        <w:rPr>
          <w:rFonts w:ascii="Arial" w:hAnsi="Arial" w:cs="Arial"/>
          <w:b/>
          <w:sz w:val="22"/>
          <w:szCs w:val="22"/>
        </w:rPr>
      </w:pPr>
      <w:r w:rsidRPr="00020CF4">
        <w:rPr>
          <w:rFonts w:ascii="Arial" w:hAnsi="Arial" w:cs="Arial"/>
          <w:b/>
          <w:sz w:val="22"/>
          <w:szCs w:val="22"/>
        </w:rPr>
        <w:t>Teacher’s Notes</w:t>
      </w:r>
    </w:p>
    <w:p w14:paraId="43DE0518" w14:textId="77777777" w:rsidR="00915384" w:rsidRPr="00020CF4" w:rsidRDefault="00915384">
      <w:pPr>
        <w:rPr>
          <w:rFonts w:ascii="Arial" w:hAnsi="Arial" w:cs="Arial"/>
          <w:b/>
          <w:sz w:val="22"/>
          <w:szCs w:val="22"/>
        </w:rPr>
      </w:pPr>
    </w:p>
    <w:p w14:paraId="6C83A16B" w14:textId="426ACC9F" w:rsidR="00F90A44" w:rsidRPr="00020CF4" w:rsidRDefault="00F90A44" w:rsidP="004B5AF5">
      <w:pPr>
        <w:pStyle w:val="ListParagraph"/>
        <w:numPr>
          <w:ilvl w:val="0"/>
          <w:numId w:val="8"/>
        </w:numPr>
        <w:ind w:left="270" w:hanging="270"/>
        <w:jc w:val="both"/>
        <w:rPr>
          <w:rFonts w:ascii="Arial" w:hAnsi="Arial" w:cs="Arial"/>
          <w:b/>
          <w:sz w:val="22"/>
          <w:szCs w:val="22"/>
        </w:rPr>
      </w:pPr>
      <w:r w:rsidRPr="00020CF4">
        <w:rPr>
          <w:rFonts w:ascii="Arial" w:hAnsi="Arial" w:cs="Arial"/>
          <w:b/>
          <w:sz w:val="22"/>
          <w:szCs w:val="22"/>
        </w:rPr>
        <w:t>Warmer: Discussion</w:t>
      </w:r>
    </w:p>
    <w:p w14:paraId="1048DF2C" w14:textId="77777777" w:rsidR="00F90A44" w:rsidRDefault="00F90A44" w:rsidP="004B5AF5">
      <w:pPr>
        <w:jc w:val="both"/>
        <w:rPr>
          <w:rFonts w:ascii="Arial" w:hAnsi="Arial" w:cs="Arial"/>
          <w:sz w:val="22"/>
          <w:szCs w:val="22"/>
        </w:rPr>
      </w:pPr>
    </w:p>
    <w:p w14:paraId="292BCA98" w14:textId="21CB58E7" w:rsidR="00957AEE" w:rsidRPr="00957AEE" w:rsidRDefault="00957AEE" w:rsidP="004B5AF5">
      <w:pPr>
        <w:jc w:val="both"/>
        <w:rPr>
          <w:rFonts w:ascii="Arial" w:hAnsi="Arial" w:cs="Arial"/>
          <w:sz w:val="22"/>
          <w:szCs w:val="22"/>
        </w:rPr>
      </w:pPr>
      <w:r>
        <w:rPr>
          <w:rFonts w:ascii="Arial" w:hAnsi="Arial" w:cs="Arial"/>
          <w:sz w:val="22"/>
          <w:szCs w:val="22"/>
        </w:rPr>
        <w:t xml:space="preserve">Show students a stock photo of coffee (or maybe a real cup!) and board the quote from the article </w:t>
      </w:r>
      <w:r>
        <w:rPr>
          <w:rFonts w:ascii="Arial" w:hAnsi="Arial" w:cs="Arial"/>
          <w:i/>
          <w:sz w:val="22"/>
          <w:szCs w:val="22"/>
        </w:rPr>
        <w:t>“Even bad coffee is better than no coffee at all”- David Lynch</w:t>
      </w:r>
      <w:r>
        <w:rPr>
          <w:rFonts w:ascii="Arial" w:hAnsi="Arial" w:cs="Arial"/>
          <w:sz w:val="22"/>
          <w:szCs w:val="22"/>
        </w:rPr>
        <w:t>. Give your own opinion about coffee and ask students to discuss how they feel about the drink in pairs.</w:t>
      </w:r>
      <w:r w:rsidR="006D46DD">
        <w:rPr>
          <w:rFonts w:ascii="Arial" w:hAnsi="Arial" w:cs="Arial"/>
          <w:sz w:val="22"/>
          <w:szCs w:val="22"/>
        </w:rPr>
        <w:t xml:space="preserve"> Ask for some student opinions on this</w:t>
      </w:r>
      <w:r w:rsidR="004143B6">
        <w:rPr>
          <w:rFonts w:ascii="Arial" w:hAnsi="Arial" w:cs="Arial"/>
          <w:sz w:val="22"/>
          <w:szCs w:val="22"/>
        </w:rPr>
        <w:t xml:space="preserve"> and see how much agreement there is in the class.  </w:t>
      </w:r>
    </w:p>
    <w:p w14:paraId="6DCC56CC" w14:textId="77777777" w:rsidR="00F90A44" w:rsidRPr="00F90A44" w:rsidRDefault="00F90A44" w:rsidP="004B5AF5">
      <w:pPr>
        <w:jc w:val="both"/>
        <w:rPr>
          <w:rFonts w:ascii="Arial" w:hAnsi="Arial" w:cs="Arial"/>
          <w:sz w:val="22"/>
          <w:szCs w:val="22"/>
        </w:rPr>
      </w:pPr>
    </w:p>
    <w:p w14:paraId="10D47A76" w14:textId="1987228C" w:rsidR="00F90A44" w:rsidRPr="00F90A44" w:rsidRDefault="00F90A44" w:rsidP="004B5AF5">
      <w:pPr>
        <w:pStyle w:val="ListParagraph"/>
        <w:numPr>
          <w:ilvl w:val="0"/>
          <w:numId w:val="8"/>
        </w:numPr>
        <w:ind w:left="270" w:hanging="270"/>
        <w:jc w:val="both"/>
        <w:rPr>
          <w:rFonts w:ascii="Arial" w:hAnsi="Arial" w:cs="Arial"/>
          <w:b/>
          <w:sz w:val="22"/>
          <w:szCs w:val="22"/>
        </w:rPr>
      </w:pPr>
      <w:r w:rsidRPr="00F90A44">
        <w:rPr>
          <w:rFonts w:ascii="Arial" w:hAnsi="Arial" w:cs="Arial"/>
          <w:b/>
          <w:sz w:val="22"/>
          <w:szCs w:val="22"/>
        </w:rPr>
        <w:t>Pre-reading: Prediction</w:t>
      </w:r>
    </w:p>
    <w:p w14:paraId="532ABBEE" w14:textId="77777777" w:rsidR="00F90A44" w:rsidRDefault="00F90A44" w:rsidP="004B5AF5">
      <w:pPr>
        <w:jc w:val="both"/>
        <w:rPr>
          <w:rFonts w:ascii="Arial" w:hAnsi="Arial" w:cs="Arial"/>
          <w:sz w:val="22"/>
          <w:szCs w:val="22"/>
        </w:rPr>
      </w:pPr>
    </w:p>
    <w:p w14:paraId="102C78F5" w14:textId="5D8B6E34" w:rsidR="00F90A44" w:rsidRDefault="00F90A44" w:rsidP="004B5AF5">
      <w:pPr>
        <w:jc w:val="both"/>
        <w:rPr>
          <w:rFonts w:ascii="Arial" w:hAnsi="Arial" w:cs="Arial"/>
          <w:sz w:val="22"/>
          <w:szCs w:val="22"/>
        </w:rPr>
      </w:pPr>
      <w:r>
        <w:rPr>
          <w:rFonts w:ascii="Arial" w:hAnsi="Arial" w:cs="Arial"/>
          <w:sz w:val="22"/>
          <w:szCs w:val="22"/>
        </w:rPr>
        <w:t xml:space="preserve">Tell students </w:t>
      </w:r>
      <w:r w:rsidR="00957AEE">
        <w:rPr>
          <w:rFonts w:ascii="Arial" w:hAnsi="Arial" w:cs="Arial"/>
          <w:sz w:val="22"/>
          <w:szCs w:val="22"/>
        </w:rPr>
        <w:t xml:space="preserve">about National Coffee Day (September 29) and that </w:t>
      </w:r>
      <w:r>
        <w:rPr>
          <w:rFonts w:ascii="Arial" w:hAnsi="Arial" w:cs="Arial"/>
          <w:sz w:val="22"/>
          <w:szCs w:val="22"/>
        </w:rPr>
        <w:t xml:space="preserve">they </w:t>
      </w:r>
      <w:r w:rsidR="00F7499F">
        <w:rPr>
          <w:rFonts w:ascii="Arial" w:hAnsi="Arial" w:cs="Arial"/>
          <w:sz w:val="22"/>
          <w:szCs w:val="22"/>
        </w:rPr>
        <w:t xml:space="preserve">are going to read an article </w:t>
      </w:r>
      <w:r w:rsidR="00957AEE">
        <w:rPr>
          <w:rFonts w:ascii="Arial" w:hAnsi="Arial" w:cs="Arial"/>
          <w:sz w:val="22"/>
          <w:szCs w:val="22"/>
        </w:rPr>
        <w:t>about some things they didn’t know about the drink.</w:t>
      </w:r>
      <w:r w:rsidR="00F7499F">
        <w:rPr>
          <w:rFonts w:ascii="Arial" w:hAnsi="Arial" w:cs="Arial"/>
          <w:sz w:val="22"/>
          <w:szCs w:val="22"/>
        </w:rPr>
        <w:t xml:space="preserve"> </w:t>
      </w:r>
      <w:r w:rsidR="006D46DD">
        <w:rPr>
          <w:rFonts w:ascii="Arial" w:hAnsi="Arial" w:cs="Arial"/>
          <w:sz w:val="22"/>
          <w:szCs w:val="22"/>
        </w:rPr>
        <w:t xml:space="preserve">First, students should look at some pictures and discuss how they can link to coffee. </w:t>
      </w:r>
      <w:r w:rsidR="004B5AF5">
        <w:rPr>
          <w:rFonts w:ascii="Arial" w:hAnsi="Arial" w:cs="Arial"/>
          <w:sz w:val="22"/>
          <w:szCs w:val="22"/>
        </w:rPr>
        <w:t xml:space="preserve">It might help to </w:t>
      </w:r>
      <w:r w:rsidR="00F7499F">
        <w:rPr>
          <w:rFonts w:ascii="Arial" w:hAnsi="Arial" w:cs="Arial"/>
          <w:sz w:val="22"/>
          <w:szCs w:val="22"/>
        </w:rPr>
        <w:t>take on</w:t>
      </w:r>
      <w:r w:rsidR="004B5AF5">
        <w:rPr>
          <w:rFonts w:ascii="Arial" w:hAnsi="Arial" w:cs="Arial"/>
          <w:sz w:val="22"/>
          <w:szCs w:val="22"/>
        </w:rPr>
        <w:t>e example to get things started</w:t>
      </w:r>
      <w:r w:rsidR="00F7499F">
        <w:rPr>
          <w:rFonts w:ascii="Arial" w:hAnsi="Arial" w:cs="Arial"/>
          <w:sz w:val="22"/>
          <w:szCs w:val="22"/>
        </w:rPr>
        <w:t xml:space="preserve">. After some discussion time, ask for some feedback. </w:t>
      </w:r>
      <w:r w:rsidR="004143B6">
        <w:rPr>
          <w:rFonts w:ascii="Arial" w:hAnsi="Arial" w:cs="Arial"/>
          <w:sz w:val="22"/>
          <w:szCs w:val="22"/>
        </w:rPr>
        <w:t xml:space="preserve"> Don’t confirm answers at this stage.  </w:t>
      </w:r>
    </w:p>
    <w:p w14:paraId="1528F90B" w14:textId="77777777" w:rsidR="00F90A44" w:rsidRPr="00F90A44" w:rsidRDefault="00F90A44" w:rsidP="004B5AF5">
      <w:pPr>
        <w:jc w:val="both"/>
        <w:rPr>
          <w:rFonts w:ascii="Arial" w:hAnsi="Arial" w:cs="Arial"/>
          <w:sz w:val="22"/>
          <w:szCs w:val="22"/>
        </w:rPr>
      </w:pPr>
    </w:p>
    <w:p w14:paraId="1638BBBE" w14:textId="22918619" w:rsidR="00F90A44" w:rsidRPr="004B5AF5" w:rsidRDefault="00F90A44" w:rsidP="004B5AF5">
      <w:pPr>
        <w:pStyle w:val="ListParagraph"/>
        <w:numPr>
          <w:ilvl w:val="0"/>
          <w:numId w:val="8"/>
        </w:numPr>
        <w:ind w:left="270" w:hanging="270"/>
        <w:jc w:val="both"/>
        <w:rPr>
          <w:rFonts w:ascii="Arial" w:hAnsi="Arial" w:cs="Arial"/>
          <w:b/>
          <w:sz w:val="22"/>
          <w:szCs w:val="22"/>
        </w:rPr>
      </w:pPr>
      <w:r w:rsidRPr="004B5AF5">
        <w:rPr>
          <w:rFonts w:ascii="Arial" w:hAnsi="Arial" w:cs="Arial"/>
          <w:b/>
          <w:sz w:val="22"/>
          <w:szCs w:val="22"/>
        </w:rPr>
        <w:t>Reading 1: Reading for Gist</w:t>
      </w:r>
    </w:p>
    <w:p w14:paraId="33F9303A" w14:textId="77777777" w:rsidR="00F90A44" w:rsidRDefault="00F90A44" w:rsidP="004B5AF5">
      <w:pPr>
        <w:jc w:val="both"/>
        <w:rPr>
          <w:rFonts w:ascii="Arial" w:hAnsi="Arial" w:cs="Arial"/>
          <w:sz w:val="22"/>
          <w:szCs w:val="22"/>
        </w:rPr>
      </w:pPr>
    </w:p>
    <w:p w14:paraId="77CC706D" w14:textId="4B0309B9" w:rsidR="00F7499F" w:rsidRDefault="00F7499F" w:rsidP="004B5AF5">
      <w:pPr>
        <w:jc w:val="both"/>
        <w:rPr>
          <w:rFonts w:ascii="Arial" w:hAnsi="Arial" w:cs="Arial"/>
          <w:sz w:val="22"/>
          <w:szCs w:val="22"/>
        </w:rPr>
      </w:pPr>
      <w:r>
        <w:rPr>
          <w:rFonts w:ascii="Arial" w:hAnsi="Arial" w:cs="Arial"/>
          <w:sz w:val="22"/>
          <w:szCs w:val="22"/>
        </w:rPr>
        <w:t xml:space="preserve">Before giving out the reading, set the task- read and </w:t>
      </w:r>
      <w:r w:rsidR="006D46DD">
        <w:rPr>
          <w:rFonts w:ascii="Arial" w:hAnsi="Arial" w:cs="Arial"/>
          <w:sz w:val="22"/>
          <w:szCs w:val="22"/>
        </w:rPr>
        <w:t>decide what pictures are mentioned</w:t>
      </w:r>
      <w:r>
        <w:rPr>
          <w:rFonts w:ascii="Arial" w:hAnsi="Arial" w:cs="Arial"/>
          <w:sz w:val="22"/>
          <w:szCs w:val="22"/>
        </w:rPr>
        <w:t xml:space="preserve">. After they read briefly, </w:t>
      </w:r>
      <w:r w:rsidR="00405959">
        <w:rPr>
          <w:rFonts w:ascii="Arial" w:hAnsi="Arial" w:cs="Arial"/>
          <w:sz w:val="22"/>
          <w:szCs w:val="22"/>
        </w:rPr>
        <w:t xml:space="preserve">get the students to check in pairs. As a class, elicit some feedback about </w:t>
      </w:r>
      <w:r w:rsidR="006D46DD">
        <w:rPr>
          <w:rFonts w:ascii="Arial" w:hAnsi="Arial" w:cs="Arial"/>
          <w:sz w:val="22"/>
          <w:szCs w:val="22"/>
        </w:rPr>
        <w:t>which pictures are relevant and which are not.</w:t>
      </w:r>
    </w:p>
    <w:p w14:paraId="490FA9CA" w14:textId="77777777" w:rsidR="004143B6" w:rsidRDefault="004143B6" w:rsidP="004B5AF5">
      <w:pPr>
        <w:jc w:val="both"/>
        <w:rPr>
          <w:rFonts w:ascii="Arial" w:hAnsi="Arial" w:cs="Arial"/>
          <w:sz w:val="22"/>
          <w:szCs w:val="22"/>
        </w:rPr>
      </w:pPr>
    </w:p>
    <w:p w14:paraId="78F18F9C" w14:textId="661F3CB8" w:rsidR="004143B6" w:rsidRDefault="004143B6" w:rsidP="004B5AF5">
      <w:pPr>
        <w:jc w:val="both"/>
        <w:rPr>
          <w:rFonts w:ascii="Arial" w:hAnsi="Arial" w:cs="Arial"/>
          <w:sz w:val="22"/>
          <w:szCs w:val="22"/>
        </w:rPr>
      </w:pPr>
      <w:r>
        <w:rPr>
          <w:rFonts w:ascii="Arial" w:hAnsi="Arial" w:cs="Arial"/>
          <w:sz w:val="22"/>
          <w:szCs w:val="22"/>
        </w:rPr>
        <w:t>Answers:</w:t>
      </w:r>
    </w:p>
    <w:p w14:paraId="7A4F4E2D" w14:textId="77777777" w:rsidR="00020CF4" w:rsidRPr="00F90A44" w:rsidRDefault="00020CF4" w:rsidP="004B5AF5">
      <w:pPr>
        <w:jc w:val="both"/>
        <w:rPr>
          <w:rFonts w:ascii="Arial" w:hAnsi="Arial" w:cs="Arial"/>
          <w:sz w:val="22"/>
          <w:szCs w:val="22"/>
        </w:rPr>
      </w:pPr>
    </w:p>
    <w:p w14:paraId="70450303" w14:textId="1C33E19A" w:rsidR="00F90A44" w:rsidRPr="004B5AF5" w:rsidRDefault="00F90A44" w:rsidP="004B5AF5">
      <w:pPr>
        <w:pStyle w:val="ListParagraph"/>
        <w:numPr>
          <w:ilvl w:val="0"/>
          <w:numId w:val="8"/>
        </w:numPr>
        <w:ind w:left="270" w:hanging="270"/>
        <w:jc w:val="both"/>
        <w:rPr>
          <w:rFonts w:ascii="Arial" w:hAnsi="Arial" w:cs="Arial"/>
          <w:b/>
          <w:sz w:val="22"/>
          <w:szCs w:val="22"/>
        </w:rPr>
      </w:pPr>
      <w:r w:rsidRPr="004B5AF5">
        <w:rPr>
          <w:rFonts w:ascii="Arial" w:hAnsi="Arial" w:cs="Arial"/>
          <w:b/>
          <w:sz w:val="22"/>
          <w:szCs w:val="22"/>
        </w:rPr>
        <w:t xml:space="preserve">Reading 2: Reading for </w:t>
      </w:r>
      <w:r w:rsidR="00957AEE">
        <w:rPr>
          <w:rFonts w:ascii="Arial" w:hAnsi="Arial" w:cs="Arial"/>
          <w:b/>
          <w:sz w:val="22"/>
          <w:szCs w:val="22"/>
        </w:rPr>
        <w:t>Specific Information</w:t>
      </w:r>
    </w:p>
    <w:p w14:paraId="538D7D18" w14:textId="77777777" w:rsidR="00405959" w:rsidRDefault="00405959" w:rsidP="004B5AF5">
      <w:pPr>
        <w:jc w:val="both"/>
        <w:rPr>
          <w:rFonts w:ascii="Arial" w:hAnsi="Arial" w:cs="Arial"/>
          <w:sz w:val="22"/>
          <w:szCs w:val="22"/>
        </w:rPr>
      </w:pPr>
    </w:p>
    <w:p w14:paraId="0AE3082D" w14:textId="2C89F89A" w:rsidR="006D46DD" w:rsidRDefault="006D46DD" w:rsidP="004B5AF5">
      <w:pPr>
        <w:jc w:val="both"/>
        <w:rPr>
          <w:rFonts w:ascii="Arial" w:hAnsi="Arial" w:cs="Arial"/>
          <w:sz w:val="22"/>
          <w:szCs w:val="22"/>
        </w:rPr>
      </w:pPr>
      <w:r>
        <w:rPr>
          <w:rFonts w:ascii="Arial" w:hAnsi="Arial" w:cs="Arial"/>
          <w:sz w:val="22"/>
          <w:szCs w:val="22"/>
        </w:rPr>
        <w:t xml:space="preserve">Ask students to fold </w:t>
      </w:r>
      <w:r w:rsidR="006F4EB4">
        <w:rPr>
          <w:rFonts w:ascii="Arial" w:hAnsi="Arial" w:cs="Arial"/>
          <w:sz w:val="22"/>
          <w:szCs w:val="22"/>
        </w:rPr>
        <w:t xml:space="preserve">down and work together to find out what the eight numbers in the text mean. If they do this alone, make sure they check with a partner before reviewing the answers as a class. </w:t>
      </w:r>
    </w:p>
    <w:p w14:paraId="082B57B2" w14:textId="77777777" w:rsidR="00464738" w:rsidRDefault="00464738" w:rsidP="004B5AF5">
      <w:pPr>
        <w:jc w:val="both"/>
        <w:rPr>
          <w:rFonts w:ascii="Calibri" w:hAnsi="Calibri" w:cs="Arial"/>
          <w:sz w:val="18"/>
          <w:szCs w:val="18"/>
          <w:u w:val="single"/>
        </w:rPr>
      </w:pPr>
    </w:p>
    <w:p w14:paraId="611DEF64" w14:textId="77777777" w:rsidR="00464738" w:rsidRDefault="00464738" w:rsidP="004B5AF5">
      <w:pPr>
        <w:jc w:val="both"/>
        <w:rPr>
          <w:rFonts w:ascii="Calibri" w:hAnsi="Calibri" w:cs="Arial"/>
          <w:sz w:val="18"/>
          <w:szCs w:val="18"/>
          <w:u w:val="single"/>
        </w:rPr>
      </w:pPr>
    </w:p>
    <w:p w14:paraId="22B20F7F" w14:textId="406DA374" w:rsidR="006F4EB4" w:rsidRPr="006F4EB4" w:rsidRDefault="006F4EB4" w:rsidP="004B5AF5">
      <w:pPr>
        <w:jc w:val="both"/>
        <w:rPr>
          <w:rFonts w:ascii="Arial" w:hAnsi="Arial" w:cs="Arial"/>
          <w:b/>
          <w:sz w:val="22"/>
          <w:szCs w:val="22"/>
        </w:rPr>
      </w:pPr>
      <w:r>
        <w:rPr>
          <w:rFonts w:ascii="Arial" w:hAnsi="Arial" w:cs="Arial"/>
          <w:sz w:val="22"/>
          <w:szCs w:val="22"/>
        </w:rPr>
        <w:t xml:space="preserve">5) </w:t>
      </w:r>
      <w:r w:rsidRPr="006F4EB4">
        <w:rPr>
          <w:rFonts w:ascii="Arial" w:hAnsi="Arial" w:cs="Arial"/>
          <w:b/>
          <w:sz w:val="22"/>
          <w:szCs w:val="22"/>
        </w:rPr>
        <w:t>Reading 3: Reading for Detail</w:t>
      </w:r>
    </w:p>
    <w:p w14:paraId="10FFDBE7" w14:textId="77777777" w:rsidR="006F4EB4" w:rsidRPr="006F4EB4" w:rsidRDefault="006F4EB4" w:rsidP="004B5AF5">
      <w:pPr>
        <w:jc w:val="both"/>
        <w:rPr>
          <w:rFonts w:ascii="Arial" w:hAnsi="Arial" w:cs="Arial"/>
          <w:b/>
          <w:sz w:val="22"/>
          <w:szCs w:val="22"/>
        </w:rPr>
      </w:pPr>
    </w:p>
    <w:p w14:paraId="2895DB21" w14:textId="42A3F05B" w:rsidR="00405959" w:rsidRDefault="00405959" w:rsidP="004B5AF5">
      <w:pPr>
        <w:jc w:val="both"/>
        <w:rPr>
          <w:rFonts w:ascii="Arial" w:hAnsi="Arial" w:cs="Arial"/>
          <w:sz w:val="22"/>
          <w:szCs w:val="22"/>
        </w:rPr>
      </w:pPr>
      <w:r>
        <w:rPr>
          <w:rFonts w:ascii="Arial" w:hAnsi="Arial" w:cs="Arial"/>
          <w:sz w:val="22"/>
          <w:szCs w:val="22"/>
        </w:rPr>
        <w:t>Ask the students to read the text again and answer the true/false questions. They should correct the ones that are false! As above, ask students to check in pairs and</w:t>
      </w:r>
      <w:r w:rsidR="006F4EB4">
        <w:rPr>
          <w:rFonts w:ascii="Arial" w:hAnsi="Arial" w:cs="Arial"/>
          <w:sz w:val="22"/>
          <w:szCs w:val="22"/>
        </w:rPr>
        <w:t xml:space="preserve"> for some variety,</w:t>
      </w:r>
      <w:r>
        <w:rPr>
          <w:rFonts w:ascii="Arial" w:hAnsi="Arial" w:cs="Arial"/>
          <w:sz w:val="22"/>
          <w:szCs w:val="22"/>
        </w:rPr>
        <w:t xml:space="preserve"> get 1-2 fast finishers to board the answers. Confirm as a class and get students to explain the false answers, as well as any that seemed challenging. </w:t>
      </w:r>
    </w:p>
    <w:p w14:paraId="42493B30" w14:textId="77777777" w:rsidR="00C003F7" w:rsidRDefault="00C003F7" w:rsidP="006F4EB4">
      <w:pPr>
        <w:jc w:val="both"/>
        <w:rPr>
          <w:rFonts w:ascii="Calibri" w:hAnsi="Calibri" w:cs="Arial"/>
          <w:sz w:val="18"/>
          <w:szCs w:val="18"/>
        </w:rPr>
      </w:pPr>
    </w:p>
    <w:p w14:paraId="43D2383C" w14:textId="155F5988" w:rsidR="00F90A44" w:rsidRPr="006F4EB4" w:rsidRDefault="006F4EB4" w:rsidP="006F4EB4">
      <w:pPr>
        <w:jc w:val="both"/>
        <w:rPr>
          <w:rFonts w:ascii="Arial" w:hAnsi="Arial" w:cs="Arial"/>
          <w:b/>
          <w:sz w:val="22"/>
          <w:szCs w:val="22"/>
        </w:rPr>
      </w:pPr>
      <w:r>
        <w:rPr>
          <w:rFonts w:ascii="Arial" w:hAnsi="Arial" w:cs="Arial"/>
          <w:sz w:val="22"/>
          <w:szCs w:val="22"/>
        </w:rPr>
        <w:t xml:space="preserve">6) </w:t>
      </w:r>
      <w:r w:rsidR="00F90A44" w:rsidRPr="006F4EB4">
        <w:rPr>
          <w:rFonts w:ascii="Arial" w:hAnsi="Arial" w:cs="Arial"/>
          <w:b/>
          <w:sz w:val="22"/>
          <w:szCs w:val="22"/>
        </w:rPr>
        <w:t>Vocabulary from Context</w:t>
      </w:r>
    </w:p>
    <w:p w14:paraId="2A347789" w14:textId="77777777" w:rsidR="006F4EB4" w:rsidRDefault="006F4EB4" w:rsidP="006F4EB4">
      <w:pPr>
        <w:jc w:val="both"/>
        <w:rPr>
          <w:rFonts w:ascii="Arial" w:hAnsi="Arial" w:cs="Arial"/>
          <w:sz w:val="22"/>
          <w:szCs w:val="22"/>
        </w:rPr>
      </w:pPr>
    </w:p>
    <w:p w14:paraId="76196401" w14:textId="366F32B4" w:rsidR="00E84C11" w:rsidRDefault="006F4EB4" w:rsidP="006F4EB4">
      <w:pPr>
        <w:jc w:val="both"/>
        <w:rPr>
          <w:rFonts w:ascii="Arial" w:hAnsi="Arial" w:cs="Arial"/>
          <w:sz w:val="22"/>
          <w:szCs w:val="22"/>
        </w:rPr>
      </w:pPr>
      <w:r>
        <w:rPr>
          <w:rFonts w:ascii="Arial" w:hAnsi="Arial" w:cs="Arial"/>
          <w:sz w:val="22"/>
          <w:szCs w:val="22"/>
        </w:rPr>
        <w:t xml:space="preserve">Now you can focus on some of the more interesting, challenging vocabulary in the text. The numbers refer to the tip students will find the word in. They’ve been given the part of speech to help. In reviewing together, it might help to ask some concept checking questions to make sure students understand the words, and work on pronunciation as needed. </w:t>
      </w:r>
    </w:p>
    <w:p w14:paraId="214FCF95" w14:textId="77777777" w:rsidR="00F90A44" w:rsidRPr="006F4EB4" w:rsidRDefault="00F90A44" w:rsidP="006F4EB4">
      <w:pPr>
        <w:rPr>
          <w:rFonts w:ascii="Arial" w:hAnsi="Arial" w:cs="Arial"/>
          <w:sz w:val="22"/>
          <w:szCs w:val="22"/>
        </w:rPr>
      </w:pPr>
    </w:p>
    <w:p w14:paraId="6C756599" w14:textId="79E724FD" w:rsidR="00F90A44" w:rsidRPr="006F4EB4" w:rsidRDefault="00F90A44" w:rsidP="00915384">
      <w:pPr>
        <w:pStyle w:val="ListParagraph"/>
        <w:numPr>
          <w:ilvl w:val="0"/>
          <w:numId w:val="8"/>
        </w:numPr>
        <w:ind w:left="270" w:hanging="270"/>
        <w:rPr>
          <w:rFonts w:ascii="Arial" w:hAnsi="Arial" w:cs="Arial"/>
          <w:b/>
          <w:sz w:val="22"/>
          <w:szCs w:val="22"/>
        </w:rPr>
      </w:pPr>
      <w:r w:rsidRPr="006F4EB4">
        <w:rPr>
          <w:rFonts w:ascii="Arial" w:hAnsi="Arial" w:cs="Arial"/>
          <w:b/>
          <w:sz w:val="22"/>
          <w:szCs w:val="22"/>
        </w:rPr>
        <w:t>Speaking: Follow Up Discussion</w:t>
      </w:r>
    </w:p>
    <w:p w14:paraId="69B8010F" w14:textId="77777777" w:rsidR="004B5AF5" w:rsidRDefault="004B5AF5" w:rsidP="004B5AF5">
      <w:pPr>
        <w:rPr>
          <w:rFonts w:ascii="Arial" w:hAnsi="Arial" w:cs="Arial"/>
          <w:sz w:val="22"/>
          <w:szCs w:val="22"/>
        </w:rPr>
      </w:pPr>
    </w:p>
    <w:p w14:paraId="0568E5E4" w14:textId="4856E164" w:rsidR="006F4EB4" w:rsidRDefault="006F4EB4" w:rsidP="004B5AF5">
      <w:pPr>
        <w:rPr>
          <w:rFonts w:ascii="Arial" w:hAnsi="Arial" w:cs="Arial"/>
          <w:sz w:val="22"/>
          <w:szCs w:val="22"/>
        </w:rPr>
      </w:pPr>
      <w:r>
        <w:rPr>
          <w:rFonts w:ascii="Arial" w:hAnsi="Arial" w:cs="Arial"/>
          <w:sz w:val="22"/>
          <w:szCs w:val="22"/>
        </w:rPr>
        <w:t xml:space="preserve">Finally, get the students speaking in response to the text! Five discussion questions are given and this can be worked through in pairs or small groups. Wrap up the lesson by getting some feedback on interesting answers and if possible, finish up with some delayed error correction. </w:t>
      </w:r>
    </w:p>
    <w:p w14:paraId="1BBD4D9B" w14:textId="77777777" w:rsidR="006F4EB4" w:rsidRDefault="006F4EB4" w:rsidP="004B5AF5">
      <w:pPr>
        <w:rPr>
          <w:rFonts w:ascii="Arial" w:hAnsi="Arial" w:cs="Arial"/>
          <w:sz w:val="22"/>
          <w:szCs w:val="22"/>
        </w:rPr>
      </w:pPr>
    </w:p>
    <w:p w14:paraId="48118801" w14:textId="639B5D90" w:rsidR="006F4EB4" w:rsidRDefault="006F4EB4" w:rsidP="004B5AF5">
      <w:pPr>
        <w:rPr>
          <w:rFonts w:ascii="Arial" w:hAnsi="Arial" w:cs="Arial"/>
          <w:sz w:val="22"/>
          <w:szCs w:val="22"/>
        </w:rPr>
      </w:pPr>
      <w:r>
        <w:rPr>
          <w:rFonts w:ascii="Arial" w:hAnsi="Arial" w:cs="Arial"/>
          <w:sz w:val="22"/>
          <w:szCs w:val="22"/>
        </w:rPr>
        <w:t>You could modify the speaking by putting the questions around the room and inviting students to stand and discuss. If students finish early, you could ask them to create one or two of their own questions on the topic to continue the discussion.</w:t>
      </w:r>
    </w:p>
    <w:p w14:paraId="5DA8EEBF" w14:textId="77777777" w:rsidR="00835D69" w:rsidRDefault="00835D69" w:rsidP="006F4EB4">
      <w:pPr>
        <w:rPr>
          <w:rFonts w:ascii="Arial" w:hAnsi="Arial" w:cs="Arial"/>
          <w:sz w:val="22"/>
          <w:szCs w:val="22"/>
        </w:rPr>
      </w:pPr>
    </w:p>
    <w:p w14:paraId="6E5C628A" w14:textId="693D329B" w:rsidR="00020CF4" w:rsidRPr="006F4EB4" w:rsidRDefault="00020CF4" w:rsidP="006F4EB4">
      <w:pPr>
        <w:rPr>
          <w:rFonts w:ascii="Arial" w:hAnsi="Arial" w:cs="Arial"/>
          <w:sz w:val="22"/>
          <w:szCs w:val="22"/>
        </w:rPr>
      </w:pPr>
      <w:r>
        <w:rPr>
          <w:rFonts w:ascii="Arial" w:hAnsi="Arial" w:cs="Arial"/>
          <w:sz w:val="22"/>
          <w:szCs w:val="22"/>
        </w:rPr>
        <w:t xml:space="preserve">Have fun with it and happy coffee day! </w:t>
      </w:r>
    </w:p>
    <w:p w14:paraId="4880376F" w14:textId="77777777" w:rsidR="00835D69" w:rsidRDefault="00835D69" w:rsidP="00835D69">
      <w:pPr>
        <w:rPr>
          <w:rFonts w:ascii="Arial" w:hAnsi="Arial" w:cs="Arial"/>
        </w:rPr>
      </w:pPr>
    </w:p>
    <w:p w14:paraId="34A1D3D2" w14:textId="77777777" w:rsidR="00C003F7" w:rsidRDefault="00C003F7" w:rsidP="00835D69">
      <w:pPr>
        <w:rPr>
          <w:rFonts w:ascii="Arial" w:hAnsi="Arial" w:cs="Arial"/>
        </w:rPr>
      </w:pPr>
    </w:p>
    <w:p w14:paraId="3F47E712" w14:textId="77777777" w:rsidR="00C003F7" w:rsidRDefault="00C003F7" w:rsidP="00835D69">
      <w:pPr>
        <w:rPr>
          <w:rFonts w:ascii="Arial" w:hAnsi="Arial" w:cs="Arial"/>
        </w:rPr>
      </w:pPr>
    </w:p>
    <w:p w14:paraId="447877D4" w14:textId="77777777" w:rsidR="00C003F7" w:rsidRDefault="00C003F7" w:rsidP="00835D69">
      <w:pPr>
        <w:rPr>
          <w:rFonts w:ascii="Arial" w:hAnsi="Arial" w:cs="Arial"/>
        </w:rPr>
      </w:pPr>
    </w:p>
    <w:p w14:paraId="5C99D522" w14:textId="77777777" w:rsidR="00C003F7" w:rsidRDefault="00C003F7" w:rsidP="00835D69">
      <w:pPr>
        <w:rPr>
          <w:rFonts w:ascii="Arial" w:hAnsi="Arial" w:cs="Arial"/>
        </w:rPr>
      </w:pPr>
    </w:p>
    <w:p w14:paraId="14926062" w14:textId="77777777" w:rsidR="00C003F7" w:rsidRDefault="00C003F7" w:rsidP="00835D69">
      <w:pPr>
        <w:rPr>
          <w:rFonts w:ascii="Arial" w:hAnsi="Arial" w:cs="Arial"/>
        </w:rPr>
      </w:pPr>
    </w:p>
    <w:p w14:paraId="4E8839B6" w14:textId="77777777" w:rsidR="00C003F7" w:rsidRDefault="00C003F7" w:rsidP="00835D69">
      <w:pPr>
        <w:rPr>
          <w:rFonts w:ascii="Arial" w:hAnsi="Arial" w:cs="Arial"/>
        </w:rPr>
      </w:pPr>
    </w:p>
    <w:p w14:paraId="5B1AD81A" w14:textId="77777777" w:rsidR="00C003F7" w:rsidRDefault="00C003F7" w:rsidP="00835D69">
      <w:pPr>
        <w:rPr>
          <w:rFonts w:ascii="Arial" w:hAnsi="Arial" w:cs="Arial"/>
        </w:rPr>
      </w:pPr>
    </w:p>
    <w:p w14:paraId="2FE1473F" w14:textId="77777777" w:rsidR="00C003F7" w:rsidRDefault="00C003F7" w:rsidP="00835D69">
      <w:pPr>
        <w:rPr>
          <w:rFonts w:ascii="Arial" w:hAnsi="Arial" w:cs="Arial"/>
        </w:rPr>
      </w:pPr>
    </w:p>
    <w:p w14:paraId="746E135D" w14:textId="4BB63E97" w:rsidR="00C003F7" w:rsidRDefault="00C003F7" w:rsidP="00835D69">
      <w:pPr>
        <w:rPr>
          <w:rFonts w:ascii="Arial" w:hAnsi="Arial" w:cs="Arial"/>
        </w:rPr>
      </w:pPr>
      <w:r>
        <w:rPr>
          <w:rFonts w:ascii="Arial" w:hAnsi="Arial" w:cs="Arial"/>
        </w:rPr>
        <w:br w:type="page"/>
      </w:r>
    </w:p>
    <w:p w14:paraId="4AEFD6A5" w14:textId="4417B2DF" w:rsidR="00835D69" w:rsidRPr="00C003F7" w:rsidRDefault="00C003F7" w:rsidP="00835D69">
      <w:pPr>
        <w:rPr>
          <w:rFonts w:ascii="Arial" w:hAnsi="Arial" w:cs="Arial"/>
          <w:sz w:val="20"/>
          <w:szCs w:val="20"/>
        </w:rPr>
      </w:pPr>
      <w:r w:rsidRPr="00AC05EA">
        <w:rPr>
          <w:rFonts w:asciiTheme="majorHAnsi" w:hAnsiTheme="majorHAnsi"/>
          <w:b/>
          <w:noProof/>
          <w:sz w:val="22"/>
          <w:szCs w:val="22"/>
        </w:rPr>
        <mc:AlternateContent>
          <mc:Choice Requires="wps">
            <w:drawing>
              <wp:anchor distT="0" distB="0" distL="114300" distR="114300" simplePos="0" relativeHeight="251670528" behindDoc="0" locked="0" layoutInCell="1" allowOverlap="1" wp14:anchorId="5C80C295" wp14:editId="149B6D09">
                <wp:simplePos x="0" y="0"/>
                <wp:positionH relativeFrom="column">
                  <wp:posOffset>-1143000</wp:posOffset>
                </wp:positionH>
                <wp:positionV relativeFrom="paragraph">
                  <wp:posOffset>635</wp:posOffset>
                </wp:positionV>
                <wp:extent cx="7863840" cy="342900"/>
                <wp:effectExtent l="0" t="0" r="10160" b="12700"/>
                <wp:wrapThrough wrapText="bothSides">
                  <wp:wrapPolygon edited="0">
                    <wp:start x="0" y="0"/>
                    <wp:lineTo x="0" y="20800"/>
                    <wp:lineTo x="21558" y="20800"/>
                    <wp:lineTo x="21558"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7863840" cy="342900"/>
                        </a:xfrm>
                        <a:prstGeom prst="rect">
                          <a:avLst/>
                        </a:prstGeom>
                        <a:solidFill>
                          <a:schemeClr val="accent5"/>
                        </a:solidFill>
                        <a:ln>
                          <a:noFill/>
                        </a:ln>
                        <a:effectLst/>
                      </wps:spPr>
                      <wps:style>
                        <a:lnRef idx="1">
                          <a:schemeClr val="accent6"/>
                        </a:lnRef>
                        <a:fillRef idx="2">
                          <a:schemeClr val="accent6"/>
                        </a:fillRef>
                        <a:effectRef idx="1">
                          <a:schemeClr val="accent6"/>
                        </a:effectRef>
                        <a:fontRef idx="minor">
                          <a:schemeClr val="dk1"/>
                        </a:fontRef>
                      </wps:style>
                      <wps:txbx>
                        <w:txbxContent>
                          <w:p w14:paraId="22A988D8" w14:textId="29B29C02" w:rsidR="00A218CF" w:rsidRPr="00AC05EA" w:rsidRDefault="00A218CF" w:rsidP="00C003F7">
                            <w:pPr>
                              <w:jc w:val="center"/>
                              <w:rPr>
                                <w:rFonts w:ascii="Arial" w:hAnsi="Arial" w:cs="Arial"/>
                                <w:b/>
                                <w:sz w:val="32"/>
                                <w:szCs w:val="32"/>
                              </w:rPr>
                            </w:pPr>
                            <w:r w:rsidRPr="00AC05EA">
                              <w:rPr>
                                <w:rFonts w:ascii="Arial" w:hAnsi="Arial" w:cs="Arial"/>
                                <w:b/>
                                <w:sz w:val="32"/>
                                <w:szCs w:val="32"/>
                              </w:rPr>
                              <w:t>Teacher’s Notes</w:t>
                            </w:r>
                            <w:r>
                              <w:rPr>
                                <w:rFonts w:ascii="Arial" w:hAnsi="Arial" w:cs="Arial"/>
                                <w:b/>
                                <w:sz w:val="32"/>
                                <w:szCs w:val="32"/>
                              </w:rPr>
                              <w:t>: Student Worksheet Answer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7" style="position:absolute;margin-left:-89.95pt;margin-top:.05pt;width:619.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" fillcolor="#4bacc6 [3208]" stroked="f">
                <v:textbox>
                  <w:txbxContent>
                    <w:p w14:paraId="22A988D8" w14:textId="29B29C02" w:rsidR="00C003F7" w:rsidRPr="00AC05EA" w:rsidRDefault="00C003F7" w:rsidP="00C003F7">
                      <w:pPr>
                        <w:jc w:val="center"/>
                        <w:rPr>
                          <w:rFonts w:ascii="Arial" w:hAnsi="Arial" w:cs="Arial"/>
                          <w:b/>
                          <w:sz w:val="32"/>
                          <w:szCs w:val="32"/>
                        </w:rPr>
                      </w:pPr>
                      <w:r w:rsidRPr="00AC05EA">
                        <w:rPr>
                          <w:rFonts w:ascii="Arial" w:hAnsi="Arial" w:cs="Arial"/>
                          <w:b/>
                          <w:sz w:val="32"/>
                          <w:szCs w:val="32"/>
                        </w:rPr>
                        <w:t>Teacher’s Notes</w:t>
                      </w:r>
                      <w:r>
                        <w:rPr>
                          <w:rFonts w:ascii="Arial" w:hAnsi="Arial" w:cs="Arial"/>
                          <w:b/>
                          <w:sz w:val="32"/>
                          <w:szCs w:val="32"/>
                        </w:rPr>
                        <w:t>: Student Worksheet Answer Key</w:t>
                      </w:r>
                    </w:p>
                  </w:txbxContent>
                </v:textbox>
                <w10:wrap type="through"/>
              </v:rect>
            </w:pict>
          </mc:Fallback>
        </mc:AlternateContent>
      </w:r>
    </w:p>
    <w:p w14:paraId="6E0A50E1" w14:textId="32F675B1" w:rsidR="00835D69" w:rsidRPr="00C003F7" w:rsidRDefault="00464738" w:rsidP="00835D69">
      <w:pPr>
        <w:rPr>
          <w:rFonts w:ascii="Arial" w:hAnsi="Arial" w:cs="Arial"/>
          <w:sz w:val="20"/>
          <w:szCs w:val="20"/>
        </w:rPr>
      </w:pPr>
      <w:r w:rsidRPr="00C003F7">
        <w:rPr>
          <w:rFonts w:ascii="Arial" w:hAnsi="Arial" w:cs="Arial"/>
          <w:sz w:val="20"/>
          <w:szCs w:val="20"/>
        </w:rPr>
        <w:t xml:space="preserve">3) </w:t>
      </w:r>
      <w:r w:rsidRPr="00C003F7">
        <w:rPr>
          <w:rFonts w:ascii="Arial" w:hAnsi="Arial" w:cs="Arial"/>
          <w:b/>
          <w:sz w:val="20"/>
          <w:szCs w:val="20"/>
        </w:rPr>
        <w:t>Reading 1: Reading for Gist</w:t>
      </w:r>
    </w:p>
    <w:p w14:paraId="1CCDB8E2" w14:textId="77777777" w:rsidR="00835D69" w:rsidRPr="00C003F7" w:rsidRDefault="00835D69" w:rsidP="00835D69">
      <w:pPr>
        <w:rPr>
          <w:rFonts w:ascii="Arial" w:hAnsi="Arial" w:cs="Arial"/>
          <w:sz w:val="18"/>
          <w:szCs w:val="18"/>
        </w:rPr>
      </w:pPr>
    </w:p>
    <w:tbl>
      <w:tblPr>
        <w:tblStyle w:val="TableGrid"/>
        <w:tblW w:w="0" w:type="auto"/>
        <w:tblLook w:val="04A0" w:firstRow="1" w:lastRow="0" w:firstColumn="1" w:lastColumn="0" w:noHBand="0" w:noVBand="1"/>
      </w:tblPr>
      <w:tblGrid>
        <w:gridCol w:w="3222"/>
        <w:gridCol w:w="1611"/>
        <w:gridCol w:w="1611"/>
        <w:gridCol w:w="3222"/>
      </w:tblGrid>
      <w:tr w:rsidR="00464738" w:rsidRPr="00C003F7" w14:paraId="410A5BA1" w14:textId="77777777" w:rsidTr="00464738">
        <w:tc>
          <w:tcPr>
            <w:tcW w:w="3222" w:type="dxa"/>
          </w:tcPr>
          <w:p w14:paraId="78A7703D" w14:textId="77777777" w:rsidR="00464738" w:rsidRPr="00C003F7" w:rsidRDefault="00464738" w:rsidP="00464738">
            <w:pPr>
              <w:jc w:val="center"/>
              <w:rPr>
                <w:rFonts w:ascii="Arial" w:hAnsi="Arial" w:cs="Arial"/>
                <w:color w:val="008000"/>
                <w:sz w:val="18"/>
                <w:szCs w:val="18"/>
              </w:rPr>
            </w:pPr>
            <w:r w:rsidRPr="00C003F7">
              <w:rPr>
                <w:rFonts w:asciiTheme="majorHAnsi" w:hAnsiTheme="majorHAnsi"/>
                <w:noProof/>
                <w:sz w:val="18"/>
                <w:szCs w:val="18"/>
              </w:rPr>
              <w:drawing>
                <wp:inline distT="0" distB="0" distL="0" distR="0" wp14:anchorId="1ED6135D" wp14:editId="15B1A22A">
                  <wp:extent cx="1029265" cy="597529"/>
                  <wp:effectExtent l="0" t="0" r="0" b="12700"/>
                  <wp:docPr id="35" name="Picture 35" descr="Macintosh HD:Users:erinherrick:Desktop:Screen Shot 2015-03-24 at 2.3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herrick:Desktop:Screen Shot 2015-03-24 at 2.34.2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2517" cy="599417"/>
                          </a:xfrm>
                          <a:prstGeom prst="rect">
                            <a:avLst/>
                          </a:prstGeom>
                          <a:noFill/>
                          <a:ln>
                            <a:noFill/>
                          </a:ln>
                        </pic:spPr>
                      </pic:pic>
                    </a:graphicData>
                  </a:graphic>
                </wp:inline>
              </w:drawing>
            </w:r>
          </w:p>
          <w:p w14:paraId="4A89C839" w14:textId="77777777" w:rsidR="00464738" w:rsidRPr="00C003F7" w:rsidRDefault="00464738" w:rsidP="00464738">
            <w:pPr>
              <w:jc w:val="center"/>
              <w:rPr>
                <w:rFonts w:ascii="Arial" w:hAnsi="Arial" w:cs="Arial"/>
                <w:color w:val="008000"/>
                <w:sz w:val="18"/>
                <w:szCs w:val="18"/>
              </w:rPr>
            </w:pPr>
            <w:r w:rsidRPr="00C003F7">
              <w:rPr>
                <w:rFonts w:ascii="Arial" w:hAnsi="Arial" w:cs="Arial"/>
                <w:color w:val="008000"/>
                <w:sz w:val="18"/>
                <w:szCs w:val="18"/>
              </w:rPr>
              <w:t>Yes- Fact 3</w:t>
            </w:r>
          </w:p>
        </w:tc>
        <w:tc>
          <w:tcPr>
            <w:tcW w:w="3222" w:type="dxa"/>
            <w:gridSpan w:val="2"/>
          </w:tcPr>
          <w:p w14:paraId="22D31A7C" w14:textId="77777777" w:rsidR="00464738" w:rsidRPr="00C003F7" w:rsidRDefault="00464738" w:rsidP="00464738">
            <w:pPr>
              <w:rPr>
                <w:rFonts w:ascii="Arial" w:hAnsi="Arial" w:cs="Arial"/>
                <w:color w:val="FF0000"/>
                <w:sz w:val="18"/>
                <w:szCs w:val="18"/>
              </w:rPr>
            </w:pPr>
            <w:r w:rsidRPr="00C003F7">
              <w:rPr>
                <w:rFonts w:asciiTheme="majorHAnsi" w:hAnsiTheme="majorHAnsi"/>
                <w:noProof/>
                <w:sz w:val="18"/>
                <w:szCs w:val="18"/>
              </w:rPr>
              <w:drawing>
                <wp:inline distT="0" distB="0" distL="0" distR="0" wp14:anchorId="5AA6F4C1" wp14:editId="5208859A">
                  <wp:extent cx="1842380" cy="596900"/>
                  <wp:effectExtent l="0" t="0" r="12065" b="0"/>
                  <wp:docPr id="36" name="Picture 36" descr="Macintosh HD:Users:erinherrick:Desktop:Screen Shot 2015-03-24 at 2.3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nherrick:Desktop:Screen Shot 2015-03-24 at 2.34.1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538" cy="598571"/>
                          </a:xfrm>
                          <a:prstGeom prst="rect">
                            <a:avLst/>
                          </a:prstGeom>
                          <a:noFill/>
                          <a:ln>
                            <a:noFill/>
                          </a:ln>
                        </pic:spPr>
                      </pic:pic>
                    </a:graphicData>
                  </a:graphic>
                </wp:inline>
              </w:drawing>
            </w:r>
          </w:p>
          <w:p w14:paraId="17ABD07B" w14:textId="77777777" w:rsidR="00464738" w:rsidRPr="00C003F7" w:rsidRDefault="00464738" w:rsidP="00464738">
            <w:pPr>
              <w:jc w:val="center"/>
              <w:rPr>
                <w:rFonts w:ascii="Arial" w:hAnsi="Arial" w:cs="Arial"/>
                <w:color w:val="FF0000"/>
                <w:sz w:val="18"/>
                <w:szCs w:val="18"/>
              </w:rPr>
            </w:pPr>
            <w:r w:rsidRPr="00C003F7">
              <w:rPr>
                <w:rFonts w:ascii="Arial" w:hAnsi="Arial" w:cs="Arial"/>
                <w:color w:val="FF0000"/>
                <w:sz w:val="18"/>
                <w:szCs w:val="18"/>
              </w:rPr>
              <w:t>Not mentioned</w:t>
            </w:r>
          </w:p>
        </w:tc>
        <w:tc>
          <w:tcPr>
            <w:tcW w:w="3222" w:type="dxa"/>
          </w:tcPr>
          <w:p w14:paraId="3569B276" w14:textId="77777777" w:rsidR="00464738" w:rsidRPr="00C003F7" w:rsidRDefault="00464738" w:rsidP="00464738">
            <w:pPr>
              <w:rPr>
                <w:rFonts w:ascii="Arial" w:hAnsi="Arial" w:cs="Arial"/>
                <w:color w:val="FF0000"/>
                <w:sz w:val="18"/>
                <w:szCs w:val="18"/>
              </w:rPr>
            </w:pPr>
            <w:r w:rsidRPr="00C003F7">
              <w:rPr>
                <w:rFonts w:asciiTheme="majorHAnsi" w:hAnsiTheme="majorHAnsi"/>
                <w:noProof/>
                <w:sz w:val="18"/>
                <w:szCs w:val="18"/>
              </w:rPr>
              <w:drawing>
                <wp:inline distT="0" distB="0" distL="0" distR="0" wp14:anchorId="2BFA3798" wp14:editId="3933831B">
                  <wp:extent cx="1735634" cy="597529"/>
                  <wp:effectExtent l="0" t="0" r="0" b="12700"/>
                  <wp:docPr id="37" name="Picture 37" descr="Macintosh HD:Users:erinherrick:Desktop:Screen Shot 2015-03-24 at 2.3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nherrick:Desktop:Screen Shot 2015-03-24 at 2.34.5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2086" cy="599750"/>
                          </a:xfrm>
                          <a:prstGeom prst="rect">
                            <a:avLst/>
                          </a:prstGeom>
                          <a:noFill/>
                          <a:ln>
                            <a:noFill/>
                          </a:ln>
                        </pic:spPr>
                      </pic:pic>
                    </a:graphicData>
                  </a:graphic>
                </wp:inline>
              </w:drawing>
            </w:r>
          </w:p>
          <w:p w14:paraId="32F0200D" w14:textId="77777777" w:rsidR="00464738" w:rsidRPr="00C003F7" w:rsidRDefault="00464738" w:rsidP="00464738">
            <w:pPr>
              <w:jc w:val="center"/>
              <w:rPr>
                <w:rFonts w:ascii="Arial" w:hAnsi="Arial" w:cs="Arial"/>
                <w:color w:val="FF0000"/>
                <w:sz w:val="18"/>
                <w:szCs w:val="18"/>
              </w:rPr>
            </w:pPr>
            <w:r w:rsidRPr="00C003F7">
              <w:rPr>
                <w:rFonts w:ascii="Arial" w:hAnsi="Arial" w:cs="Arial"/>
                <w:color w:val="FF0000"/>
                <w:sz w:val="18"/>
                <w:szCs w:val="18"/>
              </w:rPr>
              <w:t>Not mentioned</w:t>
            </w:r>
          </w:p>
        </w:tc>
      </w:tr>
      <w:tr w:rsidR="00464738" w:rsidRPr="00C003F7" w14:paraId="2B552577" w14:textId="77777777" w:rsidTr="00464738">
        <w:tc>
          <w:tcPr>
            <w:tcW w:w="4833" w:type="dxa"/>
            <w:gridSpan w:val="2"/>
          </w:tcPr>
          <w:p w14:paraId="4569FF36" w14:textId="570593C9" w:rsidR="00464738" w:rsidRPr="00C003F7" w:rsidRDefault="00A218CF" w:rsidP="00464738">
            <w:pPr>
              <w:rPr>
                <w:rFonts w:ascii="Arial" w:hAnsi="Arial" w:cs="Arial"/>
                <w:color w:val="008000"/>
                <w:sz w:val="18"/>
                <w:szCs w:val="18"/>
              </w:rPr>
            </w:pPr>
            <w:r>
              <w:rPr>
                <w:rFonts w:ascii="Arial" w:hAnsi="Arial" w:cs="Arial"/>
                <w:color w:val="008000"/>
                <w:sz w:val="18"/>
                <w:szCs w:val="18"/>
              </w:rPr>
              <w:t xml:space="preserve">                              </w:t>
            </w:r>
            <w:r w:rsidR="00464738" w:rsidRPr="00C003F7">
              <w:rPr>
                <w:rFonts w:asciiTheme="majorHAnsi" w:hAnsiTheme="majorHAnsi"/>
                <w:noProof/>
                <w:sz w:val="18"/>
                <w:szCs w:val="18"/>
              </w:rPr>
              <w:drawing>
                <wp:inline distT="0" distB="0" distL="0" distR="0" wp14:anchorId="08398831" wp14:editId="1E31E6BF">
                  <wp:extent cx="1826761" cy="609600"/>
                  <wp:effectExtent l="0" t="0" r="2540" b="0"/>
                  <wp:docPr id="38" name="Picture 38" descr="Macintosh HD:Users:erinherrick:Desktop:Screen Shot 2015-03-24 at 2.3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nherrick:Desktop:Screen Shot 2015-03-24 at 2.34.0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967" cy="614007"/>
                          </a:xfrm>
                          <a:prstGeom prst="rect">
                            <a:avLst/>
                          </a:prstGeom>
                          <a:noFill/>
                          <a:ln>
                            <a:noFill/>
                          </a:ln>
                        </pic:spPr>
                      </pic:pic>
                    </a:graphicData>
                  </a:graphic>
                </wp:inline>
              </w:drawing>
            </w:r>
          </w:p>
          <w:p w14:paraId="0E709EA6" w14:textId="77777777" w:rsidR="00464738" w:rsidRPr="00C003F7" w:rsidRDefault="00464738" w:rsidP="00464738">
            <w:pPr>
              <w:jc w:val="center"/>
              <w:rPr>
                <w:rFonts w:ascii="Arial" w:hAnsi="Arial" w:cs="Arial"/>
                <w:color w:val="008000"/>
                <w:sz w:val="18"/>
                <w:szCs w:val="18"/>
              </w:rPr>
            </w:pPr>
            <w:r w:rsidRPr="00C003F7">
              <w:rPr>
                <w:rFonts w:ascii="Arial" w:hAnsi="Arial" w:cs="Arial"/>
                <w:color w:val="008000"/>
                <w:sz w:val="18"/>
                <w:szCs w:val="18"/>
              </w:rPr>
              <w:t>Yes- Fact 1</w:t>
            </w:r>
          </w:p>
        </w:tc>
        <w:tc>
          <w:tcPr>
            <w:tcW w:w="4833" w:type="dxa"/>
            <w:gridSpan w:val="2"/>
          </w:tcPr>
          <w:p w14:paraId="11830C97" w14:textId="77777777" w:rsidR="00464738" w:rsidRPr="00C003F7" w:rsidRDefault="00464738" w:rsidP="00464738">
            <w:pPr>
              <w:jc w:val="center"/>
              <w:rPr>
                <w:rFonts w:ascii="Arial" w:hAnsi="Arial" w:cs="Arial"/>
                <w:color w:val="FF0000"/>
                <w:sz w:val="18"/>
                <w:szCs w:val="18"/>
              </w:rPr>
            </w:pPr>
            <w:bookmarkStart w:id="0" w:name="_GoBack"/>
            <w:r w:rsidRPr="00C003F7">
              <w:rPr>
                <w:rFonts w:asciiTheme="majorHAnsi" w:hAnsiTheme="majorHAnsi"/>
                <w:noProof/>
                <w:sz w:val="18"/>
                <w:szCs w:val="18"/>
              </w:rPr>
              <w:drawing>
                <wp:inline distT="0" distB="0" distL="0" distR="0" wp14:anchorId="5033AC5F" wp14:editId="33A7BD6E">
                  <wp:extent cx="1501140" cy="610286"/>
                  <wp:effectExtent l="0" t="0" r="0" b="0"/>
                  <wp:docPr id="39" name="Picture 39" descr="Macintosh HD:Users:erinherrick:Desktop:Screen Shot 2015-03-24 at 2.35.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rinherrick:Desktop:Screen Shot 2015-03-24 at 2.35.1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6201" cy="612344"/>
                          </a:xfrm>
                          <a:prstGeom prst="rect">
                            <a:avLst/>
                          </a:prstGeom>
                          <a:noFill/>
                          <a:ln>
                            <a:noFill/>
                          </a:ln>
                        </pic:spPr>
                      </pic:pic>
                    </a:graphicData>
                  </a:graphic>
                </wp:inline>
              </w:drawing>
            </w:r>
            <w:bookmarkEnd w:id="0"/>
          </w:p>
          <w:p w14:paraId="6B86BEDD" w14:textId="77777777" w:rsidR="00464738" w:rsidRPr="00C003F7" w:rsidRDefault="00464738" w:rsidP="00464738">
            <w:pPr>
              <w:jc w:val="center"/>
              <w:rPr>
                <w:rFonts w:ascii="Arial" w:hAnsi="Arial" w:cs="Arial"/>
                <w:color w:val="FF0000"/>
                <w:sz w:val="18"/>
                <w:szCs w:val="18"/>
              </w:rPr>
            </w:pPr>
            <w:r w:rsidRPr="00C003F7">
              <w:rPr>
                <w:rFonts w:ascii="Arial" w:hAnsi="Arial" w:cs="Arial"/>
                <w:color w:val="FF0000"/>
                <w:sz w:val="18"/>
                <w:szCs w:val="18"/>
              </w:rPr>
              <w:t>Not mentioned</w:t>
            </w:r>
          </w:p>
        </w:tc>
      </w:tr>
      <w:tr w:rsidR="00464738" w:rsidRPr="00C003F7" w14:paraId="4D3FACD4" w14:textId="77777777" w:rsidTr="00464738">
        <w:tc>
          <w:tcPr>
            <w:tcW w:w="9666" w:type="dxa"/>
            <w:gridSpan w:val="4"/>
          </w:tcPr>
          <w:p w14:paraId="7C8AFF66" w14:textId="77777777" w:rsidR="00464738" w:rsidRPr="00C003F7" w:rsidRDefault="00464738" w:rsidP="00464738">
            <w:pPr>
              <w:jc w:val="center"/>
              <w:rPr>
                <w:rFonts w:ascii="Arial" w:hAnsi="Arial" w:cs="Arial"/>
                <w:color w:val="008000"/>
                <w:sz w:val="18"/>
                <w:szCs w:val="18"/>
              </w:rPr>
            </w:pPr>
            <w:r w:rsidRPr="00C003F7">
              <w:rPr>
                <w:rFonts w:asciiTheme="majorHAnsi" w:hAnsiTheme="majorHAnsi"/>
                <w:noProof/>
                <w:sz w:val="18"/>
                <w:szCs w:val="18"/>
              </w:rPr>
              <w:drawing>
                <wp:inline distT="0" distB="0" distL="0" distR="0" wp14:anchorId="6CEB6B0B" wp14:editId="3A60F342">
                  <wp:extent cx="2864945" cy="889000"/>
                  <wp:effectExtent l="0" t="0" r="5715" b="0"/>
                  <wp:docPr id="40" name="Picture 40" descr="Macintosh HD:Users:erinherrick:Desktop:Screen Shot 2015-03-24 at 2.34.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nherrick:Desktop:Screen Shot 2015-03-24 at 2.34.3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267" cy="891893"/>
                          </a:xfrm>
                          <a:prstGeom prst="rect">
                            <a:avLst/>
                          </a:prstGeom>
                          <a:noFill/>
                          <a:ln>
                            <a:noFill/>
                          </a:ln>
                        </pic:spPr>
                      </pic:pic>
                    </a:graphicData>
                  </a:graphic>
                </wp:inline>
              </w:drawing>
            </w:r>
          </w:p>
          <w:p w14:paraId="7B74DC98" w14:textId="77777777" w:rsidR="00464738" w:rsidRPr="00C003F7" w:rsidRDefault="00464738" w:rsidP="00464738">
            <w:pPr>
              <w:jc w:val="center"/>
              <w:rPr>
                <w:rFonts w:ascii="Arial" w:hAnsi="Arial" w:cs="Arial"/>
                <w:color w:val="008000"/>
                <w:sz w:val="18"/>
                <w:szCs w:val="18"/>
              </w:rPr>
            </w:pPr>
            <w:r w:rsidRPr="00C003F7">
              <w:rPr>
                <w:rFonts w:ascii="Arial" w:hAnsi="Arial" w:cs="Arial"/>
                <w:color w:val="008000"/>
                <w:sz w:val="18"/>
                <w:szCs w:val="18"/>
              </w:rPr>
              <w:t>Yes- Fact 4</w:t>
            </w:r>
          </w:p>
        </w:tc>
      </w:tr>
    </w:tbl>
    <w:p w14:paraId="1B3A745F" w14:textId="77777777" w:rsidR="00835D69" w:rsidRDefault="00835D69" w:rsidP="00835D69">
      <w:pPr>
        <w:rPr>
          <w:rFonts w:ascii="Arial" w:hAnsi="Arial" w:cs="Arial"/>
        </w:rPr>
      </w:pPr>
    </w:p>
    <w:p w14:paraId="240D584D" w14:textId="3DE9C1A2" w:rsidR="00464738" w:rsidRPr="00C003F7" w:rsidRDefault="00464738" w:rsidP="00464738">
      <w:pPr>
        <w:pStyle w:val="ListParagraph"/>
        <w:numPr>
          <w:ilvl w:val="0"/>
          <w:numId w:val="8"/>
        </w:numPr>
        <w:ind w:left="270" w:hanging="270"/>
        <w:jc w:val="both"/>
        <w:rPr>
          <w:rFonts w:ascii="Arial" w:hAnsi="Arial" w:cs="Arial"/>
          <w:b/>
          <w:sz w:val="20"/>
          <w:szCs w:val="20"/>
        </w:rPr>
      </w:pPr>
      <w:r w:rsidRPr="00C003F7">
        <w:rPr>
          <w:rFonts w:ascii="Arial" w:hAnsi="Arial" w:cs="Arial"/>
          <w:b/>
          <w:sz w:val="20"/>
          <w:szCs w:val="20"/>
        </w:rPr>
        <w:t>Reading 2: Reading for Specific Information</w:t>
      </w:r>
    </w:p>
    <w:p w14:paraId="7F5663B9" w14:textId="77777777" w:rsidR="00464738" w:rsidRPr="00C003F7" w:rsidRDefault="00464738" w:rsidP="00464738">
      <w:pPr>
        <w:jc w:val="both"/>
        <w:rPr>
          <w:rFonts w:ascii="Arial" w:hAnsi="Arial" w:cs="Arial"/>
          <w:sz w:val="20"/>
          <w:szCs w:val="20"/>
        </w:rPr>
      </w:pPr>
    </w:p>
    <w:p w14:paraId="219C313D" w14:textId="77777777" w:rsidR="00464738" w:rsidRPr="00C003F7" w:rsidRDefault="00464738" w:rsidP="00464738">
      <w:pPr>
        <w:jc w:val="both"/>
        <w:rPr>
          <w:rFonts w:ascii="Arial" w:hAnsi="Arial" w:cs="Arial"/>
          <w:sz w:val="20"/>
          <w:szCs w:val="20"/>
        </w:rPr>
        <w:sectPr w:rsidR="00464738" w:rsidRPr="00C003F7" w:rsidSect="004B5AF5">
          <w:headerReference w:type="default" r:id="rId16"/>
          <w:footerReference w:type="even" r:id="rId17"/>
          <w:footerReference w:type="default" r:id="rId18"/>
          <w:type w:val="continuous"/>
          <w:pgSz w:w="12240" w:h="15840"/>
          <w:pgMar w:top="1440" w:right="990" w:bottom="1440" w:left="1800" w:header="720" w:footer="720" w:gutter="0"/>
          <w:cols w:space="720"/>
          <w:docGrid w:linePitch="360"/>
        </w:sectPr>
      </w:pPr>
    </w:p>
    <w:p w14:paraId="0019B25A" w14:textId="77777777" w:rsidR="00464738" w:rsidRPr="00C003F7" w:rsidRDefault="00464738" w:rsidP="00464738">
      <w:pPr>
        <w:jc w:val="both"/>
        <w:rPr>
          <w:rFonts w:ascii="Arial" w:hAnsi="Arial" w:cs="Arial"/>
          <w:i/>
          <w:sz w:val="20"/>
          <w:szCs w:val="20"/>
        </w:rPr>
      </w:pPr>
      <w:r w:rsidRPr="00C003F7">
        <w:rPr>
          <w:rFonts w:ascii="Arial" w:hAnsi="Arial" w:cs="Arial"/>
          <w:sz w:val="20"/>
          <w:szCs w:val="20"/>
        </w:rPr>
        <w:t xml:space="preserve">30- </w:t>
      </w:r>
      <w:r w:rsidRPr="00C003F7">
        <w:rPr>
          <w:rFonts w:ascii="Arial" w:hAnsi="Arial" w:cs="Arial"/>
          <w:i/>
          <w:sz w:val="20"/>
          <w:szCs w:val="20"/>
        </w:rPr>
        <w:t>locations of Tim Hortons</w:t>
      </w:r>
    </w:p>
    <w:p w14:paraId="74DBDB38" w14:textId="77777777" w:rsidR="00464738" w:rsidRPr="00C003F7" w:rsidRDefault="00464738" w:rsidP="00464738">
      <w:pPr>
        <w:jc w:val="both"/>
        <w:rPr>
          <w:rFonts w:ascii="Arial" w:hAnsi="Arial" w:cs="Arial"/>
          <w:i/>
          <w:sz w:val="20"/>
          <w:szCs w:val="20"/>
        </w:rPr>
      </w:pPr>
      <w:r w:rsidRPr="00C003F7">
        <w:rPr>
          <w:rFonts w:ascii="Arial" w:hAnsi="Arial" w:cs="Arial"/>
          <w:sz w:val="20"/>
          <w:szCs w:val="20"/>
        </w:rPr>
        <w:t xml:space="preserve">34- </w:t>
      </w:r>
      <w:r w:rsidRPr="00C003F7">
        <w:rPr>
          <w:rFonts w:ascii="Arial" w:hAnsi="Arial" w:cs="Arial"/>
          <w:i/>
          <w:sz w:val="20"/>
          <w:szCs w:val="20"/>
        </w:rPr>
        <w:t>Grandpa Rex Allen’s age at death</w:t>
      </w:r>
    </w:p>
    <w:p w14:paraId="3175D9D9" w14:textId="77777777" w:rsidR="00464738" w:rsidRPr="00C003F7" w:rsidRDefault="00464738" w:rsidP="00464738">
      <w:pPr>
        <w:jc w:val="both"/>
        <w:rPr>
          <w:rFonts w:ascii="Arial" w:hAnsi="Arial" w:cs="Arial"/>
          <w:i/>
          <w:sz w:val="20"/>
          <w:szCs w:val="20"/>
        </w:rPr>
      </w:pPr>
      <w:r w:rsidRPr="00C003F7">
        <w:rPr>
          <w:rFonts w:ascii="Arial" w:hAnsi="Arial" w:cs="Arial"/>
          <w:sz w:val="20"/>
          <w:szCs w:val="20"/>
        </w:rPr>
        <w:t xml:space="preserve">38- </w:t>
      </w:r>
      <w:r w:rsidRPr="00C003F7">
        <w:rPr>
          <w:rFonts w:ascii="Arial" w:hAnsi="Arial" w:cs="Arial"/>
          <w:i/>
          <w:sz w:val="20"/>
          <w:szCs w:val="20"/>
        </w:rPr>
        <w:t>Crème Puff’s age at death</w:t>
      </w:r>
    </w:p>
    <w:p w14:paraId="11332DAE" w14:textId="77777777" w:rsidR="00464738" w:rsidRPr="00C003F7" w:rsidRDefault="00464738" w:rsidP="00464738">
      <w:pPr>
        <w:jc w:val="both"/>
        <w:rPr>
          <w:rFonts w:ascii="Arial" w:hAnsi="Arial" w:cs="Arial"/>
          <w:i/>
          <w:sz w:val="20"/>
          <w:szCs w:val="20"/>
        </w:rPr>
      </w:pPr>
      <w:r w:rsidRPr="00C003F7">
        <w:rPr>
          <w:rFonts w:ascii="Arial" w:hAnsi="Arial" w:cs="Arial"/>
          <w:sz w:val="20"/>
          <w:szCs w:val="20"/>
        </w:rPr>
        <w:t xml:space="preserve">500- </w:t>
      </w:r>
      <w:r w:rsidRPr="00C003F7">
        <w:rPr>
          <w:rFonts w:ascii="Arial" w:hAnsi="Arial" w:cs="Arial"/>
          <w:i/>
          <w:sz w:val="20"/>
          <w:szCs w:val="20"/>
        </w:rPr>
        <w:t>One customer bought 500 coffees</w:t>
      </w:r>
    </w:p>
    <w:p w14:paraId="736C2980" w14:textId="77777777" w:rsidR="00464738" w:rsidRPr="00C003F7" w:rsidRDefault="00464738" w:rsidP="00464738">
      <w:pPr>
        <w:jc w:val="both"/>
        <w:rPr>
          <w:rFonts w:ascii="Arial" w:hAnsi="Arial" w:cs="Arial"/>
          <w:i/>
          <w:sz w:val="20"/>
          <w:szCs w:val="20"/>
        </w:rPr>
      </w:pPr>
      <w:r w:rsidRPr="00C003F7">
        <w:rPr>
          <w:rFonts w:ascii="Arial" w:hAnsi="Arial" w:cs="Arial"/>
          <w:sz w:val="20"/>
          <w:szCs w:val="20"/>
        </w:rPr>
        <w:t xml:space="preserve">1794- </w:t>
      </w:r>
      <w:r w:rsidRPr="00C003F7">
        <w:rPr>
          <w:rFonts w:ascii="Arial" w:hAnsi="Arial" w:cs="Arial"/>
          <w:i/>
          <w:sz w:val="20"/>
          <w:szCs w:val="20"/>
        </w:rPr>
        <w:t>The year Tontine Coffee House opened</w:t>
      </w:r>
      <w:r w:rsidRPr="00C003F7">
        <w:rPr>
          <w:rFonts w:ascii="Arial" w:hAnsi="Arial" w:cs="Arial"/>
          <w:sz w:val="20"/>
          <w:szCs w:val="20"/>
        </w:rPr>
        <w:t xml:space="preserve"> </w:t>
      </w:r>
    </w:p>
    <w:p w14:paraId="178103AC" w14:textId="77777777" w:rsidR="00464738" w:rsidRPr="00C003F7" w:rsidRDefault="00464738" w:rsidP="00464738">
      <w:pPr>
        <w:jc w:val="both"/>
        <w:rPr>
          <w:rFonts w:ascii="Arial" w:hAnsi="Arial" w:cs="Arial"/>
          <w:i/>
          <w:sz w:val="20"/>
          <w:szCs w:val="20"/>
        </w:rPr>
      </w:pPr>
      <w:r w:rsidRPr="00C003F7">
        <w:rPr>
          <w:rFonts w:ascii="Arial" w:hAnsi="Arial" w:cs="Arial"/>
          <w:sz w:val="20"/>
          <w:szCs w:val="20"/>
        </w:rPr>
        <w:t xml:space="preserve">1970s- </w:t>
      </w:r>
      <w:r w:rsidRPr="00C003F7">
        <w:rPr>
          <w:rFonts w:ascii="Arial" w:hAnsi="Arial" w:cs="Arial"/>
          <w:i/>
          <w:sz w:val="20"/>
          <w:szCs w:val="20"/>
        </w:rPr>
        <w:t>When ‘americano’ first started to be used</w:t>
      </w:r>
    </w:p>
    <w:p w14:paraId="4B768DD0" w14:textId="77777777" w:rsidR="00464738" w:rsidRPr="00C003F7" w:rsidRDefault="00464738" w:rsidP="00464738">
      <w:pPr>
        <w:jc w:val="both"/>
        <w:rPr>
          <w:rFonts w:ascii="Arial" w:hAnsi="Arial" w:cs="Arial"/>
          <w:sz w:val="20"/>
          <w:szCs w:val="20"/>
        </w:rPr>
      </w:pPr>
      <w:r w:rsidRPr="00C003F7">
        <w:rPr>
          <w:rFonts w:ascii="Arial" w:hAnsi="Arial" w:cs="Arial"/>
          <w:sz w:val="20"/>
          <w:szCs w:val="20"/>
        </w:rPr>
        <w:t xml:space="preserve">2005-  </w:t>
      </w:r>
      <w:r w:rsidRPr="00C003F7">
        <w:rPr>
          <w:rFonts w:ascii="Arial" w:hAnsi="Arial" w:cs="Arial"/>
          <w:i/>
          <w:sz w:val="20"/>
          <w:szCs w:val="20"/>
        </w:rPr>
        <w:t xml:space="preserve">The year Crème Puff died </w:t>
      </w:r>
    </w:p>
    <w:p w14:paraId="1E2B4479" w14:textId="77777777" w:rsidR="00464738" w:rsidRPr="00C003F7" w:rsidRDefault="00464738" w:rsidP="00464738">
      <w:pPr>
        <w:jc w:val="both"/>
        <w:rPr>
          <w:rFonts w:ascii="Arial" w:hAnsi="Arial" w:cs="Arial"/>
          <w:i/>
          <w:sz w:val="20"/>
          <w:szCs w:val="20"/>
        </w:rPr>
      </w:pPr>
      <w:r w:rsidRPr="00C003F7">
        <w:rPr>
          <w:rFonts w:ascii="Arial" w:hAnsi="Arial" w:cs="Arial"/>
          <w:sz w:val="20"/>
          <w:szCs w:val="20"/>
        </w:rPr>
        <w:t xml:space="preserve">2800- </w:t>
      </w:r>
      <w:r w:rsidRPr="00C003F7">
        <w:rPr>
          <w:rFonts w:ascii="Arial" w:hAnsi="Arial" w:cs="Arial"/>
          <w:i/>
          <w:sz w:val="20"/>
          <w:szCs w:val="20"/>
        </w:rPr>
        <w:t>Yen, the price to enter Yunessun</w:t>
      </w:r>
    </w:p>
    <w:p w14:paraId="7CEE9C9C" w14:textId="77777777" w:rsidR="00464738" w:rsidRPr="00C003F7" w:rsidRDefault="00464738" w:rsidP="00464738">
      <w:pPr>
        <w:jc w:val="both"/>
        <w:rPr>
          <w:rFonts w:ascii="Arial" w:hAnsi="Arial" w:cs="Arial"/>
          <w:sz w:val="20"/>
          <w:szCs w:val="20"/>
        </w:rPr>
        <w:sectPr w:rsidR="00464738" w:rsidRPr="00C003F7" w:rsidSect="00B77EC1">
          <w:type w:val="continuous"/>
          <w:pgSz w:w="12240" w:h="15840"/>
          <w:pgMar w:top="1440" w:right="990" w:bottom="1440" w:left="1800" w:header="720" w:footer="720" w:gutter="0"/>
          <w:cols w:num="2" w:space="720"/>
          <w:docGrid w:linePitch="360"/>
        </w:sectPr>
      </w:pPr>
    </w:p>
    <w:p w14:paraId="68FB17E3" w14:textId="77777777" w:rsidR="00464738" w:rsidRPr="00C003F7" w:rsidRDefault="00464738" w:rsidP="00464738">
      <w:pPr>
        <w:jc w:val="both"/>
        <w:rPr>
          <w:rFonts w:ascii="Arial" w:hAnsi="Arial" w:cs="Arial"/>
          <w:sz w:val="20"/>
          <w:szCs w:val="20"/>
        </w:rPr>
      </w:pPr>
    </w:p>
    <w:p w14:paraId="03D04C31" w14:textId="77777777" w:rsidR="00464738" w:rsidRPr="00C003F7" w:rsidRDefault="00464738" w:rsidP="00464738">
      <w:pPr>
        <w:jc w:val="both"/>
        <w:rPr>
          <w:rFonts w:ascii="Arial" w:hAnsi="Arial" w:cs="Arial"/>
          <w:b/>
          <w:sz w:val="20"/>
          <w:szCs w:val="20"/>
        </w:rPr>
      </w:pPr>
      <w:r w:rsidRPr="00C003F7">
        <w:rPr>
          <w:rFonts w:ascii="Arial" w:hAnsi="Arial" w:cs="Arial"/>
          <w:sz w:val="20"/>
          <w:szCs w:val="20"/>
        </w:rPr>
        <w:t xml:space="preserve">5) </w:t>
      </w:r>
      <w:r w:rsidRPr="00C003F7">
        <w:rPr>
          <w:rFonts w:ascii="Arial" w:hAnsi="Arial" w:cs="Arial"/>
          <w:b/>
          <w:sz w:val="20"/>
          <w:szCs w:val="20"/>
        </w:rPr>
        <w:t>Reading 3: Reading for Detail</w:t>
      </w:r>
    </w:p>
    <w:p w14:paraId="40EC53F4" w14:textId="77777777" w:rsidR="00464738" w:rsidRPr="00C003F7" w:rsidRDefault="00464738" w:rsidP="00464738">
      <w:pPr>
        <w:jc w:val="both"/>
        <w:rPr>
          <w:rFonts w:ascii="Arial" w:hAnsi="Arial" w:cs="Arial"/>
          <w:sz w:val="20"/>
          <w:szCs w:val="20"/>
        </w:rPr>
      </w:pPr>
    </w:p>
    <w:p w14:paraId="32666490" w14:textId="77777777" w:rsidR="00464738" w:rsidRPr="00C003F7" w:rsidRDefault="00464738" w:rsidP="00464738">
      <w:pPr>
        <w:rPr>
          <w:rFonts w:ascii="Calibri" w:hAnsi="Calibri" w:cs="Arial"/>
          <w:b/>
          <w:i/>
          <w:sz w:val="20"/>
          <w:szCs w:val="20"/>
        </w:rPr>
      </w:pPr>
      <w:r w:rsidRPr="00C003F7">
        <w:rPr>
          <w:rFonts w:ascii="Calibri" w:hAnsi="Calibri" w:cs="Arial"/>
          <w:sz w:val="20"/>
          <w:szCs w:val="20"/>
        </w:rPr>
        <w:t xml:space="preserve">1. Only places like Starbucks use scent technology to get customers. </w:t>
      </w:r>
      <w:r w:rsidRPr="00C003F7">
        <w:rPr>
          <w:rFonts w:ascii="Calibri" w:hAnsi="Calibri" w:cs="Arial"/>
          <w:b/>
          <w:i/>
          <w:sz w:val="20"/>
          <w:szCs w:val="20"/>
        </w:rPr>
        <w:t>F- Store bought coffee such as Nescafe also put coffee aroma into their containers</w:t>
      </w:r>
    </w:p>
    <w:p w14:paraId="1D2CB604" w14:textId="77777777" w:rsidR="00464738" w:rsidRPr="00C003F7" w:rsidRDefault="00464738" w:rsidP="00464738">
      <w:pPr>
        <w:rPr>
          <w:rFonts w:ascii="Calibri" w:hAnsi="Calibri" w:cs="Arial"/>
          <w:i/>
          <w:sz w:val="20"/>
          <w:szCs w:val="20"/>
        </w:rPr>
      </w:pPr>
      <w:r w:rsidRPr="00C003F7">
        <w:rPr>
          <w:rFonts w:ascii="Calibri" w:hAnsi="Calibri" w:cs="Arial"/>
          <w:sz w:val="20"/>
          <w:szCs w:val="20"/>
        </w:rPr>
        <w:t xml:space="preserve">2. Caffe sospeso began in France. </w:t>
      </w:r>
      <w:r w:rsidRPr="00C003F7">
        <w:rPr>
          <w:rFonts w:ascii="Calibri" w:hAnsi="Calibri" w:cs="Arial"/>
          <w:b/>
          <w:i/>
          <w:sz w:val="20"/>
          <w:szCs w:val="20"/>
        </w:rPr>
        <w:t>F- It originated in Naples, Italy</w:t>
      </w:r>
    </w:p>
    <w:p w14:paraId="574F78CA" w14:textId="77777777" w:rsidR="00464738" w:rsidRPr="00C003F7" w:rsidRDefault="00464738" w:rsidP="00464738">
      <w:pPr>
        <w:rPr>
          <w:rFonts w:ascii="Calibri" w:hAnsi="Calibri" w:cs="Arial"/>
          <w:i/>
          <w:sz w:val="20"/>
          <w:szCs w:val="20"/>
        </w:rPr>
      </w:pPr>
      <w:r w:rsidRPr="00C003F7">
        <w:rPr>
          <w:rFonts w:ascii="Calibri" w:hAnsi="Calibri" w:cs="Arial"/>
          <w:sz w:val="20"/>
          <w:szCs w:val="20"/>
        </w:rPr>
        <w:t xml:space="preserve">3. The oldest cats in the world ate like regular humans. </w:t>
      </w:r>
      <w:r w:rsidRPr="00C003F7">
        <w:rPr>
          <w:rFonts w:ascii="Calibri" w:hAnsi="Calibri" w:cs="Arial"/>
          <w:b/>
          <w:i/>
          <w:sz w:val="20"/>
          <w:szCs w:val="20"/>
        </w:rPr>
        <w:t>T- bacon, eggs and broccoli for breakfast</w:t>
      </w:r>
    </w:p>
    <w:p w14:paraId="1ED9C636" w14:textId="77777777" w:rsidR="00464738" w:rsidRPr="00C003F7" w:rsidRDefault="00464738" w:rsidP="00464738">
      <w:pPr>
        <w:ind w:left="720" w:hanging="720"/>
        <w:rPr>
          <w:rFonts w:ascii="Calibri" w:hAnsi="Calibri" w:cs="Arial"/>
          <w:b/>
          <w:i/>
          <w:sz w:val="20"/>
          <w:szCs w:val="20"/>
        </w:rPr>
      </w:pPr>
      <w:r w:rsidRPr="00C003F7">
        <w:rPr>
          <w:rFonts w:ascii="Calibri" w:hAnsi="Calibri" w:cs="Arial"/>
          <w:sz w:val="20"/>
          <w:szCs w:val="20"/>
        </w:rPr>
        <w:t xml:space="preserve">4. Coffee cups have changed a lot, as has how we drink coffee. </w:t>
      </w:r>
      <w:r w:rsidRPr="00C003F7">
        <w:rPr>
          <w:rFonts w:ascii="Calibri" w:hAnsi="Calibri" w:cs="Arial"/>
          <w:b/>
          <w:i/>
          <w:sz w:val="20"/>
          <w:szCs w:val="20"/>
        </w:rPr>
        <w:t xml:space="preserve">T- The saucers were deeper and we often drank from them instead of cups. </w:t>
      </w:r>
    </w:p>
    <w:p w14:paraId="2395BD84" w14:textId="77777777" w:rsidR="00464738" w:rsidRPr="00C003F7" w:rsidRDefault="00464738" w:rsidP="00464738">
      <w:pPr>
        <w:rPr>
          <w:rFonts w:ascii="Calibri" w:hAnsi="Calibri" w:cs="Arial"/>
          <w:i/>
          <w:sz w:val="20"/>
          <w:szCs w:val="20"/>
        </w:rPr>
      </w:pPr>
      <w:r w:rsidRPr="00C003F7">
        <w:rPr>
          <w:rFonts w:ascii="Calibri" w:hAnsi="Calibri" w:cs="Arial"/>
          <w:sz w:val="20"/>
          <w:szCs w:val="20"/>
        </w:rPr>
        <w:t xml:space="preserve">5. The Tontine Coffee Shop still exists today. </w:t>
      </w:r>
      <w:r w:rsidRPr="00C003F7">
        <w:rPr>
          <w:rFonts w:ascii="Calibri" w:hAnsi="Calibri" w:cs="Arial"/>
          <w:b/>
          <w:i/>
          <w:sz w:val="20"/>
          <w:szCs w:val="20"/>
        </w:rPr>
        <w:t>F- It burned down in 1835</w:t>
      </w:r>
    </w:p>
    <w:p w14:paraId="429437C3" w14:textId="77777777" w:rsidR="00464738" w:rsidRPr="00C003F7" w:rsidRDefault="00464738" w:rsidP="00464738">
      <w:pPr>
        <w:rPr>
          <w:rFonts w:ascii="Calibri" w:hAnsi="Calibri" w:cs="Arial"/>
          <w:b/>
          <w:i/>
          <w:sz w:val="20"/>
          <w:szCs w:val="20"/>
        </w:rPr>
      </w:pPr>
      <w:r w:rsidRPr="00C003F7">
        <w:rPr>
          <w:rFonts w:ascii="Calibri" w:hAnsi="Calibri" w:cs="Arial"/>
          <w:sz w:val="20"/>
          <w:szCs w:val="20"/>
        </w:rPr>
        <w:t xml:space="preserve">6. It’s unclear how </w:t>
      </w:r>
      <w:r w:rsidRPr="00C003F7">
        <w:rPr>
          <w:rFonts w:ascii="Calibri" w:hAnsi="Calibri" w:cs="Arial"/>
          <w:i/>
          <w:sz w:val="20"/>
          <w:szCs w:val="20"/>
        </w:rPr>
        <w:t xml:space="preserve">Americano </w:t>
      </w:r>
      <w:r w:rsidRPr="00C003F7">
        <w:rPr>
          <w:rFonts w:ascii="Calibri" w:hAnsi="Calibri" w:cs="Arial"/>
          <w:sz w:val="20"/>
          <w:szCs w:val="20"/>
        </w:rPr>
        <w:t xml:space="preserve">got its name. </w:t>
      </w:r>
      <w:r w:rsidRPr="00C003F7">
        <w:rPr>
          <w:rFonts w:ascii="Calibri" w:hAnsi="Calibri" w:cs="Arial"/>
          <w:b/>
          <w:i/>
          <w:sz w:val="20"/>
          <w:szCs w:val="20"/>
        </w:rPr>
        <w:t>T- There is still no definitive origin</w:t>
      </w:r>
    </w:p>
    <w:p w14:paraId="4B2C0044" w14:textId="77777777" w:rsidR="00464738" w:rsidRPr="00C003F7" w:rsidRDefault="00464738" w:rsidP="00464738">
      <w:pPr>
        <w:jc w:val="both"/>
        <w:rPr>
          <w:rFonts w:ascii="Arial" w:hAnsi="Arial" w:cs="Arial"/>
          <w:b/>
          <w:sz w:val="20"/>
          <w:szCs w:val="20"/>
        </w:rPr>
      </w:pPr>
    </w:p>
    <w:p w14:paraId="26C9665A" w14:textId="5C35ED0D" w:rsidR="00464738" w:rsidRPr="00C003F7" w:rsidRDefault="00464738" w:rsidP="00C003F7">
      <w:pPr>
        <w:jc w:val="both"/>
        <w:rPr>
          <w:rFonts w:ascii="Arial" w:hAnsi="Arial" w:cs="Arial"/>
          <w:b/>
          <w:sz w:val="20"/>
          <w:szCs w:val="20"/>
        </w:rPr>
      </w:pPr>
      <w:r w:rsidRPr="00C003F7">
        <w:rPr>
          <w:rFonts w:ascii="Arial" w:hAnsi="Arial" w:cs="Arial"/>
          <w:sz w:val="20"/>
          <w:szCs w:val="20"/>
        </w:rPr>
        <w:t xml:space="preserve">6) </w:t>
      </w:r>
      <w:r w:rsidRPr="00C003F7">
        <w:rPr>
          <w:rFonts w:ascii="Arial" w:hAnsi="Arial" w:cs="Arial"/>
          <w:b/>
          <w:sz w:val="20"/>
          <w:szCs w:val="20"/>
        </w:rPr>
        <w:t>Vocabulary from Context</w:t>
      </w:r>
    </w:p>
    <w:p w14:paraId="19533F8D" w14:textId="77777777" w:rsidR="00464738" w:rsidRPr="00C003F7" w:rsidRDefault="00464738" w:rsidP="00464738">
      <w:pPr>
        <w:jc w:val="both"/>
        <w:rPr>
          <w:rFonts w:ascii="Arial" w:hAnsi="Arial" w:cs="Arial"/>
          <w:sz w:val="20"/>
          <w:szCs w:val="20"/>
        </w:rPr>
      </w:pPr>
    </w:p>
    <w:p w14:paraId="54F15DE3" w14:textId="77777777" w:rsidR="00464738" w:rsidRPr="00C003F7" w:rsidRDefault="00464738" w:rsidP="00464738">
      <w:pPr>
        <w:pStyle w:val="ListParagraph"/>
        <w:spacing w:line="360" w:lineRule="auto"/>
        <w:ind w:left="0" w:right="-3960"/>
        <w:rPr>
          <w:rFonts w:ascii="Arial" w:hAnsi="Arial" w:cs="Arial"/>
          <w:sz w:val="20"/>
          <w:szCs w:val="20"/>
        </w:rPr>
        <w:sectPr w:rsidR="00464738" w:rsidRPr="00C003F7" w:rsidSect="004B5AF5">
          <w:headerReference w:type="default" r:id="rId19"/>
          <w:footerReference w:type="even" r:id="rId20"/>
          <w:footerReference w:type="default" r:id="rId21"/>
          <w:type w:val="continuous"/>
          <w:pgSz w:w="12240" w:h="15840"/>
          <w:pgMar w:top="1440" w:right="990" w:bottom="1440" w:left="1800" w:header="720" w:footer="720" w:gutter="0"/>
          <w:cols w:space="720"/>
          <w:docGrid w:linePitch="360"/>
        </w:sectPr>
      </w:pPr>
    </w:p>
    <w:p w14:paraId="4AABB9E3" w14:textId="77777777" w:rsidR="00464738" w:rsidRPr="00C003F7" w:rsidRDefault="00464738" w:rsidP="00464738">
      <w:pPr>
        <w:pStyle w:val="ListParagraph"/>
        <w:numPr>
          <w:ilvl w:val="0"/>
          <w:numId w:val="16"/>
        </w:numPr>
        <w:ind w:left="0" w:right="-3960" w:firstLine="0"/>
        <w:rPr>
          <w:rFonts w:ascii="Calibri" w:hAnsi="Calibri" w:cs="Arial"/>
          <w:sz w:val="20"/>
          <w:szCs w:val="20"/>
        </w:rPr>
      </w:pPr>
      <w:r w:rsidRPr="00C003F7">
        <w:rPr>
          <w:rFonts w:ascii="Calibri" w:hAnsi="Calibri" w:cs="Arial"/>
          <w:i/>
          <w:sz w:val="20"/>
          <w:szCs w:val="20"/>
        </w:rPr>
        <w:t xml:space="preserve">entice </w:t>
      </w:r>
      <w:r w:rsidRPr="00C003F7">
        <w:rPr>
          <w:rFonts w:ascii="Calibri" w:hAnsi="Calibri" w:cs="Arial"/>
          <w:sz w:val="20"/>
          <w:szCs w:val="20"/>
        </w:rPr>
        <w:t xml:space="preserve"> (1)</w:t>
      </w:r>
    </w:p>
    <w:p w14:paraId="39070CF0" w14:textId="77777777" w:rsidR="00464738" w:rsidRPr="00C003F7" w:rsidRDefault="00464738" w:rsidP="00464738">
      <w:pPr>
        <w:pStyle w:val="ListParagraph"/>
        <w:numPr>
          <w:ilvl w:val="0"/>
          <w:numId w:val="16"/>
        </w:numPr>
        <w:ind w:left="0" w:right="-3960" w:firstLine="0"/>
        <w:rPr>
          <w:rFonts w:ascii="Calibri" w:hAnsi="Calibri" w:cs="Arial"/>
          <w:sz w:val="20"/>
          <w:szCs w:val="20"/>
        </w:rPr>
      </w:pPr>
      <w:r w:rsidRPr="00C003F7">
        <w:rPr>
          <w:rFonts w:ascii="Calibri" w:hAnsi="Calibri" w:cs="Arial"/>
          <w:i/>
          <w:sz w:val="20"/>
          <w:szCs w:val="20"/>
        </w:rPr>
        <w:t>snowballed</w:t>
      </w:r>
      <w:r w:rsidRPr="00C003F7">
        <w:rPr>
          <w:rFonts w:ascii="Calibri" w:hAnsi="Calibri" w:cs="Arial"/>
          <w:sz w:val="20"/>
          <w:szCs w:val="20"/>
        </w:rPr>
        <w:t xml:space="preserve"> (2)</w:t>
      </w:r>
    </w:p>
    <w:p w14:paraId="5E881400" w14:textId="77777777" w:rsidR="00464738" w:rsidRPr="00C003F7" w:rsidRDefault="00464738" w:rsidP="00464738">
      <w:pPr>
        <w:pStyle w:val="ListParagraph"/>
        <w:numPr>
          <w:ilvl w:val="0"/>
          <w:numId w:val="16"/>
        </w:numPr>
        <w:ind w:left="0" w:right="-3960" w:firstLine="0"/>
        <w:rPr>
          <w:rFonts w:ascii="Calibri" w:hAnsi="Calibri" w:cs="Arial"/>
          <w:sz w:val="20"/>
          <w:szCs w:val="20"/>
        </w:rPr>
      </w:pPr>
      <w:r w:rsidRPr="00C003F7">
        <w:rPr>
          <w:rFonts w:ascii="Calibri" w:hAnsi="Calibri" w:cs="Arial"/>
          <w:i/>
          <w:sz w:val="20"/>
          <w:szCs w:val="20"/>
        </w:rPr>
        <w:t>specialty</w:t>
      </w:r>
      <w:r w:rsidRPr="00C003F7">
        <w:rPr>
          <w:rFonts w:ascii="Calibri" w:hAnsi="Calibri" w:cs="Arial"/>
          <w:sz w:val="20"/>
          <w:szCs w:val="20"/>
        </w:rPr>
        <w:t xml:space="preserve"> (4)</w:t>
      </w:r>
    </w:p>
    <w:p w14:paraId="25742269" w14:textId="77777777" w:rsidR="00464738" w:rsidRPr="00C003F7" w:rsidRDefault="00464738" w:rsidP="00464738">
      <w:pPr>
        <w:pStyle w:val="ListParagraph"/>
        <w:numPr>
          <w:ilvl w:val="0"/>
          <w:numId w:val="16"/>
        </w:numPr>
        <w:ind w:left="0" w:right="-3960" w:firstLine="0"/>
        <w:rPr>
          <w:rFonts w:ascii="Calibri" w:hAnsi="Calibri" w:cs="Arial"/>
          <w:sz w:val="20"/>
          <w:szCs w:val="20"/>
        </w:rPr>
      </w:pPr>
      <w:r w:rsidRPr="00C003F7">
        <w:rPr>
          <w:rFonts w:ascii="Calibri" w:hAnsi="Calibri" w:cs="Arial"/>
          <w:i/>
          <w:sz w:val="20"/>
          <w:szCs w:val="20"/>
        </w:rPr>
        <w:t>pervasive</w:t>
      </w:r>
      <w:r w:rsidRPr="00C003F7">
        <w:rPr>
          <w:rFonts w:ascii="Calibri" w:hAnsi="Calibri" w:cs="Arial"/>
          <w:sz w:val="20"/>
          <w:szCs w:val="20"/>
        </w:rPr>
        <w:t xml:space="preserve">  (7)</w:t>
      </w:r>
    </w:p>
    <w:p w14:paraId="7358EAE3" w14:textId="77777777" w:rsidR="00464738" w:rsidRPr="00C003F7" w:rsidRDefault="00464738" w:rsidP="00464738">
      <w:pPr>
        <w:pStyle w:val="ListParagraph"/>
        <w:numPr>
          <w:ilvl w:val="0"/>
          <w:numId w:val="16"/>
        </w:numPr>
        <w:ind w:left="0" w:right="-3960" w:firstLine="0"/>
        <w:rPr>
          <w:rFonts w:ascii="Calibri" w:hAnsi="Calibri" w:cs="Arial"/>
          <w:sz w:val="20"/>
          <w:szCs w:val="20"/>
        </w:rPr>
      </w:pPr>
      <w:r w:rsidRPr="00C003F7">
        <w:rPr>
          <w:rFonts w:ascii="Calibri" w:hAnsi="Calibri" w:cs="Arial"/>
          <w:i/>
          <w:sz w:val="20"/>
          <w:szCs w:val="20"/>
        </w:rPr>
        <w:t>diluting</w:t>
      </w:r>
      <w:r w:rsidRPr="00C003F7">
        <w:rPr>
          <w:rFonts w:ascii="Calibri" w:hAnsi="Calibri" w:cs="Arial"/>
          <w:sz w:val="20"/>
          <w:szCs w:val="20"/>
        </w:rPr>
        <w:t xml:space="preserve">  (7)</w:t>
      </w:r>
    </w:p>
    <w:p w14:paraId="3537F104" w14:textId="77777777" w:rsidR="00464738" w:rsidRPr="00C003F7" w:rsidRDefault="00464738" w:rsidP="00464738">
      <w:pPr>
        <w:pStyle w:val="ListParagraph"/>
        <w:numPr>
          <w:ilvl w:val="0"/>
          <w:numId w:val="16"/>
        </w:numPr>
        <w:ind w:left="0" w:right="-3960" w:firstLine="0"/>
        <w:rPr>
          <w:rFonts w:ascii="Calibri" w:hAnsi="Calibri" w:cs="Arial"/>
          <w:sz w:val="20"/>
          <w:szCs w:val="20"/>
        </w:rPr>
      </w:pPr>
      <w:r w:rsidRPr="00C003F7">
        <w:rPr>
          <w:rFonts w:ascii="Calibri" w:hAnsi="Calibri" w:cs="Arial"/>
          <w:i/>
          <w:sz w:val="20"/>
          <w:szCs w:val="20"/>
        </w:rPr>
        <w:t>definitive</w:t>
      </w:r>
      <w:r w:rsidRPr="00C003F7">
        <w:rPr>
          <w:rFonts w:ascii="Calibri" w:hAnsi="Calibri" w:cs="Arial"/>
          <w:sz w:val="20"/>
          <w:szCs w:val="20"/>
        </w:rPr>
        <w:t xml:space="preserve">  (7)</w:t>
      </w:r>
    </w:p>
    <w:p w14:paraId="3E25E552" w14:textId="77777777" w:rsidR="00464738" w:rsidRPr="00C003F7" w:rsidRDefault="00464738" w:rsidP="00464738">
      <w:pPr>
        <w:pStyle w:val="ListParagraph"/>
        <w:ind w:left="0" w:right="-3960"/>
        <w:rPr>
          <w:rFonts w:ascii="Calibri" w:hAnsi="Calibri" w:cs="Arial"/>
          <w:sz w:val="20"/>
          <w:szCs w:val="20"/>
        </w:rPr>
      </w:pPr>
      <w:r w:rsidRPr="00C003F7">
        <w:rPr>
          <w:rFonts w:ascii="Calibri" w:hAnsi="Calibri" w:cs="Arial"/>
          <w:sz w:val="20"/>
          <w:szCs w:val="20"/>
        </w:rPr>
        <w:t>To encourage someone to go somewhere or do something (verb)</w:t>
      </w:r>
    </w:p>
    <w:p w14:paraId="4EDB3D7A" w14:textId="77777777" w:rsidR="00464738" w:rsidRPr="00C003F7" w:rsidRDefault="00464738" w:rsidP="00464738">
      <w:pPr>
        <w:pStyle w:val="ListParagraph"/>
        <w:ind w:left="0" w:right="-3960"/>
        <w:rPr>
          <w:rFonts w:ascii="Calibri" w:hAnsi="Calibri" w:cs="Arial"/>
          <w:sz w:val="20"/>
          <w:szCs w:val="20"/>
        </w:rPr>
      </w:pPr>
      <w:r w:rsidRPr="00C003F7">
        <w:rPr>
          <w:rFonts w:ascii="Calibri" w:hAnsi="Calibri" w:cs="Arial"/>
          <w:sz w:val="20"/>
          <w:szCs w:val="20"/>
        </w:rPr>
        <w:t>To happen repeatedly in a very short time (verb)</w:t>
      </w:r>
    </w:p>
    <w:p w14:paraId="4BD23E1F" w14:textId="77777777" w:rsidR="00464738" w:rsidRPr="00C003F7" w:rsidRDefault="00464738" w:rsidP="00464738">
      <w:pPr>
        <w:pStyle w:val="ListParagraph"/>
        <w:ind w:left="0" w:right="-3960"/>
        <w:rPr>
          <w:rFonts w:ascii="Calibri" w:hAnsi="Calibri" w:cs="Arial"/>
          <w:sz w:val="20"/>
          <w:szCs w:val="20"/>
        </w:rPr>
      </w:pPr>
      <w:r w:rsidRPr="00C003F7">
        <w:rPr>
          <w:rFonts w:ascii="Calibri" w:hAnsi="Calibri" w:cs="Arial"/>
          <w:sz w:val="20"/>
          <w:szCs w:val="20"/>
        </w:rPr>
        <w:t>Something unique that you become famous for because it’s so good (adj)</w:t>
      </w:r>
    </w:p>
    <w:p w14:paraId="5BA60C11" w14:textId="77777777" w:rsidR="00464738" w:rsidRPr="00C003F7" w:rsidRDefault="00464738" w:rsidP="00464738">
      <w:pPr>
        <w:pStyle w:val="ListParagraph"/>
        <w:ind w:left="0" w:right="-3960"/>
        <w:rPr>
          <w:rFonts w:ascii="Calibri" w:hAnsi="Calibri" w:cs="Arial"/>
          <w:sz w:val="20"/>
          <w:szCs w:val="20"/>
        </w:rPr>
      </w:pPr>
      <w:r w:rsidRPr="00C003F7">
        <w:rPr>
          <w:rFonts w:ascii="Calibri" w:hAnsi="Calibri" w:cs="Arial"/>
          <w:sz w:val="20"/>
          <w:szCs w:val="20"/>
        </w:rPr>
        <w:t>Spreading to gradually affect all parts of something (adj)</w:t>
      </w:r>
    </w:p>
    <w:p w14:paraId="0C29DC18" w14:textId="77777777" w:rsidR="00464738" w:rsidRPr="00C003F7" w:rsidRDefault="00464738" w:rsidP="00464738">
      <w:pPr>
        <w:pStyle w:val="ListParagraph"/>
        <w:ind w:left="0" w:right="-3960"/>
        <w:rPr>
          <w:rFonts w:ascii="Calibri" w:hAnsi="Calibri" w:cs="Arial"/>
          <w:sz w:val="20"/>
          <w:szCs w:val="20"/>
        </w:rPr>
      </w:pPr>
      <w:r w:rsidRPr="00C003F7">
        <w:rPr>
          <w:rFonts w:ascii="Calibri" w:hAnsi="Calibri" w:cs="Arial"/>
          <w:sz w:val="20"/>
          <w:szCs w:val="20"/>
        </w:rPr>
        <w:t>To make something weaker (verb)</w:t>
      </w:r>
    </w:p>
    <w:p w14:paraId="738EC7F6" w14:textId="57D1D9F0" w:rsidR="00464738" w:rsidRPr="00A218CF" w:rsidRDefault="00464738" w:rsidP="00A218CF">
      <w:pPr>
        <w:pStyle w:val="ListParagraph"/>
        <w:ind w:left="0" w:right="-3960"/>
        <w:rPr>
          <w:rFonts w:ascii="Calibri" w:hAnsi="Calibri" w:cs="Arial"/>
          <w:sz w:val="20"/>
          <w:szCs w:val="20"/>
        </w:rPr>
        <w:sectPr w:rsidR="00464738" w:rsidRPr="00A218CF" w:rsidSect="00A218CF">
          <w:type w:val="continuous"/>
          <w:pgSz w:w="12240" w:h="15840"/>
          <w:pgMar w:top="1440" w:right="990" w:bottom="810" w:left="1800" w:header="720" w:footer="720" w:gutter="0"/>
          <w:cols w:num="2" w:space="720" w:equalWidth="0">
            <w:col w:w="2670" w:space="720"/>
            <w:col w:w="6060"/>
          </w:cols>
          <w:docGrid w:linePitch="360"/>
        </w:sectPr>
      </w:pPr>
      <w:r w:rsidRPr="00C003F7">
        <w:rPr>
          <w:rFonts w:ascii="Calibri" w:hAnsi="Calibri" w:cs="Arial"/>
          <w:sz w:val="20"/>
          <w:szCs w:val="20"/>
        </w:rPr>
        <w:t>Something</w:t>
      </w:r>
      <w:r w:rsidR="00A218CF">
        <w:rPr>
          <w:rFonts w:ascii="Calibri" w:hAnsi="Calibri" w:cs="Arial"/>
          <w:sz w:val="20"/>
          <w:szCs w:val="20"/>
        </w:rPr>
        <w:t xml:space="preserve"> final, being very certain (adj)</w:t>
      </w:r>
    </w:p>
    <w:p w14:paraId="2D901AAA" w14:textId="0C5BB0FF" w:rsidR="00464738" w:rsidRDefault="00C003F7" w:rsidP="00835D69">
      <w:pPr>
        <w:rPr>
          <w:rFonts w:ascii="Arial" w:hAnsi="Arial" w:cs="Arial"/>
        </w:rPr>
      </w:pPr>
      <w:r>
        <w:rPr>
          <w:rFonts w:ascii="Arial" w:hAnsi="Arial" w:cs="Arial"/>
        </w:rPr>
        <w:br w:type="page"/>
      </w:r>
    </w:p>
    <w:p w14:paraId="588249FF" w14:textId="1D7C9692" w:rsidR="00957AEE" w:rsidRPr="00957AEE" w:rsidRDefault="00835D69" w:rsidP="00957AEE">
      <w:pPr>
        <w:rPr>
          <w:rFonts w:ascii="Arial" w:hAnsi="Arial" w:cs="Arial"/>
        </w:rPr>
      </w:pPr>
      <w:r w:rsidRPr="00AC05EA">
        <w:rPr>
          <w:rFonts w:asciiTheme="majorHAnsi" w:hAnsiTheme="majorHAnsi"/>
          <w:b/>
          <w:noProof/>
          <w:sz w:val="22"/>
          <w:szCs w:val="22"/>
        </w:rPr>
        <mc:AlternateContent>
          <mc:Choice Requires="wps">
            <w:drawing>
              <wp:anchor distT="0" distB="0" distL="114300" distR="114300" simplePos="0" relativeHeight="251664384" behindDoc="0" locked="0" layoutInCell="1" allowOverlap="1" wp14:anchorId="384F0714" wp14:editId="4ACF6168">
                <wp:simplePos x="0" y="0"/>
                <wp:positionH relativeFrom="column">
                  <wp:posOffset>-990600</wp:posOffset>
                </wp:positionH>
                <wp:positionV relativeFrom="paragraph">
                  <wp:posOffset>94615</wp:posOffset>
                </wp:positionV>
                <wp:extent cx="7863840" cy="342900"/>
                <wp:effectExtent l="0" t="0" r="10160" b="12700"/>
                <wp:wrapThrough wrapText="bothSides">
                  <wp:wrapPolygon edited="0">
                    <wp:start x="0" y="0"/>
                    <wp:lineTo x="0" y="20800"/>
                    <wp:lineTo x="21558" y="20800"/>
                    <wp:lineTo x="2155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7863840" cy="342900"/>
                        </a:xfrm>
                        <a:prstGeom prst="rect">
                          <a:avLst/>
                        </a:prstGeom>
                        <a:solidFill>
                          <a:schemeClr val="accent5"/>
                        </a:solidFill>
                        <a:ln>
                          <a:noFill/>
                        </a:ln>
                        <a:effectLst/>
                      </wps:spPr>
                      <wps:style>
                        <a:lnRef idx="1">
                          <a:schemeClr val="accent6"/>
                        </a:lnRef>
                        <a:fillRef idx="2">
                          <a:schemeClr val="accent6"/>
                        </a:fillRef>
                        <a:effectRef idx="1">
                          <a:schemeClr val="accent6"/>
                        </a:effectRef>
                        <a:fontRef idx="minor">
                          <a:schemeClr val="dk1"/>
                        </a:fontRef>
                      </wps:style>
                      <wps:txbx>
                        <w:txbxContent>
                          <w:p w14:paraId="3C36DF1F" w14:textId="320EAB8B" w:rsidR="00A218CF" w:rsidRPr="00AC05EA" w:rsidRDefault="00A218CF" w:rsidP="00835D69">
                            <w:pPr>
                              <w:jc w:val="center"/>
                              <w:rPr>
                                <w:rFonts w:ascii="Arial" w:hAnsi="Arial" w:cs="Arial"/>
                                <w:b/>
                                <w:sz w:val="32"/>
                                <w:szCs w:val="32"/>
                              </w:rPr>
                            </w:pPr>
                            <w:r>
                              <w:rPr>
                                <w:rFonts w:ascii="Arial" w:hAnsi="Arial" w:cs="Arial"/>
                                <w:b/>
                                <w:sz w:val="32"/>
                                <w:szCs w:val="32"/>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margin-left:-77.95pt;margin-top:7.45pt;width:619.2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" fillcolor="#4bacc6 [3208]" stroked="f">
                <v:textbox>
                  <w:txbxContent>
                    <w:p w14:paraId="3C36DF1F" w14:textId="320EAB8B" w:rsidR="00464738" w:rsidRPr="00AC05EA" w:rsidRDefault="00464738" w:rsidP="00835D69">
                      <w:pPr>
                        <w:jc w:val="center"/>
                        <w:rPr>
                          <w:rFonts w:ascii="Arial" w:hAnsi="Arial" w:cs="Arial"/>
                          <w:b/>
                          <w:sz w:val="32"/>
                          <w:szCs w:val="32"/>
                        </w:rPr>
                      </w:pPr>
                      <w:r>
                        <w:rPr>
                          <w:rFonts w:ascii="Arial" w:hAnsi="Arial" w:cs="Arial"/>
                          <w:b/>
                          <w:sz w:val="32"/>
                          <w:szCs w:val="32"/>
                        </w:rPr>
                        <w:t>Reading</w:t>
                      </w:r>
                    </w:p>
                  </w:txbxContent>
                </v:textbox>
                <w10:wrap type="through"/>
              </v:rect>
            </w:pict>
          </mc:Fallback>
        </mc:AlternateContent>
      </w:r>
    </w:p>
    <w:p w14:paraId="0C3F203F" w14:textId="77777777" w:rsidR="00957AEE" w:rsidRPr="00957AEE" w:rsidRDefault="00957AEE" w:rsidP="00957AEE">
      <w:pPr>
        <w:widowControl w:val="0"/>
        <w:autoSpaceDE w:val="0"/>
        <w:autoSpaceDN w:val="0"/>
        <w:adjustRightInd w:val="0"/>
        <w:jc w:val="center"/>
        <w:rPr>
          <w:rFonts w:ascii="Georgia" w:hAnsi="Georgia" w:cs="Georgia"/>
          <w:b/>
          <w:color w:val="262626"/>
        </w:rPr>
      </w:pPr>
      <w:r w:rsidRPr="00957AEE">
        <w:rPr>
          <w:rFonts w:ascii="Georgia" w:hAnsi="Georgia" w:cs="Georgia"/>
          <w:b/>
          <w:color w:val="262626"/>
        </w:rPr>
        <w:t>Things You Didn’t Know About Coffee</w:t>
      </w:r>
    </w:p>
    <w:p w14:paraId="6CC4C123" w14:textId="4FA9338F" w:rsidR="00957AEE" w:rsidRPr="00957AEE" w:rsidRDefault="00957AEE" w:rsidP="00957AEE">
      <w:pPr>
        <w:widowControl w:val="0"/>
        <w:autoSpaceDE w:val="0"/>
        <w:autoSpaceDN w:val="0"/>
        <w:adjustRightInd w:val="0"/>
        <w:jc w:val="center"/>
        <w:rPr>
          <w:rFonts w:ascii="Georgia" w:hAnsi="Georgia" w:cs="Georgia"/>
          <w:color w:val="262626"/>
          <w:sz w:val="18"/>
          <w:szCs w:val="18"/>
        </w:rPr>
      </w:pPr>
      <w:r w:rsidRPr="00957AEE">
        <w:rPr>
          <w:rFonts w:ascii="Georgia" w:hAnsi="Georgia" w:cs="Georgia"/>
          <w:color w:val="262626"/>
          <w:sz w:val="18"/>
          <w:szCs w:val="18"/>
        </w:rPr>
        <w:t xml:space="preserve">By Todd Van Luling | </w:t>
      </w:r>
      <w:r>
        <w:rPr>
          <w:rFonts w:ascii="Georgia" w:hAnsi="Georgia" w:cs="Georgia"/>
          <w:color w:val="262626"/>
          <w:sz w:val="18"/>
          <w:szCs w:val="18"/>
        </w:rPr>
        <w:t xml:space="preserve">Huffington Post Taste |  </w:t>
      </w:r>
      <w:r w:rsidRPr="00957AEE">
        <w:rPr>
          <w:rFonts w:ascii="Georgia" w:hAnsi="Georgia" w:cs="Georgia"/>
          <w:color w:val="262626"/>
          <w:sz w:val="18"/>
          <w:szCs w:val="18"/>
        </w:rPr>
        <w:t>Posted 02/11/2014 3:46 EST</w:t>
      </w:r>
    </w:p>
    <w:p w14:paraId="53325B04" w14:textId="77777777" w:rsidR="00957AEE" w:rsidRPr="00957AEE" w:rsidRDefault="00957AEE" w:rsidP="00957AEE">
      <w:pPr>
        <w:pStyle w:val="ListParagraph"/>
        <w:widowControl w:val="0"/>
        <w:autoSpaceDE w:val="0"/>
        <w:autoSpaceDN w:val="0"/>
        <w:adjustRightInd w:val="0"/>
        <w:rPr>
          <w:rFonts w:ascii="Georgia" w:hAnsi="Georgia" w:cs="Georgia"/>
          <w:color w:val="262626"/>
          <w:sz w:val="22"/>
          <w:szCs w:val="22"/>
        </w:rPr>
      </w:pPr>
    </w:p>
    <w:p w14:paraId="4DDA99AB"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"Even bad coffee is better than no coffee at all." - </w:t>
      </w:r>
      <w:hyperlink r:id="rId22" w:history="1">
        <w:r w:rsidRPr="00957AEE">
          <w:rPr>
            <w:rFonts w:ascii="Georgia" w:hAnsi="Georgia" w:cs="Georgia"/>
            <w:sz w:val="16"/>
            <w:szCs w:val="16"/>
          </w:rPr>
          <w:t>David Lynch</w:t>
        </w:r>
      </w:hyperlink>
    </w:p>
    <w:p w14:paraId="56462091"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5B5C46A5"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Have you ever swam in a pool of coffee? Have you ever thought about using the saucer to slurp? If not, you really need to </w:t>
      </w:r>
      <w:r w:rsidRPr="00957AEE">
        <w:rPr>
          <w:rFonts w:ascii="Georgia" w:hAnsi="Georgia" w:cs="Georgia"/>
          <w:i/>
          <w:iCs/>
          <w:sz w:val="16"/>
          <w:szCs w:val="16"/>
        </w:rPr>
        <w:t>coffree</w:t>
      </w:r>
      <w:r w:rsidRPr="00957AEE">
        <w:rPr>
          <w:rFonts w:ascii="Georgia" w:hAnsi="Georgia" w:cs="Georgia"/>
          <w:sz w:val="16"/>
          <w:szCs w:val="16"/>
        </w:rPr>
        <w:t xml:space="preserve"> your mind. You very well may drink a cup of Joe like a thirsty fox every morning/afternoon/night but do you really "know" your coffee?</w:t>
      </w:r>
    </w:p>
    <w:p w14:paraId="7E0F1E53"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250B560F"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b/>
          <w:bCs/>
          <w:sz w:val="16"/>
          <w:szCs w:val="16"/>
        </w:rPr>
        <w:t>1. That wonderful scent in your corner coffee store may actually be fake.</w:t>
      </w:r>
    </w:p>
    <w:p w14:paraId="3EF13353"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464AC1A2"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Coffee companies such as </w:t>
      </w:r>
      <w:hyperlink r:id="rId23" w:history="1">
        <w:r w:rsidRPr="00957AEE">
          <w:rPr>
            <w:rFonts w:ascii="Georgia" w:hAnsi="Georgia" w:cs="Georgia"/>
            <w:sz w:val="16"/>
            <w:szCs w:val="16"/>
          </w:rPr>
          <w:t>Starbucks</w:t>
        </w:r>
      </w:hyperlink>
      <w:r w:rsidRPr="00957AEE">
        <w:rPr>
          <w:rFonts w:ascii="Georgia" w:hAnsi="Georgia" w:cs="Georgia"/>
          <w:sz w:val="16"/>
          <w:szCs w:val="16"/>
        </w:rPr>
        <w:t xml:space="preserve"> and </w:t>
      </w:r>
      <w:hyperlink r:id="rId24" w:history="1">
        <w:r w:rsidRPr="00957AEE">
          <w:rPr>
            <w:rFonts w:ascii="Georgia" w:hAnsi="Georgia" w:cs="Georgia"/>
            <w:sz w:val="16"/>
            <w:szCs w:val="16"/>
          </w:rPr>
          <w:t>Dunkin' Donuts</w:t>
        </w:r>
      </w:hyperlink>
      <w:r w:rsidRPr="00957AEE">
        <w:rPr>
          <w:rFonts w:ascii="Georgia" w:hAnsi="Georgia" w:cs="Georgia"/>
          <w:sz w:val="16"/>
          <w:szCs w:val="16"/>
        </w:rPr>
        <w:t xml:space="preserve"> sometimes use "fake coffee smell" to entice shoppers. </w:t>
      </w:r>
      <w:hyperlink r:id="rId25" w:history="1">
        <w:r w:rsidRPr="00957AEE">
          <w:rPr>
            <w:rFonts w:ascii="Georgia" w:hAnsi="Georgia" w:cs="Georgia"/>
            <w:sz w:val="16"/>
            <w:szCs w:val="16"/>
          </w:rPr>
          <w:t>ScentAir</w:t>
        </w:r>
      </w:hyperlink>
      <w:r w:rsidRPr="00957AEE">
        <w:rPr>
          <w:rFonts w:ascii="Georgia" w:hAnsi="Georgia" w:cs="Georgia"/>
          <w:sz w:val="16"/>
          <w:szCs w:val="16"/>
        </w:rPr>
        <w:t xml:space="preserve">, a so-called "scent provider," is a popular choice in the coffee industry as well as retail stores, restaurants and hotels, where </w:t>
      </w:r>
      <w:hyperlink r:id="rId26" w:history="1">
        <w:r w:rsidRPr="00957AEE">
          <w:rPr>
            <w:rFonts w:ascii="Georgia" w:hAnsi="Georgia" w:cs="Georgia"/>
            <w:sz w:val="16"/>
            <w:szCs w:val="16"/>
          </w:rPr>
          <w:t>methods of "aromachology"</w:t>
        </w:r>
      </w:hyperlink>
      <w:r w:rsidRPr="00957AEE">
        <w:rPr>
          <w:rFonts w:ascii="Georgia" w:hAnsi="Georgia" w:cs="Georgia"/>
          <w:sz w:val="16"/>
          <w:szCs w:val="16"/>
        </w:rPr>
        <w:t xml:space="preserve"> are used along with the "latest in fragrance technology."Store-bought coffee like </w:t>
      </w:r>
      <w:hyperlink r:id="rId27" w:history="1">
        <w:r w:rsidRPr="00957AEE">
          <w:rPr>
            <w:rFonts w:ascii="Georgia" w:hAnsi="Georgia" w:cs="Georgia"/>
            <w:sz w:val="16"/>
            <w:szCs w:val="16"/>
          </w:rPr>
          <w:t>Nescafé</w:t>
        </w:r>
      </w:hyperlink>
      <w:r w:rsidRPr="00957AEE">
        <w:rPr>
          <w:rFonts w:ascii="Georgia" w:hAnsi="Georgia" w:cs="Georgia"/>
          <w:sz w:val="16"/>
          <w:szCs w:val="16"/>
        </w:rPr>
        <w:t xml:space="preserve"> also injects coffee aroma into the container to seem more fresh when first opening. That said, a person claiming to be a former </w:t>
      </w:r>
      <w:hyperlink r:id="rId28" w:history="1">
        <w:r w:rsidRPr="00957AEE">
          <w:rPr>
            <w:rFonts w:ascii="Georgia" w:hAnsi="Georgia" w:cs="Georgia"/>
            <w:sz w:val="16"/>
            <w:szCs w:val="16"/>
          </w:rPr>
          <w:t>"coffee production engineer"</w:t>
        </w:r>
      </w:hyperlink>
      <w:r w:rsidRPr="00957AEE">
        <w:rPr>
          <w:rFonts w:ascii="Georgia" w:hAnsi="Georgia" w:cs="Georgia"/>
          <w:sz w:val="16"/>
          <w:szCs w:val="16"/>
        </w:rPr>
        <w:t xml:space="preserve"> explained on Reddit that the "fake smell" injected into the containers is originally created from particles of real coffee beans, so the scent is at least fairly authentic.</w:t>
      </w:r>
    </w:p>
    <w:p w14:paraId="3CF32C75" w14:textId="77777777" w:rsidR="00957AEE" w:rsidRPr="00957AEE" w:rsidRDefault="00957AEE" w:rsidP="00957AEE">
      <w:pPr>
        <w:widowControl w:val="0"/>
        <w:autoSpaceDE w:val="0"/>
        <w:autoSpaceDN w:val="0"/>
        <w:adjustRightInd w:val="0"/>
        <w:ind w:left="-450"/>
        <w:jc w:val="both"/>
        <w:rPr>
          <w:rFonts w:ascii="Georgia" w:hAnsi="Georgia" w:cs="Georgia"/>
          <w:b/>
          <w:bCs/>
          <w:sz w:val="16"/>
          <w:szCs w:val="16"/>
        </w:rPr>
      </w:pPr>
    </w:p>
    <w:p w14:paraId="57FD5EB7"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b/>
          <w:bCs/>
          <w:sz w:val="16"/>
          <w:szCs w:val="16"/>
        </w:rPr>
        <w:t xml:space="preserve">2. Caffè sospeso may just </w:t>
      </w:r>
      <w:r w:rsidRPr="00957AEE">
        <w:rPr>
          <w:rFonts w:ascii="Georgia" w:hAnsi="Georgia" w:cs="Georgia"/>
          <w:b/>
          <w:bCs/>
          <w:i/>
          <w:iCs/>
          <w:sz w:val="16"/>
          <w:szCs w:val="16"/>
        </w:rPr>
        <w:t>restore your faith in humanity</w:t>
      </w:r>
      <w:r w:rsidRPr="00957AEE">
        <w:rPr>
          <w:rFonts w:ascii="Georgia" w:hAnsi="Georgia" w:cs="Georgia"/>
          <w:b/>
          <w:bCs/>
          <w:sz w:val="16"/>
          <w:szCs w:val="16"/>
        </w:rPr>
        <w:t>.</w:t>
      </w:r>
    </w:p>
    <w:p w14:paraId="2E2786FF"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3D72A96C"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Caffè sospeso, which in Italian means, "suspended/pended coffee," is a tradition that involves paying for an </w:t>
      </w:r>
      <w:hyperlink r:id="rId29" w:history="1">
        <w:r w:rsidRPr="00957AEE">
          <w:rPr>
            <w:rFonts w:ascii="Georgia" w:hAnsi="Georgia" w:cs="Georgia"/>
            <w:sz w:val="16"/>
            <w:szCs w:val="16"/>
          </w:rPr>
          <w:t>extra cup</w:t>
        </w:r>
      </w:hyperlink>
      <w:r w:rsidRPr="00957AEE">
        <w:rPr>
          <w:rFonts w:ascii="Georgia" w:hAnsi="Georgia" w:cs="Georgia"/>
          <w:sz w:val="16"/>
          <w:szCs w:val="16"/>
        </w:rPr>
        <w:t xml:space="preserve"> of coffee for a future customer who may be down on their luck. People who can't afford a cup of coffee can come into a shop that observes this practice and ask if there are any sospesos available free of charge. The tradition is said to have </w:t>
      </w:r>
      <w:hyperlink r:id="rId30" w:history="1">
        <w:r w:rsidRPr="00957AEE">
          <w:rPr>
            <w:rFonts w:ascii="Georgia" w:hAnsi="Georgia" w:cs="Georgia"/>
            <w:sz w:val="16"/>
            <w:szCs w:val="16"/>
          </w:rPr>
          <w:t>originated in Naples</w:t>
        </w:r>
      </w:hyperlink>
      <w:r w:rsidRPr="00957AEE">
        <w:rPr>
          <w:rFonts w:ascii="Georgia" w:hAnsi="Georgia" w:cs="Georgia"/>
          <w:sz w:val="16"/>
          <w:szCs w:val="16"/>
        </w:rPr>
        <w:t xml:space="preserve"> around a century ago, but the practice has grown over the years to be recognized </w:t>
      </w:r>
      <w:hyperlink r:id="rId31" w:history="1">
        <w:r w:rsidRPr="00957AEE">
          <w:rPr>
            <w:rFonts w:ascii="Georgia" w:hAnsi="Georgia" w:cs="Georgia"/>
            <w:sz w:val="16"/>
            <w:szCs w:val="16"/>
          </w:rPr>
          <w:t>internationally</w:t>
        </w:r>
      </w:hyperlink>
      <w:r w:rsidRPr="00957AEE">
        <w:rPr>
          <w:rFonts w:ascii="Georgia" w:hAnsi="Georgia" w:cs="Georgia"/>
          <w:sz w:val="16"/>
          <w:szCs w:val="16"/>
        </w:rPr>
        <w:t xml:space="preserve">. In 2013, an anonymous customer paid for </w:t>
      </w:r>
      <w:hyperlink r:id="rId32" w:history="1">
        <w:r w:rsidRPr="00957AEE">
          <w:rPr>
            <w:rFonts w:ascii="Georgia" w:hAnsi="Georgia" w:cs="Georgia"/>
            <w:sz w:val="16"/>
            <w:szCs w:val="16"/>
          </w:rPr>
          <w:t>500 cups of coffee</w:t>
        </w:r>
      </w:hyperlink>
      <w:r w:rsidRPr="00957AEE">
        <w:rPr>
          <w:rFonts w:ascii="Georgia" w:hAnsi="Georgia" w:cs="Georgia"/>
          <w:sz w:val="16"/>
          <w:szCs w:val="16"/>
        </w:rPr>
        <w:t xml:space="preserve"> at a Tim Hortons in Edmonton, Canada, which snowballed into patrons donating 10,000 cups of coffee at over 30 locations.</w:t>
      </w:r>
    </w:p>
    <w:p w14:paraId="72DA6454" w14:textId="77777777" w:rsidR="00957AEE" w:rsidRPr="00957AEE" w:rsidRDefault="00957AEE" w:rsidP="00957AEE">
      <w:pPr>
        <w:widowControl w:val="0"/>
        <w:autoSpaceDE w:val="0"/>
        <w:autoSpaceDN w:val="0"/>
        <w:adjustRightInd w:val="0"/>
        <w:ind w:left="-450"/>
        <w:jc w:val="both"/>
        <w:rPr>
          <w:rFonts w:ascii="Georgia" w:hAnsi="Georgia" w:cs="Georgia"/>
          <w:b/>
          <w:bCs/>
          <w:sz w:val="16"/>
          <w:szCs w:val="16"/>
        </w:rPr>
      </w:pPr>
    </w:p>
    <w:p w14:paraId="3F47F163"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b/>
          <w:bCs/>
          <w:sz w:val="16"/>
          <w:szCs w:val="16"/>
        </w:rPr>
        <w:t>3. The two oldest recorded cats drank coffee every day.</w:t>
      </w:r>
    </w:p>
    <w:p w14:paraId="46043B01"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2B587F9D"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The Guinness-recognized </w:t>
      </w:r>
      <w:hyperlink r:id="rId33" w:history="1">
        <w:r w:rsidRPr="00957AEE">
          <w:rPr>
            <w:rFonts w:ascii="Georgia" w:hAnsi="Georgia" w:cs="Georgia"/>
            <w:sz w:val="16"/>
            <w:szCs w:val="16"/>
          </w:rPr>
          <w:t>"oldest cat ever"</w:t>
        </w:r>
      </w:hyperlink>
      <w:r w:rsidRPr="00957AEE">
        <w:rPr>
          <w:rFonts w:ascii="Georgia" w:hAnsi="Georgia" w:cs="Georgia"/>
          <w:sz w:val="16"/>
          <w:szCs w:val="16"/>
        </w:rPr>
        <w:t xml:space="preserve"> was Creme Puff, who lived to be 38 years old and died in 2005. The owner, Jake Perry, fed her coffee every morning along with </w:t>
      </w:r>
      <w:hyperlink r:id="rId34" w:history="1">
        <w:r w:rsidRPr="00957AEE">
          <w:rPr>
            <w:rFonts w:ascii="Georgia" w:hAnsi="Georgia" w:cs="Georgia"/>
            <w:sz w:val="16"/>
            <w:szCs w:val="16"/>
          </w:rPr>
          <w:t>bacon, eggs and broccoli</w:t>
        </w:r>
      </w:hyperlink>
      <w:r w:rsidRPr="00957AEE">
        <w:rPr>
          <w:rFonts w:ascii="Georgia" w:hAnsi="Georgia" w:cs="Georgia"/>
          <w:sz w:val="16"/>
          <w:szCs w:val="16"/>
        </w:rPr>
        <w:t>. This is especially significant because Perry was also the owner of the previous record holder, Grandpa Rex Allen, who was fed the same diet and died at 34.</w:t>
      </w:r>
    </w:p>
    <w:p w14:paraId="7D24733D" w14:textId="77777777" w:rsidR="00957AEE" w:rsidRPr="00957AEE" w:rsidRDefault="00957AEE" w:rsidP="00957AEE">
      <w:pPr>
        <w:widowControl w:val="0"/>
        <w:autoSpaceDE w:val="0"/>
        <w:autoSpaceDN w:val="0"/>
        <w:adjustRightInd w:val="0"/>
        <w:ind w:left="-450"/>
        <w:jc w:val="both"/>
        <w:rPr>
          <w:rFonts w:ascii="Georgia" w:hAnsi="Georgia" w:cs="Georgia"/>
          <w:b/>
          <w:bCs/>
          <w:sz w:val="16"/>
          <w:szCs w:val="16"/>
        </w:rPr>
      </w:pPr>
    </w:p>
    <w:p w14:paraId="7A65D6C1"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b/>
          <w:bCs/>
          <w:sz w:val="16"/>
          <w:szCs w:val="16"/>
        </w:rPr>
        <w:t>4. You can swim in coffee at a spa in Japan.</w:t>
      </w:r>
    </w:p>
    <w:p w14:paraId="2FECA406"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245D420A"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The </w:t>
      </w:r>
      <w:hyperlink r:id="rId35" w:history="1">
        <w:r w:rsidRPr="00957AEE">
          <w:rPr>
            <w:rFonts w:ascii="Georgia" w:hAnsi="Georgia" w:cs="Georgia"/>
            <w:sz w:val="16"/>
            <w:szCs w:val="16"/>
          </w:rPr>
          <w:t>Yunessun spa resort</w:t>
        </w:r>
      </w:hyperlink>
      <w:r w:rsidRPr="00957AEE">
        <w:rPr>
          <w:rFonts w:ascii="Georgia" w:hAnsi="Georgia" w:cs="Georgia"/>
          <w:sz w:val="16"/>
          <w:szCs w:val="16"/>
        </w:rPr>
        <w:t xml:space="preserve"> in Hakone, Japan has specialty spas that allow customers to bathe in variously delightful/sticky liquids, such as wine, chocolate, green tea, sake and coffee. For an admission price of just </w:t>
      </w:r>
      <w:hyperlink r:id="rId36" w:history="1">
        <w:r w:rsidRPr="00957AEE">
          <w:rPr>
            <w:rFonts w:ascii="Georgia" w:hAnsi="Georgia" w:cs="Georgia"/>
            <w:sz w:val="16"/>
            <w:szCs w:val="16"/>
          </w:rPr>
          <w:t>2,800 Yen</w:t>
        </w:r>
      </w:hyperlink>
      <w:r w:rsidRPr="00957AEE">
        <w:rPr>
          <w:rFonts w:ascii="Georgia" w:hAnsi="Georgia" w:cs="Georgia"/>
          <w:sz w:val="16"/>
          <w:szCs w:val="16"/>
        </w:rPr>
        <w:t xml:space="preserve"> (about 27 dollars), bathers can have </w:t>
      </w:r>
      <w:hyperlink r:id="rId37" w:history="1">
        <w:r w:rsidRPr="00957AEE">
          <w:rPr>
            <w:rFonts w:ascii="Georgia" w:hAnsi="Georgia" w:cs="Georgia"/>
            <w:sz w:val="16"/>
            <w:szCs w:val="16"/>
          </w:rPr>
          <w:t>coffee poured on them</w:t>
        </w:r>
      </w:hyperlink>
      <w:r w:rsidRPr="00957AEE">
        <w:rPr>
          <w:rFonts w:ascii="Georgia" w:hAnsi="Georgia" w:cs="Georgia"/>
          <w:sz w:val="16"/>
          <w:szCs w:val="16"/>
        </w:rPr>
        <w:t xml:space="preserve"> and then stroll over to the newly opened </w:t>
      </w:r>
      <w:hyperlink r:id="rId38" w:history="1">
        <w:r w:rsidRPr="00957AEE">
          <w:rPr>
            <w:rFonts w:ascii="Georgia" w:hAnsi="Georgia" w:cs="Georgia"/>
            <w:sz w:val="16"/>
            <w:szCs w:val="16"/>
          </w:rPr>
          <w:t>ramen bath</w:t>
        </w:r>
      </w:hyperlink>
      <w:r w:rsidRPr="00957AEE">
        <w:rPr>
          <w:rFonts w:ascii="Georgia" w:hAnsi="Georgia" w:cs="Georgia"/>
          <w:sz w:val="16"/>
          <w:szCs w:val="16"/>
        </w:rPr>
        <w:t xml:space="preserve"> to swim among the noodles.</w:t>
      </w:r>
    </w:p>
    <w:p w14:paraId="28BB3487"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30DAF00B"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b/>
          <w:bCs/>
          <w:sz w:val="16"/>
          <w:szCs w:val="16"/>
        </w:rPr>
        <w:t>5. The saucer could have originally been used for slurping after cooling.</w:t>
      </w:r>
    </w:p>
    <w:p w14:paraId="5A379708"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21AA0139"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This claim is also bit tricky to pin down, but apparently around the 18th century, people used to drink coffee out of the </w:t>
      </w:r>
      <w:hyperlink r:id="rId39" w:history="1">
        <w:r w:rsidRPr="00957AEE">
          <w:rPr>
            <w:rFonts w:ascii="Georgia" w:hAnsi="Georgia" w:cs="Georgia"/>
            <w:sz w:val="16"/>
            <w:szCs w:val="16"/>
          </w:rPr>
          <w:t>saucer</w:t>
        </w:r>
      </w:hyperlink>
      <w:r w:rsidRPr="00957AEE">
        <w:rPr>
          <w:rFonts w:ascii="Georgia" w:hAnsi="Georgia" w:cs="Georgia"/>
          <w:sz w:val="16"/>
          <w:szCs w:val="16"/>
        </w:rPr>
        <w:t xml:space="preserve"> we mostly now consider a simple coaster for the cup and spoon. At the time, the saucers were much deeper, and the larger surface area allowed the coffee to cool much more quickly.</w:t>
      </w:r>
    </w:p>
    <w:p w14:paraId="11FDB017" w14:textId="77777777" w:rsidR="00957AEE" w:rsidRPr="00957AEE" w:rsidRDefault="00957AEE" w:rsidP="00957AEE">
      <w:pPr>
        <w:widowControl w:val="0"/>
        <w:autoSpaceDE w:val="0"/>
        <w:autoSpaceDN w:val="0"/>
        <w:adjustRightInd w:val="0"/>
        <w:ind w:left="-450"/>
        <w:jc w:val="both"/>
        <w:rPr>
          <w:rFonts w:ascii="Georgia" w:hAnsi="Georgia" w:cs="Georgia"/>
          <w:b/>
          <w:bCs/>
          <w:sz w:val="16"/>
          <w:szCs w:val="16"/>
        </w:rPr>
      </w:pPr>
    </w:p>
    <w:p w14:paraId="4C5927AA"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b/>
          <w:bCs/>
          <w:sz w:val="16"/>
          <w:szCs w:val="16"/>
        </w:rPr>
        <w:t>6. The original New York Stock Exchange was a coffee house on Wall Street.</w:t>
      </w:r>
    </w:p>
    <w:p w14:paraId="13537F46"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05466418"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The </w:t>
      </w:r>
      <w:hyperlink r:id="rId40" w:history="1">
        <w:r w:rsidRPr="00957AEE">
          <w:rPr>
            <w:rFonts w:ascii="Georgia" w:hAnsi="Georgia" w:cs="Georgia"/>
            <w:sz w:val="16"/>
            <w:szCs w:val="16"/>
          </w:rPr>
          <w:t>New York Stock Exchange</w:t>
        </w:r>
      </w:hyperlink>
      <w:r w:rsidRPr="00957AEE">
        <w:rPr>
          <w:rFonts w:ascii="Georgia" w:hAnsi="Georgia" w:cs="Georgia"/>
          <w:sz w:val="16"/>
          <w:szCs w:val="16"/>
        </w:rPr>
        <w:t xml:space="preserve"> began in the Tontine Coffee House, a real coffee shop opened in 1794 and located on the corner of Wall and Water St., before a fire burned it down in 1835. Named after Neapolitan banker </w:t>
      </w:r>
      <w:hyperlink r:id="rId41" w:history="1">
        <w:r w:rsidRPr="00957AEE">
          <w:rPr>
            <w:rFonts w:ascii="Georgia" w:hAnsi="Georgia" w:cs="Georgia"/>
            <w:sz w:val="16"/>
            <w:szCs w:val="16"/>
          </w:rPr>
          <w:t>Lorenzo di Tonti</w:t>
        </w:r>
      </w:hyperlink>
      <w:r w:rsidRPr="00957AEE">
        <w:rPr>
          <w:rFonts w:ascii="Georgia" w:hAnsi="Georgia" w:cs="Georgia"/>
          <w:sz w:val="16"/>
          <w:szCs w:val="16"/>
        </w:rPr>
        <w:t xml:space="preserve">, the shop was a meeting place for "underwriters, brokers, merchants, traders, and politicians; selling, purchasing, trafficking, or insuring; some reading, others eagerly inquiring the news," according to an </w:t>
      </w:r>
      <w:hyperlink r:id="rId42" w:history="1">
        <w:r w:rsidRPr="00957AEE">
          <w:rPr>
            <w:rFonts w:ascii="Georgia" w:hAnsi="Georgia" w:cs="Georgia"/>
            <w:sz w:val="16"/>
            <w:szCs w:val="16"/>
          </w:rPr>
          <w:t>article from 1807</w:t>
        </w:r>
      </w:hyperlink>
      <w:r w:rsidRPr="00957AEE">
        <w:rPr>
          <w:rFonts w:ascii="Georgia" w:hAnsi="Georgia" w:cs="Georgia"/>
          <w:sz w:val="16"/>
          <w:szCs w:val="16"/>
        </w:rPr>
        <w:t>.</w:t>
      </w:r>
    </w:p>
    <w:p w14:paraId="787AA104"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p>
    <w:p w14:paraId="13800E6B"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b/>
          <w:bCs/>
          <w:sz w:val="16"/>
          <w:szCs w:val="16"/>
        </w:rPr>
        <w:t>7. You've probably heard incorrect stories about the origin of the terms "Cup of Joe" and Americano</w:t>
      </w:r>
    </w:p>
    <w:p w14:paraId="32B5CB01" w14:textId="77777777" w:rsidR="00957AEE" w:rsidRPr="00957AEE" w:rsidRDefault="00957AEE" w:rsidP="00957AEE">
      <w:pPr>
        <w:widowControl w:val="0"/>
        <w:autoSpaceDE w:val="0"/>
        <w:autoSpaceDN w:val="0"/>
        <w:adjustRightInd w:val="0"/>
        <w:ind w:left="-450"/>
        <w:jc w:val="both"/>
        <w:rPr>
          <w:rFonts w:ascii="Georgia" w:hAnsi="Georgia" w:cs="Georgia"/>
          <w:sz w:val="16"/>
          <w:szCs w:val="16"/>
        </w:rPr>
      </w:pPr>
      <w:r w:rsidRPr="00957AEE">
        <w:rPr>
          <w:rFonts w:ascii="Georgia" w:hAnsi="Georgia" w:cs="Georgia"/>
          <w:sz w:val="16"/>
          <w:szCs w:val="16"/>
        </w:rPr>
        <w:t xml:space="preserve">Despite the </w:t>
      </w:r>
      <w:hyperlink r:id="rId43" w:history="1">
        <w:r w:rsidRPr="00957AEE">
          <w:rPr>
            <w:rFonts w:ascii="Georgia" w:hAnsi="Georgia" w:cs="Georgia"/>
            <w:sz w:val="16"/>
            <w:szCs w:val="16"/>
          </w:rPr>
          <w:t>pervasive</w:t>
        </w:r>
      </w:hyperlink>
      <w:r w:rsidRPr="00957AEE">
        <w:rPr>
          <w:rFonts w:ascii="Georgia" w:hAnsi="Georgia" w:cs="Georgia"/>
          <w:sz w:val="16"/>
          <w:szCs w:val="16"/>
        </w:rPr>
        <w:t xml:space="preserve"> </w:t>
      </w:r>
      <w:hyperlink r:id="rId44" w:history="1">
        <w:r w:rsidRPr="00957AEE">
          <w:rPr>
            <w:rFonts w:ascii="Georgia" w:hAnsi="Georgia" w:cs="Georgia"/>
            <w:sz w:val="16"/>
            <w:szCs w:val="16"/>
          </w:rPr>
          <w:t>story</w:t>
        </w:r>
      </w:hyperlink>
      <w:r w:rsidRPr="00957AEE">
        <w:rPr>
          <w:rFonts w:ascii="Georgia" w:hAnsi="Georgia" w:cs="Georgia"/>
          <w:sz w:val="16"/>
          <w:szCs w:val="16"/>
        </w:rPr>
        <w:t xml:space="preserve"> that "Americano" got its name from American soldiers diluting espresso shots during WWII, the term didn't show up until the </w:t>
      </w:r>
      <w:hyperlink r:id="rId45" w:history="1">
        <w:r w:rsidRPr="00957AEE">
          <w:rPr>
            <w:rFonts w:ascii="Georgia" w:hAnsi="Georgia" w:cs="Georgia"/>
            <w:sz w:val="16"/>
            <w:szCs w:val="16"/>
          </w:rPr>
          <w:t>1970s</w:t>
        </w:r>
      </w:hyperlink>
      <w:r w:rsidRPr="00957AEE">
        <w:rPr>
          <w:rFonts w:ascii="Georgia" w:hAnsi="Georgia" w:cs="Georgia"/>
          <w:sz w:val="16"/>
          <w:szCs w:val="16"/>
        </w:rPr>
        <w:t xml:space="preserve">. Unfortunately nobody seems to have a definitive take of how "Americano" actually came about. In another false etymology, there's a story that "cup of Joe" also comes from coffee drinking American G.I. Joes but this is just a </w:t>
      </w:r>
      <w:hyperlink r:id="rId46" w:history="1">
        <w:r w:rsidRPr="00957AEE">
          <w:rPr>
            <w:rFonts w:ascii="Georgia" w:hAnsi="Georgia" w:cs="Georgia"/>
            <w:sz w:val="16"/>
            <w:szCs w:val="16"/>
          </w:rPr>
          <w:t>myth</w:t>
        </w:r>
      </w:hyperlink>
      <w:r w:rsidRPr="00957AEE">
        <w:rPr>
          <w:rFonts w:ascii="Georgia" w:hAnsi="Georgia" w:cs="Georgia"/>
          <w:sz w:val="16"/>
          <w:szCs w:val="16"/>
        </w:rPr>
        <w:t xml:space="preserve"> as well. Although just as with "Americano" the true origin has never been proved, fact-checking site Snopes believes the phrase most likely came from the old coffee slang, "jamoke." The slang phrase, "cup of jamoke," became corrupted into a "cup of Joe."</w:t>
      </w:r>
    </w:p>
    <w:p w14:paraId="0339BEAF" w14:textId="77777777" w:rsidR="00957AEE" w:rsidRPr="00957AEE" w:rsidRDefault="00957AEE" w:rsidP="00957AEE">
      <w:pPr>
        <w:widowControl w:val="0"/>
        <w:autoSpaceDE w:val="0"/>
        <w:autoSpaceDN w:val="0"/>
        <w:adjustRightInd w:val="0"/>
        <w:ind w:left="-450"/>
        <w:jc w:val="both"/>
        <w:rPr>
          <w:rFonts w:ascii="Georgia" w:hAnsi="Georgia" w:cs="Georgia"/>
          <w:i/>
          <w:iCs/>
          <w:sz w:val="16"/>
          <w:szCs w:val="16"/>
        </w:rPr>
      </w:pPr>
    </w:p>
    <w:p w14:paraId="5954E077" w14:textId="77777777" w:rsidR="00957AEE" w:rsidRPr="00957AEE" w:rsidRDefault="00957AEE" w:rsidP="00957AEE">
      <w:pPr>
        <w:ind w:left="-450"/>
        <w:jc w:val="both"/>
        <w:rPr>
          <w:rFonts w:ascii="Georgia" w:hAnsi="Georgia" w:cs="Georgia"/>
          <w:i/>
          <w:iCs/>
          <w:sz w:val="16"/>
          <w:szCs w:val="16"/>
        </w:rPr>
      </w:pPr>
    </w:p>
    <w:p w14:paraId="28342B79" w14:textId="77777777" w:rsidR="00957AEE" w:rsidRPr="00957AEE" w:rsidRDefault="00A218CF" w:rsidP="00957AEE">
      <w:pPr>
        <w:ind w:left="360"/>
        <w:jc w:val="right"/>
        <w:rPr>
          <w:color w:val="0000FF"/>
          <w:sz w:val="16"/>
          <w:szCs w:val="16"/>
        </w:rPr>
      </w:pPr>
      <w:hyperlink r:id="rId47" w:history="1">
        <w:r w:rsidR="00957AEE" w:rsidRPr="00957AEE">
          <w:rPr>
            <w:rStyle w:val="Hyperlink"/>
            <w:color w:val="0000FF"/>
            <w:sz w:val="16"/>
            <w:szCs w:val="16"/>
          </w:rPr>
          <w:t>http://www.huffingtonpost.com/2014/02/11/things-you-didnt-know-about-coffee_n_4738957.html</w:t>
        </w:r>
      </w:hyperlink>
    </w:p>
    <w:p w14:paraId="65D92227" w14:textId="77777777" w:rsidR="002640C9" w:rsidRDefault="002640C9" w:rsidP="002640C9">
      <w:pPr>
        <w:rPr>
          <w:rFonts w:asciiTheme="majorHAnsi" w:hAnsiTheme="majorHAnsi"/>
        </w:rPr>
      </w:pPr>
    </w:p>
    <w:p w14:paraId="1D4BC2B7" w14:textId="582D05B4" w:rsidR="002C0D5C" w:rsidRDefault="00292F1F" w:rsidP="002640C9">
      <w:pPr>
        <w:rPr>
          <w:rFonts w:asciiTheme="majorHAnsi" w:hAnsiTheme="majorHAnsi"/>
        </w:rPr>
      </w:pPr>
      <w:r w:rsidRPr="00F653D7">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34EDC7EF" wp14:editId="29A08DF9">
                <wp:simplePos x="0" y="0"/>
                <wp:positionH relativeFrom="column">
                  <wp:posOffset>-1143000</wp:posOffset>
                </wp:positionH>
                <wp:positionV relativeFrom="paragraph">
                  <wp:posOffset>-57785</wp:posOffset>
                </wp:positionV>
                <wp:extent cx="7863840" cy="342900"/>
                <wp:effectExtent l="0" t="0" r="10160" b="12700"/>
                <wp:wrapThrough wrapText="bothSides">
                  <wp:wrapPolygon edited="0">
                    <wp:start x="0" y="0"/>
                    <wp:lineTo x="0" y="20800"/>
                    <wp:lineTo x="21558" y="20800"/>
                    <wp:lineTo x="21558" y="0"/>
                    <wp:lineTo x="0" y="0"/>
                  </wp:wrapPolygon>
                </wp:wrapThrough>
                <wp:docPr id="4" name="Rectangle 4"/>
                <wp:cNvGraphicFramePr/>
                <a:graphic xmlns:a="http://schemas.openxmlformats.org/drawingml/2006/main">
                  <a:graphicData uri="http://schemas.microsoft.com/office/word/2010/wordprocessingShape">
                    <wps:wsp>
                      <wps:cNvSpPr/>
                      <wps:spPr>
                        <a:xfrm>
                          <a:off x="0" y="0"/>
                          <a:ext cx="7863840" cy="342900"/>
                        </a:xfrm>
                        <a:prstGeom prst="rect">
                          <a:avLst/>
                        </a:prstGeom>
                        <a:solidFill>
                          <a:schemeClr val="accent5"/>
                        </a:solidFill>
                        <a:ln>
                          <a:noFill/>
                        </a:ln>
                        <a:effectLst/>
                      </wps:spPr>
                      <wps:style>
                        <a:lnRef idx="1">
                          <a:schemeClr val="accent6"/>
                        </a:lnRef>
                        <a:fillRef idx="2">
                          <a:schemeClr val="accent6"/>
                        </a:fillRef>
                        <a:effectRef idx="1">
                          <a:schemeClr val="accent6"/>
                        </a:effectRef>
                        <a:fontRef idx="minor">
                          <a:schemeClr val="dk1"/>
                        </a:fontRef>
                      </wps:style>
                      <wps:txbx>
                        <w:txbxContent>
                          <w:p w14:paraId="6A810791" w14:textId="2AC266E0" w:rsidR="00A218CF" w:rsidRPr="00AC05EA" w:rsidRDefault="00A218CF" w:rsidP="004E3E45">
                            <w:pPr>
                              <w:jc w:val="center"/>
                              <w:rPr>
                                <w:rFonts w:ascii="Arial" w:hAnsi="Arial" w:cs="Arial"/>
                                <w:b/>
                                <w:sz w:val="32"/>
                                <w:szCs w:val="32"/>
                              </w:rPr>
                            </w:pPr>
                            <w:r>
                              <w:rPr>
                                <w:rFonts w:ascii="Arial" w:hAnsi="Arial" w:cs="Arial"/>
                                <w:b/>
                                <w:sz w:val="32"/>
                                <w:szCs w:val="32"/>
                              </w:rPr>
                              <w:t>Student Worksheet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89.95pt;margin-top:-4.5pt;width:619.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" fillcolor="#4bacc6 [3208]" stroked="f">
                <v:textbox>
                  <w:txbxContent>
                    <w:p w14:paraId="6A810791" w14:textId="2AC266E0" w:rsidR="00464738" w:rsidRPr="00AC05EA" w:rsidRDefault="00464738" w:rsidP="004E3E45">
                      <w:pPr>
                        <w:jc w:val="center"/>
                        <w:rPr>
                          <w:rFonts w:ascii="Arial" w:hAnsi="Arial" w:cs="Arial"/>
                          <w:b/>
                          <w:sz w:val="32"/>
                          <w:szCs w:val="32"/>
                        </w:rPr>
                      </w:pPr>
                      <w:r>
                        <w:rPr>
                          <w:rFonts w:ascii="Arial" w:hAnsi="Arial" w:cs="Arial"/>
                          <w:b/>
                          <w:sz w:val="32"/>
                          <w:szCs w:val="32"/>
                        </w:rPr>
                        <w:t>Student Worksheet 1</w:t>
                      </w:r>
                    </w:p>
                  </w:txbxContent>
                </v:textbox>
                <w10:wrap type="through"/>
              </v:rect>
            </w:pict>
          </mc:Fallback>
        </mc:AlternateContent>
      </w:r>
      <w:r w:rsidR="00F653D7">
        <w:rPr>
          <w:rFonts w:asciiTheme="majorHAnsi" w:hAnsiTheme="majorHAnsi"/>
          <w:b/>
        </w:rPr>
        <w:t>Discussion</w:t>
      </w:r>
      <w:r w:rsidR="00F653D7" w:rsidRPr="00F653D7">
        <w:rPr>
          <w:rFonts w:asciiTheme="majorHAnsi" w:hAnsiTheme="majorHAnsi"/>
          <w:b/>
        </w:rPr>
        <w:t>:</w:t>
      </w:r>
      <w:r w:rsidR="00484B6F">
        <w:rPr>
          <w:rFonts w:asciiTheme="majorHAnsi" w:hAnsiTheme="majorHAnsi"/>
        </w:rPr>
        <w:t xml:space="preserve"> </w:t>
      </w:r>
      <w:r w:rsidR="002C0D5C">
        <w:rPr>
          <w:rFonts w:asciiTheme="majorHAnsi" w:hAnsiTheme="majorHAnsi"/>
        </w:rPr>
        <w:t>How do these pictures connect to coffee?</w:t>
      </w:r>
      <w:r w:rsidR="00F653D7">
        <w:rPr>
          <w:rFonts w:asciiTheme="majorHAnsi" w:hAnsiTheme="majorHAnsi"/>
        </w:rPr>
        <w:t xml:space="preserve"> </w:t>
      </w:r>
    </w:p>
    <w:p w14:paraId="20DD4632" w14:textId="7DB6B188" w:rsidR="00292F1F" w:rsidRDefault="002C0D5C" w:rsidP="002640C9">
      <w:pPr>
        <w:rPr>
          <w:rFonts w:asciiTheme="majorHAnsi" w:hAnsiTheme="majorHAnsi"/>
        </w:rPr>
      </w:pPr>
      <w:r>
        <w:rPr>
          <w:rFonts w:asciiTheme="majorHAnsi" w:hAnsiTheme="majorHAnsi"/>
          <w:noProof/>
        </w:rPr>
        <w:drawing>
          <wp:inline distT="0" distB="0" distL="0" distR="0" wp14:anchorId="1777273F" wp14:editId="2937F650">
            <wp:extent cx="1716763" cy="1485265"/>
            <wp:effectExtent l="0" t="0" r="10795" b="0"/>
            <wp:docPr id="13" name="Picture 13" descr="Macintosh HD:Users:erinherrick:Desktop:Screen Shot 2015-03-24 at 2.3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nherrick:Desktop:Screen Shot 2015-03-24 at 2.34.2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7728" cy="1486100"/>
                    </a:xfrm>
                    <a:prstGeom prst="rect">
                      <a:avLst/>
                    </a:prstGeom>
                    <a:noFill/>
                    <a:ln>
                      <a:noFill/>
                    </a:ln>
                  </pic:spPr>
                </pic:pic>
              </a:graphicData>
            </a:graphic>
          </wp:inline>
        </w:drawing>
      </w:r>
      <w:r>
        <w:rPr>
          <w:rFonts w:asciiTheme="majorHAnsi" w:hAnsiTheme="majorHAnsi"/>
          <w:noProof/>
        </w:rPr>
        <w:drawing>
          <wp:inline distT="0" distB="0" distL="0" distR="0" wp14:anchorId="3F63360D" wp14:editId="574E58B5">
            <wp:extent cx="2159251" cy="1524000"/>
            <wp:effectExtent l="0" t="0" r="0" b="0"/>
            <wp:docPr id="14" name="Picture 14" descr="Macintosh HD:Users:erinherrick:Desktop:Screen Shot 2015-03-24 at 2.3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nherrick:Desktop:Screen Shot 2015-03-24 at 2.34.1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1423" cy="1525533"/>
                    </a:xfrm>
                    <a:prstGeom prst="rect">
                      <a:avLst/>
                    </a:prstGeom>
                    <a:noFill/>
                    <a:ln>
                      <a:noFill/>
                    </a:ln>
                  </pic:spPr>
                </pic:pic>
              </a:graphicData>
            </a:graphic>
          </wp:inline>
        </w:drawing>
      </w:r>
      <w:r w:rsidR="00484B6F">
        <w:rPr>
          <w:rFonts w:asciiTheme="majorHAnsi" w:hAnsiTheme="majorHAnsi"/>
          <w:noProof/>
        </w:rPr>
        <w:drawing>
          <wp:inline distT="0" distB="0" distL="0" distR="0" wp14:anchorId="6181EBC2" wp14:editId="002E5178">
            <wp:extent cx="1823720" cy="1570776"/>
            <wp:effectExtent l="0" t="0" r="5080" b="4445"/>
            <wp:docPr id="16" name="Picture 16" descr="Macintosh HD:Users:erinherrick:Desktop:Screen Shot 2015-03-24 at 2.3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nherrick:Desktop:Screen Shot 2015-03-24 at 2.34.5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5254" cy="1572097"/>
                    </a:xfrm>
                    <a:prstGeom prst="rect">
                      <a:avLst/>
                    </a:prstGeom>
                    <a:noFill/>
                    <a:ln>
                      <a:noFill/>
                    </a:ln>
                  </pic:spPr>
                </pic:pic>
              </a:graphicData>
            </a:graphic>
          </wp:inline>
        </w:drawing>
      </w:r>
      <w:r>
        <w:rPr>
          <w:rFonts w:asciiTheme="majorHAnsi" w:hAnsiTheme="majorHAnsi"/>
          <w:noProof/>
        </w:rPr>
        <w:drawing>
          <wp:inline distT="0" distB="0" distL="0" distR="0" wp14:anchorId="33DF0A15" wp14:editId="2B53E755">
            <wp:extent cx="2857910" cy="1329174"/>
            <wp:effectExtent l="0" t="0" r="12700" b="0"/>
            <wp:docPr id="15" name="Picture 15" descr="Macintosh HD:Users:erinherrick:Desktop:Screen Shot 2015-03-24 at 2.3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nherrick:Desktop:Screen Shot 2015-03-24 at 2.34.01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473" cy="1330831"/>
                    </a:xfrm>
                    <a:prstGeom prst="rect">
                      <a:avLst/>
                    </a:prstGeom>
                    <a:noFill/>
                    <a:ln>
                      <a:noFill/>
                    </a:ln>
                  </pic:spPr>
                </pic:pic>
              </a:graphicData>
            </a:graphic>
          </wp:inline>
        </w:drawing>
      </w:r>
      <w:r>
        <w:rPr>
          <w:rFonts w:asciiTheme="majorHAnsi" w:hAnsiTheme="majorHAnsi"/>
          <w:noProof/>
        </w:rPr>
        <w:drawing>
          <wp:inline distT="0" distB="0" distL="0" distR="0" wp14:anchorId="189213FD" wp14:editId="5265C03C">
            <wp:extent cx="2846705" cy="1312752"/>
            <wp:effectExtent l="0" t="0" r="0" b="8255"/>
            <wp:docPr id="22" name="Picture 22" descr="Macintosh HD:Users:erinherrick:Desktop:Screen Shot 2015-03-24 at 2.35.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rinherrick:Desktop:Screen Shot 2015-03-24 at 2.35.1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071" cy="1313843"/>
                    </a:xfrm>
                    <a:prstGeom prst="rect">
                      <a:avLst/>
                    </a:prstGeom>
                    <a:noFill/>
                    <a:ln>
                      <a:noFill/>
                    </a:ln>
                  </pic:spPr>
                </pic:pic>
              </a:graphicData>
            </a:graphic>
          </wp:inline>
        </w:drawing>
      </w:r>
      <w:r w:rsidR="00484B6F">
        <w:rPr>
          <w:rFonts w:asciiTheme="majorHAnsi" w:hAnsiTheme="majorHAnsi"/>
          <w:noProof/>
        </w:rPr>
        <w:drawing>
          <wp:inline distT="0" distB="0" distL="0" distR="0" wp14:anchorId="64C5A65D" wp14:editId="7A84DEFC">
            <wp:extent cx="5717263" cy="1793875"/>
            <wp:effectExtent l="0" t="0" r="0" b="9525"/>
            <wp:docPr id="17" name="Picture 17" descr="Macintosh HD:Users:erinherrick:Desktop:Screen Shot 2015-03-24 at 2.34.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nherrick:Desktop:Screen Shot 2015-03-24 at 2.34.3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370" cy="1794850"/>
                    </a:xfrm>
                    <a:prstGeom prst="rect">
                      <a:avLst/>
                    </a:prstGeom>
                    <a:noFill/>
                    <a:ln>
                      <a:noFill/>
                    </a:ln>
                  </pic:spPr>
                </pic:pic>
              </a:graphicData>
            </a:graphic>
          </wp:inline>
        </w:drawing>
      </w:r>
    </w:p>
    <w:p w14:paraId="7B9473D3" w14:textId="0F532C09" w:rsidR="00484B6F" w:rsidRPr="00484B6F" w:rsidRDefault="00484B6F" w:rsidP="00484B6F">
      <w:pPr>
        <w:pStyle w:val="ListParagraph"/>
        <w:ind w:left="0"/>
        <w:jc w:val="right"/>
        <w:rPr>
          <w:rFonts w:asciiTheme="majorHAnsi" w:hAnsiTheme="majorHAnsi"/>
          <w:sz w:val="16"/>
          <w:szCs w:val="16"/>
        </w:rPr>
      </w:pPr>
      <w:r w:rsidRPr="00484B6F">
        <w:rPr>
          <w:rFonts w:asciiTheme="majorHAnsi" w:hAnsiTheme="majorHAnsi"/>
          <w:sz w:val="16"/>
          <w:szCs w:val="16"/>
        </w:rPr>
        <w:t>Images 1-5 Gettys, 6 Yunesun</w:t>
      </w:r>
    </w:p>
    <w:p w14:paraId="5240B563" w14:textId="3823132A" w:rsidR="00F653D7" w:rsidRPr="00F653D7" w:rsidRDefault="00F653D7" w:rsidP="00957AEE">
      <w:pPr>
        <w:pStyle w:val="ListParagraph"/>
        <w:ind w:left="0"/>
        <w:rPr>
          <w:rFonts w:asciiTheme="majorHAnsi" w:hAnsiTheme="majorHAnsi"/>
        </w:rPr>
      </w:pPr>
      <w:r>
        <w:rPr>
          <w:rFonts w:asciiTheme="majorHAnsi" w:hAnsiTheme="majorHAnsi"/>
          <w:b/>
        </w:rPr>
        <w:t xml:space="preserve">Reading 1: </w:t>
      </w:r>
      <w:r>
        <w:rPr>
          <w:rFonts w:asciiTheme="majorHAnsi" w:hAnsiTheme="majorHAnsi"/>
        </w:rPr>
        <w:t>Read the article and find out. Not all pictures are in there!</w:t>
      </w:r>
    </w:p>
    <w:p w14:paraId="574CC1E3" w14:textId="77777777" w:rsidR="00957AEE" w:rsidRDefault="00957AEE" w:rsidP="00957AEE">
      <w:pPr>
        <w:pStyle w:val="ListParagraph"/>
        <w:ind w:left="0"/>
        <w:rPr>
          <w:rFonts w:asciiTheme="majorHAnsi" w:hAnsiTheme="majorHAnsi"/>
        </w:rPr>
      </w:pPr>
      <w:r>
        <w:rPr>
          <w:rFonts w:asciiTheme="majorHAnsi" w:hAnsiTheme="majorHAnsi"/>
        </w:rPr>
        <w:t>- - - - - - - - - - - - - - - - - - - - - - - - - - - - - - - - - - - - - - - - - - - - - - - - - - - - - - - - - - - - - - - - - - - - - - -</w:t>
      </w:r>
    </w:p>
    <w:p w14:paraId="34A2FA57" w14:textId="77777777" w:rsidR="00F653D7" w:rsidRDefault="00F653D7" w:rsidP="00957AEE">
      <w:pPr>
        <w:rPr>
          <w:rFonts w:ascii="Arial" w:hAnsi="Arial" w:cs="Arial"/>
          <w:b/>
          <w:sz w:val="22"/>
          <w:szCs w:val="22"/>
        </w:rPr>
      </w:pPr>
    </w:p>
    <w:p w14:paraId="36B7087E" w14:textId="033BD913" w:rsidR="00957AEE" w:rsidRPr="004E3E45" w:rsidRDefault="00F653D7" w:rsidP="00957AEE">
      <w:pPr>
        <w:rPr>
          <w:rFonts w:ascii="Arial" w:hAnsi="Arial" w:cs="Arial"/>
          <w:sz w:val="22"/>
          <w:szCs w:val="22"/>
        </w:rPr>
      </w:pPr>
      <w:r>
        <w:rPr>
          <w:rFonts w:ascii="Arial" w:hAnsi="Arial" w:cs="Arial"/>
          <w:b/>
          <w:sz w:val="22"/>
          <w:szCs w:val="22"/>
        </w:rPr>
        <w:t xml:space="preserve">Reading </w:t>
      </w:r>
      <w:r w:rsidR="002C0D5C" w:rsidRPr="00F653D7">
        <w:rPr>
          <w:rFonts w:ascii="Arial" w:hAnsi="Arial" w:cs="Arial"/>
          <w:b/>
          <w:sz w:val="22"/>
          <w:szCs w:val="22"/>
        </w:rPr>
        <w:t>2</w:t>
      </w:r>
      <w:r>
        <w:rPr>
          <w:rFonts w:ascii="Arial" w:hAnsi="Arial" w:cs="Arial"/>
          <w:sz w:val="22"/>
          <w:szCs w:val="22"/>
        </w:rPr>
        <w:t>:</w:t>
      </w:r>
      <w:r w:rsidR="002C0D5C">
        <w:rPr>
          <w:rFonts w:ascii="Arial" w:hAnsi="Arial" w:cs="Arial"/>
          <w:sz w:val="22"/>
          <w:szCs w:val="22"/>
        </w:rPr>
        <w:t xml:space="preserve"> Now re</w:t>
      </w:r>
      <w:r w:rsidR="00957AEE">
        <w:rPr>
          <w:rFonts w:ascii="Arial" w:hAnsi="Arial" w:cs="Arial"/>
          <w:sz w:val="22"/>
          <w:szCs w:val="22"/>
        </w:rPr>
        <w:t>ad</w:t>
      </w:r>
      <w:r w:rsidR="00957AEE" w:rsidRPr="004E3E45">
        <w:rPr>
          <w:rFonts w:ascii="Arial" w:hAnsi="Arial" w:cs="Arial"/>
          <w:sz w:val="22"/>
          <w:szCs w:val="22"/>
        </w:rPr>
        <w:t xml:space="preserve"> </w:t>
      </w:r>
      <w:r w:rsidR="002C0D5C">
        <w:rPr>
          <w:rFonts w:ascii="Arial" w:hAnsi="Arial" w:cs="Arial"/>
          <w:sz w:val="22"/>
          <w:szCs w:val="22"/>
        </w:rPr>
        <w:t xml:space="preserve">the article </w:t>
      </w:r>
      <w:r w:rsidR="00957AEE" w:rsidRPr="004E3E45">
        <w:rPr>
          <w:rFonts w:ascii="Arial" w:hAnsi="Arial" w:cs="Arial"/>
          <w:sz w:val="22"/>
          <w:szCs w:val="22"/>
        </w:rPr>
        <w:t xml:space="preserve">again and </w:t>
      </w:r>
      <w:r w:rsidR="00CB4AA4">
        <w:rPr>
          <w:rFonts w:ascii="Arial" w:hAnsi="Arial" w:cs="Arial"/>
          <w:sz w:val="22"/>
          <w:szCs w:val="22"/>
        </w:rPr>
        <w:t>find what the numbers below mean:</w:t>
      </w:r>
      <w:r w:rsidR="00957AEE">
        <w:rPr>
          <w:rFonts w:ascii="Arial" w:hAnsi="Arial" w:cs="Arial"/>
          <w:sz w:val="22"/>
          <w:szCs w:val="22"/>
        </w:rPr>
        <w:t xml:space="preserve"> </w:t>
      </w:r>
    </w:p>
    <w:p w14:paraId="26CD9A40" w14:textId="77777777" w:rsidR="00957AEE" w:rsidRPr="004E3E45" w:rsidRDefault="00957AEE" w:rsidP="00957AEE">
      <w:pPr>
        <w:rPr>
          <w:rFonts w:ascii="Arial" w:hAnsi="Arial" w:cs="Arial"/>
          <w:sz w:val="22"/>
          <w:szCs w:val="22"/>
        </w:rPr>
      </w:pPr>
    </w:p>
    <w:p w14:paraId="38A33FE0" w14:textId="292D604D" w:rsidR="00957AEE" w:rsidRPr="00F653D7" w:rsidRDefault="00957AEE" w:rsidP="00957AEE">
      <w:pPr>
        <w:rPr>
          <w:rFonts w:ascii="Arial" w:hAnsi="Arial" w:cs="Arial"/>
          <w:i/>
          <w:sz w:val="20"/>
          <w:szCs w:val="20"/>
        </w:rPr>
      </w:pPr>
      <w:r w:rsidRPr="00F653D7">
        <w:rPr>
          <w:rFonts w:ascii="Arial" w:hAnsi="Arial" w:cs="Arial"/>
          <w:sz w:val="20"/>
          <w:szCs w:val="20"/>
        </w:rPr>
        <w:t xml:space="preserve">Example: </w:t>
      </w:r>
      <w:r w:rsidR="00CB4AA4" w:rsidRPr="00F653D7">
        <w:rPr>
          <w:rFonts w:ascii="Arial" w:hAnsi="Arial" w:cs="Arial"/>
          <w:sz w:val="20"/>
          <w:szCs w:val="20"/>
        </w:rPr>
        <w:t xml:space="preserve">2013: </w:t>
      </w:r>
      <w:r w:rsidR="00CB4AA4" w:rsidRPr="00F653D7">
        <w:rPr>
          <w:rFonts w:ascii="Arial" w:hAnsi="Arial" w:cs="Arial"/>
          <w:i/>
          <w:sz w:val="20"/>
          <w:szCs w:val="20"/>
        </w:rPr>
        <w:t>The year a customer paid for coffee at Tim Hortons</w:t>
      </w:r>
    </w:p>
    <w:p w14:paraId="23C3CA1C" w14:textId="77777777" w:rsidR="00CB4AA4" w:rsidRDefault="00CB4AA4" w:rsidP="00957AEE">
      <w:pPr>
        <w:rPr>
          <w:rFonts w:ascii="Arial" w:hAnsi="Arial" w:cs="Arial"/>
          <w:i/>
          <w:sz w:val="22"/>
          <w:szCs w:val="22"/>
        </w:rPr>
      </w:pPr>
    </w:p>
    <w:p w14:paraId="17C99ABA" w14:textId="77777777" w:rsidR="002C0D5C" w:rsidRDefault="002C0D5C" w:rsidP="00957AEE">
      <w:pPr>
        <w:rPr>
          <w:rFonts w:ascii="Arial" w:hAnsi="Arial" w:cs="Arial"/>
          <w:sz w:val="22"/>
          <w:szCs w:val="22"/>
        </w:rPr>
        <w:sectPr w:rsidR="002C0D5C" w:rsidSect="00A218CF">
          <w:type w:val="continuous"/>
          <w:pgSz w:w="12240" w:h="15840"/>
          <w:pgMar w:top="270" w:right="990" w:bottom="540" w:left="1800" w:header="720" w:footer="720" w:gutter="0"/>
          <w:cols w:space="720"/>
          <w:docGrid w:linePitch="360"/>
        </w:sectPr>
      </w:pPr>
    </w:p>
    <w:p w14:paraId="4CD4326E" w14:textId="2B95401E" w:rsidR="00CB4AA4" w:rsidRDefault="00CB4AA4" w:rsidP="00957AEE">
      <w:pPr>
        <w:rPr>
          <w:rFonts w:ascii="Arial" w:hAnsi="Arial" w:cs="Arial"/>
          <w:sz w:val="22"/>
          <w:szCs w:val="22"/>
        </w:rPr>
      </w:pPr>
      <w:r>
        <w:rPr>
          <w:rFonts w:ascii="Arial" w:hAnsi="Arial" w:cs="Arial"/>
          <w:sz w:val="22"/>
          <w:szCs w:val="22"/>
        </w:rPr>
        <w:t>1. 30</w:t>
      </w:r>
      <w:r w:rsidR="002C0D5C">
        <w:rPr>
          <w:rFonts w:ascii="Arial" w:hAnsi="Arial" w:cs="Arial"/>
          <w:sz w:val="22"/>
          <w:szCs w:val="22"/>
        </w:rPr>
        <w:t xml:space="preserve"> ____________________________</w:t>
      </w:r>
    </w:p>
    <w:p w14:paraId="794EA510" w14:textId="77777777" w:rsidR="002C0D5C" w:rsidRDefault="002C0D5C" w:rsidP="00957AEE">
      <w:pPr>
        <w:rPr>
          <w:rFonts w:ascii="Arial" w:hAnsi="Arial" w:cs="Arial"/>
          <w:sz w:val="22"/>
          <w:szCs w:val="22"/>
        </w:rPr>
      </w:pPr>
    </w:p>
    <w:p w14:paraId="039F723E" w14:textId="043ADD40" w:rsidR="00CB4AA4" w:rsidRDefault="00CB4AA4" w:rsidP="00957AEE">
      <w:pPr>
        <w:rPr>
          <w:rFonts w:ascii="Arial" w:hAnsi="Arial" w:cs="Arial"/>
          <w:sz w:val="22"/>
          <w:szCs w:val="22"/>
        </w:rPr>
      </w:pPr>
      <w:r>
        <w:rPr>
          <w:rFonts w:ascii="Arial" w:hAnsi="Arial" w:cs="Arial"/>
          <w:sz w:val="22"/>
          <w:szCs w:val="22"/>
        </w:rPr>
        <w:t>2. 34</w:t>
      </w:r>
      <w:r w:rsidR="002C0D5C">
        <w:rPr>
          <w:rFonts w:ascii="Arial" w:hAnsi="Arial" w:cs="Arial"/>
          <w:sz w:val="22"/>
          <w:szCs w:val="22"/>
        </w:rPr>
        <w:t xml:space="preserve"> ____________________________</w:t>
      </w:r>
    </w:p>
    <w:p w14:paraId="4865220A" w14:textId="77777777" w:rsidR="002C0D5C" w:rsidRDefault="002C0D5C" w:rsidP="00957AEE">
      <w:pPr>
        <w:rPr>
          <w:rFonts w:ascii="Arial" w:hAnsi="Arial" w:cs="Arial"/>
          <w:sz w:val="22"/>
          <w:szCs w:val="22"/>
        </w:rPr>
      </w:pPr>
    </w:p>
    <w:p w14:paraId="131FC7AC" w14:textId="6C505039" w:rsidR="00CB4AA4" w:rsidRDefault="00CB4AA4" w:rsidP="00957AEE">
      <w:pPr>
        <w:rPr>
          <w:rFonts w:ascii="Arial" w:hAnsi="Arial" w:cs="Arial"/>
          <w:sz w:val="22"/>
          <w:szCs w:val="22"/>
        </w:rPr>
      </w:pPr>
      <w:r>
        <w:rPr>
          <w:rFonts w:ascii="Arial" w:hAnsi="Arial" w:cs="Arial"/>
          <w:sz w:val="22"/>
          <w:szCs w:val="22"/>
        </w:rPr>
        <w:t>3. 38</w:t>
      </w:r>
      <w:r w:rsidR="002C0D5C">
        <w:rPr>
          <w:rFonts w:ascii="Arial" w:hAnsi="Arial" w:cs="Arial"/>
          <w:sz w:val="22"/>
          <w:szCs w:val="22"/>
        </w:rPr>
        <w:t xml:space="preserve"> ____________________________</w:t>
      </w:r>
    </w:p>
    <w:p w14:paraId="6AD7BF15" w14:textId="77777777" w:rsidR="002C0D5C" w:rsidRDefault="002C0D5C" w:rsidP="00957AEE">
      <w:pPr>
        <w:rPr>
          <w:rFonts w:ascii="Arial" w:hAnsi="Arial" w:cs="Arial"/>
          <w:sz w:val="22"/>
          <w:szCs w:val="22"/>
        </w:rPr>
      </w:pPr>
    </w:p>
    <w:p w14:paraId="21A0DBCD" w14:textId="59A5EE4A" w:rsidR="00CB4AA4" w:rsidRDefault="00CB4AA4" w:rsidP="00957AEE">
      <w:pPr>
        <w:rPr>
          <w:rFonts w:ascii="Arial" w:hAnsi="Arial" w:cs="Arial"/>
          <w:sz w:val="22"/>
          <w:szCs w:val="22"/>
        </w:rPr>
      </w:pPr>
      <w:r>
        <w:rPr>
          <w:rFonts w:ascii="Arial" w:hAnsi="Arial" w:cs="Arial"/>
          <w:sz w:val="22"/>
          <w:szCs w:val="22"/>
        </w:rPr>
        <w:t>4. 500</w:t>
      </w:r>
      <w:r w:rsidR="002C0D5C">
        <w:rPr>
          <w:rFonts w:ascii="Arial" w:hAnsi="Arial" w:cs="Arial"/>
          <w:sz w:val="22"/>
          <w:szCs w:val="22"/>
        </w:rPr>
        <w:t xml:space="preserve"> ___________________________</w:t>
      </w:r>
    </w:p>
    <w:p w14:paraId="79ABCFC2" w14:textId="0A3819CF" w:rsidR="00CB4AA4" w:rsidRDefault="00CB4AA4" w:rsidP="00957AEE">
      <w:pPr>
        <w:rPr>
          <w:rFonts w:ascii="Arial" w:hAnsi="Arial" w:cs="Arial"/>
          <w:sz w:val="22"/>
          <w:szCs w:val="22"/>
        </w:rPr>
      </w:pPr>
      <w:r>
        <w:rPr>
          <w:rFonts w:ascii="Arial" w:hAnsi="Arial" w:cs="Arial"/>
          <w:sz w:val="22"/>
          <w:szCs w:val="22"/>
        </w:rPr>
        <w:t>5. 1</w:t>
      </w:r>
      <w:r w:rsidR="00B77EC1">
        <w:rPr>
          <w:rFonts w:ascii="Arial" w:hAnsi="Arial" w:cs="Arial"/>
          <w:sz w:val="22"/>
          <w:szCs w:val="22"/>
        </w:rPr>
        <w:t>794</w:t>
      </w:r>
      <w:r w:rsidR="002C0D5C">
        <w:rPr>
          <w:rFonts w:ascii="Arial" w:hAnsi="Arial" w:cs="Arial"/>
          <w:sz w:val="22"/>
          <w:szCs w:val="22"/>
        </w:rPr>
        <w:t xml:space="preserve"> </w:t>
      </w:r>
      <w:r w:rsidR="00B77EC1">
        <w:rPr>
          <w:rFonts w:ascii="Arial" w:hAnsi="Arial" w:cs="Arial"/>
          <w:sz w:val="22"/>
          <w:szCs w:val="22"/>
        </w:rPr>
        <w:t>___</w:t>
      </w:r>
      <w:r w:rsidR="002C0D5C">
        <w:rPr>
          <w:rFonts w:ascii="Arial" w:hAnsi="Arial" w:cs="Arial"/>
          <w:sz w:val="22"/>
          <w:szCs w:val="22"/>
        </w:rPr>
        <w:t>_________________________</w:t>
      </w:r>
    </w:p>
    <w:p w14:paraId="0199E902" w14:textId="77777777" w:rsidR="002C0D5C" w:rsidRDefault="002C0D5C" w:rsidP="00957AEE">
      <w:pPr>
        <w:rPr>
          <w:rFonts w:ascii="Arial" w:hAnsi="Arial" w:cs="Arial"/>
          <w:sz w:val="22"/>
          <w:szCs w:val="22"/>
        </w:rPr>
      </w:pPr>
    </w:p>
    <w:p w14:paraId="05E89796" w14:textId="2542D1A6" w:rsidR="00CB4AA4" w:rsidRDefault="00B77EC1" w:rsidP="00957AEE">
      <w:pPr>
        <w:rPr>
          <w:rFonts w:ascii="Arial" w:hAnsi="Arial" w:cs="Arial"/>
          <w:sz w:val="22"/>
          <w:szCs w:val="22"/>
        </w:rPr>
      </w:pPr>
      <w:r>
        <w:rPr>
          <w:rFonts w:ascii="Arial" w:hAnsi="Arial" w:cs="Arial"/>
          <w:sz w:val="22"/>
          <w:szCs w:val="22"/>
        </w:rPr>
        <w:t>6. 1970s</w:t>
      </w:r>
      <w:r w:rsidR="002C0D5C">
        <w:rPr>
          <w:rFonts w:ascii="Arial" w:hAnsi="Arial" w:cs="Arial"/>
          <w:sz w:val="22"/>
          <w:szCs w:val="22"/>
        </w:rPr>
        <w:t xml:space="preserve"> __</w:t>
      </w:r>
      <w:r>
        <w:rPr>
          <w:rFonts w:ascii="Arial" w:hAnsi="Arial" w:cs="Arial"/>
          <w:sz w:val="22"/>
          <w:szCs w:val="22"/>
        </w:rPr>
        <w:t>_</w:t>
      </w:r>
      <w:r w:rsidR="002C0D5C">
        <w:rPr>
          <w:rFonts w:ascii="Arial" w:hAnsi="Arial" w:cs="Arial"/>
          <w:sz w:val="22"/>
          <w:szCs w:val="22"/>
        </w:rPr>
        <w:t>________________________</w:t>
      </w:r>
    </w:p>
    <w:p w14:paraId="088CB457" w14:textId="77777777" w:rsidR="002C0D5C" w:rsidRDefault="002C0D5C" w:rsidP="00957AEE">
      <w:pPr>
        <w:rPr>
          <w:rFonts w:ascii="Arial" w:hAnsi="Arial" w:cs="Arial"/>
          <w:sz w:val="22"/>
          <w:szCs w:val="22"/>
        </w:rPr>
      </w:pPr>
    </w:p>
    <w:p w14:paraId="34537D2C" w14:textId="0F7190AB" w:rsidR="00CB4AA4" w:rsidRDefault="00B77EC1" w:rsidP="00957AEE">
      <w:pPr>
        <w:rPr>
          <w:rFonts w:ascii="Arial" w:hAnsi="Arial" w:cs="Arial"/>
          <w:sz w:val="22"/>
          <w:szCs w:val="22"/>
        </w:rPr>
      </w:pPr>
      <w:r>
        <w:rPr>
          <w:rFonts w:ascii="Arial" w:hAnsi="Arial" w:cs="Arial"/>
          <w:sz w:val="22"/>
          <w:szCs w:val="22"/>
        </w:rPr>
        <w:t>7. 2005</w:t>
      </w:r>
      <w:r w:rsidR="002C0D5C">
        <w:rPr>
          <w:rFonts w:ascii="Arial" w:hAnsi="Arial" w:cs="Arial"/>
          <w:sz w:val="22"/>
          <w:szCs w:val="22"/>
        </w:rPr>
        <w:t xml:space="preserve"> ____</w:t>
      </w:r>
      <w:r>
        <w:rPr>
          <w:rFonts w:ascii="Arial" w:hAnsi="Arial" w:cs="Arial"/>
          <w:sz w:val="22"/>
          <w:szCs w:val="22"/>
        </w:rPr>
        <w:t>__</w:t>
      </w:r>
      <w:r w:rsidR="002C0D5C">
        <w:rPr>
          <w:rFonts w:ascii="Arial" w:hAnsi="Arial" w:cs="Arial"/>
          <w:sz w:val="22"/>
          <w:szCs w:val="22"/>
        </w:rPr>
        <w:t>______________________</w:t>
      </w:r>
    </w:p>
    <w:p w14:paraId="18EF3371" w14:textId="77777777" w:rsidR="002C0D5C" w:rsidRDefault="002C0D5C" w:rsidP="00957AEE">
      <w:pPr>
        <w:rPr>
          <w:rFonts w:ascii="Arial" w:hAnsi="Arial" w:cs="Arial"/>
          <w:sz w:val="22"/>
          <w:szCs w:val="22"/>
        </w:rPr>
      </w:pPr>
    </w:p>
    <w:p w14:paraId="692DF85E" w14:textId="12C7AEEA" w:rsidR="002C0D5C" w:rsidRPr="002C0D5C" w:rsidRDefault="00CB4AA4" w:rsidP="00957AEE">
      <w:pPr>
        <w:rPr>
          <w:rFonts w:ascii="Arial" w:hAnsi="Arial" w:cs="Arial"/>
          <w:sz w:val="22"/>
          <w:szCs w:val="22"/>
        </w:rPr>
        <w:sectPr w:rsidR="002C0D5C" w:rsidRPr="002C0D5C" w:rsidSect="002C0D5C">
          <w:type w:val="continuous"/>
          <w:pgSz w:w="12240" w:h="15840"/>
          <w:pgMar w:top="1440" w:right="990" w:bottom="1440" w:left="1800" w:header="720" w:footer="720" w:gutter="0"/>
          <w:cols w:num="2" w:space="720"/>
          <w:docGrid w:linePitch="360"/>
        </w:sectPr>
      </w:pPr>
      <w:r>
        <w:rPr>
          <w:rFonts w:ascii="Arial" w:hAnsi="Arial" w:cs="Arial"/>
          <w:sz w:val="22"/>
          <w:szCs w:val="22"/>
        </w:rPr>
        <w:t>8. 2800</w:t>
      </w:r>
      <w:r w:rsidR="002C0D5C">
        <w:rPr>
          <w:rFonts w:ascii="Arial" w:hAnsi="Arial" w:cs="Arial"/>
          <w:sz w:val="22"/>
          <w:szCs w:val="22"/>
        </w:rPr>
        <w:t xml:space="preserve"> ______</w:t>
      </w:r>
      <w:r w:rsidR="00B77EC1">
        <w:rPr>
          <w:rFonts w:ascii="Arial" w:hAnsi="Arial" w:cs="Arial"/>
          <w:sz w:val="22"/>
          <w:szCs w:val="22"/>
        </w:rPr>
        <w:t>___</w:t>
      </w:r>
      <w:r w:rsidR="002C0D5C">
        <w:rPr>
          <w:rFonts w:ascii="Arial" w:hAnsi="Arial" w:cs="Arial"/>
          <w:sz w:val="22"/>
          <w:szCs w:val="22"/>
        </w:rPr>
        <w:t>___________________</w:t>
      </w:r>
    </w:p>
    <w:p w14:paraId="356EF777" w14:textId="3B3684EF" w:rsidR="00957AEE" w:rsidRDefault="00957AEE" w:rsidP="002C0D5C">
      <w:pPr>
        <w:rPr>
          <w:rFonts w:ascii="Arial" w:hAnsi="Arial" w:cs="Arial"/>
          <w:sz w:val="22"/>
          <w:szCs w:val="22"/>
        </w:rPr>
      </w:pPr>
    </w:p>
    <w:p w14:paraId="7701B332" w14:textId="6B6AAB67" w:rsidR="00CB4AA4" w:rsidRPr="00F653D7" w:rsidRDefault="00484B6F" w:rsidP="00484B6F">
      <w:pPr>
        <w:pStyle w:val="ListParagraph"/>
        <w:ind w:left="0"/>
        <w:rPr>
          <w:rFonts w:ascii="Arial" w:hAnsi="Arial" w:cs="Arial"/>
          <w:sz w:val="22"/>
          <w:szCs w:val="22"/>
        </w:rPr>
      </w:pPr>
      <w:r w:rsidRPr="00AC05EA">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7EB9F3D6" wp14:editId="1477053F">
                <wp:simplePos x="0" y="0"/>
                <wp:positionH relativeFrom="column">
                  <wp:posOffset>-1143000</wp:posOffset>
                </wp:positionH>
                <wp:positionV relativeFrom="paragraph">
                  <wp:posOffset>-57785</wp:posOffset>
                </wp:positionV>
                <wp:extent cx="7863840" cy="342900"/>
                <wp:effectExtent l="0" t="0" r="10160" b="12700"/>
                <wp:wrapThrough wrapText="bothSides">
                  <wp:wrapPolygon edited="0">
                    <wp:start x="0" y="0"/>
                    <wp:lineTo x="0" y="20800"/>
                    <wp:lineTo x="21558" y="20800"/>
                    <wp:lineTo x="21558" y="0"/>
                    <wp:lineTo x="0" y="0"/>
                  </wp:wrapPolygon>
                </wp:wrapThrough>
                <wp:docPr id="8" name="Rectangle 8"/>
                <wp:cNvGraphicFramePr/>
                <a:graphic xmlns:a="http://schemas.openxmlformats.org/drawingml/2006/main">
                  <a:graphicData uri="http://schemas.microsoft.com/office/word/2010/wordprocessingShape">
                    <wps:wsp>
                      <wps:cNvSpPr/>
                      <wps:spPr>
                        <a:xfrm>
                          <a:off x="0" y="0"/>
                          <a:ext cx="7863840" cy="342900"/>
                        </a:xfrm>
                        <a:prstGeom prst="rect">
                          <a:avLst/>
                        </a:prstGeom>
                        <a:solidFill>
                          <a:schemeClr val="accent5"/>
                        </a:solidFill>
                        <a:ln>
                          <a:noFill/>
                        </a:ln>
                        <a:effectLst/>
                      </wps:spPr>
                      <wps:style>
                        <a:lnRef idx="1">
                          <a:schemeClr val="accent6"/>
                        </a:lnRef>
                        <a:fillRef idx="2">
                          <a:schemeClr val="accent6"/>
                        </a:fillRef>
                        <a:effectRef idx="1">
                          <a:schemeClr val="accent6"/>
                        </a:effectRef>
                        <a:fontRef idx="minor">
                          <a:schemeClr val="dk1"/>
                        </a:fontRef>
                      </wps:style>
                      <wps:txbx>
                        <w:txbxContent>
                          <w:p w14:paraId="002D23C7" w14:textId="51975315" w:rsidR="00A218CF" w:rsidRPr="00AC05EA" w:rsidRDefault="00A218CF" w:rsidP="004E3E45">
                            <w:pPr>
                              <w:jc w:val="center"/>
                              <w:rPr>
                                <w:rFonts w:ascii="Arial" w:hAnsi="Arial" w:cs="Arial"/>
                                <w:b/>
                                <w:sz w:val="32"/>
                                <w:szCs w:val="32"/>
                              </w:rPr>
                            </w:pPr>
                            <w:r>
                              <w:rPr>
                                <w:rFonts w:ascii="Arial" w:hAnsi="Arial" w:cs="Arial"/>
                                <w:b/>
                                <w:sz w:val="32"/>
                                <w:szCs w:val="32"/>
                              </w:rPr>
                              <w:t>Student Worksheet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margin-left:-89.95pt;margin-top:-4.5pt;width:619.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" fillcolor="#4bacc6 [3208]" stroked="f">
                <v:textbox>
                  <w:txbxContent>
                    <w:p w14:paraId="002D23C7" w14:textId="51975315" w:rsidR="00464738" w:rsidRPr="00AC05EA" w:rsidRDefault="00464738" w:rsidP="004E3E45">
                      <w:pPr>
                        <w:jc w:val="center"/>
                        <w:rPr>
                          <w:rFonts w:ascii="Arial" w:hAnsi="Arial" w:cs="Arial"/>
                          <w:b/>
                          <w:sz w:val="32"/>
                          <w:szCs w:val="32"/>
                        </w:rPr>
                      </w:pPr>
                      <w:r>
                        <w:rPr>
                          <w:rFonts w:ascii="Arial" w:hAnsi="Arial" w:cs="Arial"/>
                          <w:b/>
                          <w:sz w:val="32"/>
                          <w:szCs w:val="32"/>
                        </w:rPr>
                        <w:t>Student Worksheet 2</w:t>
                      </w:r>
                    </w:p>
                  </w:txbxContent>
                </v:textbox>
                <w10:wrap type="through"/>
              </v:rect>
            </w:pict>
          </mc:Fallback>
        </mc:AlternateContent>
      </w:r>
      <w:r w:rsidR="00F653D7" w:rsidRPr="00F653D7">
        <w:rPr>
          <w:rFonts w:ascii="Arial" w:hAnsi="Arial" w:cs="Arial"/>
          <w:b/>
          <w:sz w:val="22"/>
          <w:szCs w:val="22"/>
        </w:rPr>
        <w:t>Reading 3:</w:t>
      </w:r>
      <w:r w:rsidR="002C0D5C">
        <w:rPr>
          <w:rFonts w:ascii="Arial" w:hAnsi="Arial" w:cs="Arial"/>
          <w:sz w:val="22"/>
          <w:szCs w:val="22"/>
        </w:rPr>
        <w:t xml:space="preserve"> Now </w:t>
      </w:r>
      <w:r w:rsidR="00CB4AA4" w:rsidRPr="004E3E45">
        <w:rPr>
          <w:rFonts w:ascii="Arial" w:hAnsi="Arial" w:cs="Arial"/>
          <w:sz w:val="22"/>
          <w:szCs w:val="22"/>
        </w:rPr>
        <w:t>decide whether t</w:t>
      </w:r>
      <w:r w:rsidR="00CB4AA4">
        <w:rPr>
          <w:rFonts w:ascii="Arial" w:hAnsi="Arial" w:cs="Arial"/>
          <w:sz w:val="22"/>
          <w:szCs w:val="22"/>
        </w:rPr>
        <w:t>he statements are true or false. If it’s false, correct it</w:t>
      </w:r>
      <w:r w:rsidR="00F653D7">
        <w:rPr>
          <w:rFonts w:ascii="Arial" w:hAnsi="Arial" w:cs="Arial"/>
          <w:sz w:val="22"/>
          <w:szCs w:val="22"/>
        </w:rPr>
        <w:t>!</w:t>
      </w:r>
    </w:p>
    <w:p w14:paraId="3802B83F" w14:textId="77777777" w:rsidR="00CB4AA4" w:rsidRDefault="00CB4AA4" w:rsidP="00957AEE">
      <w:pPr>
        <w:rPr>
          <w:rFonts w:ascii="Arial" w:hAnsi="Arial" w:cs="Arial"/>
          <w:sz w:val="22"/>
          <w:szCs w:val="22"/>
        </w:rPr>
      </w:pPr>
    </w:p>
    <w:p w14:paraId="4C5ED052" w14:textId="7CB37A85" w:rsidR="00484B6F" w:rsidRDefault="00484B6F" w:rsidP="001F74B7">
      <w:pPr>
        <w:spacing w:line="360" w:lineRule="auto"/>
        <w:rPr>
          <w:rFonts w:ascii="Arial" w:hAnsi="Arial" w:cs="Arial"/>
          <w:sz w:val="22"/>
          <w:szCs w:val="22"/>
        </w:rPr>
      </w:pPr>
      <w:r>
        <w:rPr>
          <w:rFonts w:ascii="Arial" w:hAnsi="Arial" w:cs="Arial"/>
          <w:sz w:val="22"/>
          <w:szCs w:val="22"/>
        </w:rPr>
        <w:t>1. Only places like Starbucks use scent technology to get customers.</w:t>
      </w:r>
    </w:p>
    <w:p w14:paraId="274C3428" w14:textId="0C7048B0" w:rsidR="00484B6F" w:rsidRDefault="00484B6F" w:rsidP="001F74B7">
      <w:pPr>
        <w:spacing w:line="360" w:lineRule="auto"/>
        <w:rPr>
          <w:rFonts w:ascii="Arial" w:hAnsi="Arial" w:cs="Arial"/>
          <w:sz w:val="22"/>
          <w:szCs w:val="22"/>
        </w:rPr>
      </w:pPr>
      <w:r>
        <w:rPr>
          <w:rFonts w:ascii="Arial" w:hAnsi="Arial" w:cs="Arial"/>
          <w:sz w:val="22"/>
          <w:szCs w:val="22"/>
        </w:rPr>
        <w:t>2. Caffe sospeso began in France.</w:t>
      </w:r>
    </w:p>
    <w:p w14:paraId="387AA094" w14:textId="4AA151E4" w:rsidR="008925E5" w:rsidRDefault="00484B6F" w:rsidP="001F74B7">
      <w:pPr>
        <w:spacing w:line="360" w:lineRule="auto"/>
        <w:rPr>
          <w:rFonts w:ascii="Arial" w:hAnsi="Arial" w:cs="Arial"/>
          <w:sz w:val="22"/>
          <w:szCs w:val="22"/>
        </w:rPr>
      </w:pPr>
      <w:r>
        <w:rPr>
          <w:rFonts w:ascii="Arial" w:hAnsi="Arial" w:cs="Arial"/>
          <w:sz w:val="22"/>
          <w:szCs w:val="22"/>
        </w:rPr>
        <w:t>3. The oldest cats in the world ate like regular humans.</w:t>
      </w:r>
    </w:p>
    <w:p w14:paraId="5ED5383A" w14:textId="29CF7C62" w:rsidR="00484B6F" w:rsidRDefault="008925E5" w:rsidP="001F74B7">
      <w:pPr>
        <w:spacing w:line="360" w:lineRule="auto"/>
        <w:rPr>
          <w:rFonts w:ascii="Arial" w:hAnsi="Arial" w:cs="Arial"/>
          <w:sz w:val="22"/>
          <w:szCs w:val="22"/>
        </w:rPr>
      </w:pPr>
      <w:r>
        <w:rPr>
          <w:rFonts w:ascii="Arial" w:hAnsi="Arial" w:cs="Arial"/>
          <w:sz w:val="22"/>
          <w:szCs w:val="22"/>
        </w:rPr>
        <w:t xml:space="preserve">4. Coffee cups have changed a lot, as has how we drink coffee. </w:t>
      </w:r>
    </w:p>
    <w:p w14:paraId="585D528E" w14:textId="17E38C4D" w:rsidR="00484B6F" w:rsidRDefault="008925E5" w:rsidP="001F74B7">
      <w:pPr>
        <w:spacing w:line="360" w:lineRule="auto"/>
        <w:rPr>
          <w:rFonts w:ascii="Arial" w:hAnsi="Arial" w:cs="Arial"/>
          <w:sz w:val="22"/>
          <w:szCs w:val="22"/>
        </w:rPr>
      </w:pPr>
      <w:r>
        <w:rPr>
          <w:rFonts w:ascii="Arial" w:hAnsi="Arial" w:cs="Arial"/>
          <w:sz w:val="22"/>
          <w:szCs w:val="22"/>
        </w:rPr>
        <w:t>5</w:t>
      </w:r>
      <w:r w:rsidR="00484B6F">
        <w:rPr>
          <w:rFonts w:ascii="Arial" w:hAnsi="Arial" w:cs="Arial"/>
          <w:sz w:val="22"/>
          <w:szCs w:val="22"/>
        </w:rPr>
        <w:t>. The Tontine Coffee Shop still exists today.</w:t>
      </w:r>
    </w:p>
    <w:p w14:paraId="05BF252B" w14:textId="0F8A3181" w:rsidR="00CB4AA4" w:rsidRDefault="008925E5" w:rsidP="001F74B7">
      <w:pPr>
        <w:spacing w:line="360" w:lineRule="auto"/>
        <w:rPr>
          <w:rFonts w:ascii="Arial" w:hAnsi="Arial" w:cs="Arial"/>
          <w:sz w:val="22"/>
          <w:szCs w:val="22"/>
        </w:rPr>
      </w:pPr>
      <w:r>
        <w:rPr>
          <w:rFonts w:ascii="Arial" w:hAnsi="Arial" w:cs="Arial"/>
          <w:sz w:val="22"/>
          <w:szCs w:val="22"/>
        </w:rPr>
        <w:t>6</w:t>
      </w:r>
      <w:r w:rsidR="00484B6F">
        <w:rPr>
          <w:rFonts w:ascii="Arial" w:hAnsi="Arial" w:cs="Arial"/>
          <w:sz w:val="22"/>
          <w:szCs w:val="22"/>
        </w:rPr>
        <w:t xml:space="preserve">. </w:t>
      </w:r>
      <w:r>
        <w:rPr>
          <w:rFonts w:ascii="Arial" w:hAnsi="Arial" w:cs="Arial"/>
          <w:sz w:val="22"/>
          <w:szCs w:val="22"/>
        </w:rPr>
        <w:t xml:space="preserve">It’s unclear how </w:t>
      </w:r>
      <w:r>
        <w:rPr>
          <w:rFonts w:ascii="Arial" w:hAnsi="Arial" w:cs="Arial"/>
          <w:i/>
          <w:sz w:val="22"/>
          <w:szCs w:val="22"/>
        </w:rPr>
        <w:t xml:space="preserve">Americano </w:t>
      </w:r>
      <w:r>
        <w:rPr>
          <w:rFonts w:ascii="Arial" w:hAnsi="Arial" w:cs="Arial"/>
          <w:sz w:val="22"/>
          <w:szCs w:val="22"/>
        </w:rPr>
        <w:t xml:space="preserve">got its name. </w:t>
      </w:r>
    </w:p>
    <w:p w14:paraId="110193C7" w14:textId="6126B162" w:rsidR="00CB4AA4" w:rsidRPr="00F653D7" w:rsidRDefault="00484B6F" w:rsidP="00957AEE">
      <w:pPr>
        <w:rPr>
          <w:rFonts w:ascii="Arial" w:hAnsi="Arial" w:cs="Arial"/>
          <w:b/>
          <w:sz w:val="22"/>
          <w:szCs w:val="22"/>
        </w:rPr>
      </w:pPr>
      <w:r>
        <w:rPr>
          <w:rFonts w:asciiTheme="majorHAnsi" w:hAnsiTheme="majorHAnsi"/>
        </w:rPr>
        <w:t>- - - - - - - - - - - - - - - - - - - - - - - - - - - - - - - - - - - - - - - - - - - - - - - - - - - - - - - - - - - - - - - - - - - - - -</w:t>
      </w:r>
    </w:p>
    <w:p w14:paraId="3FF2410E" w14:textId="77777777" w:rsidR="001F74B7" w:rsidRDefault="001F74B7" w:rsidP="00957AEE">
      <w:pPr>
        <w:rPr>
          <w:rFonts w:ascii="Arial" w:hAnsi="Arial" w:cs="Arial"/>
          <w:b/>
          <w:sz w:val="22"/>
          <w:szCs w:val="22"/>
        </w:rPr>
      </w:pPr>
    </w:p>
    <w:p w14:paraId="2A769F8F" w14:textId="62EB4AF0" w:rsidR="00957AEE" w:rsidRDefault="00F653D7" w:rsidP="00957AEE">
      <w:pPr>
        <w:rPr>
          <w:rFonts w:ascii="Arial" w:hAnsi="Arial" w:cs="Arial"/>
          <w:sz w:val="22"/>
          <w:szCs w:val="22"/>
        </w:rPr>
      </w:pPr>
      <w:r w:rsidRPr="00F653D7">
        <w:rPr>
          <w:rFonts w:ascii="Arial" w:hAnsi="Arial" w:cs="Arial"/>
          <w:b/>
          <w:sz w:val="22"/>
          <w:szCs w:val="22"/>
        </w:rPr>
        <w:t>Vocabulary:</w:t>
      </w:r>
      <w:r w:rsidR="008925E5">
        <w:rPr>
          <w:rFonts w:ascii="Arial" w:hAnsi="Arial" w:cs="Arial"/>
          <w:sz w:val="22"/>
          <w:szCs w:val="22"/>
        </w:rPr>
        <w:t xml:space="preserve"> </w:t>
      </w:r>
      <w:r w:rsidR="00957AEE">
        <w:rPr>
          <w:rFonts w:ascii="Arial" w:hAnsi="Arial" w:cs="Arial"/>
          <w:sz w:val="22"/>
          <w:szCs w:val="22"/>
        </w:rPr>
        <w:t>Look back at your article and use the clues to match the words to the definitions.</w:t>
      </w:r>
      <w:r w:rsidR="008925E5">
        <w:rPr>
          <w:rFonts w:ascii="Arial" w:hAnsi="Arial" w:cs="Arial"/>
          <w:sz w:val="22"/>
          <w:szCs w:val="22"/>
        </w:rPr>
        <w:t xml:space="preserve"> The numbers give clues to the section to look in.</w:t>
      </w:r>
    </w:p>
    <w:p w14:paraId="15C8A741" w14:textId="77777777" w:rsidR="008925E5" w:rsidRDefault="008925E5" w:rsidP="00957AEE">
      <w:pPr>
        <w:rPr>
          <w:rFonts w:ascii="Arial" w:hAnsi="Arial" w:cs="Arial"/>
          <w:sz w:val="22"/>
          <w:szCs w:val="22"/>
        </w:rPr>
      </w:pPr>
    </w:p>
    <w:p w14:paraId="23D40C97" w14:textId="0CF9CA09" w:rsidR="00957AEE" w:rsidRPr="001F74B7" w:rsidRDefault="008925E5" w:rsidP="00957AEE">
      <w:pPr>
        <w:rPr>
          <w:rFonts w:ascii="Arial" w:hAnsi="Arial" w:cs="Arial"/>
          <w:sz w:val="20"/>
          <w:szCs w:val="20"/>
        </w:rPr>
      </w:pPr>
      <w:r w:rsidRPr="001F74B7">
        <w:rPr>
          <w:rFonts w:ascii="Arial" w:hAnsi="Arial" w:cs="Arial"/>
          <w:sz w:val="20"/>
          <w:szCs w:val="20"/>
        </w:rPr>
        <w:t xml:space="preserve">Example: </w:t>
      </w:r>
      <w:r w:rsidRPr="001F74B7">
        <w:rPr>
          <w:rFonts w:ascii="Arial" w:hAnsi="Arial" w:cs="Arial"/>
          <w:sz w:val="20"/>
          <w:szCs w:val="20"/>
          <w:u w:val="single"/>
        </w:rPr>
        <w:t>to slurp</w:t>
      </w:r>
      <w:r w:rsidRPr="001F74B7">
        <w:rPr>
          <w:rFonts w:ascii="Arial" w:hAnsi="Arial" w:cs="Arial"/>
          <w:sz w:val="20"/>
          <w:szCs w:val="20"/>
        </w:rPr>
        <w:t xml:space="preserve"> (intro)- to drink something noisily</w:t>
      </w:r>
    </w:p>
    <w:p w14:paraId="0DC69181" w14:textId="77777777" w:rsidR="008925E5" w:rsidRDefault="008925E5" w:rsidP="00957AEE">
      <w:pPr>
        <w:rPr>
          <w:rFonts w:ascii="Arial" w:hAnsi="Arial" w:cs="Arial"/>
          <w:sz w:val="22"/>
          <w:szCs w:val="22"/>
        </w:rPr>
      </w:pPr>
    </w:p>
    <w:p w14:paraId="37A344BB" w14:textId="77777777" w:rsidR="00F653D7" w:rsidRDefault="00F653D7" w:rsidP="00F653D7">
      <w:pPr>
        <w:pStyle w:val="ListParagraph"/>
        <w:numPr>
          <w:ilvl w:val="0"/>
          <w:numId w:val="16"/>
        </w:numPr>
        <w:spacing w:line="360" w:lineRule="auto"/>
        <w:rPr>
          <w:rFonts w:ascii="Arial" w:hAnsi="Arial" w:cs="Arial"/>
          <w:sz w:val="22"/>
          <w:szCs w:val="22"/>
        </w:rPr>
        <w:sectPr w:rsidR="00F653D7" w:rsidSect="004B5AF5">
          <w:type w:val="continuous"/>
          <w:pgSz w:w="12240" w:h="15840"/>
          <w:pgMar w:top="1440" w:right="990" w:bottom="1440" w:left="1800" w:header="720" w:footer="720" w:gutter="0"/>
          <w:cols w:space="720"/>
          <w:docGrid w:linePitch="360"/>
        </w:sectPr>
      </w:pPr>
    </w:p>
    <w:p w14:paraId="18F3B5F4" w14:textId="73A605F9" w:rsidR="00957AEE" w:rsidRPr="005B0EB6" w:rsidRDefault="00F653D7" w:rsidP="00F653D7">
      <w:pPr>
        <w:pStyle w:val="ListParagraph"/>
        <w:numPr>
          <w:ilvl w:val="0"/>
          <w:numId w:val="16"/>
        </w:numPr>
        <w:spacing w:line="360" w:lineRule="auto"/>
        <w:ind w:left="0" w:right="-3960" w:firstLine="0"/>
        <w:rPr>
          <w:rFonts w:ascii="Arial" w:hAnsi="Arial" w:cs="Arial"/>
          <w:sz w:val="22"/>
          <w:szCs w:val="22"/>
        </w:rPr>
      </w:pPr>
      <w:r>
        <w:rPr>
          <w:rFonts w:ascii="Arial" w:hAnsi="Arial" w:cs="Arial"/>
          <w:sz w:val="22"/>
          <w:szCs w:val="22"/>
        </w:rPr>
        <w:t>_____</w:t>
      </w:r>
      <w:r w:rsidR="008925E5">
        <w:rPr>
          <w:rFonts w:ascii="Arial" w:hAnsi="Arial" w:cs="Arial"/>
          <w:sz w:val="22"/>
          <w:szCs w:val="22"/>
        </w:rPr>
        <w:t>___________ (1)</w:t>
      </w:r>
    </w:p>
    <w:p w14:paraId="589814DA" w14:textId="4340288E" w:rsidR="00957AEE" w:rsidRDefault="008925E5" w:rsidP="00F653D7">
      <w:pPr>
        <w:pStyle w:val="ListParagraph"/>
        <w:numPr>
          <w:ilvl w:val="0"/>
          <w:numId w:val="16"/>
        </w:numPr>
        <w:spacing w:line="360" w:lineRule="auto"/>
        <w:ind w:left="0" w:right="-3960" w:firstLine="0"/>
        <w:rPr>
          <w:rFonts w:ascii="Arial" w:hAnsi="Arial" w:cs="Arial"/>
          <w:sz w:val="22"/>
          <w:szCs w:val="22"/>
        </w:rPr>
      </w:pPr>
      <w:r>
        <w:rPr>
          <w:rFonts w:ascii="Arial" w:hAnsi="Arial" w:cs="Arial"/>
          <w:sz w:val="22"/>
          <w:szCs w:val="22"/>
        </w:rPr>
        <w:t>_____</w:t>
      </w:r>
      <w:r w:rsidR="00F653D7">
        <w:rPr>
          <w:rFonts w:ascii="Arial" w:hAnsi="Arial" w:cs="Arial"/>
          <w:sz w:val="22"/>
          <w:szCs w:val="22"/>
        </w:rPr>
        <w:t>_____</w:t>
      </w:r>
      <w:r>
        <w:rPr>
          <w:rFonts w:ascii="Arial" w:hAnsi="Arial" w:cs="Arial"/>
          <w:sz w:val="22"/>
          <w:szCs w:val="22"/>
        </w:rPr>
        <w:t>______ (2)</w:t>
      </w:r>
    </w:p>
    <w:p w14:paraId="479BA006" w14:textId="0F60963F" w:rsidR="008925E5" w:rsidRDefault="008925E5" w:rsidP="00F653D7">
      <w:pPr>
        <w:pStyle w:val="ListParagraph"/>
        <w:numPr>
          <w:ilvl w:val="0"/>
          <w:numId w:val="16"/>
        </w:numPr>
        <w:spacing w:line="360" w:lineRule="auto"/>
        <w:ind w:left="0" w:right="-3960" w:firstLine="0"/>
        <w:rPr>
          <w:rFonts w:ascii="Arial" w:hAnsi="Arial" w:cs="Arial"/>
          <w:sz w:val="22"/>
          <w:szCs w:val="22"/>
        </w:rPr>
      </w:pPr>
      <w:r>
        <w:rPr>
          <w:rFonts w:ascii="Arial" w:hAnsi="Arial" w:cs="Arial"/>
          <w:sz w:val="22"/>
          <w:szCs w:val="22"/>
        </w:rPr>
        <w:t>__________</w:t>
      </w:r>
      <w:r w:rsidR="00F653D7">
        <w:rPr>
          <w:rFonts w:ascii="Arial" w:hAnsi="Arial" w:cs="Arial"/>
          <w:sz w:val="22"/>
          <w:szCs w:val="22"/>
        </w:rPr>
        <w:t>_____</w:t>
      </w:r>
      <w:r>
        <w:rPr>
          <w:rFonts w:ascii="Arial" w:hAnsi="Arial" w:cs="Arial"/>
          <w:sz w:val="22"/>
          <w:szCs w:val="22"/>
        </w:rPr>
        <w:t>_ (4)</w:t>
      </w:r>
    </w:p>
    <w:p w14:paraId="66A0AC4F" w14:textId="0770AD61" w:rsidR="008925E5" w:rsidRDefault="008925E5" w:rsidP="00F653D7">
      <w:pPr>
        <w:pStyle w:val="ListParagraph"/>
        <w:numPr>
          <w:ilvl w:val="0"/>
          <w:numId w:val="16"/>
        </w:numPr>
        <w:spacing w:line="360" w:lineRule="auto"/>
        <w:ind w:left="0" w:right="-3960" w:firstLine="0"/>
        <w:rPr>
          <w:rFonts w:ascii="Arial" w:hAnsi="Arial" w:cs="Arial"/>
          <w:sz w:val="22"/>
          <w:szCs w:val="22"/>
        </w:rPr>
      </w:pPr>
      <w:r>
        <w:rPr>
          <w:rFonts w:ascii="Arial" w:hAnsi="Arial" w:cs="Arial"/>
          <w:sz w:val="22"/>
          <w:szCs w:val="22"/>
        </w:rPr>
        <w:t>___________</w:t>
      </w:r>
      <w:r w:rsidR="00F653D7">
        <w:rPr>
          <w:rFonts w:ascii="Arial" w:hAnsi="Arial" w:cs="Arial"/>
          <w:sz w:val="22"/>
          <w:szCs w:val="22"/>
        </w:rPr>
        <w:t>____</w:t>
      </w:r>
      <w:r>
        <w:rPr>
          <w:rFonts w:ascii="Arial" w:hAnsi="Arial" w:cs="Arial"/>
          <w:sz w:val="22"/>
          <w:szCs w:val="22"/>
        </w:rPr>
        <w:t xml:space="preserve">  (7)</w:t>
      </w:r>
    </w:p>
    <w:p w14:paraId="02EE628C" w14:textId="08B82873" w:rsidR="008925E5" w:rsidRDefault="008925E5" w:rsidP="00F653D7">
      <w:pPr>
        <w:pStyle w:val="ListParagraph"/>
        <w:numPr>
          <w:ilvl w:val="0"/>
          <w:numId w:val="16"/>
        </w:numPr>
        <w:spacing w:line="360" w:lineRule="auto"/>
        <w:ind w:left="0" w:right="-3960" w:firstLine="0"/>
        <w:rPr>
          <w:rFonts w:ascii="Arial" w:hAnsi="Arial" w:cs="Arial"/>
          <w:sz w:val="22"/>
          <w:szCs w:val="22"/>
        </w:rPr>
      </w:pPr>
      <w:r>
        <w:rPr>
          <w:rFonts w:ascii="Arial" w:hAnsi="Arial" w:cs="Arial"/>
          <w:sz w:val="22"/>
          <w:szCs w:val="22"/>
        </w:rPr>
        <w:t>___________</w:t>
      </w:r>
      <w:r w:rsidR="00F653D7">
        <w:rPr>
          <w:rFonts w:ascii="Arial" w:hAnsi="Arial" w:cs="Arial"/>
          <w:sz w:val="22"/>
          <w:szCs w:val="22"/>
        </w:rPr>
        <w:t>____</w:t>
      </w:r>
      <w:r>
        <w:rPr>
          <w:rFonts w:ascii="Arial" w:hAnsi="Arial" w:cs="Arial"/>
          <w:sz w:val="22"/>
          <w:szCs w:val="22"/>
        </w:rPr>
        <w:t xml:space="preserve">  (7)</w:t>
      </w:r>
    </w:p>
    <w:p w14:paraId="586FF0E9" w14:textId="1BF47ED3" w:rsidR="008925E5" w:rsidRDefault="008925E5" w:rsidP="00F653D7">
      <w:pPr>
        <w:pStyle w:val="ListParagraph"/>
        <w:numPr>
          <w:ilvl w:val="0"/>
          <w:numId w:val="16"/>
        </w:numPr>
        <w:spacing w:line="360" w:lineRule="auto"/>
        <w:ind w:left="0" w:right="-3960" w:firstLine="0"/>
        <w:rPr>
          <w:rFonts w:ascii="Arial" w:hAnsi="Arial" w:cs="Arial"/>
          <w:sz w:val="22"/>
          <w:szCs w:val="22"/>
        </w:rPr>
      </w:pPr>
      <w:r>
        <w:rPr>
          <w:rFonts w:ascii="Arial" w:hAnsi="Arial" w:cs="Arial"/>
          <w:sz w:val="22"/>
          <w:szCs w:val="22"/>
        </w:rPr>
        <w:t>___________</w:t>
      </w:r>
      <w:r w:rsidR="00F653D7">
        <w:rPr>
          <w:rFonts w:ascii="Arial" w:hAnsi="Arial" w:cs="Arial"/>
          <w:sz w:val="22"/>
          <w:szCs w:val="22"/>
        </w:rPr>
        <w:t>____</w:t>
      </w:r>
      <w:r>
        <w:rPr>
          <w:rFonts w:ascii="Arial" w:hAnsi="Arial" w:cs="Arial"/>
          <w:sz w:val="22"/>
          <w:szCs w:val="22"/>
        </w:rPr>
        <w:t xml:space="preserve">  (7)</w:t>
      </w:r>
    </w:p>
    <w:p w14:paraId="02275BE0" w14:textId="77777777" w:rsidR="00957AEE" w:rsidRDefault="00957AEE" w:rsidP="00F653D7">
      <w:pPr>
        <w:spacing w:line="360" w:lineRule="auto"/>
        <w:ind w:right="-3960"/>
        <w:rPr>
          <w:rFonts w:ascii="Arial" w:hAnsi="Arial" w:cs="Arial"/>
          <w:sz w:val="22"/>
          <w:szCs w:val="22"/>
        </w:rPr>
      </w:pPr>
    </w:p>
    <w:p w14:paraId="3AFC5C65" w14:textId="502B98B3" w:rsidR="00957AEE" w:rsidRPr="005B0EB6" w:rsidRDefault="008925E5" w:rsidP="00F653D7">
      <w:pPr>
        <w:pStyle w:val="ListParagraph"/>
        <w:spacing w:line="360" w:lineRule="auto"/>
        <w:ind w:left="0" w:right="-3960"/>
        <w:rPr>
          <w:rFonts w:ascii="Arial" w:hAnsi="Arial" w:cs="Arial"/>
          <w:sz w:val="22"/>
          <w:szCs w:val="22"/>
        </w:rPr>
      </w:pPr>
      <w:r>
        <w:rPr>
          <w:rFonts w:ascii="Arial" w:hAnsi="Arial" w:cs="Arial"/>
          <w:sz w:val="22"/>
          <w:szCs w:val="22"/>
        </w:rPr>
        <w:t>To encourage someone to go somewhere or do something (verb)</w:t>
      </w:r>
    </w:p>
    <w:p w14:paraId="7E71551F" w14:textId="338DECA9" w:rsidR="00957AEE" w:rsidRDefault="008925E5" w:rsidP="00F653D7">
      <w:pPr>
        <w:pStyle w:val="ListParagraph"/>
        <w:spacing w:line="360" w:lineRule="auto"/>
        <w:ind w:left="0" w:right="-3960"/>
        <w:rPr>
          <w:rFonts w:ascii="Arial" w:hAnsi="Arial" w:cs="Arial"/>
          <w:sz w:val="22"/>
          <w:szCs w:val="22"/>
        </w:rPr>
      </w:pPr>
      <w:r>
        <w:rPr>
          <w:rFonts w:ascii="Arial" w:hAnsi="Arial" w:cs="Arial"/>
          <w:sz w:val="22"/>
          <w:szCs w:val="22"/>
        </w:rPr>
        <w:t>To happen repeatedly in a very short time (verb)</w:t>
      </w:r>
    </w:p>
    <w:p w14:paraId="5CDB9393" w14:textId="69D735BC" w:rsidR="00957AEE" w:rsidRDefault="008925E5" w:rsidP="00F653D7">
      <w:pPr>
        <w:pStyle w:val="ListParagraph"/>
        <w:spacing w:line="360" w:lineRule="auto"/>
        <w:ind w:left="0" w:right="-3960"/>
        <w:rPr>
          <w:rFonts w:ascii="Arial" w:hAnsi="Arial" w:cs="Arial"/>
          <w:sz w:val="22"/>
          <w:szCs w:val="22"/>
        </w:rPr>
      </w:pPr>
      <w:r>
        <w:rPr>
          <w:rFonts w:ascii="Arial" w:hAnsi="Arial" w:cs="Arial"/>
          <w:sz w:val="22"/>
          <w:szCs w:val="22"/>
        </w:rPr>
        <w:t>Something unique that you become famous for because it’s so good (adj)</w:t>
      </w:r>
    </w:p>
    <w:p w14:paraId="6EB95E6B" w14:textId="1CA2933B" w:rsidR="00957AEE" w:rsidRDefault="008925E5" w:rsidP="00F653D7">
      <w:pPr>
        <w:pStyle w:val="ListParagraph"/>
        <w:spacing w:line="360" w:lineRule="auto"/>
        <w:ind w:left="0" w:right="-3960"/>
        <w:rPr>
          <w:rFonts w:ascii="Arial" w:hAnsi="Arial" w:cs="Arial"/>
          <w:sz w:val="22"/>
          <w:szCs w:val="22"/>
        </w:rPr>
      </w:pPr>
      <w:r>
        <w:rPr>
          <w:rFonts w:ascii="Arial" w:hAnsi="Arial" w:cs="Arial"/>
          <w:sz w:val="22"/>
          <w:szCs w:val="22"/>
        </w:rPr>
        <w:t>Spreading to gradually affect all parts of something (adj)</w:t>
      </w:r>
    </w:p>
    <w:p w14:paraId="58681DEA" w14:textId="758C86D0" w:rsidR="00957AEE" w:rsidRDefault="00F653D7" w:rsidP="00F653D7">
      <w:pPr>
        <w:pStyle w:val="ListParagraph"/>
        <w:spacing w:line="360" w:lineRule="auto"/>
        <w:ind w:left="0" w:right="-3960"/>
        <w:rPr>
          <w:rFonts w:ascii="Arial" w:hAnsi="Arial" w:cs="Arial"/>
          <w:sz w:val="22"/>
          <w:szCs w:val="22"/>
        </w:rPr>
      </w:pPr>
      <w:r>
        <w:rPr>
          <w:rFonts w:ascii="Arial" w:hAnsi="Arial" w:cs="Arial"/>
          <w:sz w:val="22"/>
          <w:szCs w:val="22"/>
        </w:rPr>
        <w:t>To make something weaker (verb)</w:t>
      </w:r>
    </w:p>
    <w:p w14:paraId="2B1CE109" w14:textId="6BF18E81" w:rsidR="00F653D7" w:rsidRDefault="00F653D7" w:rsidP="00F653D7">
      <w:pPr>
        <w:pStyle w:val="ListParagraph"/>
        <w:spacing w:line="360" w:lineRule="auto"/>
        <w:ind w:left="0" w:right="-3960"/>
        <w:rPr>
          <w:rFonts w:ascii="Arial" w:hAnsi="Arial" w:cs="Arial"/>
          <w:sz w:val="22"/>
          <w:szCs w:val="22"/>
        </w:rPr>
      </w:pPr>
      <w:r>
        <w:rPr>
          <w:rFonts w:ascii="Arial" w:hAnsi="Arial" w:cs="Arial"/>
          <w:sz w:val="22"/>
          <w:szCs w:val="22"/>
        </w:rPr>
        <w:t>Something final, being very certain (adj)</w:t>
      </w:r>
    </w:p>
    <w:p w14:paraId="7F0EBE43" w14:textId="77777777" w:rsidR="00F653D7" w:rsidRDefault="00F653D7" w:rsidP="00F653D7">
      <w:pPr>
        <w:pStyle w:val="ListParagraph"/>
        <w:rPr>
          <w:rFonts w:ascii="Arial" w:hAnsi="Arial" w:cs="Arial"/>
          <w:sz w:val="22"/>
          <w:szCs w:val="22"/>
        </w:rPr>
        <w:sectPr w:rsidR="00F653D7" w:rsidSect="00F653D7">
          <w:type w:val="continuous"/>
          <w:pgSz w:w="12240" w:h="15840"/>
          <w:pgMar w:top="1440" w:right="990" w:bottom="1440" w:left="1440" w:header="720" w:footer="720" w:gutter="0"/>
          <w:cols w:num="2" w:space="4" w:equalWidth="0">
            <w:col w:w="2790" w:space="360"/>
            <w:col w:w="6390"/>
          </w:cols>
          <w:docGrid w:linePitch="360"/>
        </w:sectPr>
      </w:pPr>
    </w:p>
    <w:p w14:paraId="694F6121" w14:textId="77777777" w:rsidR="00F653D7" w:rsidRDefault="00F653D7" w:rsidP="00F653D7">
      <w:pPr>
        <w:rPr>
          <w:rFonts w:ascii="Arial" w:hAnsi="Arial" w:cs="Arial"/>
          <w:sz w:val="22"/>
          <w:szCs w:val="22"/>
        </w:rPr>
      </w:pPr>
      <w:r>
        <w:rPr>
          <w:rFonts w:asciiTheme="majorHAnsi" w:hAnsiTheme="majorHAnsi"/>
        </w:rPr>
        <w:t>- - - - - - - - - - - - - - - - - - - - - - - - - - - - - - - - - - - - - - - - - - - - - - - - - - - - - - - - - - - - - - - - - - - - - -</w:t>
      </w:r>
    </w:p>
    <w:p w14:paraId="5C518F45" w14:textId="77777777" w:rsidR="001F74B7" w:rsidRDefault="001F74B7" w:rsidP="00F653D7">
      <w:pPr>
        <w:pStyle w:val="ListParagraph"/>
        <w:ind w:hanging="720"/>
        <w:rPr>
          <w:rFonts w:ascii="Arial" w:hAnsi="Arial" w:cs="Arial"/>
          <w:b/>
          <w:sz w:val="22"/>
          <w:szCs w:val="22"/>
        </w:rPr>
      </w:pPr>
    </w:p>
    <w:p w14:paraId="2D507B57" w14:textId="7807DBBA" w:rsidR="00957AEE" w:rsidRDefault="00F653D7" w:rsidP="00F653D7">
      <w:pPr>
        <w:pStyle w:val="ListParagraph"/>
        <w:ind w:hanging="720"/>
        <w:rPr>
          <w:rFonts w:ascii="Arial" w:hAnsi="Arial" w:cs="Arial"/>
          <w:sz w:val="22"/>
          <w:szCs w:val="22"/>
        </w:rPr>
      </w:pPr>
      <w:r w:rsidRPr="00F653D7">
        <w:rPr>
          <w:rFonts w:ascii="Arial" w:hAnsi="Arial" w:cs="Arial"/>
          <w:b/>
          <w:sz w:val="22"/>
          <w:szCs w:val="22"/>
        </w:rPr>
        <w:t>Speaking:</w:t>
      </w:r>
      <w:r>
        <w:rPr>
          <w:rFonts w:ascii="Arial" w:hAnsi="Arial" w:cs="Arial"/>
          <w:sz w:val="22"/>
          <w:szCs w:val="22"/>
        </w:rPr>
        <w:t xml:space="preserve"> What do you think? Discuss with your partner.</w:t>
      </w:r>
    </w:p>
    <w:p w14:paraId="60857331" w14:textId="77777777" w:rsidR="00F653D7" w:rsidRDefault="00F653D7" w:rsidP="00F653D7">
      <w:pPr>
        <w:pStyle w:val="ListParagraph"/>
        <w:ind w:hanging="720"/>
        <w:rPr>
          <w:rFonts w:ascii="Arial" w:hAnsi="Arial" w:cs="Arial"/>
          <w:sz w:val="22"/>
          <w:szCs w:val="22"/>
        </w:rPr>
      </w:pPr>
    </w:p>
    <w:p w14:paraId="7AA10C1E" w14:textId="49996639" w:rsidR="00F653D7" w:rsidRDefault="00F653D7" w:rsidP="001F74B7">
      <w:pPr>
        <w:pStyle w:val="ListParagraph"/>
        <w:numPr>
          <w:ilvl w:val="0"/>
          <w:numId w:val="18"/>
        </w:numPr>
        <w:rPr>
          <w:rFonts w:ascii="Arial" w:hAnsi="Arial" w:cs="Arial"/>
          <w:sz w:val="22"/>
          <w:szCs w:val="22"/>
        </w:rPr>
      </w:pPr>
      <w:r>
        <w:rPr>
          <w:rFonts w:ascii="Arial" w:hAnsi="Arial" w:cs="Arial"/>
          <w:sz w:val="22"/>
          <w:szCs w:val="22"/>
        </w:rPr>
        <w:t>What fact do you find the most interesting? Why?</w:t>
      </w:r>
    </w:p>
    <w:p w14:paraId="0F5ADBA1" w14:textId="77777777" w:rsidR="00F653D7" w:rsidRDefault="00F653D7" w:rsidP="00F653D7">
      <w:pPr>
        <w:pStyle w:val="ListParagraph"/>
        <w:ind w:hanging="720"/>
        <w:rPr>
          <w:rFonts w:ascii="Arial" w:hAnsi="Arial" w:cs="Arial"/>
          <w:sz w:val="22"/>
          <w:szCs w:val="22"/>
        </w:rPr>
      </w:pPr>
    </w:p>
    <w:p w14:paraId="4EA7AFD7" w14:textId="39A20D1A" w:rsidR="001F74B7" w:rsidRDefault="001F74B7" w:rsidP="001F74B7">
      <w:pPr>
        <w:pStyle w:val="ListParagraph"/>
        <w:numPr>
          <w:ilvl w:val="0"/>
          <w:numId w:val="18"/>
        </w:numPr>
        <w:rPr>
          <w:rFonts w:ascii="Arial" w:hAnsi="Arial" w:cs="Arial"/>
          <w:sz w:val="22"/>
          <w:szCs w:val="22"/>
        </w:rPr>
      </w:pPr>
      <w:r>
        <w:rPr>
          <w:rFonts w:ascii="Arial" w:hAnsi="Arial" w:cs="Arial"/>
          <w:sz w:val="22"/>
          <w:szCs w:val="22"/>
        </w:rPr>
        <w:t>Do you think scent technology really entices people to buy and drink more coffee?</w:t>
      </w:r>
    </w:p>
    <w:p w14:paraId="12119F41" w14:textId="77777777" w:rsidR="001F74B7" w:rsidRDefault="001F74B7" w:rsidP="00F653D7">
      <w:pPr>
        <w:pStyle w:val="ListParagraph"/>
        <w:ind w:hanging="720"/>
        <w:rPr>
          <w:rFonts w:ascii="Arial" w:hAnsi="Arial" w:cs="Arial"/>
          <w:sz w:val="22"/>
          <w:szCs w:val="22"/>
        </w:rPr>
      </w:pPr>
    </w:p>
    <w:p w14:paraId="18DD77FD" w14:textId="73A59AD2" w:rsidR="001F74B7" w:rsidRDefault="001F74B7" w:rsidP="001F74B7">
      <w:pPr>
        <w:pStyle w:val="ListParagraph"/>
        <w:numPr>
          <w:ilvl w:val="0"/>
          <w:numId w:val="18"/>
        </w:numPr>
        <w:rPr>
          <w:rFonts w:ascii="Arial" w:hAnsi="Arial" w:cs="Arial"/>
          <w:sz w:val="22"/>
          <w:szCs w:val="22"/>
        </w:rPr>
      </w:pPr>
      <w:r>
        <w:rPr>
          <w:rFonts w:ascii="Arial" w:hAnsi="Arial" w:cs="Arial"/>
          <w:sz w:val="22"/>
          <w:szCs w:val="22"/>
        </w:rPr>
        <w:t>Would you like to visit the specialty spa? Which drink would you like to swim in most?</w:t>
      </w:r>
    </w:p>
    <w:p w14:paraId="16E71B51" w14:textId="77777777" w:rsidR="001F74B7" w:rsidRDefault="001F74B7" w:rsidP="00F653D7">
      <w:pPr>
        <w:pStyle w:val="ListParagraph"/>
        <w:ind w:hanging="720"/>
        <w:rPr>
          <w:rFonts w:ascii="Arial" w:hAnsi="Arial" w:cs="Arial"/>
          <w:sz w:val="22"/>
          <w:szCs w:val="22"/>
        </w:rPr>
      </w:pPr>
    </w:p>
    <w:p w14:paraId="66B4CE8A" w14:textId="77777777" w:rsidR="001F74B7" w:rsidRDefault="001F74B7" w:rsidP="001F74B7">
      <w:pPr>
        <w:pStyle w:val="ListParagraph"/>
        <w:numPr>
          <w:ilvl w:val="0"/>
          <w:numId w:val="18"/>
        </w:numPr>
        <w:rPr>
          <w:rFonts w:ascii="Arial" w:hAnsi="Arial" w:cs="Arial"/>
          <w:sz w:val="22"/>
          <w:szCs w:val="22"/>
        </w:rPr>
      </w:pPr>
      <w:r>
        <w:rPr>
          <w:rFonts w:ascii="Arial" w:hAnsi="Arial" w:cs="Arial"/>
          <w:sz w:val="22"/>
          <w:szCs w:val="22"/>
        </w:rPr>
        <w:t xml:space="preserve">What is the coffee culture like in your country? </w:t>
      </w:r>
    </w:p>
    <w:p w14:paraId="41646DEF" w14:textId="77777777" w:rsidR="001F74B7" w:rsidRDefault="001F74B7" w:rsidP="001F74B7">
      <w:pPr>
        <w:pStyle w:val="ListParagraph"/>
        <w:ind w:hanging="720"/>
        <w:rPr>
          <w:rFonts w:ascii="Arial" w:hAnsi="Arial" w:cs="Arial"/>
          <w:sz w:val="22"/>
          <w:szCs w:val="22"/>
        </w:rPr>
      </w:pPr>
    </w:p>
    <w:p w14:paraId="32222FDE" w14:textId="4EA64929" w:rsidR="004B7FD8" w:rsidRPr="001F74B7" w:rsidRDefault="001F74B7" w:rsidP="00F653D7">
      <w:pPr>
        <w:pStyle w:val="ListParagraph"/>
        <w:numPr>
          <w:ilvl w:val="0"/>
          <w:numId w:val="18"/>
        </w:numPr>
        <w:rPr>
          <w:rFonts w:ascii="Arial" w:hAnsi="Arial" w:cs="Arial"/>
          <w:sz w:val="22"/>
          <w:szCs w:val="22"/>
        </w:rPr>
      </w:pPr>
      <w:r>
        <w:rPr>
          <w:rFonts w:ascii="Arial" w:hAnsi="Arial" w:cs="Arial"/>
          <w:sz w:val="22"/>
          <w:szCs w:val="22"/>
        </w:rPr>
        <w:t xml:space="preserve">What should be done to celebrate </w:t>
      </w:r>
      <w:r>
        <w:rPr>
          <w:rFonts w:ascii="Arial" w:hAnsi="Arial" w:cs="Arial"/>
          <w:i/>
          <w:sz w:val="22"/>
          <w:szCs w:val="22"/>
        </w:rPr>
        <w:t>National Coffee Day</w:t>
      </w:r>
      <w:r>
        <w:rPr>
          <w:rFonts w:ascii="Arial" w:hAnsi="Arial" w:cs="Arial"/>
          <w:sz w:val="22"/>
          <w:szCs w:val="22"/>
        </w:rPr>
        <w:t>?</w:t>
      </w:r>
    </w:p>
    <w:sectPr w:rsidR="004B7FD8" w:rsidRPr="001F74B7" w:rsidSect="004B5AF5">
      <w:type w:val="continuous"/>
      <w:pgSz w:w="12240" w:h="15840"/>
      <w:pgMar w:top="1440" w:right="99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AC61C" w14:textId="77777777" w:rsidR="00A218CF" w:rsidRDefault="00A218CF" w:rsidP="003B7ED9">
      <w:r>
        <w:separator/>
      </w:r>
    </w:p>
  </w:endnote>
  <w:endnote w:type="continuationSeparator" w:id="0">
    <w:p w14:paraId="7EFA0B74" w14:textId="77777777" w:rsidR="00A218CF" w:rsidRDefault="00A218CF" w:rsidP="003B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8D388" w14:textId="77777777" w:rsidR="00A218CF" w:rsidRDefault="00A218CF" w:rsidP="007F4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07E7A4" w14:textId="77777777" w:rsidR="00A218CF" w:rsidRDefault="00A218CF" w:rsidP="0010474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C7B77" w14:textId="77777777" w:rsidR="00A218CF" w:rsidRDefault="00A218CF" w:rsidP="007F4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1759">
      <w:rPr>
        <w:rStyle w:val="PageNumber"/>
        <w:noProof/>
      </w:rPr>
      <w:t>1</w:t>
    </w:r>
    <w:r>
      <w:rPr>
        <w:rStyle w:val="PageNumber"/>
      </w:rPr>
      <w:fldChar w:fldCharType="end"/>
    </w:r>
  </w:p>
  <w:p w14:paraId="42796D81" w14:textId="77777777" w:rsidR="00A218CF" w:rsidRDefault="00A218CF" w:rsidP="0010474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708C8" w14:textId="77777777" w:rsidR="00A218CF" w:rsidRDefault="00A218CF" w:rsidP="007F4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A8CB0D" w14:textId="77777777" w:rsidR="00A218CF" w:rsidRDefault="00A218CF" w:rsidP="0010474D">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92780" w14:textId="77777777" w:rsidR="00A218CF" w:rsidRDefault="00A218CF" w:rsidP="007F4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1759">
      <w:rPr>
        <w:rStyle w:val="PageNumber"/>
        <w:noProof/>
      </w:rPr>
      <w:t>4</w:t>
    </w:r>
    <w:r>
      <w:rPr>
        <w:rStyle w:val="PageNumber"/>
      </w:rPr>
      <w:fldChar w:fldCharType="end"/>
    </w:r>
  </w:p>
  <w:p w14:paraId="1FBD34C4" w14:textId="77777777" w:rsidR="00A218CF" w:rsidRDefault="00A218CF" w:rsidP="0010474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2CAD1" w14:textId="77777777" w:rsidR="00A218CF" w:rsidRDefault="00A218CF" w:rsidP="003B7ED9">
      <w:r>
        <w:separator/>
      </w:r>
    </w:p>
  </w:footnote>
  <w:footnote w:type="continuationSeparator" w:id="0">
    <w:p w14:paraId="5E94246D" w14:textId="77777777" w:rsidR="00A218CF" w:rsidRDefault="00A218CF" w:rsidP="003B7E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426A3" w14:textId="77777777" w:rsidR="00A218CF" w:rsidRPr="003F269F" w:rsidRDefault="00A218CF" w:rsidP="003B7ED9">
    <w:pPr>
      <w:pStyle w:val="Header"/>
      <w:ind w:left="3600"/>
      <w:rPr>
        <w:rFonts w:asciiTheme="majorHAnsi" w:hAnsiTheme="majorHAnsi"/>
      </w:rPr>
    </w:pPr>
    <w:r>
      <w:rPr>
        <w:rFonts w:ascii="Times" w:hAnsi="Times" w:cs="Times"/>
        <w:noProof/>
      </w:rPr>
      <mc:AlternateContent>
        <mc:Choice Requires="wps">
          <w:drawing>
            <wp:anchor distT="0" distB="0" distL="114300" distR="114300" simplePos="0" relativeHeight="251663360" behindDoc="0" locked="0" layoutInCell="1" allowOverlap="1" wp14:anchorId="67A9E87B" wp14:editId="7C48ABB8">
              <wp:simplePos x="0" y="0"/>
              <wp:positionH relativeFrom="column">
                <wp:posOffset>-422910</wp:posOffset>
              </wp:positionH>
              <wp:positionV relativeFrom="paragraph">
                <wp:posOffset>251460</wp:posOffset>
              </wp:positionV>
              <wp:extent cx="3394710" cy="6629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94710" cy="662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7966A" w14:textId="77777777" w:rsidR="00A218CF" w:rsidRDefault="00A218CF" w:rsidP="003B7ED9">
                          <w:pPr>
                            <w:rPr>
                              <w:rFonts w:ascii="Arial" w:hAnsi="Arial" w:cs="Arial"/>
                              <w:b/>
                            </w:rPr>
                          </w:pPr>
                          <w:r>
                            <w:rPr>
                              <w:rFonts w:ascii="Arial" w:hAnsi="Arial" w:cs="Arial"/>
                              <w:b/>
                            </w:rPr>
                            <w:t>September- National Coffee Day!</w:t>
                          </w:r>
                        </w:p>
                        <w:p w14:paraId="63225D90" w14:textId="77777777" w:rsidR="00A218CF" w:rsidRDefault="00A218CF" w:rsidP="003B7ED9">
                          <w:pPr>
                            <w:rPr>
                              <w:rFonts w:ascii="Arial" w:hAnsi="Arial" w:cs="Arial"/>
                            </w:rPr>
                          </w:pPr>
                          <w:r>
                            <w:rPr>
                              <w:rFonts w:ascii="Arial" w:hAnsi="Arial" w:cs="Arial"/>
                            </w:rPr>
                            <w:t xml:space="preserve">A Seasonal Lesson Plan </w:t>
                          </w:r>
                          <w:r>
                            <w:rPr>
                              <w:rFonts w:ascii="Arial" w:hAnsi="Arial" w:cs="Arial"/>
                              <w:i/>
                            </w:rPr>
                            <w:t>by Erin Herrick</w:t>
                          </w:r>
                        </w:p>
                        <w:p w14:paraId="386C3D39" w14:textId="77777777" w:rsidR="00A218CF" w:rsidRPr="001A1C21" w:rsidRDefault="00A218CF" w:rsidP="003B7ED9">
                          <w:pPr>
                            <w:rPr>
                              <w:rFonts w:ascii="Arial" w:hAnsi="Arial" w:cs="Arial"/>
                              <w:b/>
                            </w:rPr>
                          </w:pPr>
                          <w:hyperlink r:id="rId1" w:history="1">
                            <w:r w:rsidRPr="001A1C21">
                              <w:rPr>
                                <w:rStyle w:val="Hyperlink"/>
                                <w:rFonts w:ascii="Arial" w:hAnsi="Arial" w:cs="Arial"/>
                                <w:b/>
                              </w:rPr>
                              <w:t>www.TeachingHouse.com</w:t>
                            </w:r>
                          </w:hyperlink>
                        </w:p>
                        <w:p w14:paraId="2B757A5E" w14:textId="77777777" w:rsidR="00A218CF" w:rsidRPr="001A1C21" w:rsidRDefault="00A218CF" w:rsidP="003B7ED9">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1" o:spid="_x0000_s1031" type="#_x0000_t202" style="position:absolute;left:0;text-align:left;margin-left:-33.25pt;margin-top:19.8pt;width:267.3pt;height:5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hUtNACAAAQ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" filled="f" stroked="f">
              <v:textbox>
                <w:txbxContent>
                  <w:p w14:paraId="6907966A" w14:textId="77777777" w:rsidR="00464738" w:rsidRDefault="00464738" w:rsidP="003B7ED9">
                    <w:pPr>
                      <w:rPr>
                        <w:rFonts w:ascii="Arial" w:hAnsi="Arial" w:cs="Arial"/>
                        <w:b/>
                      </w:rPr>
                    </w:pPr>
                    <w:r>
                      <w:rPr>
                        <w:rFonts w:ascii="Arial" w:hAnsi="Arial" w:cs="Arial"/>
                        <w:b/>
                      </w:rPr>
                      <w:t>September- National Coffee Day!</w:t>
                    </w:r>
                  </w:p>
                  <w:p w14:paraId="63225D90" w14:textId="77777777" w:rsidR="00464738" w:rsidRDefault="00464738" w:rsidP="003B7ED9">
                    <w:pPr>
                      <w:rPr>
                        <w:rFonts w:ascii="Arial" w:hAnsi="Arial" w:cs="Arial"/>
                      </w:rPr>
                    </w:pPr>
                    <w:r>
                      <w:rPr>
                        <w:rFonts w:ascii="Arial" w:hAnsi="Arial" w:cs="Arial"/>
                      </w:rPr>
                      <w:t xml:space="preserve">A Seasonal Lesson Plan </w:t>
                    </w:r>
                    <w:r>
                      <w:rPr>
                        <w:rFonts w:ascii="Arial" w:hAnsi="Arial" w:cs="Arial"/>
                        <w:i/>
                      </w:rPr>
                      <w:t>by Erin Herrick</w:t>
                    </w:r>
                  </w:p>
                  <w:p w14:paraId="386C3D39" w14:textId="77777777" w:rsidR="00464738" w:rsidRPr="001A1C21" w:rsidRDefault="00464738" w:rsidP="003B7ED9">
                    <w:pPr>
                      <w:rPr>
                        <w:rFonts w:ascii="Arial" w:hAnsi="Arial" w:cs="Arial"/>
                        <w:b/>
                      </w:rPr>
                    </w:pPr>
                    <w:hyperlink r:id="rId2" w:history="1">
                      <w:r w:rsidRPr="001A1C21">
                        <w:rPr>
                          <w:rStyle w:val="Hyperlink"/>
                          <w:rFonts w:ascii="Arial" w:hAnsi="Arial" w:cs="Arial"/>
                          <w:b/>
                        </w:rPr>
                        <w:t>www.TeachingHouse.com</w:t>
                      </w:r>
                    </w:hyperlink>
                  </w:p>
                  <w:p w14:paraId="2B757A5E" w14:textId="77777777" w:rsidR="00464738" w:rsidRPr="001A1C21" w:rsidRDefault="00464738" w:rsidP="003B7ED9">
                    <w:pPr>
                      <w:rPr>
                        <w:rFonts w:ascii="Arial" w:hAnsi="Arial" w:cs="Arial"/>
                        <w:b/>
                      </w:rPr>
                    </w:pPr>
                  </w:p>
                </w:txbxContent>
              </v:textbox>
            </v:shape>
          </w:pict>
        </mc:Fallback>
      </mc:AlternateContent>
    </w:r>
    <w:r>
      <w:rPr>
        <w:rFonts w:asciiTheme="majorHAnsi" w:hAnsiTheme="majorHAnsi"/>
      </w:rPr>
      <w:t xml:space="preserve">               </w:t>
    </w:r>
    <w:r>
      <w:rPr>
        <w:rFonts w:asciiTheme="majorHAnsi" w:hAnsiTheme="majorHAnsi"/>
      </w:rPr>
      <w:tab/>
      <w:t xml:space="preserve">       </w:t>
    </w:r>
    <w:r>
      <w:rPr>
        <w:rFonts w:asciiTheme="majorHAnsi" w:hAnsiTheme="majorHAnsi"/>
        <w:noProof/>
      </w:rPr>
      <w:drawing>
        <wp:inline distT="0" distB="0" distL="0" distR="0" wp14:anchorId="0AF0A769" wp14:editId="4D531A78">
          <wp:extent cx="2859194" cy="794220"/>
          <wp:effectExtent l="0" t="0" r="11430" b="0"/>
          <wp:docPr id="42" name="Picture 42" descr="Macintosh HD:Users:tashahacker:Desktop:teaching house logo.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shahacker:Desktop:teaching house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4127" cy="795590"/>
                  </a:xfrm>
                  <a:prstGeom prst="rect">
                    <a:avLst/>
                  </a:prstGeom>
                  <a:noFill/>
                  <a:ln>
                    <a:noFill/>
                  </a:ln>
                </pic:spPr>
              </pic:pic>
            </a:graphicData>
          </a:graphic>
        </wp:inline>
      </w:drawing>
    </w:r>
  </w:p>
  <w:p w14:paraId="4FAB27C9" w14:textId="77777777" w:rsidR="00A218CF" w:rsidRDefault="00A218C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10F8C" w14:textId="77777777" w:rsidR="00A218CF" w:rsidRPr="003F269F" w:rsidRDefault="00A218CF" w:rsidP="003B7ED9">
    <w:pPr>
      <w:pStyle w:val="Header"/>
      <w:ind w:left="3600"/>
      <w:rPr>
        <w:rFonts w:asciiTheme="majorHAnsi" w:hAnsiTheme="majorHAnsi"/>
      </w:rPr>
    </w:pPr>
    <w:r>
      <w:rPr>
        <w:rFonts w:ascii="Times" w:hAnsi="Times" w:cs="Times"/>
        <w:noProof/>
      </w:rPr>
      <mc:AlternateContent>
        <mc:Choice Requires="wps">
          <w:drawing>
            <wp:anchor distT="0" distB="0" distL="114300" distR="114300" simplePos="0" relativeHeight="251665408" behindDoc="0" locked="0" layoutInCell="1" allowOverlap="1" wp14:anchorId="206BF31B" wp14:editId="685A2826">
              <wp:simplePos x="0" y="0"/>
              <wp:positionH relativeFrom="column">
                <wp:posOffset>-422910</wp:posOffset>
              </wp:positionH>
              <wp:positionV relativeFrom="paragraph">
                <wp:posOffset>251460</wp:posOffset>
              </wp:positionV>
              <wp:extent cx="3394710" cy="66294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394710" cy="662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A7627" w14:textId="77777777" w:rsidR="00A218CF" w:rsidRDefault="00A218CF" w:rsidP="003B7ED9">
                          <w:pPr>
                            <w:rPr>
                              <w:rFonts w:ascii="Arial" w:hAnsi="Arial" w:cs="Arial"/>
                              <w:b/>
                            </w:rPr>
                          </w:pPr>
                          <w:r>
                            <w:rPr>
                              <w:rFonts w:ascii="Arial" w:hAnsi="Arial" w:cs="Arial"/>
                              <w:b/>
                            </w:rPr>
                            <w:t>September- National Coffee Day!</w:t>
                          </w:r>
                        </w:p>
                        <w:p w14:paraId="15D37064" w14:textId="77777777" w:rsidR="00A218CF" w:rsidRDefault="00A218CF" w:rsidP="003B7ED9">
                          <w:pPr>
                            <w:rPr>
                              <w:rFonts w:ascii="Arial" w:hAnsi="Arial" w:cs="Arial"/>
                            </w:rPr>
                          </w:pPr>
                          <w:r>
                            <w:rPr>
                              <w:rFonts w:ascii="Arial" w:hAnsi="Arial" w:cs="Arial"/>
                            </w:rPr>
                            <w:t xml:space="preserve">A Seasonal Lesson Plan </w:t>
                          </w:r>
                          <w:r>
                            <w:rPr>
                              <w:rFonts w:ascii="Arial" w:hAnsi="Arial" w:cs="Arial"/>
                              <w:i/>
                            </w:rPr>
                            <w:t>by Erin Herrick</w:t>
                          </w:r>
                        </w:p>
                        <w:p w14:paraId="6B8B7079" w14:textId="77777777" w:rsidR="00A218CF" w:rsidRPr="001A1C21" w:rsidRDefault="00A218CF" w:rsidP="003B7ED9">
                          <w:pPr>
                            <w:rPr>
                              <w:rFonts w:ascii="Arial" w:hAnsi="Arial" w:cs="Arial"/>
                              <w:b/>
                            </w:rPr>
                          </w:pPr>
                          <w:hyperlink r:id="rId1" w:history="1">
                            <w:r w:rsidRPr="001A1C21">
                              <w:rPr>
                                <w:rStyle w:val="Hyperlink"/>
                                <w:rFonts w:ascii="Arial" w:hAnsi="Arial" w:cs="Arial"/>
                                <w:b/>
                              </w:rPr>
                              <w:t>www.TeachingHouse.com</w:t>
                            </w:r>
                          </w:hyperlink>
                        </w:p>
                        <w:p w14:paraId="5F66C6BB" w14:textId="77777777" w:rsidR="00A218CF" w:rsidRPr="001A1C21" w:rsidRDefault="00A218CF" w:rsidP="003B7ED9">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32" type="#_x0000_t202" style="position:absolute;left:0;text-align:left;margin-left:-33.25pt;margin-top:19.8pt;width:267.3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vxo9MCAAAX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" filled="f" stroked="f">
              <v:textbox>
                <w:txbxContent>
                  <w:p w14:paraId="183A7627" w14:textId="77777777" w:rsidR="00464738" w:rsidRDefault="00464738" w:rsidP="003B7ED9">
                    <w:pPr>
                      <w:rPr>
                        <w:rFonts w:ascii="Arial" w:hAnsi="Arial" w:cs="Arial"/>
                        <w:b/>
                      </w:rPr>
                    </w:pPr>
                    <w:r>
                      <w:rPr>
                        <w:rFonts w:ascii="Arial" w:hAnsi="Arial" w:cs="Arial"/>
                        <w:b/>
                      </w:rPr>
                      <w:t>September- National Coffee Day!</w:t>
                    </w:r>
                  </w:p>
                  <w:p w14:paraId="15D37064" w14:textId="77777777" w:rsidR="00464738" w:rsidRDefault="00464738" w:rsidP="003B7ED9">
                    <w:pPr>
                      <w:rPr>
                        <w:rFonts w:ascii="Arial" w:hAnsi="Arial" w:cs="Arial"/>
                      </w:rPr>
                    </w:pPr>
                    <w:r>
                      <w:rPr>
                        <w:rFonts w:ascii="Arial" w:hAnsi="Arial" w:cs="Arial"/>
                      </w:rPr>
                      <w:t xml:space="preserve">A Seasonal Lesson Plan </w:t>
                    </w:r>
                    <w:r>
                      <w:rPr>
                        <w:rFonts w:ascii="Arial" w:hAnsi="Arial" w:cs="Arial"/>
                        <w:i/>
                      </w:rPr>
                      <w:t>by Erin Herrick</w:t>
                    </w:r>
                  </w:p>
                  <w:p w14:paraId="6B8B7079" w14:textId="77777777" w:rsidR="00464738" w:rsidRPr="001A1C21" w:rsidRDefault="00464738" w:rsidP="003B7ED9">
                    <w:pPr>
                      <w:rPr>
                        <w:rFonts w:ascii="Arial" w:hAnsi="Arial" w:cs="Arial"/>
                        <w:b/>
                      </w:rPr>
                    </w:pPr>
                    <w:hyperlink r:id="rId2" w:history="1">
                      <w:r w:rsidRPr="001A1C21">
                        <w:rPr>
                          <w:rStyle w:val="Hyperlink"/>
                          <w:rFonts w:ascii="Arial" w:hAnsi="Arial" w:cs="Arial"/>
                          <w:b/>
                        </w:rPr>
                        <w:t>www.TeachingHouse.com</w:t>
                      </w:r>
                    </w:hyperlink>
                  </w:p>
                  <w:p w14:paraId="5F66C6BB" w14:textId="77777777" w:rsidR="00464738" w:rsidRPr="001A1C21" w:rsidRDefault="00464738" w:rsidP="003B7ED9">
                    <w:pPr>
                      <w:rPr>
                        <w:rFonts w:ascii="Arial" w:hAnsi="Arial" w:cs="Arial"/>
                        <w:b/>
                      </w:rPr>
                    </w:pPr>
                  </w:p>
                </w:txbxContent>
              </v:textbox>
            </v:shape>
          </w:pict>
        </mc:Fallback>
      </mc:AlternateContent>
    </w:r>
    <w:r>
      <w:rPr>
        <w:rFonts w:asciiTheme="majorHAnsi" w:hAnsiTheme="majorHAnsi"/>
      </w:rPr>
      <w:t xml:space="preserve">               </w:t>
    </w:r>
    <w:r>
      <w:rPr>
        <w:rFonts w:asciiTheme="majorHAnsi" w:hAnsiTheme="majorHAnsi"/>
      </w:rPr>
      <w:tab/>
      <w:t xml:space="preserve">       </w:t>
    </w:r>
    <w:r>
      <w:rPr>
        <w:rFonts w:asciiTheme="majorHAnsi" w:hAnsiTheme="majorHAnsi"/>
        <w:noProof/>
      </w:rPr>
      <w:drawing>
        <wp:inline distT="0" distB="0" distL="0" distR="0" wp14:anchorId="65C335BC" wp14:editId="0CF157C6">
          <wp:extent cx="2859194" cy="794220"/>
          <wp:effectExtent l="0" t="0" r="11430" b="0"/>
          <wp:docPr id="44" name="Picture 44" descr="Macintosh HD:Users:tashahacker:Desktop:teaching house logo.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shahacker:Desktop:teaching house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4127" cy="795590"/>
                  </a:xfrm>
                  <a:prstGeom prst="rect">
                    <a:avLst/>
                  </a:prstGeom>
                  <a:noFill/>
                  <a:ln>
                    <a:noFill/>
                  </a:ln>
                </pic:spPr>
              </pic:pic>
            </a:graphicData>
          </a:graphic>
        </wp:inline>
      </w:drawing>
    </w:r>
  </w:p>
  <w:p w14:paraId="199E3651" w14:textId="77777777" w:rsidR="00A218CF" w:rsidRDefault="00A218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546"/>
    <w:multiLevelType w:val="hybridMultilevel"/>
    <w:tmpl w:val="F90C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718E2"/>
    <w:multiLevelType w:val="hybridMultilevel"/>
    <w:tmpl w:val="113A4582"/>
    <w:lvl w:ilvl="0" w:tplc="878A59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B3E3C"/>
    <w:multiLevelType w:val="hybridMultilevel"/>
    <w:tmpl w:val="F910A09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635550"/>
    <w:multiLevelType w:val="hybridMultilevel"/>
    <w:tmpl w:val="41A4BF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AC30473"/>
    <w:multiLevelType w:val="hybridMultilevel"/>
    <w:tmpl w:val="5EFEC5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61EC4"/>
    <w:multiLevelType w:val="hybridMultilevel"/>
    <w:tmpl w:val="113A4582"/>
    <w:lvl w:ilvl="0" w:tplc="878A59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F46CAF"/>
    <w:multiLevelType w:val="hybridMultilevel"/>
    <w:tmpl w:val="A0985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25D72"/>
    <w:multiLevelType w:val="hybridMultilevel"/>
    <w:tmpl w:val="6770B734"/>
    <w:lvl w:ilvl="0" w:tplc="0A800F2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010045"/>
    <w:multiLevelType w:val="hybridMultilevel"/>
    <w:tmpl w:val="01E63A64"/>
    <w:lvl w:ilvl="0" w:tplc="FDF2EEAC">
      <w:start w:val="1"/>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2337AFA"/>
    <w:multiLevelType w:val="hybridMultilevel"/>
    <w:tmpl w:val="5AC6C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9236C2"/>
    <w:multiLevelType w:val="hybridMultilevel"/>
    <w:tmpl w:val="113A4582"/>
    <w:lvl w:ilvl="0" w:tplc="878A59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C32ED5"/>
    <w:multiLevelType w:val="hybridMultilevel"/>
    <w:tmpl w:val="5EFEC5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4576A9"/>
    <w:multiLevelType w:val="hybridMultilevel"/>
    <w:tmpl w:val="3C3637FA"/>
    <w:lvl w:ilvl="0" w:tplc="863AE0D0">
      <w:start w:val="5"/>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E4F4F23"/>
    <w:multiLevelType w:val="hybridMultilevel"/>
    <w:tmpl w:val="56209220"/>
    <w:lvl w:ilvl="0" w:tplc="630074A4">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EDF2C54"/>
    <w:multiLevelType w:val="hybridMultilevel"/>
    <w:tmpl w:val="CB2AA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8A575C"/>
    <w:multiLevelType w:val="hybridMultilevel"/>
    <w:tmpl w:val="DF4294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390A92"/>
    <w:multiLevelType w:val="hybridMultilevel"/>
    <w:tmpl w:val="6604292E"/>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7F3015CD"/>
    <w:multiLevelType w:val="hybridMultilevel"/>
    <w:tmpl w:val="239EE5F0"/>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8"/>
  </w:num>
  <w:num w:numId="3">
    <w:abstractNumId w:val="5"/>
  </w:num>
  <w:num w:numId="4">
    <w:abstractNumId w:val="12"/>
  </w:num>
  <w:num w:numId="5">
    <w:abstractNumId w:val="10"/>
  </w:num>
  <w:num w:numId="6">
    <w:abstractNumId w:val="1"/>
  </w:num>
  <w:num w:numId="7">
    <w:abstractNumId w:val="3"/>
  </w:num>
  <w:num w:numId="8">
    <w:abstractNumId w:val="9"/>
  </w:num>
  <w:num w:numId="9">
    <w:abstractNumId w:val="4"/>
  </w:num>
  <w:num w:numId="10">
    <w:abstractNumId w:val="16"/>
  </w:num>
  <w:num w:numId="11">
    <w:abstractNumId w:val="11"/>
  </w:num>
  <w:num w:numId="12">
    <w:abstractNumId w:val="2"/>
  </w:num>
  <w:num w:numId="13">
    <w:abstractNumId w:val="13"/>
  </w:num>
  <w:num w:numId="14">
    <w:abstractNumId w:val="17"/>
  </w:num>
  <w:num w:numId="15">
    <w:abstractNumId w:val="7"/>
  </w:num>
  <w:num w:numId="16">
    <w:abstractNumId w:val="14"/>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CF5"/>
    <w:rsid w:val="00020CF4"/>
    <w:rsid w:val="00032B76"/>
    <w:rsid w:val="000C3FEC"/>
    <w:rsid w:val="0010474D"/>
    <w:rsid w:val="00157BEC"/>
    <w:rsid w:val="00162CD0"/>
    <w:rsid w:val="001A0CF5"/>
    <w:rsid w:val="001F74B7"/>
    <w:rsid w:val="00241759"/>
    <w:rsid w:val="002640C9"/>
    <w:rsid w:val="00292F1F"/>
    <w:rsid w:val="002949D3"/>
    <w:rsid w:val="002C0D5C"/>
    <w:rsid w:val="0030271C"/>
    <w:rsid w:val="003B7ED9"/>
    <w:rsid w:val="004014FB"/>
    <w:rsid w:val="00404651"/>
    <w:rsid w:val="00405959"/>
    <w:rsid w:val="004143B6"/>
    <w:rsid w:val="00464738"/>
    <w:rsid w:val="00484B6F"/>
    <w:rsid w:val="004B5AF5"/>
    <w:rsid w:val="004B7FD8"/>
    <w:rsid w:val="004D3932"/>
    <w:rsid w:val="004E3E45"/>
    <w:rsid w:val="004F4954"/>
    <w:rsid w:val="00540AA7"/>
    <w:rsid w:val="00564310"/>
    <w:rsid w:val="005B0EB6"/>
    <w:rsid w:val="005F3FE4"/>
    <w:rsid w:val="006263C9"/>
    <w:rsid w:val="00664C03"/>
    <w:rsid w:val="006D46DD"/>
    <w:rsid w:val="006F4EB4"/>
    <w:rsid w:val="00713078"/>
    <w:rsid w:val="00734141"/>
    <w:rsid w:val="007D0762"/>
    <w:rsid w:val="007F4B90"/>
    <w:rsid w:val="00835D69"/>
    <w:rsid w:val="00873644"/>
    <w:rsid w:val="008925E5"/>
    <w:rsid w:val="00915384"/>
    <w:rsid w:val="0092372D"/>
    <w:rsid w:val="009575AF"/>
    <w:rsid w:val="00957AEE"/>
    <w:rsid w:val="00990BE9"/>
    <w:rsid w:val="009C1A45"/>
    <w:rsid w:val="009E58EE"/>
    <w:rsid w:val="00A218CF"/>
    <w:rsid w:val="00AD4BB6"/>
    <w:rsid w:val="00B35939"/>
    <w:rsid w:val="00B77EC1"/>
    <w:rsid w:val="00BC7D60"/>
    <w:rsid w:val="00BD4CF8"/>
    <w:rsid w:val="00C003F7"/>
    <w:rsid w:val="00C16BD1"/>
    <w:rsid w:val="00CB4AA4"/>
    <w:rsid w:val="00D26573"/>
    <w:rsid w:val="00D76C0F"/>
    <w:rsid w:val="00DB332C"/>
    <w:rsid w:val="00E55532"/>
    <w:rsid w:val="00E81988"/>
    <w:rsid w:val="00E84C11"/>
    <w:rsid w:val="00EC613D"/>
    <w:rsid w:val="00ED76CE"/>
    <w:rsid w:val="00F653D7"/>
    <w:rsid w:val="00F7499F"/>
    <w:rsid w:val="00F90A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47B4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0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0CF5"/>
    <w:pPr>
      <w:ind w:left="720"/>
      <w:contextualSpacing/>
    </w:pPr>
  </w:style>
  <w:style w:type="paragraph" w:styleId="BalloonText">
    <w:name w:val="Balloon Text"/>
    <w:basedOn w:val="Normal"/>
    <w:link w:val="BalloonTextChar"/>
    <w:uiPriority w:val="99"/>
    <w:semiHidden/>
    <w:unhideWhenUsed/>
    <w:rsid w:val="009575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75AF"/>
    <w:rPr>
      <w:rFonts w:ascii="Lucida Grande" w:hAnsi="Lucida Grande" w:cs="Lucida Grande"/>
      <w:sz w:val="18"/>
      <w:szCs w:val="18"/>
    </w:rPr>
  </w:style>
  <w:style w:type="character" w:styleId="Hyperlink">
    <w:name w:val="Hyperlink"/>
    <w:basedOn w:val="DefaultParagraphFont"/>
    <w:uiPriority w:val="99"/>
    <w:unhideWhenUsed/>
    <w:rsid w:val="007D0762"/>
    <w:rPr>
      <w:color w:val="0000FF" w:themeColor="hyperlink"/>
      <w:u w:val="single"/>
    </w:rPr>
  </w:style>
  <w:style w:type="paragraph" w:styleId="Header">
    <w:name w:val="header"/>
    <w:basedOn w:val="Normal"/>
    <w:link w:val="HeaderChar"/>
    <w:uiPriority w:val="99"/>
    <w:unhideWhenUsed/>
    <w:rsid w:val="003B7ED9"/>
    <w:pPr>
      <w:tabs>
        <w:tab w:val="center" w:pos="4320"/>
        <w:tab w:val="right" w:pos="8640"/>
      </w:tabs>
    </w:pPr>
  </w:style>
  <w:style w:type="character" w:customStyle="1" w:styleId="HeaderChar">
    <w:name w:val="Header Char"/>
    <w:basedOn w:val="DefaultParagraphFont"/>
    <w:link w:val="Header"/>
    <w:uiPriority w:val="99"/>
    <w:rsid w:val="003B7ED9"/>
  </w:style>
  <w:style w:type="paragraph" w:styleId="Footer">
    <w:name w:val="footer"/>
    <w:basedOn w:val="Normal"/>
    <w:link w:val="FooterChar"/>
    <w:uiPriority w:val="99"/>
    <w:unhideWhenUsed/>
    <w:rsid w:val="003B7ED9"/>
    <w:pPr>
      <w:tabs>
        <w:tab w:val="center" w:pos="4320"/>
        <w:tab w:val="right" w:pos="8640"/>
      </w:tabs>
    </w:pPr>
  </w:style>
  <w:style w:type="character" w:customStyle="1" w:styleId="FooterChar">
    <w:name w:val="Footer Char"/>
    <w:basedOn w:val="DefaultParagraphFont"/>
    <w:link w:val="Footer"/>
    <w:uiPriority w:val="99"/>
    <w:rsid w:val="003B7ED9"/>
  </w:style>
  <w:style w:type="character" w:styleId="PageNumber">
    <w:name w:val="page number"/>
    <w:basedOn w:val="DefaultParagraphFont"/>
    <w:uiPriority w:val="99"/>
    <w:semiHidden/>
    <w:unhideWhenUsed/>
    <w:rsid w:val="0010474D"/>
  </w:style>
  <w:style w:type="character" w:styleId="FollowedHyperlink">
    <w:name w:val="FollowedHyperlink"/>
    <w:basedOn w:val="DefaultParagraphFont"/>
    <w:uiPriority w:val="99"/>
    <w:semiHidden/>
    <w:unhideWhenUsed/>
    <w:rsid w:val="00915384"/>
    <w:rPr>
      <w:color w:val="800080" w:themeColor="followedHyperlink"/>
      <w:u w:val="single"/>
    </w:rPr>
  </w:style>
  <w:style w:type="paragraph" w:styleId="FootnoteText">
    <w:name w:val="footnote text"/>
    <w:basedOn w:val="Normal"/>
    <w:link w:val="FootnoteTextChar"/>
    <w:uiPriority w:val="99"/>
    <w:unhideWhenUsed/>
    <w:rsid w:val="00835D69"/>
  </w:style>
  <w:style w:type="character" w:customStyle="1" w:styleId="FootnoteTextChar">
    <w:name w:val="Footnote Text Char"/>
    <w:basedOn w:val="DefaultParagraphFont"/>
    <w:link w:val="FootnoteText"/>
    <w:uiPriority w:val="99"/>
    <w:rsid w:val="00835D69"/>
  </w:style>
  <w:style w:type="character" w:styleId="FootnoteReference">
    <w:name w:val="footnote reference"/>
    <w:basedOn w:val="DefaultParagraphFont"/>
    <w:uiPriority w:val="99"/>
    <w:unhideWhenUsed/>
    <w:rsid w:val="00835D6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0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0CF5"/>
    <w:pPr>
      <w:ind w:left="720"/>
      <w:contextualSpacing/>
    </w:pPr>
  </w:style>
  <w:style w:type="paragraph" w:styleId="BalloonText">
    <w:name w:val="Balloon Text"/>
    <w:basedOn w:val="Normal"/>
    <w:link w:val="BalloonTextChar"/>
    <w:uiPriority w:val="99"/>
    <w:semiHidden/>
    <w:unhideWhenUsed/>
    <w:rsid w:val="009575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75AF"/>
    <w:rPr>
      <w:rFonts w:ascii="Lucida Grande" w:hAnsi="Lucida Grande" w:cs="Lucida Grande"/>
      <w:sz w:val="18"/>
      <w:szCs w:val="18"/>
    </w:rPr>
  </w:style>
  <w:style w:type="character" w:styleId="Hyperlink">
    <w:name w:val="Hyperlink"/>
    <w:basedOn w:val="DefaultParagraphFont"/>
    <w:uiPriority w:val="99"/>
    <w:unhideWhenUsed/>
    <w:rsid w:val="007D0762"/>
    <w:rPr>
      <w:color w:val="0000FF" w:themeColor="hyperlink"/>
      <w:u w:val="single"/>
    </w:rPr>
  </w:style>
  <w:style w:type="paragraph" w:styleId="Header">
    <w:name w:val="header"/>
    <w:basedOn w:val="Normal"/>
    <w:link w:val="HeaderChar"/>
    <w:uiPriority w:val="99"/>
    <w:unhideWhenUsed/>
    <w:rsid w:val="003B7ED9"/>
    <w:pPr>
      <w:tabs>
        <w:tab w:val="center" w:pos="4320"/>
        <w:tab w:val="right" w:pos="8640"/>
      </w:tabs>
    </w:pPr>
  </w:style>
  <w:style w:type="character" w:customStyle="1" w:styleId="HeaderChar">
    <w:name w:val="Header Char"/>
    <w:basedOn w:val="DefaultParagraphFont"/>
    <w:link w:val="Header"/>
    <w:uiPriority w:val="99"/>
    <w:rsid w:val="003B7ED9"/>
  </w:style>
  <w:style w:type="paragraph" w:styleId="Footer">
    <w:name w:val="footer"/>
    <w:basedOn w:val="Normal"/>
    <w:link w:val="FooterChar"/>
    <w:uiPriority w:val="99"/>
    <w:unhideWhenUsed/>
    <w:rsid w:val="003B7ED9"/>
    <w:pPr>
      <w:tabs>
        <w:tab w:val="center" w:pos="4320"/>
        <w:tab w:val="right" w:pos="8640"/>
      </w:tabs>
    </w:pPr>
  </w:style>
  <w:style w:type="character" w:customStyle="1" w:styleId="FooterChar">
    <w:name w:val="Footer Char"/>
    <w:basedOn w:val="DefaultParagraphFont"/>
    <w:link w:val="Footer"/>
    <w:uiPriority w:val="99"/>
    <w:rsid w:val="003B7ED9"/>
  </w:style>
  <w:style w:type="character" w:styleId="PageNumber">
    <w:name w:val="page number"/>
    <w:basedOn w:val="DefaultParagraphFont"/>
    <w:uiPriority w:val="99"/>
    <w:semiHidden/>
    <w:unhideWhenUsed/>
    <w:rsid w:val="0010474D"/>
  </w:style>
  <w:style w:type="character" w:styleId="FollowedHyperlink">
    <w:name w:val="FollowedHyperlink"/>
    <w:basedOn w:val="DefaultParagraphFont"/>
    <w:uiPriority w:val="99"/>
    <w:semiHidden/>
    <w:unhideWhenUsed/>
    <w:rsid w:val="00915384"/>
    <w:rPr>
      <w:color w:val="800080" w:themeColor="followedHyperlink"/>
      <w:u w:val="single"/>
    </w:rPr>
  </w:style>
  <w:style w:type="paragraph" w:styleId="FootnoteText">
    <w:name w:val="footnote text"/>
    <w:basedOn w:val="Normal"/>
    <w:link w:val="FootnoteTextChar"/>
    <w:uiPriority w:val="99"/>
    <w:unhideWhenUsed/>
    <w:rsid w:val="00835D69"/>
  </w:style>
  <w:style w:type="character" w:customStyle="1" w:styleId="FootnoteTextChar">
    <w:name w:val="Footnote Text Char"/>
    <w:basedOn w:val="DefaultParagraphFont"/>
    <w:link w:val="FootnoteText"/>
    <w:uiPriority w:val="99"/>
    <w:rsid w:val="00835D69"/>
  </w:style>
  <w:style w:type="character" w:styleId="FootnoteReference">
    <w:name w:val="footnote reference"/>
    <w:basedOn w:val="DefaultParagraphFont"/>
    <w:uiPriority w:val="99"/>
    <w:unhideWhenUsed/>
    <w:rsid w:val="00835D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snopes.com/language/eponyms/cupofjoe.asp" TargetMode="External"/><Relationship Id="rId47" Type="http://schemas.openxmlformats.org/officeDocument/2006/relationships/hyperlink" Target="http://www.huffingtonpost.com/2014/02/11/things-you-didnt-know-about-coffee_n_4738957.html"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hyperlink" Target="http://www.huffingtonpost.com/david-lynch/coffee_b_1216532.html" TargetMode="External"/><Relationship Id="rId23" Type="http://schemas.openxmlformats.org/officeDocument/2006/relationships/hyperlink" Target="http://imgur.com/a/OyWTq" TargetMode="External"/><Relationship Id="rId24" Type="http://schemas.openxmlformats.org/officeDocument/2006/relationships/hyperlink" Target="http://blog.seattlepi.com/thebigblog/2012/07/24/dunkin-donuts-tests-fake-coffee-smell-on-buses/" TargetMode="External"/><Relationship Id="rId25" Type="http://schemas.openxmlformats.org/officeDocument/2006/relationships/hyperlink" Target="http://www.scentair.com/" TargetMode="External"/><Relationship Id="rId26" Type="http://schemas.openxmlformats.org/officeDocument/2006/relationships/hyperlink" Target="http://www.scentair.com/uploads/media/researchharvestconsultingbrandsense.pdf" TargetMode="External"/><Relationship Id="rId27" Type="http://schemas.openxmlformats.org/officeDocument/2006/relationships/hyperlink" Target="http://www.cooksinfo.com/instant-coffee" TargetMode="External"/><Relationship Id="rId28" Type="http://schemas.openxmlformats.org/officeDocument/2006/relationships/hyperlink" Target="http://www.reddit.com/r/todayilearned/comments/1sie7b/til_coffee_company_nescafe_add_a_formulated/" TargetMode="External"/><Relationship Id="rId29" Type="http://schemas.openxmlformats.org/officeDocument/2006/relationships/hyperlink" Target="http://corrieredelmezzogiorno.corriere.it/campania/a_tavola/articoli/2008/10_Ottobre/06/caff%C3%A8_sospeso.s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accessitaly.com/post/italian-coffee-break-part-1-e28094-paying-it-forward-in-naples.aspx" TargetMode="External"/><Relationship Id="rId31" Type="http://schemas.openxmlformats.org/officeDocument/2006/relationships/hyperlink" Target="http://www.sofiaecho.com/2012/02/21/1770809_free-coffee-anyone" TargetMode="External"/><Relationship Id="rId32" Type="http://schemas.openxmlformats.org/officeDocument/2006/relationships/hyperlink" Target="http://www.cbc.ca/news/canada/are-we-hard-wired-to-buy-timmies-for-hundreds-of-strangers-1.1403205" TargetMode="External"/><Relationship Id="rId9" Type="http://schemas.openxmlformats.org/officeDocument/2006/relationships/hyperlink" Target="http://www.huffingtonpost.com/2014/02/11/things-you-didnt-know-about-coffee_n_4738957.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uffingtonpost.com/2014/02/11/things-you-didnt-know-about-coffee_n_4738957.html" TargetMode="External"/><Relationship Id="rId33" Type="http://schemas.openxmlformats.org/officeDocument/2006/relationships/hyperlink" Target="http://www.guinnessworldrecords.com/records-1000/oldest-cat-ever/" TargetMode="External"/><Relationship Id="rId34" Type="http://schemas.openxmlformats.org/officeDocument/2006/relationships/hyperlink" Target="http://www.anndziemianowicz.com/2011/02/look-at-worlds-oldest-cats.html" TargetMode="External"/><Relationship Id="rId35" Type="http://schemas.openxmlformats.org/officeDocument/2006/relationships/hyperlink" Target="http://www.yunessun.com/english/yunessun.html" TargetMode="External"/><Relationship Id="rId36" Type="http://schemas.openxmlformats.org/officeDocument/2006/relationships/hyperlink" Target="http://www.yunessun.com/english/tickets.html"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2.xml"/><Relationship Id="rId37" Type="http://schemas.openxmlformats.org/officeDocument/2006/relationships/hyperlink" Target="http://en.ilovecoffee.jp/posts/view/38" TargetMode="External"/><Relationship Id="rId38" Type="http://schemas.openxmlformats.org/officeDocument/2006/relationships/hyperlink" Target="http://www.japanprobe.com/2007/07/15/japanese-theme-park-opens-ramen-bath/" TargetMode="External"/><Relationship Id="rId39" Type="http://schemas.openxmlformats.org/officeDocument/2006/relationships/hyperlink" Target="http://en.ilovecoffee.jp/posts/view/83" TargetMode="External"/><Relationship Id="rId40" Type="http://schemas.openxmlformats.org/officeDocument/2006/relationships/hyperlink" Target="http://maap.columbia.edu/place/16" TargetMode="External"/><Relationship Id="rId41" Type="http://schemas.openxmlformats.org/officeDocument/2006/relationships/hyperlink" Target="http://exchanges.nyx.com/steven-wheeler/tontine-coffee-house-early-home-nyse" TargetMode="External"/><Relationship Id="rId42" Type="http://schemas.openxmlformats.org/officeDocument/2006/relationships/hyperlink" Target="http://narrative.ly/shorts/tontine-coffee-house/" TargetMode="External"/><Relationship Id="rId43" Type="http://schemas.openxmlformats.org/officeDocument/2006/relationships/hyperlink" Target="http://espressocoffees.co.uk/coffee/americano-coffee/" TargetMode="External"/><Relationship Id="rId44" Type="http://schemas.openxmlformats.org/officeDocument/2006/relationships/hyperlink" Target="http://theoatmeal.com/comics/coffee" TargetMode="External"/><Relationship Id="rId45" Type="http://schemas.openxmlformats.org/officeDocument/2006/relationships/hyperlink" Target="http://www.oxforddictionaries.com/definition/english/Americano"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teachinghouse.com" TargetMode="External"/><Relationship Id="rId4" Type="http://schemas.openxmlformats.org/officeDocument/2006/relationships/image" Target="media/image7.jpeg"/><Relationship Id="rId1" Type="http://schemas.openxmlformats.org/officeDocument/2006/relationships/hyperlink" Target="http://www.TeachingHouse.com" TargetMode="External"/><Relationship Id="rId2" Type="http://schemas.openxmlformats.org/officeDocument/2006/relationships/hyperlink" Target="http://www.TeachingHouse.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teachinghouse.com" TargetMode="External"/><Relationship Id="rId4" Type="http://schemas.openxmlformats.org/officeDocument/2006/relationships/image" Target="media/image7.jpeg"/><Relationship Id="rId1" Type="http://schemas.openxmlformats.org/officeDocument/2006/relationships/hyperlink" Target="http://www.TeachingHouse.com" TargetMode="External"/><Relationship Id="rId2" Type="http://schemas.openxmlformats.org/officeDocument/2006/relationships/hyperlink" Target="http://www.TeachingHou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2158</Words>
  <Characters>12302</Characters>
  <Application>Microsoft Macintosh Word</Application>
  <DocSecurity>0</DocSecurity>
  <Lines>102</Lines>
  <Paragraphs>28</Paragraphs>
  <ScaleCrop>false</ScaleCrop>
  <Company/>
  <LinksUpToDate>false</LinksUpToDate>
  <CharactersWithSpaces>14432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Schulstad</cp:lastModifiedBy>
  <cp:revision>3</cp:revision>
  <cp:lastPrinted>2015-03-23T18:34:00Z</cp:lastPrinted>
  <dcterms:created xsi:type="dcterms:W3CDTF">2015-03-24T20:32:00Z</dcterms:created>
  <dcterms:modified xsi:type="dcterms:W3CDTF">2016-09-14T07:06:00Z</dcterms:modified>
</cp:coreProperties>
</file>