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jc w:val="left"/>
        <w:rPr>
          <w:rFonts w:cs="Arial"/>
          <w:caps/>
          <w:sz w:val="3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4464685</wp:posOffset>
            </wp:positionH>
            <wp:positionV relativeFrom="margin">
              <wp:posOffset>-635</wp:posOffset>
            </wp:positionV>
            <wp:extent cx="1292860" cy="664845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lang w:val="cs-CZ"/>
        </w:rPr>
        <w:t>P</w:t>
      </w:r>
      <w:r>
        <w:rPr>
          <w:sz w:val="32"/>
          <w:lang w:val="cs-CZ"/>
        </w:rPr>
        <w:t>řihláška do spolku</w:t>
      </w:r>
      <w:r>
        <w:rPr>
          <w:rFonts w:cs="Arial"/>
          <w:caps/>
          <w:sz w:val="32"/>
          <w:lang w:val="cs-CZ"/>
        </w:rPr>
        <w:t xml:space="preserve"> </w:t>
      </w:r>
      <w:r>
        <w:rPr>
          <w:rFonts w:cs="Arial"/>
          <w:sz w:val="32"/>
          <w:lang w:val="cs-CZ"/>
        </w:rPr>
        <w:t>Svatá Ludmila 1100 let, z. s.</w:t>
      </w:r>
    </w:p>
    <w:p>
      <w:pPr>
        <w:pStyle w:val="Normal"/>
        <w:jc w:val="left"/>
        <w:rPr>
          <w:lang w:val="cs-CZ"/>
        </w:rPr>
      </w:pPr>
      <w:r>
        <w:rPr>
          <w:lang w:val="cs-CZ"/>
        </w:rPr>
        <w:t>Řádný člen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4851"/>
      </w:tblGrid>
      <w:tr>
        <w:trPr>
          <w:trHeight w:val="397" w:hRule="atLeast"/>
        </w:trPr>
        <w:tc>
          <w:tcPr>
            <w:tcW w:w="921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Právnická osoba</w:t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Adresa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Autospacing="0"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Ulice, čp.:</w:t>
            </w:r>
          </w:p>
        </w:tc>
        <w:tc>
          <w:tcPr>
            <w:tcW w:w="4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Autospacing="0"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Město: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Autospacing="0"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PSČ:</w:t>
            </w:r>
          </w:p>
        </w:tc>
        <w:tc>
          <w:tcPr>
            <w:tcW w:w="4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IČO: </w:t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Kontaktní osoba: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Jméno:</w:t>
            </w:r>
          </w:p>
        </w:tc>
        <w:tc>
          <w:tcPr>
            <w:tcW w:w="4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Příjmení: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Titul:</w:t>
            </w:r>
          </w:p>
        </w:tc>
        <w:tc>
          <w:tcPr>
            <w:tcW w:w="4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Funkce v organizaci:</w:t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Kontakt: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tel.:</w:t>
            </w:r>
          </w:p>
        </w:tc>
        <w:tc>
          <w:tcPr>
            <w:tcW w:w="4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e-mail:</w:t>
            </w:r>
          </w:p>
        </w:tc>
      </w:tr>
      <w:tr>
        <w:trPr>
          <w:trHeight w:val="1247" w:hRule="atLeast"/>
        </w:trPr>
        <w:tc>
          <w:tcPr>
            <w:tcW w:w="9211" w:type="dxa"/>
            <w:gridSpan w:val="2"/>
            <w:tcBorders/>
            <w:shd w:fill="auto" w:val="clear"/>
          </w:tcPr>
          <w:p>
            <w:pPr>
              <w:pStyle w:val="Normal"/>
              <w:spacing w:beforeAutospacing="0"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Zdůvodnění motivace ke členství:</w:t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Svým podpisem stvrzuji, že jsem se seznámil/a a souhlasím s planými Stanovami "Svatá Ludmila 1100 LET, z. s." (dále jen „spolek“), jehož členem se chci stát. Jsem připraven/a respektovat výrok schůze rady spolku, který rozhoduje o členství. Stvrzuji, že v případě vzniku mého členství budu plnit veškerá práva a povinnosti člena spolku, vzhledem k mému typu členství se budu podílet na spolupráci a naplňování cílů spolku a budu se řídit stanovami a vnitřními předpisy spolku.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 xml:space="preserve">Beru na vědomí, že podmínkou členství je uhrazení ročního členského příspěvku do 1 měsíce od přijetí do Spolku: 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Právnické osoby – 5.000,- Kč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Zakládající členové – bez ohledu na počet obyvatel 10.000,- Kč (další podpora je od nich očekávána vzhledem k jejich statusu zakládajícího člena)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Samosprávné celky (města a městské části, obce) a sdružení obcí dle počtu obyvatel: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Do 10.000 obyvatel – 5.000,- Kč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10.000-50.000 obyvatel – 20.000,- Kč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50.000-100.000 obyvatel – 40.000,- Kč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nad 100.000 obyvatel – 100.000,- Kč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Tímto souhlasím se správou, zpracováním a uchováváním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Normal"/>
              <w:spacing w:beforeAutospacing="0" w:before="0" w:afterAutospacing="0" w:after="0"/>
              <w:rPr>
                <w:lang w:val="cs-CZ"/>
              </w:rPr>
            </w:pPr>
            <w:r>
              <w:rPr>
                <w:lang w:val="cs-CZ"/>
              </w:rPr>
              <w:t>Potvrzuji, že uvedené údaje jsou pravdivé a přesné.</w:t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bookmarkStart w:id="0" w:name="_GoBack"/>
            <w:bookmarkEnd w:id="0"/>
            <w:r>
              <w:rPr>
                <w:lang w:val="cs-CZ"/>
              </w:rPr>
              <w:t>Datum podání žádosti:</w:t>
            </w:r>
          </w:p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</w:r>
          </w:p>
        </w:tc>
        <w:tc>
          <w:tcPr>
            <w:tcW w:w="4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Podpis žadatele:</w:t>
            </w:r>
          </w:p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92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Vyjádření rady spolku:</w:t>
            </w:r>
          </w:p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43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Schváleno radou spolku dne:</w:t>
            </w:r>
          </w:p>
        </w:tc>
        <w:tc>
          <w:tcPr>
            <w:tcW w:w="4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lang w:val="cs-CZ"/>
              </w:rPr>
            </w:pPr>
            <w:r>
              <w:rPr>
                <w:lang w:val="cs-CZ"/>
              </w:rPr>
              <w:t>Podpis předsedy spolku:</w:t>
            </w:r>
          </w:p>
        </w:tc>
      </w:tr>
    </w:tbl>
    <w:p>
      <w:pPr>
        <w:pStyle w:val="Normal"/>
        <w:widowControl/>
        <w:bidi w:val="0"/>
        <w:spacing w:beforeAutospacing="1" w:afterAutospacing="1"/>
        <w:jc w:val="both"/>
        <w:rPr/>
      </w:pPr>
      <w:r>
        <w:rPr>
          <w:sz w:val="20"/>
          <w:lang w:val="cs-CZ"/>
        </w:rPr>
        <w:t>Vyplněnou přihlášku doručte na adresu spolku Za Lužinami 33, 150 00 Praha 5 nebo pošlete na emailovou adresu: info@svataludmila.cz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ms Rmn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0" w:before="0" w:afterAutospacing="0" w:after="0"/>
      <w:jc w:val="left"/>
      <w:rPr>
        <w:rFonts w:ascii="Tms Rmn" w:hAnsi="Tms Rmn" w:eastAsia="Calibri" w:eastAsiaTheme="minorHAnsi"/>
        <w:sz w:val="24"/>
        <w:szCs w:val="24"/>
        <w:lang w:val="cs-CZ" w:eastAsia="en-US" w:bidi="ar-SA"/>
      </w:rPr>
    </w:pPr>
    <w:r>
      <w:rPr>
        <w:rFonts w:eastAsia="Calibri" w:eastAsiaTheme="minorHAnsi" w:ascii="Tms Rmn" w:hAnsi="Tms Rmn"/>
        <w:sz w:val="24"/>
        <w:szCs w:val="24"/>
        <w:lang w:val="cs-CZ" w:eastAsia="en-US" w:bidi="ar-SA"/>
      </w:rPr>
    </w:r>
  </w:p>
  <w:p>
    <w:pPr>
      <w:pStyle w:val="Normal"/>
      <w:spacing w:beforeAutospacing="0" w:before="0" w:afterAutospacing="0" w:after="0"/>
      <w:jc w:val="center"/>
      <w:rPr>
        <w:rFonts w:ascii="Arial" w:hAnsi="Arial" w:eastAsia="Calibri" w:cs="Arial" w:eastAsiaTheme="minorHAnsi"/>
        <w:color w:val="000000"/>
        <w:sz w:val="20"/>
        <w:szCs w:val="20"/>
        <w:lang w:val="cs-CZ" w:eastAsia="en-US" w:bidi="ar-SA"/>
      </w:rPr>
    </w:pPr>
    <w:r>
      <w:rPr>
        <w:rFonts w:eastAsia="Calibri" w:cs="Arial" w:ascii="Arial" w:hAnsi="Arial" w:eastAsiaTheme="minorHAnsi"/>
        <w:color w:val="000000"/>
        <w:sz w:val="20"/>
        <w:szCs w:val="20"/>
        <w:lang w:val="cs-CZ" w:eastAsia="en-US" w:bidi="ar-SA"/>
      </w:rPr>
      <w:t>Svatá Ludmila 1100 let, z. s. – Za Lužinami 1084/33, CZ 155 00 Praha 5</w:t>
    </w:r>
  </w:p>
  <w:p>
    <w:pPr>
      <w:pStyle w:val="Normal"/>
      <w:spacing w:beforeAutospacing="0" w:before="0" w:afterAutospacing="0" w:after="0"/>
      <w:jc w:val="center"/>
      <w:rPr>
        <w:lang w:val="fr-FR"/>
      </w:rPr>
    </w:pPr>
    <w:r>
      <w:rPr>
        <w:rFonts w:eastAsia="Calibri" w:cs="Arial" w:ascii="Arial" w:hAnsi="Arial" w:eastAsiaTheme="minorHAnsi"/>
        <w:color w:val="000000"/>
        <w:sz w:val="20"/>
        <w:szCs w:val="20"/>
        <w:lang w:val="cs-CZ" w:eastAsia="en-US" w:bidi="ar-SA"/>
      </w:rPr>
      <w:t>m: +420 725 867 696, t: +420 235 521 131, info@svataludmila.cz, www.svataludmila.cz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11d55"/>
    <w:pPr>
      <w:widowControl/>
      <w:bidi w:val="0"/>
      <w:spacing w:beforeAutospacing="1" w:afterAutospacing="1"/>
      <w:jc w:val="both"/>
    </w:pPr>
    <w:rPr>
      <w:rFonts w:eastAsia="" w:eastAsiaTheme="minorEastAsia" w:ascii="Calibri" w:hAnsi="Calibri" w:cs=""/>
      <w:color w:val="auto"/>
      <w:kern w:val="0"/>
      <w:sz w:val="22"/>
      <w:szCs w:val="22"/>
      <w:lang w:val="en-GB" w:eastAsia="en-GB" w:bidi="en-GB"/>
    </w:rPr>
  </w:style>
  <w:style w:type="paragraph" w:styleId="Nadpis1">
    <w:name w:val="Heading 1"/>
    <w:basedOn w:val="Normal"/>
    <w:next w:val="Normal"/>
    <w:link w:val="Nadpis1Char"/>
    <w:uiPriority w:val="9"/>
    <w:qFormat/>
    <w:rsid w:val="00e11d5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11d5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 w:eastAsia="en-GB" w:bidi="en-GB"/>
    </w:rPr>
  </w:style>
  <w:style w:type="character" w:styleId="Strong">
    <w:name w:val="Strong"/>
    <w:uiPriority w:val="99"/>
    <w:qFormat/>
    <w:rsid w:val="00e11d55"/>
    <w:rPr>
      <w:rFonts w:cs="Times New Roman"/>
      <w:b/>
    </w:rPr>
  </w:style>
  <w:style w:type="character" w:styleId="TextOdstavceChar" w:customStyle="1">
    <w:name w:val="TextOdstavce Char"/>
    <w:basedOn w:val="DefaultParagraphFont"/>
    <w:link w:val="TextOdstavce"/>
    <w:qFormat/>
    <w:rsid w:val="00e11d55"/>
    <w:rPr>
      <w:rFonts w:ascii="Times New Roman" w:hAnsi="Times New Roman" w:eastAsia="" w:cs="Times New Roman" w:eastAsiaTheme="minorEastAsia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d602d"/>
    <w:rPr>
      <w:rFonts w:ascii="Tahoma" w:hAnsi="Tahoma" w:eastAsia="" w:cs="Tahoma" w:eastAsiaTheme="minorEastAsia"/>
      <w:sz w:val="16"/>
      <w:szCs w:val="16"/>
      <w:lang w:val="en-GB" w:eastAsia="en-GB" w:bidi="en-GB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8052a"/>
    <w:rPr>
      <w:rFonts w:eastAsia="" w:eastAsiaTheme="minorEastAsia"/>
      <w:lang w:val="en-GB" w:eastAsia="en-GB" w:bidi="en-GB"/>
    </w:rPr>
  </w:style>
  <w:style w:type="character" w:styleId="ZpatChar" w:customStyle="1">
    <w:name w:val="Zápatí Char"/>
    <w:basedOn w:val="DefaultParagraphFont"/>
    <w:link w:val="Zpat"/>
    <w:uiPriority w:val="99"/>
    <w:qFormat/>
    <w:rsid w:val="00c8052a"/>
    <w:rPr>
      <w:rFonts w:eastAsia="" w:eastAsiaTheme="minorEastAsia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c8052a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11d55"/>
    <w:pPr>
      <w:widowControl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paragraph" w:styleId="TextOdstavce" w:customStyle="1">
    <w:name w:val="TextOdstavce"/>
    <w:basedOn w:val="Normal"/>
    <w:link w:val="TextOdstavceChar"/>
    <w:qFormat/>
    <w:rsid w:val="00e11d55"/>
    <w:pPr>
      <w:spacing w:lineRule="auto" w:line="360" w:before="280" w:after="0"/>
      <w:ind w:firstLine="284"/>
    </w:pPr>
    <w:rPr>
      <w:rFonts w:ascii="Times New Roman" w:hAnsi="Times New Roman" w:cs="Times New Roman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d602d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b0c"/>
    <w:pPr>
      <w:spacing w:before="280" w:after="28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c8052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8052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d602d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AA4-7162-4324-9A66-57ACC1E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LibreOffice/6.1.4.2$Windows_X86_64 LibreOffice_project/9d0f32d1f0b509096fd65e0d4bec26ddd1938fd3</Application>
  <Pages>2</Pages>
  <Words>297</Words>
  <Characters>1683</Characters>
  <CharactersWithSpaces>1952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2016-02-02T10:06:00Z</dcterms:created>
  <dc:creator>Marie</dc:creator>
  <dc:description/>
  <dc:language>cs-CZ</dc:language>
  <cp:lastModifiedBy/>
  <dcterms:modified xsi:type="dcterms:W3CDTF">2021-02-23T10:55:33Z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