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9FA8" w14:textId="4221C50E" w:rsidR="0002465C" w:rsidRPr="0002465C" w:rsidRDefault="0002465C" w:rsidP="0002465C">
      <w:pPr>
        <w:jc w:val="center"/>
        <w:rPr>
          <w:rFonts w:ascii="Times New Roman" w:eastAsia="Times New Roman" w:hAnsi="Times New Roman" w:cs="Times New Roman"/>
          <w:b/>
          <w:sz w:val="24"/>
          <w:szCs w:val="24"/>
        </w:rPr>
      </w:pPr>
      <w:r w:rsidRPr="0002465C">
        <w:rPr>
          <w:rFonts w:ascii="Times New Roman" w:eastAsia="Times New Roman" w:hAnsi="Times New Roman" w:cs="Times New Roman"/>
          <w:b/>
          <w:sz w:val="24"/>
          <w:szCs w:val="24"/>
        </w:rPr>
        <w:t>Best Buy-Sell Term Policy in the Industry</w:t>
      </w:r>
    </w:p>
    <w:p w14:paraId="0989AFB9" w14:textId="77777777" w:rsidR="0002465C" w:rsidRPr="0002465C" w:rsidRDefault="0002465C" w:rsidP="0002465C">
      <w:pPr>
        <w:jc w:val="center"/>
        <w:rPr>
          <w:rFonts w:ascii="Times New Roman" w:eastAsia="Times New Roman" w:hAnsi="Times New Roman" w:cs="Times New Roman"/>
          <w:b/>
          <w:sz w:val="24"/>
          <w:szCs w:val="24"/>
        </w:rPr>
      </w:pPr>
    </w:p>
    <w:p w14:paraId="02270ED3"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Male 55 needs $1,000,000 15-year term policy for a buy sell</w:t>
      </w:r>
    </w:p>
    <w:p w14:paraId="2F705420" w14:textId="77777777" w:rsidR="0002465C" w:rsidRPr="0002465C" w:rsidRDefault="0002465C" w:rsidP="0002465C">
      <w:pPr>
        <w:rPr>
          <w:rFonts w:ascii="Times New Roman" w:eastAsia="Times New Roman" w:hAnsi="Times New Roman" w:cs="Times New Roman"/>
          <w:sz w:val="24"/>
          <w:szCs w:val="24"/>
        </w:rPr>
      </w:pPr>
    </w:p>
    <w:p w14:paraId="03580E32" w14:textId="77777777" w:rsidR="0002465C" w:rsidRPr="0002465C" w:rsidRDefault="0002465C" w:rsidP="0002465C">
      <w:pPr>
        <w:numPr>
          <w:ilvl w:val="0"/>
          <w:numId w:val="7"/>
        </w:num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$2,622 Premium: Banner Life 15-Year Term (Preferred NS). Lowest cost product available </w:t>
      </w:r>
    </w:p>
    <w:p w14:paraId="642551FA" w14:textId="77777777" w:rsidR="0002465C" w:rsidRPr="0002465C" w:rsidRDefault="0002465C" w:rsidP="0002465C">
      <w:pPr>
        <w:rPr>
          <w:rFonts w:ascii="Times New Roman" w:eastAsia="Times New Roman" w:hAnsi="Times New Roman" w:cs="Times New Roman"/>
          <w:sz w:val="24"/>
          <w:szCs w:val="24"/>
        </w:rPr>
      </w:pPr>
    </w:p>
    <w:p w14:paraId="06C6DE68" w14:textId="77777777" w:rsidR="0002465C" w:rsidRPr="0002465C" w:rsidRDefault="0002465C" w:rsidP="0002465C">
      <w:pPr>
        <w:numPr>
          <w:ilvl w:val="0"/>
          <w:numId w:val="7"/>
        </w:num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$3,022 Premium: United of Omaha 15-Year Term (Preferred NS)</w:t>
      </w:r>
    </w:p>
    <w:p w14:paraId="164EF58E"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 </w:t>
      </w:r>
    </w:p>
    <w:p w14:paraId="6E2EFDC8"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If you want to provide value to your clients </w:t>
      </w:r>
      <w:r w:rsidRPr="0002465C">
        <w:rPr>
          <w:rFonts w:ascii="Times New Roman" w:eastAsia="Times New Roman" w:hAnsi="Times New Roman" w:cs="Times New Roman"/>
          <w:sz w:val="24"/>
          <w:szCs w:val="24"/>
          <w:u w:val="single"/>
        </w:rPr>
        <w:t>you should not be recommending the Banner Term policy</w:t>
      </w:r>
      <w:r w:rsidRPr="0002465C">
        <w:rPr>
          <w:rFonts w:ascii="Times New Roman" w:eastAsia="Times New Roman" w:hAnsi="Times New Roman" w:cs="Times New Roman"/>
          <w:sz w:val="24"/>
          <w:szCs w:val="24"/>
        </w:rPr>
        <w:t xml:space="preserve">. Banner only offers one product to convert to and it’s 30% to 40% more expensive than other term conversion products in the industry. </w:t>
      </w:r>
    </w:p>
    <w:p w14:paraId="1BCAE083" w14:textId="77777777" w:rsidR="0002465C" w:rsidRPr="0002465C" w:rsidRDefault="0002465C" w:rsidP="0002465C">
      <w:pPr>
        <w:rPr>
          <w:rFonts w:ascii="Times New Roman" w:eastAsia="Times New Roman" w:hAnsi="Times New Roman" w:cs="Times New Roman"/>
          <w:sz w:val="24"/>
          <w:szCs w:val="24"/>
        </w:rPr>
      </w:pPr>
    </w:p>
    <w:p w14:paraId="5113C8FF"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United of Omaha allows you to convert to any product they have available through age 75. You will not find a better conversion option in the industry. Many carriers offer a good product to convert to for the first 5-10 years but after that, you often get a “product to be named later” or the most expensive product the carrier offers. </w:t>
      </w:r>
    </w:p>
    <w:p w14:paraId="7F12BC72" w14:textId="77777777" w:rsidR="0002465C" w:rsidRPr="0002465C" w:rsidRDefault="0002465C" w:rsidP="0002465C">
      <w:pPr>
        <w:rPr>
          <w:rFonts w:ascii="Times New Roman" w:eastAsia="Times New Roman" w:hAnsi="Times New Roman" w:cs="Times New Roman"/>
          <w:sz w:val="24"/>
          <w:szCs w:val="24"/>
        </w:rPr>
      </w:pPr>
    </w:p>
    <w:p w14:paraId="0CD44B24"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The vast majority of clients funding a buy sell with life insurance </w:t>
      </w:r>
      <w:r w:rsidRPr="0002465C">
        <w:rPr>
          <w:rFonts w:ascii="Times New Roman" w:eastAsia="Times New Roman" w:hAnsi="Times New Roman" w:cs="Times New Roman"/>
          <w:sz w:val="24"/>
          <w:szCs w:val="24"/>
          <w:u w:val="single"/>
        </w:rPr>
        <w:t>do not</w:t>
      </w:r>
      <w:r w:rsidRPr="0002465C">
        <w:rPr>
          <w:rFonts w:ascii="Times New Roman" w:eastAsia="Times New Roman" w:hAnsi="Times New Roman" w:cs="Times New Roman"/>
          <w:sz w:val="24"/>
          <w:szCs w:val="24"/>
        </w:rPr>
        <w:t xml:space="preserve"> buy disability income or disability buy out insurance. With the United of Omaha term product, you have another level of protection for your business owner clients. Many people who would qualify for a disability claim would also qualify for a Chronic Illness claim. </w:t>
      </w:r>
    </w:p>
    <w:p w14:paraId="475362F1" w14:textId="77777777" w:rsidR="0002465C" w:rsidRPr="0002465C" w:rsidRDefault="0002465C" w:rsidP="0002465C">
      <w:pPr>
        <w:rPr>
          <w:rFonts w:ascii="Times New Roman" w:eastAsia="Times New Roman" w:hAnsi="Times New Roman" w:cs="Times New Roman"/>
          <w:sz w:val="24"/>
          <w:szCs w:val="24"/>
        </w:rPr>
      </w:pPr>
    </w:p>
    <w:p w14:paraId="6507A099"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If your business owner client cannot do two out of six activities of daily living (2 out of 6 ADL’s) you can convert the client’s preferred $1,000,000 United of Omaha term policy into two $500,000 Guaranteed UL policies with a Chronic Illness rider </w:t>
      </w:r>
      <w:r w:rsidRPr="0002465C">
        <w:rPr>
          <w:rFonts w:ascii="Times New Roman" w:eastAsia="Times New Roman" w:hAnsi="Times New Roman" w:cs="Times New Roman"/>
          <w:b/>
          <w:sz w:val="24"/>
          <w:szCs w:val="24"/>
          <w:u w:val="single"/>
        </w:rPr>
        <w:t>without underwriting</w:t>
      </w:r>
      <w:r w:rsidRPr="0002465C">
        <w:rPr>
          <w:rFonts w:ascii="Times New Roman" w:eastAsia="Times New Roman" w:hAnsi="Times New Roman" w:cs="Times New Roman"/>
          <w:sz w:val="24"/>
          <w:szCs w:val="24"/>
        </w:rPr>
        <w:t xml:space="preserve">. This conversion and subsequent Chronic Illness claim would allow the client to collect $800,000 (80% of the face amount up to 500k per policy in CA).   </w:t>
      </w:r>
    </w:p>
    <w:p w14:paraId="70A900BF" w14:textId="77777777" w:rsidR="0002465C" w:rsidRPr="0002465C" w:rsidRDefault="0002465C" w:rsidP="0002465C">
      <w:pPr>
        <w:rPr>
          <w:rFonts w:ascii="Times New Roman" w:eastAsia="Times New Roman" w:hAnsi="Times New Roman" w:cs="Times New Roman"/>
          <w:sz w:val="24"/>
          <w:szCs w:val="24"/>
        </w:rPr>
      </w:pPr>
    </w:p>
    <w:p w14:paraId="1E8E8032" w14:textId="77777777" w:rsidR="0002465C" w:rsidRPr="0002465C" w:rsidRDefault="0002465C" w:rsidP="0002465C">
      <w:pPr>
        <w:rPr>
          <w:rFonts w:ascii="Times New Roman" w:eastAsia="Times New Roman" w:hAnsi="Times New Roman" w:cs="Times New Roman"/>
          <w:sz w:val="24"/>
          <w:szCs w:val="24"/>
          <w:u w:val="single"/>
        </w:rPr>
      </w:pPr>
      <w:r w:rsidRPr="0002465C">
        <w:rPr>
          <w:rFonts w:ascii="Times New Roman" w:eastAsia="Times New Roman" w:hAnsi="Times New Roman" w:cs="Times New Roman"/>
          <w:sz w:val="24"/>
          <w:szCs w:val="24"/>
          <w:u w:val="single"/>
        </w:rPr>
        <w:t>Male 60 (5 years later) United of Omaha Term Conversion to GUL</w:t>
      </w:r>
    </w:p>
    <w:p w14:paraId="5BD8CBB7"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$9,410 level pay premium x 2 policies (18,820 total premium) Guaranteed to Age 100, (1mm total DB)</w:t>
      </w:r>
    </w:p>
    <w:p w14:paraId="270C053F" w14:textId="77777777" w:rsidR="0002465C" w:rsidRPr="0002465C" w:rsidRDefault="0002465C" w:rsidP="0002465C">
      <w:pPr>
        <w:rPr>
          <w:rFonts w:ascii="Times New Roman" w:eastAsia="Times New Roman" w:hAnsi="Times New Roman" w:cs="Times New Roman"/>
          <w:sz w:val="24"/>
          <w:szCs w:val="24"/>
        </w:rPr>
      </w:pPr>
    </w:p>
    <w:p w14:paraId="13320C98"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Your client has a lot of flexibility owning two 500k United of Omaha GUL policies. The product offers a guaranteed refund feature. Your client can get 50% of his premiums back in year 15 and 100% of his premiums back years 21-25.  </w:t>
      </w:r>
    </w:p>
    <w:p w14:paraId="0219DA5F" w14:textId="77777777" w:rsidR="0002465C" w:rsidRPr="0002465C" w:rsidRDefault="0002465C" w:rsidP="0002465C">
      <w:pPr>
        <w:rPr>
          <w:rFonts w:ascii="Times New Roman" w:eastAsia="Times New Roman" w:hAnsi="Times New Roman" w:cs="Times New Roman"/>
          <w:sz w:val="24"/>
          <w:szCs w:val="24"/>
        </w:rPr>
      </w:pPr>
    </w:p>
    <w:p w14:paraId="34DB1600" w14:textId="77777777" w:rsidR="0002465C" w:rsidRPr="0002465C" w:rsidRDefault="0002465C" w:rsidP="0002465C">
      <w:pPr>
        <w:rPr>
          <w:rFonts w:ascii="Times New Roman" w:eastAsia="Times New Roman" w:hAnsi="Times New Roman" w:cs="Times New Roman"/>
          <w:sz w:val="24"/>
          <w:szCs w:val="24"/>
        </w:rPr>
      </w:pPr>
      <w:r w:rsidRPr="0002465C">
        <w:rPr>
          <w:rFonts w:ascii="Times New Roman" w:eastAsia="Times New Roman" w:hAnsi="Times New Roman" w:cs="Times New Roman"/>
          <w:sz w:val="24"/>
          <w:szCs w:val="24"/>
        </w:rPr>
        <w:t xml:space="preserve">At age 80, the client could get a $188,200 refund from one of his 500k policies, use $78,341 to pay off the second 500k policy (eliminating his premium payments) and pocket the remaining $109,859.  </w:t>
      </w:r>
    </w:p>
    <w:p w14:paraId="53E7CD47" w14:textId="77777777" w:rsidR="0002465C" w:rsidRPr="0002465C" w:rsidRDefault="0002465C" w:rsidP="0002465C">
      <w:pPr>
        <w:rPr>
          <w:rFonts w:ascii="Times New Roman" w:eastAsia="Times New Roman" w:hAnsi="Times New Roman" w:cs="Times New Roman"/>
          <w:sz w:val="24"/>
          <w:szCs w:val="24"/>
        </w:rPr>
      </w:pPr>
    </w:p>
    <w:p w14:paraId="15B12DD6" w14:textId="7A5FD0B8" w:rsidR="00E46098" w:rsidRDefault="0002465C" w:rsidP="00E46098">
      <w:r w:rsidRPr="0002465C">
        <w:rPr>
          <w:rFonts w:ascii="Times New Roman" w:eastAsia="Times New Roman" w:hAnsi="Times New Roman" w:cs="Times New Roman"/>
          <w:sz w:val="24"/>
          <w:szCs w:val="24"/>
        </w:rPr>
        <w:t xml:space="preserve">The best part, it’s all guaranteed. </w:t>
      </w:r>
    </w:p>
    <w:p w14:paraId="49382A22" w14:textId="77777777" w:rsidR="00E46098" w:rsidRDefault="00E46098" w:rsidP="00E46098"/>
    <w:p w14:paraId="53A32A71" w14:textId="77777777" w:rsidR="008B3296" w:rsidRPr="00E46098" w:rsidRDefault="008B3296" w:rsidP="00E46098"/>
    <w:sectPr w:rsidR="008B3296" w:rsidRPr="00E46098" w:rsidSect="00844FCF">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C0E7" w14:textId="77777777" w:rsidR="00FB0B65" w:rsidRDefault="00FB0B65" w:rsidP="00844FCF">
      <w:r>
        <w:separator/>
      </w:r>
    </w:p>
  </w:endnote>
  <w:endnote w:type="continuationSeparator" w:id="0">
    <w:p w14:paraId="1A74B5C4" w14:textId="77777777" w:rsidR="00FB0B65" w:rsidRDefault="00FB0B65" w:rsidP="008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4180" w14:textId="77777777" w:rsidR="00844FCF" w:rsidRPr="00844FCF" w:rsidRDefault="00844FCF" w:rsidP="00844FCF">
    <w:pPr>
      <w:pStyle w:val="Footer"/>
      <w:jc w:val="center"/>
      <w:rPr>
        <w:sz w:val="18"/>
      </w:rPr>
    </w:pPr>
    <w:r w:rsidRPr="00844FCF">
      <w:rPr>
        <w:sz w:val="18"/>
      </w:rPr>
      <w:t>2900 Bristol Street, Suite B-300, Costa Mesa, CA 92626</w:t>
    </w:r>
  </w:p>
  <w:p w14:paraId="0EAE9A2E" w14:textId="77777777" w:rsidR="00844FCF" w:rsidRPr="00844FCF" w:rsidRDefault="00844FCF" w:rsidP="00844FCF">
    <w:pPr>
      <w:pStyle w:val="Footer"/>
      <w:jc w:val="center"/>
      <w:rPr>
        <w:sz w:val="18"/>
      </w:rPr>
    </w:pPr>
    <w:r w:rsidRPr="00844FCF">
      <w:rPr>
        <w:sz w:val="18"/>
      </w:rPr>
      <w:t>www.BGAinsurance.com</w:t>
    </w:r>
  </w:p>
  <w:p w14:paraId="5B5D7F8C" w14:textId="77777777" w:rsidR="00844FCF" w:rsidRDefault="0084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1588" w14:textId="77777777" w:rsidR="00FB0B65" w:rsidRDefault="00FB0B65" w:rsidP="00844FCF">
      <w:r>
        <w:separator/>
      </w:r>
    </w:p>
  </w:footnote>
  <w:footnote w:type="continuationSeparator" w:id="0">
    <w:p w14:paraId="647C85B1" w14:textId="77777777" w:rsidR="00FB0B65" w:rsidRDefault="00FB0B65" w:rsidP="0084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4E86" w14:textId="77777777" w:rsidR="00844FCF" w:rsidRDefault="00844FCF">
    <w:pPr>
      <w:pStyle w:val="Header"/>
    </w:pPr>
    <w:r>
      <w:rPr>
        <w:rFonts w:ascii="Bahnschrift" w:hAnsi="Bahnschrift"/>
        <w:b/>
        <w:noProof/>
        <w:sz w:val="28"/>
      </w:rPr>
      <w:drawing>
        <wp:inline distT="0" distB="0" distL="0" distR="0" wp14:anchorId="0431F1C0" wp14:editId="0B13F97E">
          <wp:extent cx="1289538"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 Logo with Text Horizontal 2.jpg"/>
                  <pic:cNvPicPr/>
                </pic:nvPicPr>
                <pic:blipFill>
                  <a:blip r:embed="rId1">
                    <a:extLst>
                      <a:ext uri="{28A0092B-C50C-407E-A947-70E740481C1C}">
                        <a14:useLocalDpi xmlns:a14="http://schemas.microsoft.com/office/drawing/2010/main" val="0"/>
                      </a:ext>
                    </a:extLst>
                  </a:blip>
                  <a:stretch>
                    <a:fillRect/>
                  </a:stretch>
                </pic:blipFill>
                <pic:spPr>
                  <a:xfrm>
                    <a:off x="0" y="0"/>
                    <a:ext cx="1323990" cy="430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E3660"/>
    <w:multiLevelType w:val="hybridMultilevel"/>
    <w:tmpl w:val="AD646F8E"/>
    <w:lvl w:ilvl="0" w:tplc="7ED2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6479D"/>
    <w:multiLevelType w:val="hybridMultilevel"/>
    <w:tmpl w:val="F6802F5C"/>
    <w:lvl w:ilvl="0" w:tplc="B4AC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A0E98"/>
    <w:multiLevelType w:val="hybridMultilevel"/>
    <w:tmpl w:val="3A72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234C3B"/>
    <w:multiLevelType w:val="hybridMultilevel"/>
    <w:tmpl w:val="6552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CB5D89"/>
    <w:multiLevelType w:val="hybridMultilevel"/>
    <w:tmpl w:val="1FF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57AF1"/>
    <w:multiLevelType w:val="hybridMultilevel"/>
    <w:tmpl w:val="60E24208"/>
    <w:lvl w:ilvl="0" w:tplc="FEEE9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54A07"/>
    <w:multiLevelType w:val="hybridMultilevel"/>
    <w:tmpl w:val="0B6A349C"/>
    <w:lvl w:ilvl="0" w:tplc="71E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C"/>
    <w:rsid w:val="00014663"/>
    <w:rsid w:val="0002465C"/>
    <w:rsid w:val="00132979"/>
    <w:rsid w:val="001667D2"/>
    <w:rsid w:val="001839F2"/>
    <w:rsid w:val="00291E6A"/>
    <w:rsid w:val="002C2450"/>
    <w:rsid w:val="00322315"/>
    <w:rsid w:val="003A1315"/>
    <w:rsid w:val="004349CE"/>
    <w:rsid w:val="00773A12"/>
    <w:rsid w:val="00780B9C"/>
    <w:rsid w:val="007A209C"/>
    <w:rsid w:val="007B43CB"/>
    <w:rsid w:val="00844FCF"/>
    <w:rsid w:val="00853566"/>
    <w:rsid w:val="00856B96"/>
    <w:rsid w:val="008B064A"/>
    <w:rsid w:val="008B3296"/>
    <w:rsid w:val="00951E3A"/>
    <w:rsid w:val="00A115B1"/>
    <w:rsid w:val="00B05AC5"/>
    <w:rsid w:val="00BD3E2E"/>
    <w:rsid w:val="00C55B8B"/>
    <w:rsid w:val="00C75FD8"/>
    <w:rsid w:val="00C83CCC"/>
    <w:rsid w:val="00CB3A1E"/>
    <w:rsid w:val="00D36B5E"/>
    <w:rsid w:val="00DC6BF0"/>
    <w:rsid w:val="00DD44B7"/>
    <w:rsid w:val="00E46098"/>
    <w:rsid w:val="00FB0B65"/>
    <w:rsid w:val="00FB28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16E"/>
  <w15:chartTrackingRefBased/>
  <w15:docId w15:val="{99F4F76D-90F3-4940-B841-3DA4929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CF"/>
    <w:pPr>
      <w:tabs>
        <w:tab w:val="center" w:pos="4680"/>
        <w:tab w:val="right" w:pos="9360"/>
      </w:tabs>
    </w:pPr>
  </w:style>
  <w:style w:type="character" w:customStyle="1" w:styleId="HeaderChar">
    <w:name w:val="Header Char"/>
    <w:basedOn w:val="DefaultParagraphFont"/>
    <w:link w:val="Header"/>
    <w:uiPriority w:val="99"/>
    <w:rsid w:val="00844FCF"/>
  </w:style>
  <w:style w:type="paragraph" w:styleId="Footer">
    <w:name w:val="footer"/>
    <w:basedOn w:val="Normal"/>
    <w:link w:val="FooterChar"/>
    <w:uiPriority w:val="99"/>
    <w:unhideWhenUsed/>
    <w:rsid w:val="00844FCF"/>
    <w:pPr>
      <w:tabs>
        <w:tab w:val="center" w:pos="4680"/>
        <w:tab w:val="right" w:pos="9360"/>
      </w:tabs>
    </w:pPr>
  </w:style>
  <w:style w:type="character" w:customStyle="1" w:styleId="FooterChar">
    <w:name w:val="Footer Char"/>
    <w:basedOn w:val="DefaultParagraphFont"/>
    <w:link w:val="Footer"/>
    <w:uiPriority w:val="99"/>
    <w:rsid w:val="00844FCF"/>
  </w:style>
  <w:style w:type="paragraph" w:styleId="ListParagraph">
    <w:name w:val="List Paragraph"/>
    <w:basedOn w:val="Normal"/>
    <w:uiPriority w:val="34"/>
    <w:qFormat/>
    <w:rsid w:val="00DD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6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A2DE-6FA5-4B6F-BAAE-41DBD27F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Zimmermann</dc:creator>
  <cp:keywords/>
  <dc:description/>
  <cp:lastModifiedBy>Shawn Bragdon</cp:lastModifiedBy>
  <cp:revision>2</cp:revision>
  <cp:lastPrinted>2019-05-21T23:48:00Z</cp:lastPrinted>
  <dcterms:created xsi:type="dcterms:W3CDTF">2020-05-29T02:51:00Z</dcterms:created>
  <dcterms:modified xsi:type="dcterms:W3CDTF">2020-05-29T02:51:00Z</dcterms:modified>
</cp:coreProperties>
</file>