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0"/>
        </w:rPr>
        <w:t xml:space="preserve">INFORMACJE O DZIAŁALNOŚCI PRZEDSZKOLA W I PÓŁROCZU ROKU SZKOLNEGO ……/……</w:t>
      </w:r>
    </w:p>
    <w:p w:rsidR="00000000" w:rsidDel="00000000" w:rsidP="00000000" w:rsidRDefault="00000000" w:rsidRPr="00000000" w14:paraId="00000002">
      <w:pPr>
        <w:shd w:fill="ffffff" w:val="clea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Informacje ogólne o przedszkolu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(stan na dzień: ………………….. r.)</w:t>
      </w:r>
    </w:p>
    <w:p w:rsidR="00000000" w:rsidDel="00000000" w:rsidP="00000000" w:rsidRDefault="00000000" w:rsidRPr="00000000" w14:paraId="00000004">
      <w:pPr>
        <w:shd w:fill="ffffff" w:val="clear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Liczba wychowanków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Liczba oddziałów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Liczebność oddziałów: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3-latków –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4-latków –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5-latków –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6-latków –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…….. dzieci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…….. dzieci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…….. dzieci</w:t>
            </w:r>
          </w:p>
          <w:p w:rsidR="00000000" w:rsidDel="00000000" w:rsidP="00000000" w:rsidRDefault="00000000" w:rsidRPr="00000000" w14:paraId="0000001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…….. dzieci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hd w:fill="ffffff" w:val="clea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Nauczyciele</w:t>
        <w:br w:type="textWrapping"/>
      </w:r>
    </w:p>
    <w:tbl>
      <w:tblPr>
        <w:tblStyle w:val="Table2"/>
        <w:tblW w:w="904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0"/>
        <w:gridCol w:w="4545"/>
        <w:tblGridChange w:id="0">
          <w:tblGrid>
            <w:gridCol w:w="4500"/>
            <w:gridCol w:w="45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Liczba nauczycieli ogółem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Problemy kadrowe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Stopień awansu zawodowego ‒ liczba nauczycieli: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kontraktowych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mianowanych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dyplomowanych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staże w trakcie realizacji 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hd w:fill="ffffff" w:val="clea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Rada pedagogiczna</w:t>
      </w:r>
    </w:p>
    <w:p w:rsidR="00000000" w:rsidDel="00000000" w:rsidP="00000000" w:rsidRDefault="00000000" w:rsidRPr="00000000" w14:paraId="00000021">
      <w:pPr>
        <w:shd w:fill="ffffff" w:val="clear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Zebrania rady zrealizowane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Zebrania rady pozostałe do realizacji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Wnioski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hd w:fill="ffffff" w:val="clea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Współpraca z rodzicami</w:t>
      </w:r>
    </w:p>
    <w:p w:rsidR="00000000" w:rsidDel="00000000" w:rsidP="00000000" w:rsidRDefault="00000000" w:rsidRPr="00000000" w14:paraId="0000002A">
      <w:pPr>
        <w:shd w:fill="ffffff" w:val="clear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Zadania realizowane we współpracy z radą rodziców wg planu i poza planem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Zrealizowane formy współpracy bezpośrednio z rodzicami dzieci poszczególnych grup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Wnioski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Konkursy, imprezy i uroczystości przedszkolne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Konkursy, imprezy, uroczystości organizowane w przedszkolu 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Udział w zewnętrznych konkursach, imprezach, uroczystościach 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Wnioski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Działania na rzecz poprawy warunków pobytu i nauki w przedszkolu odpowiednio do indywidualnych potrzeb dzieci ze specjalnymi potrzebami  </w:t>
      </w:r>
    </w:p>
    <w:p w:rsidR="00000000" w:rsidDel="00000000" w:rsidP="00000000" w:rsidRDefault="00000000" w:rsidRPr="00000000" w14:paraId="00000043">
      <w:pPr>
        <w:shd w:fill="ffffff" w:val="clear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Działania zrealizowane z uwzględnieniem rekomendacji opracowanych przez pedagoga specjalnego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Problemy z realizacją planu rozbudowy placu zabaw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Wnioski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hd w:fill="ffffff" w:val="clea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Krótkie sprawozdania wychowawców grup, pedagoga specjalnego, psychologa, innych specjalistów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1.Praca z grupą (wychowawcy grup):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charakterystyka pracy w danej grupie,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mocna strona grupy, osiągnięcia dzieci,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słaba strona grupy, problemy rozwojowe dzieci, problemy wychowawcze w danej grupie,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zrealizowane zajęcia wspierające i ich efekty,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działania wspierające dzieci i ich rodziców z Ukrainy w sytuacji kryzysowej 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Wnioski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2.Realizacja podstawy programowej wychowania przedszkolnego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(wychowawcy grup)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Stopień realizacji podstawy programowej </w:t>
              <w:br w:type="textWrapping"/>
              <w:t xml:space="preserve">w danej grupie 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Problemy z realizacją podstawy programowej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Podjęte działania naprawcze</w:t>
            </w:r>
          </w:p>
          <w:p w:rsidR="00000000" w:rsidDel="00000000" w:rsidP="00000000" w:rsidRDefault="00000000" w:rsidRPr="00000000" w14:paraId="0000005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Wnioski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3.Wspieranie wychowawców grup w pracy </w:t>
              <w:br w:type="textWrapping"/>
              <w:t xml:space="preserve">z dziećmi ze specjalnymi potrzebami edukacyjnymi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(pedagog specjalny)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Obszary udzielonego wsparcia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Problemy w udzielaniu pomocy psychologiczno-pedagogicznej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Wnioski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4.Propozycje doskonalenia zawodowego nauczycieli przedszkola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5.Wspieranie wychowawców grup </w:t>
              <w:br w:type="textWrapping"/>
              <w:t xml:space="preserve">w minimalizowaniu skutków zaburzeń rozwojowych oraz zapobieganiu zaburzeniom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(psycholog)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Obszary udzielonego wsparcia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Problemy w pozyskaniu rodziców do współpracy w tym zakresie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Wnioski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 Wspieranie wychowawców grup w pracy w dziećmi z zaburzeniami komunikacji językowej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(logopeda)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Obszary udzielonego wsparcia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Problemy w pozyskaniu rodziców do współpracy w tym zakresie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Wnioski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shd w:fill="ffffff" w:val="clear"/>
        <w:rPr>
          <w:b w:val="1"/>
          <w:color w:val="00ff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Warunki realizacji podstawy programowej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Baza lokalowa przedszkola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Wyposażenie w pomoce dydaktyczne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Wyposażenie w programy i sprzęt do zdalnego nauczania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Umiejętności nauczycieli w zakresie technologii i programów niezbędnych do prowadzenia zdalnego nauczania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Wnioski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hd w:fill="ffffff" w:val="clea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Wypadki w przedszkolu</w:t>
      </w:r>
    </w:p>
    <w:p w:rsidR="00000000" w:rsidDel="00000000" w:rsidP="00000000" w:rsidRDefault="00000000" w:rsidRPr="00000000" w14:paraId="00000087">
      <w:pPr>
        <w:shd w:fill="ffffff" w:val="clear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Liczba i rodzaj wypadków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Prawidłowość działań kadry przedszkola w sytuacji wypadku 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Wnioski: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hd w:fill="ffffff" w:val="clear"/>
        <w:spacing w:after="225" w:before="0" w:line="36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link w:val="Nagwek1Znak"/>
    <w:uiPriority w:val="9"/>
    <w:qFormat w:val="1"/>
    <w:rsid w:val="004B45D8"/>
    <w:pPr>
      <w:spacing w:after="100" w:afterAutospacing="1" w:before="100" w:beforeAutospacing="1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 w:val="1"/>
    <w:qFormat w:val="1"/>
    <w:rsid w:val="00F21CB1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 w:val="1"/>
    <w:qFormat w:val="1"/>
    <w:rsid w:val="00F21CB1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3763" w:themeColor="accent1" w:themeShade="00007F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uiPriority w:val="9"/>
    <w:rsid w:val="004B45D8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 w:val="1"/>
    <w:rsid w:val="004B45D8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ytuZnak" w:customStyle="1">
    <w:name w:val="Tytuł Znak"/>
    <w:basedOn w:val="Domylnaczcionkaakapitu"/>
    <w:link w:val="Tytu"/>
    <w:uiPriority w:val="10"/>
    <w:rsid w:val="004B45D8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 w:val="1"/>
    <w:rsid w:val="004B45D8"/>
    <w:rPr>
      <w:color w:val="0000ff"/>
      <w:u w:val="single"/>
    </w:rPr>
  </w:style>
  <w:style w:type="character" w:styleId="hide-wcag" w:customStyle="1">
    <w:name w:val="hide-wcag"/>
    <w:basedOn w:val="Domylnaczcionkaakapitu"/>
    <w:rsid w:val="004B45D8"/>
  </w:style>
  <w:style w:type="character" w:styleId="Pogrubienie">
    <w:name w:val="Strong"/>
    <w:basedOn w:val="Domylnaczcionkaakapitu"/>
    <w:uiPriority w:val="22"/>
    <w:qFormat w:val="1"/>
    <w:rsid w:val="004B45D8"/>
    <w:rPr>
      <w:b w:val="1"/>
      <w:bCs w:val="1"/>
    </w:rPr>
  </w:style>
  <w:style w:type="paragraph" w:styleId="NormalnyWeb">
    <w:name w:val="Normal (Web)"/>
    <w:basedOn w:val="Normalny"/>
    <w:uiPriority w:val="99"/>
    <w:semiHidden w:val="1"/>
    <w:unhideWhenUsed w:val="1"/>
    <w:rsid w:val="004B45D8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 w:val="1"/>
    <w:rsid w:val="004B45D8"/>
    <w:pPr>
      <w:ind w:left="720"/>
      <w:contextualSpacing w:val="1"/>
    </w:pPr>
  </w:style>
  <w:style w:type="character" w:styleId="Nagwek2Znak" w:customStyle="1">
    <w:name w:val="Nagłówek 2 Znak"/>
    <w:basedOn w:val="Domylnaczcionkaakapitu"/>
    <w:link w:val="Nagwek2"/>
    <w:uiPriority w:val="9"/>
    <w:rsid w:val="00F21CB1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Nagwek3Znak" w:customStyle="1">
    <w:name w:val="Nagłówek 3 Znak"/>
    <w:basedOn w:val="Domylnaczcionkaakapitu"/>
    <w:link w:val="Nagwek3"/>
    <w:uiPriority w:val="9"/>
    <w:rsid w:val="00F21CB1"/>
    <w:rPr>
      <w:rFonts w:asciiTheme="majorHAnsi" w:cstheme="majorBidi" w:eastAsiaTheme="majorEastAsia" w:hAnsiTheme="majorHAnsi"/>
      <w:color w:val="1f3763" w:themeColor="accent1" w:themeShade="00007F"/>
    </w:rPr>
  </w:style>
  <w:style w:type="table" w:styleId="Tabela-Siatka">
    <w:name w:val="Table Grid"/>
    <w:basedOn w:val="Standardowy"/>
    <w:uiPriority w:val="39"/>
    <w:rsid w:val="0068793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6F6F57"/>
    <w:rPr>
      <w:color w:val="605e5c"/>
      <w:shd w:color="auto" w:fill="e1dfdd" w:val="clear"/>
    </w:rPr>
  </w:style>
  <w:style w:type="character" w:styleId="UyteHipercze">
    <w:name w:val="FollowedHyperlink"/>
    <w:basedOn w:val="Domylnaczcionkaakapitu"/>
    <w:uiPriority w:val="99"/>
    <w:semiHidden w:val="1"/>
    <w:unhideWhenUsed w:val="1"/>
    <w:rsid w:val="006F6F57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 w:val="1"/>
    <w:rsid w:val="00F74AC3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F74AC3"/>
  </w:style>
  <w:style w:type="character" w:styleId="Numerstrony">
    <w:name w:val="page number"/>
    <w:basedOn w:val="Domylnaczcionkaakapitu"/>
    <w:uiPriority w:val="99"/>
    <w:semiHidden w:val="1"/>
    <w:unhideWhenUsed w:val="1"/>
    <w:rsid w:val="00F74AC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uJYZTUpPlooYlVpHX0+flXMUHQ==">AMUW2mViyKAcrBVKkj1SHmZbc3Lf3IUe+8uqkuiDJZqCE7cGeUUy3q1X/BJRRWAiEM9johpN8y1kPJwZraWByvTHxvom6gnlCg2lH4LpyEIinDRcEIBQTe8=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2023-02-01T07:43:00Z</dcterms:created>
  <dc:creator>Patrycja Hajtek</dc:creator>
</cp:coreProperties>
</file>