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D95B" w14:textId="77777777" w:rsidR="00D64216" w:rsidRPr="003A1B15" w:rsidRDefault="00D64216" w:rsidP="00D64216">
      <w:pPr>
        <w:spacing w:after="0" w:line="240" w:lineRule="auto"/>
        <w:jc w:val="center"/>
        <w:rPr>
          <w:b/>
          <w:sz w:val="28"/>
          <w:szCs w:val="28"/>
        </w:rPr>
      </w:pPr>
      <w:r w:rsidRPr="003A1B15">
        <w:rPr>
          <w:b/>
          <w:sz w:val="28"/>
          <w:szCs w:val="28"/>
        </w:rPr>
        <w:t>Risk Assessment and Management Plan</w:t>
      </w:r>
    </w:p>
    <w:p w14:paraId="388350D9" w14:textId="77777777" w:rsidR="00D64216" w:rsidRDefault="008B7275" w:rsidP="008B7275">
      <w:pPr>
        <w:pStyle w:val="ListParagraph"/>
        <w:ind w:left="0"/>
      </w:pPr>
      <w:r w:rsidRPr="003A1B15">
        <w:rPr>
          <w:b/>
        </w:rPr>
        <w:t>EVENT</w:t>
      </w:r>
      <w:r>
        <w:t>:</w:t>
      </w:r>
      <w:r>
        <w:tab/>
      </w:r>
      <w:r w:rsidR="00D8232A">
        <w:t>Events organised by Student Club</w:t>
      </w:r>
      <w:r>
        <w:br/>
      </w:r>
      <w:r w:rsidRPr="003A1B15">
        <w:rPr>
          <w:b/>
        </w:rPr>
        <w:t>DATE</w:t>
      </w:r>
      <w:r>
        <w:t xml:space="preserve">: </w:t>
      </w:r>
    </w:p>
    <w:p w14:paraId="20C1780A" w14:textId="77777777" w:rsidR="008B7275" w:rsidRDefault="008B7275" w:rsidP="008B7275">
      <w:pPr>
        <w:pStyle w:val="ListParagraph"/>
        <w:ind w:left="0"/>
      </w:pPr>
      <w:r w:rsidRPr="00563EE6">
        <w:rPr>
          <w:b/>
        </w:rPr>
        <w:t>VENUE</w:t>
      </w:r>
      <w:r>
        <w:t xml:space="preserve">: </w:t>
      </w:r>
    </w:p>
    <w:p w14:paraId="3926DDFE" w14:textId="77777777" w:rsidR="008B7275" w:rsidRDefault="008B7275" w:rsidP="008B7275">
      <w:pPr>
        <w:pStyle w:val="ListParagraph"/>
        <w:spacing w:after="120" w:line="240" w:lineRule="auto"/>
        <w:ind w:left="0"/>
      </w:pPr>
      <w:r w:rsidRPr="003A1B15">
        <w:rPr>
          <w:b/>
        </w:rPr>
        <w:t>DURATION</w:t>
      </w:r>
      <w:r>
        <w:t xml:space="preserve">: </w:t>
      </w:r>
    </w:p>
    <w:tbl>
      <w:tblPr>
        <w:tblStyle w:val="TableGrid"/>
        <w:tblW w:w="15981" w:type="dxa"/>
        <w:tblInd w:w="-1026" w:type="dxa"/>
        <w:tblLook w:val="04A0" w:firstRow="1" w:lastRow="0" w:firstColumn="1" w:lastColumn="0" w:noHBand="0" w:noVBand="1"/>
      </w:tblPr>
      <w:tblGrid>
        <w:gridCol w:w="581"/>
        <w:gridCol w:w="1536"/>
        <w:gridCol w:w="1269"/>
        <w:gridCol w:w="1270"/>
        <w:gridCol w:w="1270"/>
        <w:gridCol w:w="3128"/>
        <w:gridCol w:w="2070"/>
        <w:gridCol w:w="1710"/>
        <w:gridCol w:w="1595"/>
        <w:gridCol w:w="1552"/>
      </w:tblGrid>
      <w:tr w:rsidR="00277D67" w14:paraId="51C00F8F" w14:textId="77777777" w:rsidTr="00D8232A">
        <w:trPr>
          <w:trHeight w:val="133"/>
          <w:tblHeader/>
        </w:trPr>
        <w:tc>
          <w:tcPr>
            <w:tcW w:w="581" w:type="dxa"/>
            <w:shd w:val="clear" w:color="auto" w:fill="8DB3E2" w:themeFill="text2" w:themeFillTint="66"/>
          </w:tcPr>
          <w:p w14:paraId="231F2241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No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7C71EE4D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Risk</w:t>
            </w:r>
          </w:p>
        </w:tc>
        <w:tc>
          <w:tcPr>
            <w:tcW w:w="1269" w:type="dxa"/>
            <w:shd w:val="clear" w:color="auto" w:fill="8DB3E2" w:themeFill="text2" w:themeFillTint="66"/>
          </w:tcPr>
          <w:p w14:paraId="39D0063F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Likelihood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C8C658A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Consequence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31206A5A" w14:textId="77777777" w:rsidR="00D8232A" w:rsidRDefault="00D8232A" w:rsidP="0096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</w:t>
            </w:r>
          </w:p>
          <w:p w14:paraId="439CC50E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Rating</w:t>
            </w:r>
          </w:p>
        </w:tc>
        <w:tc>
          <w:tcPr>
            <w:tcW w:w="3128" w:type="dxa"/>
            <w:shd w:val="clear" w:color="auto" w:fill="8DB3E2" w:themeFill="text2" w:themeFillTint="66"/>
          </w:tcPr>
          <w:p w14:paraId="70407310" w14:textId="77777777" w:rsidR="00D8232A" w:rsidRPr="00747659" w:rsidRDefault="00D8232A" w:rsidP="00963A88">
            <w:pPr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Preventative Actions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738B29DD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Response Actions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CD209A2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Resource Requirements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14:paraId="60C8598D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Responsibilities</w:t>
            </w:r>
          </w:p>
        </w:tc>
        <w:tc>
          <w:tcPr>
            <w:tcW w:w="1552" w:type="dxa"/>
            <w:shd w:val="clear" w:color="auto" w:fill="8DB3E2" w:themeFill="text2" w:themeFillTint="66"/>
          </w:tcPr>
          <w:p w14:paraId="01205DED" w14:textId="77777777" w:rsidR="00D8232A" w:rsidRPr="00747659" w:rsidRDefault="00D8232A" w:rsidP="00963A88">
            <w:pPr>
              <w:jc w:val="center"/>
              <w:rPr>
                <w:sz w:val="18"/>
                <w:szCs w:val="18"/>
              </w:rPr>
            </w:pPr>
            <w:r w:rsidRPr="00747659">
              <w:rPr>
                <w:sz w:val="18"/>
                <w:szCs w:val="18"/>
              </w:rPr>
              <w:t>Reporting</w:t>
            </w:r>
          </w:p>
        </w:tc>
      </w:tr>
      <w:tr w:rsidR="00277D67" w14:paraId="2FDE9E81" w14:textId="77777777" w:rsidTr="00D8232A">
        <w:trPr>
          <w:trHeight w:val="133"/>
        </w:trPr>
        <w:tc>
          <w:tcPr>
            <w:tcW w:w="581" w:type="dxa"/>
          </w:tcPr>
          <w:p w14:paraId="5021BF36" w14:textId="77777777" w:rsidR="00D8232A" w:rsidRPr="003C26E4" w:rsidRDefault="00D8232A" w:rsidP="00963A88">
            <w:pPr>
              <w:jc w:val="center"/>
              <w:rPr>
                <w:sz w:val="18"/>
                <w:szCs w:val="18"/>
              </w:rPr>
            </w:pPr>
            <w:r w:rsidRPr="003C26E4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14:paraId="39B14CE4" w14:textId="77777777" w:rsidR="00D8232A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and/or booked room is inappropriate for the event.</w:t>
            </w:r>
          </w:p>
          <w:p w14:paraId="61DF8B3C" w14:textId="77777777" w:rsidR="00D8232A" w:rsidRDefault="00D8232A" w:rsidP="00963A88">
            <w:pPr>
              <w:rPr>
                <w:sz w:val="18"/>
                <w:szCs w:val="18"/>
              </w:rPr>
            </w:pPr>
          </w:p>
          <w:p w14:paraId="57ED76C7" w14:textId="77777777" w:rsidR="00D8232A" w:rsidRDefault="00D8232A" w:rsidP="00963A88">
            <w:pPr>
              <w:rPr>
                <w:sz w:val="18"/>
                <w:szCs w:val="18"/>
              </w:rPr>
            </w:pPr>
          </w:p>
          <w:p w14:paraId="4BF2A568" w14:textId="77777777" w:rsidR="00D8232A" w:rsidRPr="003C26E4" w:rsidRDefault="00D8232A" w:rsidP="00963A8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8474295"/>
            <w:placeholder>
              <w:docPart w:val="85D0EB2F2233924AA3AAB86B11440DF7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36C05CF3" w14:textId="77777777" w:rsidR="00D8232A" w:rsidRPr="00992342" w:rsidRDefault="00D8232A" w:rsidP="00711E1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3 - Possible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8474303"/>
            <w:placeholder>
              <w:docPart w:val="471BE36788E7734B8221EF54861695AF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0CBAABC6" w14:textId="77777777" w:rsidR="00D8232A" w:rsidRPr="0099234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992342">
                  <w:rPr>
                    <w:sz w:val="18"/>
                    <w:szCs w:val="18"/>
                  </w:rPr>
                  <w:t>3 - Moderate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8474315"/>
            <w:placeholder>
              <w:docPart w:val="889240CB13A1584F94D4D63A3D1CAE9F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C000"/>
                <w:vAlign w:val="center"/>
              </w:tcPr>
              <w:p w14:paraId="705C8812" w14:textId="77777777" w:rsidR="00D8232A" w:rsidRPr="0099234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9 - Moderate</w:t>
                </w:r>
              </w:p>
            </w:tc>
          </w:sdtContent>
        </w:sdt>
        <w:tc>
          <w:tcPr>
            <w:tcW w:w="3128" w:type="dxa"/>
          </w:tcPr>
          <w:p w14:paraId="28DCFCC6" w14:textId="77777777" w:rsidR="00D8232A" w:rsidRPr="00D64216" w:rsidRDefault="00D8232A" w:rsidP="00D64216">
            <w:pPr>
              <w:rPr>
                <w:sz w:val="18"/>
                <w:szCs w:val="18"/>
              </w:rPr>
            </w:pPr>
            <w:r w:rsidRPr="00D64216">
              <w:rPr>
                <w:sz w:val="18"/>
                <w:szCs w:val="18"/>
              </w:rPr>
              <w:t>Check venue website / comments</w:t>
            </w:r>
            <w:r>
              <w:rPr>
                <w:sz w:val="18"/>
                <w:szCs w:val="18"/>
              </w:rPr>
              <w:t>/reviews</w:t>
            </w:r>
            <w:r w:rsidRPr="00D64216">
              <w:rPr>
                <w:sz w:val="18"/>
                <w:szCs w:val="18"/>
              </w:rPr>
              <w:t xml:space="preserve"> from patrons </w:t>
            </w:r>
          </w:p>
          <w:p w14:paraId="40D9F080" w14:textId="77777777" w:rsidR="00D8232A" w:rsidRDefault="00D8232A" w:rsidP="00963A88">
            <w:pPr>
              <w:rPr>
                <w:sz w:val="18"/>
                <w:szCs w:val="18"/>
              </w:rPr>
            </w:pPr>
          </w:p>
          <w:p w14:paraId="03EC3DAA" w14:textId="77777777" w:rsidR="00D8232A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 to inspect the venue / premises and confirm:</w:t>
            </w:r>
          </w:p>
          <w:p w14:paraId="19064A19" w14:textId="77777777" w:rsidR="00D8232A" w:rsidRDefault="00D8232A" w:rsidP="00963A88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is appropriate for the event (size, layout, lighting, trip/slip hazards etc.)</w:t>
            </w:r>
          </w:p>
          <w:p w14:paraId="2155626C" w14:textId="77777777" w:rsidR="00D8232A" w:rsidRDefault="00D8232A" w:rsidP="00963A88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Adequate emergency evacuation system i.e. exit/s, fire management controls </w:t>
            </w:r>
          </w:p>
          <w:p w14:paraId="63AD8BB2" w14:textId="77777777" w:rsidR="00D8232A" w:rsidRDefault="00D8232A" w:rsidP="00963A88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security arrangements in place</w:t>
            </w:r>
          </w:p>
          <w:p w14:paraId="13D509ED" w14:textId="77777777" w:rsidR="00D8232A" w:rsidRDefault="00D8232A" w:rsidP="00963A88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Booked room is not accessible by outsiders</w:t>
            </w:r>
          </w:p>
          <w:p w14:paraId="6EEA8FE7" w14:textId="77777777" w:rsidR="00D8232A" w:rsidRPr="00963A88" w:rsidRDefault="00D8232A" w:rsidP="00963A88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to amenities are strictly restricted to students i.e. within the room or within visible distance to room  </w:t>
            </w:r>
            <w:r w:rsidRPr="00963A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379F83B5" w14:textId="77777777" w:rsidR="00D8232A" w:rsidRDefault="00D8232A" w:rsidP="00D64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unsatisfactory reviews/comments with venue manager</w:t>
            </w:r>
          </w:p>
          <w:p w14:paraId="7D8C9B14" w14:textId="77777777" w:rsidR="00D8232A" w:rsidRDefault="00D8232A" w:rsidP="00D64216">
            <w:pPr>
              <w:rPr>
                <w:sz w:val="18"/>
                <w:szCs w:val="18"/>
              </w:rPr>
            </w:pPr>
          </w:p>
          <w:p w14:paraId="162656CA" w14:textId="77777777" w:rsidR="00D8232A" w:rsidRDefault="00D8232A" w:rsidP="00D64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appropriateness of venue based on the Preventative Actions column, with the venue manager. It is preferable to get written confirmation.</w:t>
            </w:r>
          </w:p>
          <w:p w14:paraId="57DC350F" w14:textId="77777777" w:rsidR="00D8232A" w:rsidRDefault="00D8232A" w:rsidP="00D64216">
            <w:pPr>
              <w:rPr>
                <w:sz w:val="18"/>
                <w:szCs w:val="18"/>
              </w:rPr>
            </w:pPr>
          </w:p>
          <w:p w14:paraId="35EC6AB3" w14:textId="77777777" w:rsidR="00D8232A" w:rsidRDefault="00D8232A" w:rsidP="00D64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not confirm booking / pay deposit if venue / booking room in inappropriate</w:t>
            </w:r>
          </w:p>
          <w:p w14:paraId="49C61E3B" w14:textId="77777777" w:rsidR="00D8232A" w:rsidRDefault="00D8232A" w:rsidP="00D64216">
            <w:pPr>
              <w:rPr>
                <w:sz w:val="18"/>
                <w:szCs w:val="18"/>
              </w:rPr>
            </w:pPr>
          </w:p>
          <w:p w14:paraId="5082A908" w14:textId="77777777" w:rsidR="00D8232A" w:rsidRDefault="00D8232A" w:rsidP="00D64216">
            <w:pPr>
              <w:rPr>
                <w:sz w:val="18"/>
                <w:szCs w:val="18"/>
              </w:rPr>
            </w:pPr>
          </w:p>
          <w:p w14:paraId="3F9B6B74" w14:textId="77777777" w:rsidR="00D8232A" w:rsidRDefault="00D8232A" w:rsidP="00D64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for alternative venue and/or booked room, if unsuitable</w:t>
            </w:r>
          </w:p>
          <w:p w14:paraId="487608EC" w14:textId="77777777" w:rsidR="00D8232A" w:rsidRPr="003C26E4" w:rsidRDefault="00D8232A" w:rsidP="00D6421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3412005" w14:textId="77777777" w:rsidR="00D8232A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 Public Liability insurance Certificate of Currency (CoC)</w:t>
            </w:r>
          </w:p>
          <w:p w14:paraId="24765B4D" w14:textId="77777777" w:rsidR="00D8232A" w:rsidRDefault="00D8232A" w:rsidP="00B869C7">
            <w:pPr>
              <w:rPr>
                <w:sz w:val="18"/>
                <w:szCs w:val="18"/>
              </w:rPr>
            </w:pPr>
          </w:p>
          <w:p w14:paraId="6B9959A2" w14:textId="77777777" w:rsidR="00D8232A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the PL CoC has a minimum limit of $20M </w:t>
            </w:r>
          </w:p>
          <w:p w14:paraId="751092AF" w14:textId="77777777" w:rsidR="00D8232A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Obtain emergency evacuation procedures</w:t>
            </w:r>
          </w:p>
          <w:p w14:paraId="17D84713" w14:textId="77777777" w:rsidR="00D8232A" w:rsidRDefault="00D8232A" w:rsidP="00B869C7">
            <w:pPr>
              <w:rPr>
                <w:sz w:val="18"/>
                <w:szCs w:val="18"/>
              </w:rPr>
            </w:pPr>
          </w:p>
          <w:p w14:paraId="5F2B7559" w14:textId="77777777" w:rsidR="00D8232A" w:rsidRDefault="00D8232A" w:rsidP="00963A88">
            <w:pPr>
              <w:jc w:val="center"/>
              <w:rPr>
                <w:sz w:val="18"/>
                <w:szCs w:val="18"/>
              </w:rPr>
            </w:pPr>
          </w:p>
          <w:p w14:paraId="2141C22F" w14:textId="77777777" w:rsidR="00D8232A" w:rsidRPr="003C26E4" w:rsidRDefault="00D8232A" w:rsidP="00B869C7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72C3394C" w14:textId="77777777" w:rsidR="00D8232A" w:rsidRDefault="00D8232A" w:rsidP="00570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  <w:p w14:paraId="467A099A" w14:textId="77777777" w:rsidR="00D8232A" w:rsidRDefault="00D8232A" w:rsidP="005703FA">
            <w:pPr>
              <w:jc w:val="center"/>
              <w:rPr>
                <w:sz w:val="18"/>
                <w:szCs w:val="18"/>
              </w:rPr>
            </w:pPr>
          </w:p>
          <w:p w14:paraId="52CF2F7D" w14:textId="77777777" w:rsidR="00D8232A" w:rsidRPr="003C26E4" w:rsidRDefault="00D8232A" w:rsidP="00570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Manager</w:t>
            </w:r>
          </w:p>
        </w:tc>
        <w:tc>
          <w:tcPr>
            <w:tcW w:w="1552" w:type="dxa"/>
          </w:tcPr>
          <w:p w14:paraId="715DA061" w14:textId="77777777" w:rsidR="00D8232A" w:rsidRDefault="00D8232A">
            <w:r>
              <w:rPr>
                <w:sz w:val="18"/>
                <w:szCs w:val="18"/>
              </w:rPr>
              <w:t>E</w:t>
            </w:r>
            <w:r w:rsidRPr="00B826FD">
              <w:rPr>
                <w:sz w:val="18"/>
                <w:szCs w:val="18"/>
              </w:rPr>
              <w:t>vent organiser</w:t>
            </w:r>
            <w:r>
              <w:rPr>
                <w:sz w:val="18"/>
                <w:szCs w:val="18"/>
              </w:rPr>
              <w:t>s</w:t>
            </w:r>
          </w:p>
        </w:tc>
      </w:tr>
      <w:tr w:rsidR="00277D67" w14:paraId="122C8DD3" w14:textId="77777777" w:rsidTr="00D8232A">
        <w:trPr>
          <w:trHeight w:val="133"/>
        </w:trPr>
        <w:tc>
          <w:tcPr>
            <w:tcW w:w="581" w:type="dxa"/>
          </w:tcPr>
          <w:p w14:paraId="0A7378AF" w14:textId="77777777" w:rsidR="00D8232A" w:rsidRDefault="00D8232A" w:rsidP="00963A88">
            <w:pPr>
              <w:jc w:val="center"/>
              <w:rPr>
                <w:sz w:val="18"/>
                <w:szCs w:val="18"/>
              </w:rPr>
            </w:pPr>
          </w:p>
          <w:p w14:paraId="0AE97F6F" w14:textId="77777777" w:rsidR="00D8232A" w:rsidRDefault="00D8232A" w:rsidP="00963A88">
            <w:pPr>
              <w:jc w:val="center"/>
              <w:rPr>
                <w:sz w:val="18"/>
                <w:szCs w:val="18"/>
              </w:rPr>
            </w:pPr>
          </w:p>
          <w:p w14:paraId="3ACA7F18" w14:textId="77777777" w:rsidR="00D8232A" w:rsidRDefault="00D8232A" w:rsidP="0096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57A9749" w14:textId="77777777" w:rsidR="00D8232A" w:rsidRPr="003C26E4" w:rsidRDefault="00D8232A" w:rsidP="00963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B0A7DA5" w14:textId="77777777" w:rsidR="00D8232A" w:rsidRPr="003C26E4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Intruders and/or unwelcomed guests 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225"/>
            <w:placeholder>
              <w:docPart w:val="F525D37A48C95C4FAFA89F62FD1A6285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6C8310A2" w14:textId="77777777" w:rsidR="00D8232A" w:rsidRPr="0099234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3 - Possible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226"/>
            <w:placeholder>
              <w:docPart w:val="64F586FB95172B428AA15771A13113FE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7B22140E" w14:textId="77777777" w:rsidR="00D8232A" w:rsidRPr="0099234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992342">
                  <w:rPr>
                    <w:sz w:val="18"/>
                    <w:szCs w:val="18"/>
                  </w:rPr>
                  <w:t>3 - Moderate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227"/>
            <w:placeholder>
              <w:docPart w:val="32B78E1CBF3C044786A48C0A8C56B94B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C000"/>
                <w:vAlign w:val="center"/>
              </w:tcPr>
              <w:p w14:paraId="65684B01" w14:textId="77777777" w:rsidR="00D8232A" w:rsidRPr="0099234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9 - Moderate</w:t>
                </w:r>
              </w:p>
            </w:tc>
          </w:sdtContent>
        </w:sdt>
        <w:tc>
          <w:tcPr>
            <w:tcW w:w="3128" w:type="dxa"/>
          </w:tcPr>
          <w:p w14:paraId="6D12512F" w14:textId="77777777" w:rsidR="00D8232A" w:rsidRDefault="00D8232A" w:rsidP="00453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Dedicated security at the door to the booked room to prevent unauthorised guests</w:t>
            </w:r>
          </w:p>
          <w:p w14:paraId="72C16086" w14:textId="77777777" w:rsidR="00D8232A" w:rsidRPr="003C26E4" w:rsidRDefault="00D8232A" w:rsidP="00453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 check ID upon arrival for club membership</w:t>
            </w:r>
          </w:p>
        </w:tc>
        <w:tc>
          <w:tcPr>
            <w:tcW w:w="2070" w:type="dxa"/>
          </w:tcPr>
          <w:p w14:paraId="7FA0D69B" w14:textId="77777777" w:rsidR="00D8232A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manager/security to deal with intruders.</w:t>
            </w:r>
          </w:p>
          <w:p w14:paraId="58560818" w14:textId="77777777" w:rsidR="00D8232A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response, staff to escort them</w:t>
            </w:r>
          </w:p>
          <w:p w14:paraId="7781706F" w14:textId="77777777" w:rsidR="00D8232A" w:rsidRPr="003C26E4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still no response, Police</w:t>
            </w:r>
          </w:p>
        </w:tc>
        <w:tc>
          <w:tcPr>
            <w:tcW w:w="1710" w:type="dxa"/>
          </w:tcPr>
          <w:p w14:paraId="3BC34BDC" w14:textId="77777777" w:rsidR="00D8232A" w:rsidRDefault="00D8232A" w:rsidP="00B86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 / staff</w:t>
            </w:r>
          </w:p>
          <w:p w14:paraId="4E420260" w14:textId="77777777" w:rsidR="00D8232A" w:rsidRDefault="00D8232A" w:rsidP="00740BB7">
            <w:pPr>
              <w:rPr>
                <w:sz w:val="18"/>
                <w:szCs w:val="18"/>
              </w:rPr>
            </w:pPr>
          </w:p>
          <w:p w14:paraId="5561F357" w14:textId="77777777" w:rsidR="00D8232A" w:rsidRDefault="00D8232A" w:rsidP="0074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 of nearest police station</w:t>
            </w:r>
          </w:p>
          <w:p w14:paraId="29C141F9" w14:textId="77777777" w:rsidR="00D8232A" w:rsidRDefault="00D8232A" w:rsidP="00740BB7">
            <w:pPr>
              <w:rPr>
                <w:sz w:val="18"/>
                <w:szCs w:val="18"/>
              </w:rPr>
            </w:pPr>
          </w:p>
          <w:p w14:paraId="760CC079" w14:textId="77777777" w:rsidR="00D8232A" w:rsidRPr="003C26E4" w:rsidRDefault="00D8232A" w:rsidP="0074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 000 for emergencies</w:t>
            </w:r>
          </w:p>
        </w:tc>
        <w:tc>
          <w:tcPr>
            <w:tcW w:w="1595" w:type="dxa"/>
          </w:tcPr>
          <w:p w14:paraId="6240EC0C" w14:textId="77777777" w:rsidR="00D8232A" w:rsidRDefault="00D8232A" w:rsidP="0074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 / staff</w:t>
            </w:r>
          </w:p>
          <w:p w14:paraId="6FAC7F91" w14:textId="77777777" w:rsidR="00D8232A" w:rsidRDefault="00D8232A" w:rsidP="0074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  <w:p w14:paraId="47A6DD81" w14:textId="77777777" w:rsidR="00D8232A" w:rsidRPr="003C26E4" w:rsidRDefault="00D8232A" w:rsidP="0074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</w:t>
            </w:r>
          </w:p>
        </w:tc>
        <w:tc>
          <w:tcPr>
            <w:tcW w:w="1552" w:type="dxa"/>
          </w:tcPr>
          <w:p w14:paraId="678C7334" w14:textId="77777777" w:rsidR="00D8232A" w:rsidRPr="003C26E4" w:rsidRDefault="00D8232A" w:rsidP="0074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</w:tc>
      </w:tr>
      <w:tr w:rsidR="00277D67" w14:paraId="0635F82B" w14:textId="77777777" w:rsidTr="00D8232A">
        <w:trPr>
          <w:trHeight w:val="133"/>
        </w:trPr>
        <w:tc>
          <w:tcPr>
            <w:tcW w:w="581" w:type="dxa"/>
          </w:tcPr>
          <w:p w14:paraId="52499BC3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 w:rsidRPr="00292392">
              <w:rPr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6CE965F3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 xml:space="preserve">Disorderly conduct, alcohol abuse and </w:t>
            </w:r>
            <w:r w:rsidRPr="00C77B43">
              <w:rPr>
                <w:sz w:val="18"/>
                <w:szCs w:val="18"/>
              </w:rPr>
              <w:lastRenderedPageBreak/>
              <w:t xml:space="preserve">criminal activities (including theft and arson/property damage) by visitors 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228"/>
            <w:placeholder>
              <w:docPart w:val="6A3425509EC7434C912C19BC4C8A34F8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50F8FA83" w14:textId="77777777" w:rsidR="00D8232A" w:rsidRPr="00C77B43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C77B43">
                  <w:rPr>
                    <w:sz w:val="18"/>
                    <w:szCs w:val="18"/>
                  </w:rPr>
                  <w:t>3 - Possible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229"/>
            <w:placeholder>
              <w:docPart w:val="1C9F9480B8ADE145B5B725904CCC8BE4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7AAF4855" w14:textId="77777777" w:rsidR="00D8232A" w:rsidRPr="00C77B43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C77B43">
                  <w:rPr>
                    <w:sz w:val="18"/>
                    <w:szCs w:val="18"/>
                  </w:rPr>
                  <w:t>3 - Moderate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230"/>
            <w:placeholder>
              <w:docPart w:val="DB30AEA31F5D204BAA3C37396C21D15D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C000"/>
                <w:vAlign w:val="center"/>
              </w:tcPr>
              <w:p w14:paraId="3176CF6E" w14:textId="77777777" w:rsidR="00D8232A" w:rsidRPr="00C77B43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C77B43">
                  <w:rPr>
                    <w:sz w:val="18"/>
                    <w:szCs w:val="18"/>
                  </w:rPr>
                  <w:t>9 - Moderate</w:t>
                </w:r>
              </w:p>
            </w:tc>
          </w:sdtContent>
        </w:sdt>
        <w:tc>
          <w:tcPr>
            <w:tcW w:w="3128" w:type="dxa"/>
          </w:tcPr>
          <w:p w14:paraId="36006DD4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 xml:space="preserve">Staff serving alcohol will have their RSA and be briefed to not serve patrons who they suspect are drunk. </w:t>
            </w:r>
          </w:p>
          <w:p w14:paraId="498220B4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>Event organisers to watch for suspicious activity</w:t>
            </w:r>
          </w:p>
          <w:p w14:paraId="202D6632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 given  venue manager’s phone number for emergency</w:t>
            </w:r>
          </w:p>
          <w:p w14:paraId="08B6469D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All staff involved given information during pre event briefing.</w:t>
            </w:r>
          </w:p>
          <w:p w14:paraId="53BF9C39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 xml:space="preserve">Event organizer not drinking </w:t>
            </w:r>
          </w:p>
          <w:p w14:paraId="78D91078" w14:textId="77777777" w:rsidR="00D8232A" w:rsidRPr="00C77B43" w:rsidRDefault="00D8232A" w:rsidP="00963A8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A59BCA9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 xml:space="preserve">Venue staff to escort drunk or disorderly </w:t>
            </w:r>
            <w:r w:rsidRPr="00C77B43">
              <w:rPr>
                <w:sz w:val="18"/>
                <w:szCs w:val="18"/>
              </w:rPr>
              <w:lastRenderedPageBreak/>
              <w:t>people away from the event</w:t>
            </w:r>
          </w:p>
          <w:p w14:paraId="1FA77CFB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Venue staff to call police where necessary and facilitate access for police (under direction of security staff)</w:t>
            </w:r>
          </w:p>
          <w:p w14:paraId="77727E00" w14:textId="77777777" w:rsidR="00D8232A" w:rsidRPr="00C77B43" w:rsidRDefault="00D8232A" w:rsidP="00963A8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58B783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>Venue security / manager</w:t>
            </w:r>
          </w:p>
          <w:p w14:paraId="2C8523FD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 xml:space="preserve">Event organisers </w:t>
            </w:r>
          </w:p>
          <w:p w14:paraId="0AC25D15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>Phone number of nearest police station</w:t>
            </w:r>
          </w:p>
          <w:p w14:paraId="5D799CA2" w14:textId="77777777" w:rsidR="00D8232A" w:rsidRPr="00C77B43" w:rsidRDefault="00D8232A" w:rsidP="00963A88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1D7AE0EC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>Venue security / manager</w:t>
            </w:r>
          </w:p>
          <w:p w14:paraId="0E13910F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 xml:space="preserve">Event organisers </w:t>
            </w:r>
          </w:p>
          <w:p w14:paraId="1FB09F54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>Police</w:t>
            </w:r>
          </w:p>
          <w:p w14:paraId="55DD19CE" w14:textId="77777777" w:rsidR="00D8232A" w:rsidRPr="00C77B43" w:rsidRDefault="00D8232A" w:rsidP="00963A88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14:paraId="1E33C7D5" w14:textId="77777777" w:rsidR="00D8232A" w:rsidRDefault="00D8232A" w:rsidP="00A76F0F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lastRenderedPageBreak/>
              <w:t>Event organisers to complete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incident/injury report</w:t>
            </w:r>
          </w:p>
          <w:p w14:paraId="4386019B" w14:textId="77777777" w:rsidR="00D8232A" w:rsidRDefault="00D8232A" w:rsidP="00A76F0F">
            <w:pPr>
              <w:rPr>
                <w:sz w:val="18"/>
                <w:szCs w:val="18"/>
              </w:rPr>
            </w:pPr>
          </w:p>
          <w:p w14:paraId="06F87F3D" w14:textId="77777777" w:rsidR="00D8232A" w:rsidRPr="00C77B43" w:rsidRDefault="00D8232A" w:rsidP="00292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organisers to complete </w:t>
            </w:r>
            <w:r w:rsidRPr="00C77B43">
              <w:rPr>
                <w:sz w:val="18"/>
                <w:szCs w:val="18"/>
              </w:rPr>
              <w:t xml:space="preserve"> insurance </w:t>
            </w:r>
            <w:r>
              <w:rPr>
                <w:sz w:val="18"/>
                <w:szCs w:val="18"/>
              </w:rPr>
              <w:t>claim form, if applicable</w:t>
            </w:r>
          </w:p>
        </w:tc>
      </w:tr>
      <w:tr w:rsidR="00277D67" w14:paraId="290AA1B5" w14:textId="77777777" w:rsidTr="00D8232A">
        <w:trPr>
          <w:trHeight w:val="1873"/>
        </w:trPr>
        <w:tc>
          <w:tcPr>
            <w:tcW w:w="581" w:type="dxa"/>
          </w:tcPr>
          <w:p w14:paraId="5F7E3527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 w:rsidRPr="0029239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36" w:type="dxa"/>
          </w:tcPr>
          <w:p w14:paraId="07CA0777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Food contamination / food poisoning / allergic reaction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231"/>
            <w:placeholder>
              <w:docPart w:val="46EABF55DAF9C1459B794D81B27BC59F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6C8D2217" w14:textId="77777777" w:rsidR="00D8232A" w:rsidRPr="00C77B43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C77B43">
                  <w:rPr>
                    <w:sz w:val="18"/>
                    <w:szCs w:val="18"/>
                  </w:rPr>
                  <w:t>2 - Unlikely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232"/>
            <w:placeholder>
              <w:docPart w:val="934662D9D2A5C34CABBD1B687CE0DC77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7D61BF97" w14:textId="77777777" w:rsidR="00D8232A" w:rsidRPr="00C77B43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C77B43">
                  <w:rPr>
                    <w:sz w:val="18"/>
                    <w:szCs w:val="18"/>
                  </w:rPr>
                  <w:t>3 - Moderate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233"/>
            <w:placeholder>
              <w:docPart w:val="4352D69C6514E0418C05EA81162BF705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C000"/>
                <w:vAlign w:val="center"/>
              </w:tcPr>
              <w:p w14:paraId="2A001225" w14:textId="77777777" w:rsidR="00D8232A" w:rsidRPr="00C77B43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C77B43">
                  <w:rPr>
                    <w:sz w:val="18"/>
                    <w:szCs w:val="18"/>
                  </w:rPr>
                  <w:t>6 - Moderate</w:t>
                </w:r>
              </w:p>
            </w:tc>
          </w:sdtContent>
        </w:sdt>
        <w:tc>
          <w:tcPr>
            <w:tcW w:w="3128" w:type="dxa"/>
          </w:tcPr>
          <w:p w14:paraId="5FC4ECE2" w14:textId="77777777" w:rsidR="00D8232A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subjected to adequate health inspections</w:t>
            </w:r>
          </w:p>
          <w:p w14:paraId="20C072F8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 xml:space="preserve">Licensed and registered </w:t>
            </w:r>
            <w:r>
              <w:rPr>
                <w:sz w:val="18"/>
                <w:szCs w:val="18"/>
              </w:rPr>
              <w:t>k</w:t>
            </w:r>
            <w:r w:rsidRPr="00C77B43">
              <w:rPr>
                <w:sz w:val="18"/>
                <w:szCs w:val="18"/>
              </w:rPr>
              <w:t xml:space="preserve">itchen </w:t>
            </w:r>
            <w:r>
              <w:rPr>
                <w:sz w:val="18"/>
                <w:szCs w:val="18"/>
              </w:rPr>
              <w:t>v</w:t>
            </w:r>
            <w:r w:rsidRPr="00C77B43">
              <w:rPr>
                <w:sz w:val="18"/>
                <w:szCs w:val="18"/>
              </w:rPr>
              <w:t>enue.</w:t>
            </w:r>
          </w:p>
          <w:p w14:paraId="120757E8" w14:textId="77777777" w:rsidR="00D8232A" w:rsidRDefault="00D8232A" w:rsidP="00A76F0F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Venue kitchen staff are aware of hygienic food handling protocols</w:t>
            </w:r>
          </w:p>
          <w:p w14:paraId="3EC42185" w14:textId="77777777" w:rsidR="00D8232A" w:rsidRDefault="00D8232A" w:rsidP="00A76F0F">
            <w:pPr>
              <w:rPr>
                <w:sz w:val="18"/>
                <w:szCs w:val="18"/>
              </w:rPr>
            </w:pPr>
          </w:p>
          <w:p w14:paraId="0546B4AD" w14:textId="77777777" w:rsidR="00D8232A" w:rsidRDefault="00D8232A" w:rsidP="00A76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with allergies are advised of food ingredients</w:t>
            </w:r>
          </w:p>
          <w:p w14:paraId="048DFDA9" w14:textId="77777777" w:rsidR="00846452" w:rsidRDefault="00846452" w:rsidP="00A76F0F">
            <w:pPr>
              <w:rPr>
                <w:sz w:val="18"/>
                <w:szCs w:val="18"/>
              </w:rPr>
            </w:pPr>
          </w:p>
          <w:p w14:paraId="5648E155" w14:textId="77777777" w:rsidR="00846452" w:rsidRPr="00BA584F" w:rsidRDefault="00BA584F" w:rsidP="00846452">
            <w:pPr>
              <w:pStyle w:val="Commen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if there are any students with </w:t>
            </w:r>
            <w:r w:rsidR="00846452" w:rsidRPr="00BA584F">
              <w:rPr>
                <w:sz w:val="18"/>
                <w:szCs w:val="18"/>
              </w:rPr>
              <w:t xml:space="preserve">any pre-existing medical condition/s that may require immediate medical attention e.g. Anaphylaxis, fainting etc. </w:t>
            </w:r>
          </w:p>
          <w:p w14:paraId="44F968C6" w14:textId="77777777" w:rsidR="00846452" w:rsidRPr="00C77B43" w:rsidRDefault="00846452" w:rsidP="00A76F0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F35472D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Identify and remove contaminated food</w:t>
            </w:r>
          </w:p>
          <w:p w14:paraId="29F85B9F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Notify venue staff</w:t>
            </w:r>
          </w:p>
          <w:p w14:paraId="37DFA72C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Render first aid</w:t>
            </w:r>
          </w:p>
          <w:p w14:paraId="1A1D169B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Call ambulance where necessary</w:t>
            </w:r>
          </w:p>
          <w:p w14:paraId="68F9070E" w14:textId="77777777" w:rsidR="00D8232A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Facilitate access for ambulance if required.</w:t>
            </w:r>
          </w:p>
          <w:p w14:paraId="3490A09E" w14:textId="77777777" w:rsidR="00BA584F" w:rsidRDefault="00BA584F" w:rsidP="00963A88">
            <w:pPr>
              <w:rPr>
                <w:sz w:val="18"/>
                <w:szCs w:val="18"/>
              </w:rPr>
            </w:pPr>
          </w:p>
          <w:p w14:paraId="2B6EA2E5" w14:textId="77777777" w:rsidR="00BA584F" w:rsidRPr="00C77B43" w:rsidRDefault="00BA584F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appropriate treatment to students with pre-existing medical condition, if required.</w:t>
            </w:r>
          </w:p>
        </w:tc>
        <w:tc>
          <w:tcPr>
            <w:tcW w:w="1710" w:type="dxa"/>
          </w:tcPr>
          <w:p w14:paraId="4E6BE855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First Aid providers / facilities available at venue</w:t>
            </w:r>
          </w:p>
          <w:p w14:paraId="1CBCE71D" w14:textId="77777777" w:rsidR="00D8232A" w:rsidRDefault="00D8232A" w:rsidP="00A76F0F">
            <w:pPr>
              <w:rPr>
                <w:sz w:val="18"/>
                <w:szCs w:val="18"/>
              </w:rPr>
            </w:pPr>
          </w:p>
          <w:p w14:paraId="15FAFC09" w14:textId="77777777" w:rsidR="00D8232A" w:rsidRPr="00C77B43" w:rsidRDefault="00D8232A" w:rsidP="00A76F0F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to respond.</w:t>
            </w:r>
          </w:p>
        </w:tc>
        <w:tc>
          <w:tcPr>
            <w:tcW w:w="1595" w:type="dxa"/>
          </w:tcPr>
          <w:p w14:paraId="58A39718" w14:textId="77777777" w:rsidR="00D8232A" w:rsidRPr="00C77B43" w:rsidRDefault="00D8232A" w:rsidP="00963A88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Venue security / manager</w:t>
            </w:r>
          </w:p>
          <w:p w14:paraId="16E86BE8" w14:textId="77777777" w:rsidR="00D8232A" w:rsidRPr="00C77B43" w:rsidRDefault="00D8232A" w:rsidP="00711E1F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First Aiders</w:t>
            </w:r>
          </w:p>
        </w:tc>
        <w:tc>
          <w:tcPr>
            <w:tcW w:w="1552" w:type="dxa"/>
          </w:tcPr>
          <w:p w14:paraId="6D80643E" w14:textId="77777777" w:rsidR="00D8232A" w:rsidRDefault="00D8232A" w:rsidP="00292392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to complete</w:t>
            </w:r>
            <w:r>
              <w:rPr>
                <w:sz w:val="18"/>
                <w:szCs w:val="18"/>
              </w:rPr>
              <w:t xml:space="preserve"> incident/injury report</w:t>
            </w:r>
          </w:p>
          <w:p w14:paraId="71928ADE" w14:textId="77777777" w:rsidR="00D8232A" w:rsidRDefault="00D8232A" w:rsidP="00292392">
            <w:pPr>
              <w:rPr>
                <w:sz w:val="18"/>
                <w:szCs w:val="18"/>
              </w:rPr>
            </w:pPr>
          </w:p>
          <w:p w14:paraId="1DE659AA" w14:textId="77777777" w:rsidR="00D8232A" w:rsidRPr="00C77B43" w:rsidRDefault="00D8232A" w:rsidP="00292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organisers to complete </w:t>
            </w:r>
            <w:r w:rsidRPr="00C77B43">
              <w:rPr>
                <w:sz w:val="18"/>
                <w:szCs w:val="18"/>
              </w:rPr>
              <w:t xml:space="preserve"> insurance </w:t>
            </w:r>
            <w:r>
              <w:rPr>
                <w:sz w:val="18"/>
                <w:szCs w:val="18"/>
              </w:rPr>
              <w:t xml:space="preserve">claim </w:t>
            </w:r>
            <w:r w:rsidRPr="00C77B43">
              <w:rPr>
                <w:sz w:val="18"/>
                <w:szCs w:val="18"/>
              </w:rPr>
              <w:t>form</w:t>
            </w:r>
            <w:r>
              <w:rPr>
                <w:sz w:val="18"/>
                <w:szCs w:val="18"/>
              </w:rPr>
              <w:t>, if applicable</w:t>
            </w:r>
          </w:p>
        </w:tc>
      </w:tr>
      <w:tr w:rsidR="00277D67" w14:paraId="1B10B20E" w14:textId="77777777" w:rsidTr="00D8232A">
        <w:trPr>
          <w:trHeight w:val="1322"/>
        </w:trPr>
        <w:tc>
          <w:tcPr>
            <w:tcW w:w="581" w:type="dxa"/>
          </w:tcPr>
          <w:p w14:paraId="17EA5328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14:paraId="1384D411" w14:textId="77777777" w:rsidR="00D8232A" w:rsidRPr="00292392" w:rsidRDefault="00D8232A" w:rsidP="00693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Student/s s</w:t>
            </w:r>
            <w:r w:rsidRPr="00292392">
              <w:rPr>
                <w:sz w:val="18"/>
                <w:szCs w:val="18"/>
              </w:rPr>
              <w:t>uffer serious injury</w:t>
            </w:r>
            <w:r>
              <w:rPr>
                <w:sz w:val="18"/>
                <w:szCs w:val="18"/>
              </w:rPr>
              <w:t xml:space="preserve"> from hazard and/or altercation with other patrons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315"/>
            <w:placeholder>
              <w:docPart w:val="01C2A7AA407F6C419970C6AB747643AA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69C83BEF" w14:textId="77777777" w:rsidR="00D8232A" w:rsidRPr="0029239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4 - Likely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316"/>
            <w:placeholder>
              <w:docPart w:val="94B29EB764BD534F953A2C842C02E89C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41B01CA9" w14:textId="77777777" w:rsidR="00D8232A" w:rsidRPr="0029239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 w:rsidRPr="00292392">
                  <w:rPr>
                    <w:sz w:val="18"/>
                    <w:szCs w:val="18"/>
                  </w:rPr>
                  <w:t>4 - Major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317"/>
            <w:placeholder>
              <w:docPart w:val="4465B36276EB0E4EBBB3CB7A6F20A527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0000"/>
                <w:vAlign w:val="center"/>
              </w:tcPr>
              <w:p w14:paraId="1C485B42" w14:textId="77777777" w:rsidR="00D8232A" w:rsidRPr="00292392" w:rsidRDefault="00D8232A" w:rsidP="0029239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16 - High</w:t>
                </w:r>
              </w:p>
            </w:tc>
          </w:sdtContent>
        </w:sdt>
        <w:tc>
          <w:tcPr>
            <w:tcW w:w="3128" w:type="dxa"/>
          </w:tcPr>
          <w:p w14:paraId="1EE1C0FB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 w:rsidRPr="00292392">
              <w:rPr>
                <w:sz w:val="18"/>
                <w:szCs w:val="18"/>
              </w:rPr>
              <w:t>Pre Event check of all potential hazards and eliminating or minimising any that are identified</w:t>
            </w:r>
          </w:p>
          <w:p w14:paraId="55B51408" w14:textId="77777777" w:rsidR="00D8232A" w:rsidRDefault="00D8232A" w:rsidP="001C1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CE4F40" w14:textId="77777777" w:rsidR="00D8232A" w:rsidRDefault="00D8232A" w:rsidP="001C1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 on site to attend to offending guest</w:t>
            </w:r>
          </w:p>
          <w:p w14:paraId="6BC303A5" w14:textId="77777777" w:rsidR="00D8232A" w:rsidRDefault="00D8232A" w:rsidP="001C1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36FB007" w14:textId="77777777" w:rsidR="00D8232A" w:rsidRPr="00CD017D" w:rsidRDefault="00D8232A" w:rsidP="001C1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to look out for each other</w:t>
            </w:r>
            <w:r w:rsidRPr="00CD017D">
              <w:rPr>
                <w:sz w:val="18"/>
                <w:szCs w:val="18"/>
              </w:rPr>
              <w:t xml:space="preserve"> </w:t>
            </w:r>
          </w:p>
          <w:p w14:paraId="5EC0C359" w14:textId="77777777" w:rsidR="00D8232A" w:rsidRPr="00CD017D" w:rsidRDefault="00D8232A" w:rsidP="001C1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4132020" w14:textId="77777777" w:rsidR="00846452" w:rsidRPr="00846452" w:rsidRDefault="00846452" w:rsidP="0084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Confirm </w:t>
            </w:r>
            <w:r w:rsidRPr="00846452">
              <w:rPr>
                <w:sz w:val="18"/>
                <w:szCs w:val="18"/>
              </w:rPr>
              <w:t>that the venue has an adequately stocked First Aid kit that</w:t>
            </w:r>
            <w:r>
              <w:rPr>
                <w:sz w:val="18"/>
                <w:szCs w:val="18"/>
              </w:rPr>
              <w:t xml:space="preserve"> is easily accessible and</w:t>
            </w:r>
            <w:r w:rsidRPr="00846452">
              <w:rPr>
                <w:sz w:val="18"/>
                <w:szCs w:val="18"/>
              </w:rPr>
              <w:t xml:space="preserve"> has been inspected within the last 12 months by an authorised representative e.g. St John’s Ambulance.</w:t>
            </w:r>
          </w:p>
          <w:p w14:paraId="0CC42998" w14:textId="77777777" w:rsidR="00D8232A" w:rsidRDefault="00D8232A" w:rsidP="00B15A9C">
            <w:pPr>
              <w:rPr>
                <w:sz w:val="18"/>
                <w:szCs w:val="18"/>
              </w:rPr>
            </w:pPr>
          </w:p>
          <w:p w14:paraId="5C7C6803" w14:textId="77777777" w:rsidR="00846452" w:rsidRPr="00846452" w:rsidRDefault="00846452" w:rsidP="00B15A9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BAF12FB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 w:rsidRPr="00292392">
              <w:rPr>
                <w:sz w:val="18"/>
                <w:szCs w:val="18"/>
              </w:rPr>
              <w:t>Remove hazard</w:t>
            </w:r>
            <w:r>
              <w:rPr>
                <w:sz w:val="18"/>
                <w:szCs w:val="18"/>
              </w:rPr>
              <w:t xml:space="preserve"> (if safe to do so)</w:t>
            </w:r>
          </w:p>
          <w:p w14:paraId="7678037E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 w:rsidRPr="00292392">
              <w:rPr>
                <w:sz w:val="18"/>
                <w:szCs w:val="18"/>
              </w:rPr>
              <w:t>Follow directions of first aid staff</w:t>
            </w:r>
          </w:p>
          <w:p w14:paraId="752AF095" w14:textId="77777777" w:rsidR="00D8232A" w:rsidRDefault="00D8232A" w:rsidP="00963A88">
            <w:pPr>
              <w:rPr>
                <w:sz w:val="18"/>
                <w:szCs w:val="18"/>
              </w:rPr>
            </w:pPr>
          </w:p>
          <w:p w14:paraId="0B5C6F0E" w14:textId="77777777" w:rsidR="00D8232A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 to remove offending guest from premises</w:t>
            </w:r>
          </w:p>
          <w:p w14:paraId="741D275A" w14:textId="77777777" w:rsidR="00D8232A" w:rsidRDefault="00D8232A" w:rsidP="00963A88">
            <w:pPr>
              <w:rPr>
                <w:sz w:val="18"/>
                <w:szCs w:val="18"/>
              </w:rPr>
            </w:pPr>
          </w:p>
          <w:p w14:paraId="1D7B9B89" w14:textId="77777777" w:rsidR="00D8232A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to be contacted for serious incidents</w:t>
            </w:r>
          </w:p>
          <w:p w14:paraId="2A0AA9B8" w14:textId="77777777" w:rsidR="00BA584F" w:rsidRDefault="00BA584F" w:rsidP="00963A88">
            <w:pPr>
              <w:rPr>
                <w:sz w:val="18"/>
                <w:szCs w:val="18"/>
              </w:rPr>
            </w:pPr>
          </w:p>
          <w:p w14:paraId="761DAE3D" w14:textId="77777777" w:rsidR="00BA584F" w:rsidRDefault="00BA584F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46452">
              <w:rPr>
                <w:sz w:val="18"/>
                <w:szCs w:val="18"/>
              </w:rPr>
              <w:t xml:space="preserve">t least one person, who is not consuming alcohol, is First Aid trained and </w:t>
            </w:r>
            <w:r>
              <w:rPr>
                <w:sz w:val="18"/>
                <w:szCs w:val="18"/>
              </w:rPr>
              <w:t>will</w:t>
            </w:r>
            <w:r w:rsidRPr="00846452">
              <w:rPr>
                <w:sz w:val="18"/>
                <w:szCs w:val="18"/>
              </w:rPr>
              <w:t xml:space="preserve"> administer FA if required</w:t>
            </w:r>
          </w:p>
          <w:p w14:paraId="6BB2556A" w14:textId="77777777" w:rsidR="00BA584F" w:rsidRPr="00292392" w:rsidRDefault="00BA584F" w:rsidP="00963A8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383BC12" w14:textId="77777777" w:rsidR="00D8232A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  <w:p w14:paraId="5FD2BC0E" w14:textId="77777777" w:rsidR="00D8232A" w:rsidRDefault="00D8232A" w:rsidP="00963A88">
            <w:pPr>
              <w:rPr>
                <w:sz w:val="18"/>
                <w:szCs w:val="18"/>
              </w:rPr>
            </w:pPr>
          </w:p>
          <w:p w14:paraId="328543CC" w14:textId="77777777" w:rsidR="00D8232A" w:rsidRPr="00292392" w:rsidRDefault="00D8232A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</w:t>
            </w:r>
          </w:p>
        </w:tc>
        <w:tc>
          <w:tcPr>
            <w:tcW w:w="1595" w:type="dxa"/>
          </w:tcPr>
          <w:p w14:paraId="3D86B35D" w14:textId="77777777" w:rsidR="00D8232A" w:rsidRDefault="00D8232A" w:rsidP="00693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security / manager</w:t>
            </w:r>
          </w:p>
          <w:p w14:paraId="739BD0D9" w14:textId="77777777" w:rsidR="00D8232A" w:rsidRDefault="00D8232A" w:rsidP="00693DDD">
            <w:pPr>
              <w:rPr>
                <w:sz w:val="18"/>
                <w:szCs w:val="18"/>
              </w:rPr>
            </w:pPr>
          </w:p>
          <w:p w14:paraId="3BA7FB69" w14:textId="77777777" w:rsidR="00D8232A" w:rsidRPr="00292392" w:rsidRDefault="00D8232A" w:rsidP="00693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</w:tc>
        <w:tc>
          <w:tcPr>
            <w:tcW w:w="1552" w:type="dxa"/>
          </w:tcPr>
          <w:p w14:paraId="3664B83F" w14:textId="77777777" w:rsidR="00D8232A" w:rsidRDefault="00D8232A" w:rsidP="001C17DB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to complete</w:t>
            </w:r>
            <w:r>
              <w:rPr>
                <w:sz w:val="18"/>
                <w:szCs w:val="18"/>
              </w:rPr>
              <w:t xml:space="preserve"> incident/injury report and </w:t>
            </w:r>
            <w:r w:rsidRPr="00C77B43">
              <w:rPr>
                <w:sz w:val="18"/>
                <w:szCs w:val="18"/>
              </w:rPr>
              <w:t xml:space="preserve">insurance </w:t>
            </w:r>
            <w:r>
              <w:rPr>
                <w:sz w:val="18"/>
                <w:szCs w:val="18"/>
              </w:rPr>
              <w:t xml:space="preserve">claim </w:t>
            </w:r>
            <w:r w:rsidRPr="00C77B43">
              <w:rPr>
                <w:sz w:val="18"/>
                <w:szCs w:val="18"/>
              </w:rPr>
              <w:t>form</w:t>
            </w:r>
            <w:r>
              <w:rPr>
                <w:sz w:val="18"/>
                <w:szCs w:val="18"/>
              </w:rPr>
              <w:t>, if applicable</w:t>
            </w:r>
          </w:p>
          <w:p w14:paraId="50FD1F34" w14:textId="77777777" w:rsidR="00D8232A" w:rsidRDefault="00D8232A" w:rsidP="001C17DB">
            <w:pPr>
              <w:rPr>
                <w:sz w:val="18"/>
                <w:szCs w:val="18"/>
              </w:rPr>
            </w:pPr>
          </w:p>
          <w:p w14:paraId="19A2F153" w14:textId="77777777" w:rsidR="00D8232A" w:rsidRPr="00C77B43" w:rsidRDefault="00D8232A" w:rsidP="001C1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to be investigated and reported to Deputy Director Academic and Student Services</w:t>
            </w:r>
          </w:p>
        </w:tc>
      </w:tr>
      <w:tr w:rsidR="00277D67" w14:paraId="7B8BF95F" w14:textId="77777777" w:rsidTr="00D8232A">
        <w:trPr>
          <w:trHeight w:val="885"/>
        </w:trPr>
        <w:tc>
          <w:tcPr>
            <w:tcW w:w="581" w:type="dxa"/>
          </w:tcPr>
          <w:p w14:paraId="6A8B7FB3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36" w:type="dxa"/>
          </w:tcPr>
          <w:p w14:paraId="04AEF436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Inappropriate behaviour / disorderly conduct</w:t>
            </w:r>
            <w:r>
              <w:rPr>
                <w:sz w:val="18"/>
                <w:szCs w:val="18"/>
              </w:rPr>
              <w:t xml:space="preserve"> by students e.g. bullying, harassment, indecent behaviour etc.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449"/>
            <w:placeholder>
              <w:docPart w:val="AF99AEFF90E96148802430177AE2D356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46DB6A99" w14:textId="77777777" w:rsidR="00D8232A" w:rsidRPr="00292392" w:rsidRDefault="00D8232A" w:rsidP="00B15A9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3 - Possible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450"/>
            <w:placeholder>
              <w:docPart w:val="837049F2A2A0A04EA59D83A3BB8A6289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6A954526" w14:textId="77777777" w:rsidR="00D8232A" w:rsidRPr="00292392" w:rsidRDefault="00D8232A" w:rsidP="00B15A9C">
                <w:pPr>
                  <w:jc w:val="center"/>
                  <w:rPr>
                    <w:sz w:val="18"/>
                    <w:szCs w:val="18"/>
                  </w:rPr>
                </w:pPr>
                <w:r w:rsidRPr="00292392">
                  <w:rPr>
                    <w:sz w:val="18"/>
                    <w:szCs w:val="18"/>
                  </w:rPr>
                  <w:t>4 - Major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451"/>
            <w:placeholder>
              <w:docPart w:val="6B35F398C191194EB4C568D11A6BC501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0000"/>
                <w:vAlign w:val="center"/>
              </w:tcPr>
              <w:p w14:paraId="7B8AAD46" w14:textId="77777777" w:rsidR="00D8232A" w:rsidRPr="00292392" w:rsidRDefault="00D8232A" w:rsidP="00B15A9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12 - High</w:t>
                </w:r>
              </w:p>
            </w:tc>
          </w:sdtContent>
        </w:sdt>
        <w:tc>
          <w:tcPr>
            <w:tcW w:w="3128" w:type="dxa"/>
          </w:tcPr>
          <w:p w14:paraId="12265AE8" w14:textId="77777777" w:rsidR="00D8232A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 xml:space="preserve">Students briefed on code of conduct and expected behaviour. </w:t>
            </w:r>
          </w:p>
          <w:p w14:paraId="647A2F26" w14:textId="77777777" w:rsidR="00D8232A" w:rsidRDefault="00D8232A" w:rsidP="001C17DB">
            <w:pPr>
              <w:rPr>
                <w:sz w:val="18"/>
                <w:szCs w:val="18"/>
              </w:rPr>
            </w:pPr>
          </w:p>
          <w:p w14:paraId="3E6FBFD6" w14:textId="77777777" w:rsidR="00D8232A" w:rsidRDefault="00D8232A" w:rsidP="00B1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organisers </w:t>
            </w:r>
            <w:r w:rsidRPr="00B15A9C">
              <w:rPr>
                <w:sz w:val="18"/>
                <w:szCs w:val="18"/>
              </w:rPr>
              <w:t>to monitor behaviour.</w:t>
            </w:r>
          </w:p>
          <w:p w14:paraId="601F5852" w14:textId="77777777" w:rsidR="00D8232A" w:rsidRDefault="00D8232A" w:rsidP="00B15A9C">
            <w:pPr>
              <w:rPr>
                <w:sz w:val="18"/>
                <w:szCs w:val="18"/>
              </w:rPr>
            </w:pPr>
          </w:p>
          <w:p w14:paraId="2D8C2AFD" w14:textId="77777777" w:rsidR="00D8232A" w:rsidRPr="00B15A9C" w:rsidRDefault="00D8232A" w:rsidP="00B1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Offending student to be removed and sent home</w:t>
            </w:r>
            <w:r w:rsidRPr="00B15A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755A06A5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Student behaving inappropriately will be removed from premises.</w:t>
            </w:r>
          </w:p>
          <w:p w14:paraId="19BDE6DF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Police / ambulance contacted, if necessary.</w:t>
            </w:r>
          </w:p>
          <w:p w14:paraId="254EC777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Disciplinary action against student.</w:t>
            </w:r>
          </w:p>
        </w:tc>
        <w:tc>
          <w:tcPr>
            <w:tcW w:w="1710" w:type="dxa"/>
          </w:tcPr>
          <w:p w14:paraId="5A46DA86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Student code of conduct.</w:t>
            </w:r>
          </w:p>
          <w:p w14:paraId="6B3A2CA8" w14:textId="77777777" w:rsidR="00D8232A" w:rsidRDefault="00D8232A" w:rsidP="001C17DB">
            <w:pPr>
              <w:rPr>
                <w:sz w:val="18"/>
                <w:szCs w:val="18"/>
              </w:rPr>
            </w:pPr>
          </w:p>
          <w:p w14:paraId="31D00B0A" w14:textId="77777777" w:rsidR="00D8232A" w:rsidRDefault="00D8232A" w:rsidP="001C1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Disciplinary procedures</w:t>
            </w:r>
          </w:p>
          <w:p w14:paraId="15444897" w14:textId="77777777" w:rsidR="00D8232A" w:rsidRDefault="00D8232A" w:rsidP="001C17DB">
            <w:pPr>
              <w:rPr>
                <w:sz w:val="18"/>
                <w:szCs w:val="18"/>
              </w:rPr>
            </w:pPr>
          </w:p>
          <w:p w14:paraId="77A1870B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Event staff</w:t>
            </w:r>
          </w:p>
          <w:p w14:paraId="0AC6A810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Police</w:t>
            </w:r>
          </w:p>
          <w:p w14:paraId="022A130E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Ambulance</w:t>
            </w:r>
          </w:p>
          <w:p w14:paraId="2329BE21" w14:textId="77777777" w:rsidR="00D8232A" w:rsidRPr="00B15A9C" w:rsidRDefault="00D8232A" w:rsidP="001C17D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136FBAC1" w14:textId="77777777" w:rsidR="00D8232A" w:rsidRPr="00B15A9C" w:rsidRDefault="00D8232A" w:rsidP="001C1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</w:tc>
        <w:tc>
          <w:tcPr>
            <w:tcW w:w="1552" w:type="dxa"/>
          </w:tcPr>
          <w:p w14:paraId="405C4286" w14:textId="77777777" w:rsidR="00D8232A" w:rsidRDefault="00D8232A" w:rsidP="00D8232A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to complete</w:t>
            </w:r>
            <w:r>
              <w:rPr>
                <w:sz w:val="18"/>
                <w:szCs w:val="18"/>
              </w:rPr>
              <w:t xml:space="preserve"> incident/injury report and </w:t>
            </w:r>
            <w:r w:rsidRPr="00C77B43">
              <w:rPr>
                <w:sz w:val="18"/>
                <w:szCs w:val="18"/>
              </w:rPr>
              <w:t xml:space="preserve">insurance </w:t>
            </w:r>
            <w:r>
              <w:rPr>
                <w:sz w:val="18"/>
                <w:szCs w:val="18"/>
              </w:rPr>
              <w:t xml:space="preserve">claim </w:t>
            </w:r>
            <w:r w:rsidRPr="00C77B43">
              <w:rPr>
                <w:sz w:val="18"/>
                <w:szCs w:val="18"/>
              </w:rPr>
              <w:t>form</w:t>
            </w:r>
            <w:r>
              <w:rPr>
                <w:sz w:val="18"/>
                <w:szCs w:val="18"/>
              </w:rPr>
              <w:t>, if applicable</w:t>
            </w:r>
          </w:p>
          <w:p w14:paraId="2E70E24D" w14:textId="77777777" w:rsidR="00D8232A" w:rsidRDefault="00D8232A" w:rsidP="00D8232A">
            <w:pPr>
              <w:rPr>
                <w:sz w:val="18"/>
                <w:szCs w:val="18"/>
              </w:rPr>
            </w:pPr>
          </w:p>
          <w:p w14:paraId="3BA672B9" w14:textId="77777777" w:rsidR="00D8232A" w:rsidRPr="00C77B43" w:rsidRDefault="00D8232A" w:rsidP="00D82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to be investigated and reported to Deputy Director Academic and Student Services</w:t>
            </w:r>
          </w:p>
        </w:tc>
      </w:tr>
      <w:tr w:rsidR="00277D67" w14:paraId="29C31824" w14:textId="77777777" w:rsidTr="00277D67">
        <w:trPr>
          <w:trHeight w:val="885"/>
        </w:trPr>
        <w:tc>
          <w:tcPr>
            <w:tcW w:w="581" w:type="dxa"/>
          </w:tcPr>
          <w:p w14:paraId="43EAAD5E" w14:textId="77777777" w:rsidR="00277D67" w:rsidRPr="00D8232A" w:rsidRDefault="00277D67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14:paraId="1D09D2BB" w14:textId="77777777" w:rsidR="00277D67" w:rsidRPr="00D8232A" w:rsidRDefault="00277D67" w:rsidP="00F64ABD">
            <w:pPr>
              <w:rPr>
                <w:sz w:val="18"/>
                <w:szCs w:val="18"/>
              </w:rPr>
            </w:pPr>
            <w:r w:rsidRPr="00D8232A">
              <w:rPr>
                <w:sz w:val="18"/>
                <w:szCs w:val="18"/>
              </w:rPr>
              <w:t>Student driving whilst under the influence of alcohol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529"/>
            <w:placeholder>
              <w:docPart w:val="CE49DC8C8125B546B2C1597634ABFDAE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1CE612C6" w14:textId="77777777" w:rsidR="00277D67" w:rsidRPr="00292392" w:rsidRDefault="00277D67" w:rsidP="00D823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2 - Unlikely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530"/>
            <w:placeholder>
              <w:docPart w:val="D75C8B97BDA4F649A6AA9DCE16B42BDD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416AEA4E" w14:textId="77777777" w:rsidR="00277D67" w:rsidRPr="00292392" w:rsidRDefault="00277D67" w:rsidP="00D823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5 - Catastrophic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531"/>
            <w:placeholder>
              <w:docPart w:val="B5CEF1D5CA1F75409CE226CEEF7E03FF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C000"/>
                <w:vAlign w:val="center"/>
              </w:tcPr>
              <w:p w14:paraId="3DAB8AE7" w14:textId="77777777" w:rsidR="00277D67" w:rsidRPr="00292392" w:rsidRDefault="00277D67" w:rsidP="00D823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10 - Moderate</w:t>
                </w:r>
              </w:p>
            </w:tc>
          </w:sdtContent>
        </w:sdt>
        <w:tc>
          <w:tcPr>
            <w:tcW w:w="3128" w:type="dxa"/>
          </w:tcPr>
          <w:p w14:paraId="78FC8E37" w14:textId="77777777" w:rsidR="00277D67" w:rsidRPr="00D8232A" w:rsidRDefault="00277D67" w:rsidP="00F64ABD">
            <w:pPr>
              <w:rPr>
                <w:sz w:val="18"/>
                <w:szCs w:val="18"/>
              </w:rPr>
            </w:pPr>
            <w:r w:rsidRPr="00D8232A">
              <w:rPr>
                <w:sz w:val="18"/>
                <w:szCs w:val="18"/>
              </w:rPr>
              <w:t xml:space="preserve">Students educated on drink driving practices. </w:t>
            </w:r>
          </w:p>
          <w:p w14:paraId="0BE8CD11" w14:textId="77777777" w:rsidR="00277D67" w:rsidRPr="00D8232A" w:rsidRDefault="00277D67" w:rsidP="00F64ABD">
            <w:pPr>
              <w:rPr>
                <w:sz w:val="18"/>
                <w:szCs w:val="18"/>
              </w:rPr>
            </w:pPr>
            <w:r w:rsidRPr="00D8232A">
              <w:rPr>
                <w:sz w:val="18"/>
                <w:szCs w:val="18"/>
              </w:rPr>
              <w:t>Students encouraged to take taxis</w:t>
            </w:r>
          </w:p>
          <w:p w14:paraId="7D0FCD07" w14:textId="77777777" w:rsidR="00277D67" w:rsidRPr="00D8232A" w:rsidRDefault="00277D67" w:rsidP="00F64ABD">
            <w:pPr>
              <w:rPr>
                <w:sz w:val="18"/>
                <w:szCs w:val="18"/>
              </w:rPr>
            </w:pPr>
            <w:r w:rsidRPr="00D8232A">
              <w:rPr>
                <w:sz w:val="18"/>
                <w:szCs w:val="18"/>
              </w:rPr>
              <w:t>Taxi vouchers provided???</w:t>
            </w:r>
          </w:p>
          <w:p w14:paraId="62398D29" w14:textId="77777777" w:rsidR="00277D67" w:rsidRPr="00D8232A" w:rsidRDefault="00277D67" w:rsidP="00F64A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4E95567" w14:textId="77777777" w:rsidR="00277D67" w:rsidRPr="00D8232A" w:rsidRDefault="00277D67" w:rsidP="00963A88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Disciplinary action against student.</w:t>
            </w:r>
          </w:p>
        </w:tc>
        <w:tc>
          <w:tcPr>
            <w:tcW w:w="1710" w:type="dxa"/>
          </w:tcPr>
          <w:p w14:paraId="167E45C2" w14:textId="77777777" w:rsidR="00277D67" w:rsidRPr="00B15A9C" w:rsidRDefault="00277D67" w:rsidP="00277D67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Student code of conduct.</w:t>
            </w:r>
          </w:p>
          <w:p w14:paraId="0546E831" w14:textId="77777777" w:rsidR="00277D67" w:rsidRDefault="00277D67" w:rsidP="00277D67">
            <w:pPr>
              <w:rPr>
                <w:sz w:val="18"/>
                <w:szCs w:val="18"/>
              </w:rPr>
            </w:pPr>
          </w:p>
          <w:p w14:paraId="0C464292" w14:textId="77777777" w:rsidR="00277D67" w:rsidRDefault="00277D67" w:rsidP="00277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Disciplinary procedures</w:t>
            </w:r>
          </w:p>
          <w:p w14:paraId="7E74994D" w14:textId="77777777" w:rsidR="00277D67" w:rsidRPr="00D8232A" w:rsidRDefault="00277D67" w:rsidP="00963A88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5A2A1D00" w14:textId="77777777" w:rsidR="00277D67" w:rsidRPr="00B15A9C" w:rsidRDefault="00277D67" w:rsidP="00152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</w:tc>
        <w:tc>
          <w:tcPr>
            <w:tcW w:w="1552" w:type="dxa"/>
          </w:tcPr>
          <w:p w14:paraId="1CA776EC" w14:textId="77777777" w:rsidR="00277D67" w:rsidRDefault="00277D67" w:rsidP="001523A5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to complete</w:t>
            </w:r>
            <w:r>
              <w:rPr>
                <w:sz w:val="18"/>
                <w:szCs w:val="18"/>
              </w:rPr>
              <w:t xml:space="preserve"> incident/injury report and </w:t>
            </w:r>
            <w:r w:rsidRPr="00C77B43">
              <w:rPr>
                <w:sz w:val="18"/>
                <w:szCs w:val="18"/>
              </w:rPr>
              <w:t xml:space="preserve">insurance </w:t>
            </w:r>
            <w:r>
              <w:rPr>
                <w:sz w:val="18"/>
                <w:szCs w:val="18"/>
              </w:rPr>
              <w:t xml:space="preserve">claim </w:t>
            </w:r>
            <w:r w:rsidRPr="00C77B43">
              <w:rPr>
                <w:sz w:val="18"/>
                <w:szCs w:val="18"/>
              </w:rPr>
              <w:t>form</w:t>
            </w:r>
            <w:r>
              <w:rPr>
                <w:sz w:val="18"/>
                <w:szCs w:val="18"/>
              </w:rPr>
              <w:t>, if applicable</w:t>
            </w:r>
          </w:p>
          <w:p w14:paraId="5F8A011E" w14:textId="77777777" w:rsidR="00277D67" w:rsidRDefault="00277D67" w:rsidP="001523A5">
            <w:pPr>
              <w:rPr>
                <w:sz w:val="18"/>
                <w:szCs w:val="18"/>
              </w:rPr>
            </w:pPr>
          </w:p>
          <w:p w14:paraId="4C59BD61" w14:textId="77777777" w:rsidR="00277D67" w:rsidRPr="00C77B43" w:rsidRDefault="00277D67" w:rsidP="00152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to be investigated and reported to Deputy Director Academic and Student Services</w:t>
            </w:r>
          </w:p>
        </w:tc>
      </w:tr>
      <w:tr w:rsidR="00277D67" w14:paraId="35351323" w14:textId="77777777" w:rsidTr="00277D67">
        <w:trPr>
          <w:trHeight w:val="885"/>
        </w:trPr>
        <w:tc>
          <w:tcPr>
            <w:tcW w:w="581" w:type="dxa"/>
          </w:tcPr>
          <w:p w14:paraId="3C81F81E" w14:textId="77777777" w:rsidR="00277D67" w:rsidRPr="00D8232A" w:rsidRDefault="00277D67" w:rsidP="0096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14:paraId="611864F9" w14:textId="77777777" w:rsidR="00277D67" w:rsidRPr="00D8232A" w:rsidRDefault="00277D67" w:rsidP="00F64ABD">
            <w:pPr>
              <w:rPr>
                <w:sz w:val="18"/>
                <w:szCs w:val="18"/>
              </w:rPr>
            </w:pPr>
            <w:r w:rsidRPr="00D8232A">
              <w:rPr>
                <w:sz w:val="18"/>
                <w:szCs w:val="18"/>
              </w:rPr>
              <w:t>Students continue to remain at premises post function</w:t>
            </w:r>
          </w:p>
        </w:tc>
        <w:sdt>
          <w:sdtPr>
            <w:rPr>
              <w:sz w:val="18"/>
              <w:szCs w:val="18"/>
            </w:rPr>
            <w:alias w:val="Select likelihood"/>
            <w:tag w:val="Select likelihood"/>
            <w:id w:val="16065539"/>
            <w:placeholder>
              <w:docPart w:val="BE92B45D1713BA45A015C00D86EFA50A"/>
            </w:placeholder>
            <w:comboBox>
              <w:listItem w:displayText="1 - Rare" w:value="1 - Rare"/>
              <w:listItem w:displayText="2 - Unlikely" w:value="2 - Unlikely"/>
              <w:listItem w:displayText="3 - Possible" w:value="3 - Possible"/>
              <w:listItem w:displayText="4 - Likely" w:value="4 - Likely"/>
              <w:listItem w:displayText="5 - Almost Certain" w:value="5 - Almost Certain"/>
            </w:comboBox>
          </w:sdtPr>
          <w:sdtEndPr/>
          <w:sdtContent>
            <w:tc>
              <w:tcPr>
                <w:tcW w:w="1269" w:type="dxa"/>
                <w:vAlign w:val="center"/>
              </w:tcPr>
              <w:p w14:paraId="7FE688A2" w14:textId="77777777" w:rsidR="00277D67" w:rsidRPr="00292392" w:rsidRDefault="00277D67" w:rsidP="001523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4 - Likely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Consequence"/>
            <w:tag w:val="Select Consequence"/>
            <w:id w:val="16065540"/>
            <w:placeholder>
              <w:docPart w:val="2F7740E879FB124CBE9DED3730CD2E59"/>
            </w:placeholder>
            <w:comboBox>
              <w:listItem w:displayText="1 - Insignificant" w:value="1 - Insignificant"/>
              <w:listItem w:displayText="2 - Minor" w:value="2 - Minor"/>
              <w:listItem w:displayText="3 - Moderate" w:value="3 - Moderate"/>
              <w:listItem w:displayText="4 - Major" w:value="4 - Major"/>
              <w:listItem w:displayText="5 - Catastrophic" w:value="5 - Catastrophic"/>
            </w:comboBox>
          </w:sdtPr>
          <w:sdtEndPr/>
          <w:sdtContent>
            <w:tc>
              <w:tcPr>
                <w:tcW w:w="1270" w:type="dxa"/>
                <w:vAlign w:val="center"/>
              </w:tcPr>
              <w:p w14:paraId="4A14A96F" w14:textId="77777777" w:rsidR="00277D67" w:rsidRPr="00292392" w:rsidRDefault="00277D67" w:rsidP="001523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3 - Moderate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lect Risk Rating"/>
            <w:tag w:val="Select Risk Rating"/>
            <w:id w:val="16065541"/>
            <w:placeholder>
              <w:docPart w:val="AF995A88DB40A1439C2DF79AF527729F"/>
            </w:placeholder>
            <w:comboBox>
              <w:listItem w:displayText="1 - Low" w:value="1 - Low"/>
              <w:listItem w:displayText="2 - Low" w:value="2 - Low"/>
              <w:listItem w:displayText="3 - Low" w:value="3 - Low"/>
              <w:listItem w:displayText="4 - Low" w:value="4 - Low"/>
              <w:listItem w:displayText="5 - Moderate" w:value="5 - Moderate"/>
              <w:listItem w:displayText="6 - Moderate" w:value="6 - Moderate"/>
              <w:listItem w:displayText="8 - Moderate" w:value="8 - Moderate"/>
              <w:listItem w:displayText="9 - Moderate" w:value="9 - Moderate"/>
              <w:listItem w:displayText="10 - Moderate" w:value="10 - Moderate"/>
              <w:listItem w:displayText="12 - High" w:value="12 - High"/>
              <w:listItem w:displayText="15 - High" w:value="15 - High"/>
              <w:listItem w:displayText="16 - High" w:value="16 - High"/>
              <w:listItem w:displayText="20 - Extreme" w:value="20 - Extreme"/>
              <w:listItem w:displayText="25 - Extreme" w:value="25 - Extreme"/>
            </w:comboBox>
          </w:sdtPr>
          <w:sdtEndPr/>
          <w:sdtContent>
            <w:tc>
              <w:tcPr>
                <w:tcW w:w="1270" w:type="dxa"/>
                <w:shd w:val="clear" w:color="auto" w:fill="FF0000"/>
                <w:vAlign w:val="center"/>
              </w:tcPr>
              <w:p w14:paraId="15B4E776" w14:textId="77777777" w:rsidR="00277D67" w:rsidRPr="00292392" w:rsidRDefault="00277D67" w:rsidP="001523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12 - High</w:t>
                </w:r>
              </w:p>
            </w:tc>
          </w:sdtContent>
        </w:sdt>
        <w:tc>
          <w:tcPr>
            <w:tcW w:w="3128" w:type="dxa"/>
          </w:tcPr>
          <w:p w14:paraId="58204F11" w14:textId="77777777" w:rsidR="00277D67" w:rsidRDefault="00277D67" w:rsidP="00277D67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 xml:space="preserve">Students briefed on code of conduct and expected behaviour. </w:t>
            </w:r>
          </w:p>
          <w:p w14:paraId="6A8617AA" w14:textId="77777777" w:rsidR="00277D67" w:rsidRDefault="00277D67" w:rsidP="00F64ABD">
            <w:pPr>
              <w:rPr>
                <w:sz w:val="18"/>
                <w:szCs w:val="18"/>
              </w:rPr>
            </w:pPr>
          </w:p>
          <w:p w14:paraId="3546C274" w14:textId="77777777" w:rsidR="005B7A94" w:rsidRPr="00D8232A" w:rsidRDefault="005B7A94" w:rsidP="00F64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 will communicate to students that the university’s insurance cover ceases upon conclusion of the approved event.</w:t>
            </w:r>
          </w:p>
        </w:tc>
        <w:tc>
          <w:tcPr>
            <w:tcW w:w="2070" w:type="dxa"/>
          </w:tcPr>
          <w:p w14:paraId="769EB2FB" w14:textId="77777777" w:rsidR="00277D67" w:rsidRPr="00B15A9C" w:rsidRDefault="00277D67" w:rsidP="00277D67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Disc</w:t>
            </w:r>
            <w:r>
              <w:rPr>
                <w:sz w:val="18"/>
                <w:szCs w:val="18"/>
              </w:rPr>
              <w:t xml:space="preserve">iplinary action against student/s </w:t>
            </w:r>
            <w:r w:rsidRPr="00B15A9C">
              <w:rPr>
                <w:sz w:val="18"/>
                <w:szCs w:val="18"/>
              </w:rPr>
              <w:t>behaving inappropriately</w:t>
            </w:r>
            <w:r>
              <w:rPr>
                <w:sz w:val="18"/>
                <w:szCs w:val="18"/>
              </w:rPr>
              <w:t>.</w:t>
            </w:r>
          </w:p>
          <w:p w14:paraId="41453507" w14:textId="77777777" w:rsidR="00277D67" w:rsidRPr="00D8232A" w:rsidRDefault="00277D67" w:rsidP="00277D6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7103279" w14:textId="77777777" w:rsidR="00277D67" w:rsidRPr="00B15A9C" w:rsidRDefault="00277D67" w:rsidP="00277D67">
            <w:pPr>
              <w:rPr>
                <w:sz w:val="18"/>
                <w:szCs w:val="18"/>
              </w:rPr>
            </w:pPr>
            <w:r w:rsidRPr="00B15A9C">
              <w:rPr>
                <w:sz w:val="18"/>
                <w:szCs w:val="18"/>
              </w:rPr>
              <w:t>Student code of conduct.</w:t>
            </w:r>
          </w:p>
          <w:p w14:paraId="636D1922" w14:textId="77777777" w:rsidR="00277D67" w:rsidRDefault="00277D67" w:rsidP="00277D67">
            <w:pPr>
              <w:rPr>
                <w:sz w:val="18"/>
                <w:szCs w:val="18"/>
              </w:rPr>
            </w:pPr>
          </w:p>
          <w:p w14:paraId="6B6A0AA3" w14:textId="77777777" w:rsidR="00277D67" w:rsidRDefault="00277D67" w:rsidP="00277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Disciplinary procedures</w:t>
            </w:r>
          </w:p>
          <w:p w14:paraId="5E26EE86" w14:textId="77777777" w:rsidR="00277D67" w:rsidRPr="00D8232A" w:rsidRDefault="00277D67" w:rsidP="00963A88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16996652" w14:textId="77777777" w:rsidR="00277D67" w:rsidRPr="00B15A9C" w:rsidRDefault="00277D67" w:rsidP="00152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organisers</w:t>
            </w:r>
          </w:p>
        </w:tc>
        <w:tc>
          <w:tcPr>
            <w:tcW w:w="1552" w:type="dxa"/>
          </w:tcPr>
          <w:p w14:paraId="15F710E3" w14:textId="77777777" w:rsidR="00277D67" w:rsidRDefault="00277D67" w:rsidP="001523A5">
            <w:pPr>
              <w:rPr>
                <w:sz w:val="18"/>
                <w:szCs w:val="18"/>
              </w:rPr>
            </w:pPr>
            <w:r w:rsidRPr="00C77B43">
              <w:rPr>
                <w:sz w:val="18"/>
                <w:szCs w:val="18"/>
              </w:rPr>
              <w:t>Event organisers to complete</w:t>
            </w:r>
            <w:r>
              <w:rPr>
                <w:sz w:val="18"/>
                <w:szCs w:val="18"/>
              </w:rPr>
              <w:t xml:space="preserve"> incident/injury report and </w:t>
            </w:r>
            <w:r w:rsidRPr="00C77B43">
              <w:rPr>
                <w:sz w:val="18"/>
                <w:szCs w:val="18"/>
              </w:rPr>
              <w:t xml:space="preserve">insurance </w:t>
            </w:r>
            <w:r>
              <w:rPr>
                <w:sz w:val="18"/>
                <w:szCs w:val="18"/>
              </w:rPr>
              <w:t xml:space="preserve">claim </w:t>
            </w:r>
            <w:r w:rsidRPr="00C77B43">
              <w:rPr>
                <w:sz w:val="18"/>
                <w:szCs w:val="18"/>
              </w:rPr>
              <w:t>form</w:t>
            </w:r>
            <w:r>
              <w:rPr>
                <w:sz w:val="18"/>
                <w:szCs w:val="18"/>
              </w:rPr>
              <w:t>, if applicable</w:t>
            </w:r>
          </w:p>
          <w:p w14:paraId="424F97AD" w14:textId="77777777" w:rsidR="00277D67" w:rsidRDefault="00277D67" w:rsidP="001523A5">
            <w:pPr>
              <w:rPr>
                <w:sz w:val="18"/>
                <w:szCs w:val="18"/>
              </w:rPr>
            </w:pPr>
          </w:p>
          <w:p w14:paraId="027A9F11" w14:textId="77777777" w:rsidR="00277D67" w:rsidRPr="00C77B43" w:rsidRDefault="00277D67" w:rsidP="00152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to be investigated and reported to Deputy Director Academic and Student Services</w:t>
            </w:r>
          </w:p>
        </w:tc>
      </w:tr>
    </w:tbl>
    <w:p w14:paraId="502BF5E4" w14:textId="77777777" w:rsidR="008B7275" w:rsidRDefault="008B7275" w:rsidP="008B7275"/>
    <w:p w14:paraId="418503F2" w14:textId="77777777" w:rsidR="008B7275" w:rsidRDefault="008B7275" w:rsidP="008B7275">
      <w:pPr>
        <w:rPr>
          <w:b/>
        </w:rPr>
      </w:pPr>
      <w:r>
        <w:rPr>
          <w:b/>
        </w:rPr>
        <w:lastRenderedPageBreak/>
        <w:t>L</w:t>
      </w:r>
      <w:r w:rsidRPr="007C6AEF">
        <w:rPr>
          <w:b/>
        </w:rPr>
        <w:t>IKELIHOOD - How likely is it to occur at this event?</w:t>
      </w:r>
    </w:p>
    <w:p w14:paraId="26F525C5" w14:textId="77777777" w:rsidR="008B7275" w:rsidRDefault="008B7275" w:rsidP="008B727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57"/>
        <w:gridCol w:w="11433"/>
      </w:tblGrid>
      <w:tr w:rsidR="008B7275" w14:paraId="79B5C576" w14:textId="77777777" w:rsidTr="00963A88">
        <w:trPr>
          <w:trHeight w:val="340"/>
        </w:trPr>
        <w:tc>
          <w:tcPr>
            <w:tcW w:w="959" w:type="dxa"/>
            <w:shd w:val="clear" w:color="auto" w:fill="D9D9D9"/>
          </w:tcPr>
          <w:p w14:paraId="25B6BBA7" w14:textId="77777777" w:rsidR="008B7275" w:rsidRDefault="008B7275" w:rsidP="00963A88">
            <w:pPr>
              <w:spacing w:after="0" w:line="240" w:lineRule="auto"/>
              <w:jc w:val="center"/>
            </w:pPr>
            <w:r>
              <w:t>Level</w:t>
            </w:r>
          </w:p>
        </w:tc>
        <w:tc>
          <w:tcPr>
            <w:tcW w:w="1559" w:type="dxa"/>
            <w:shd w:val="clear" w:color="auto" w:fill="D9D9D9"/>
          </w:tcPr>
          <w:p w14:paraId="6E49BB46" w14:textId="77777777" w:rsidR="008B7275" w:rsidRDefault="008B7275" w:rsidP="00963A88">
            <w:pPr>
              <w:spacing w:after="0" w:line="240" w:lineRule="auto"/>
              <w:jc w:val="center"/>
            </w:pPr>
            <w:r>
              <w:t>Descriptor</w:t>
            </w:r>
          </w:p>
        </w:tc>
        <w:tc>
          <w:tcPr>
            <w:tcW w:w="11482" w:type="dxa"/>
            <w:shd w:val="clear" w:color="auto" w:fill="D9D9D9"/>
          </w:tcPr>
          <w:p w14:paraId="1DA262D2" w14:textId="77777777" w:rsidR="008B7275" w:rsidRDefault="008B7275" w:rsidP="00963A88">
            <w:pPr>
              <w:spacing w:after="0" w:line="240" w:lineRule="auto"/>
            </w:pPr>
            <w:r>
              <w:t>Example description of Likelihood of occurrence for the event</w:t>
            </w:r>
          </w:p>
        </w:tc>
      </w:tr>
      <w:tr w:rsidR="00BC4272" w14:paraId="5CD61604" w14:textId="77777777" w:rsidTr="00963A88">
        <w:trPr>
          <w:trHeight w:val="340"/>
        </w:trPr>
        <w:tc>
          <w:tcPr>
            <w:tcW w:w="959" w:type="dxa"/>
          </w:tcPr>
          <w:p w14:paraId="4D654264" w14:textId="77777777" w:rsidR="00BC4272" w:rsidRDefault="00BC4272" w:rsidP="00BC42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0B0E05A" w14:textId="77777777" w:rsidR="00BC4272" w:rsidRDefault="00BC4272" w:rsidP="00BC4272">
            <w:pPr>
              <w:spacing w:after="0" w:line="240" w:lineRule="auto"/>
              <w:jc w:val="center"/>
            </w:pPr>
            <w:r>
              <w:t>Rare</w:t>
            </w:r>
          </w:p>
        </w:tc>
        <w:tc>
          <w:tcPr>
            <w:tcW w:w="11482" w:type="dxa"/>
          </w:tcPr>
          <w:p w14:paraId="5C9BB75B" w14:textId="77777777" w:rsidR="00BC4272" w:rsidRDefault="00BC4272" w:rsidP="00BC4272">
            <w:pPr>
              <w:spacing w:after="0" w:line="240" w:lineRule="auto"/>
            </w:pPr>
            <w:r>
              <w:t>Highly unlikely. May occur but only in exceptional circumstances</w:t>
            </w:r>
          </w:p>
        </w:tc>
      </w:tr>
      <w:tr w:rsidR="00BC4272" w14:paraId="6A136DCE" w14:textId="77777777" w:rsidTr="00963A88">
        <w:trPr>
          <w:trHeight w:val="340"/>
        </w:trPr>
        <w:tc>
          <w:tcPr>
            <w:tcW w:w="959" w:type="dxa"/>
          </w:tcPr>
          <w:p w14:paraId="1C17903D" w14:textId="77777777" w:rsidR="00BC4272" w:rsidRDefault="00BC4272" w:rsidP="00BC42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F054681" w14:textId="77777777" w:rsidR="00BC4272" w:rsidRDefault="00BC4272" w:rsidP="00BC4272">
            <w:pPr>
              <w:spacing w:after="0" w:line="240" w:lineRule="auto"/>
              <w:jc w:val="center"/>
            </w:pPr>
            <w:r>
              <w:t>Unlikely</w:t>
            </w:r>
          </w:p>
        </w:tc>
        <w:tc>
          <w:tcPr>
            <w:tcW w:w="11482" w:type="dxa"/>
          </w:tcPr>
          <w:p w14:paraId="186EB49B" w14:textId="77777777" w:rsidR="00BC4272" w:rsidRDefault="00BC4272" w:rsidP="00BC4272">
            <w:pPr>
              <w:spacing w:after="0" w:line="240" w:lineRule="auto"/>
            </w:pPr>
            <w:r>
              <w:t>Not Expected. Could occur at some time</w:t>
            </w:r>
          </w:p>
        </w:tc>
      </w:tr>
      <w:tr w:rsidR="00BC4272" w14:paraId="249C96F4" w14:textId="77777777" w:rsidTr="00963A88">
        <w:trPr>
          <w:trHeight w:val="340"/>
        </w:trPr>
        <w:tc>
          <w:tcPr>
            <w:tcW w:w="959" w:type="dxa"/>
          </w:tcPr>
          <w:p w14:paraId="06686D54" w14:textId="77777777" w:rsidR="00BC4272" w:rsidRDefault="00BC4272" w:rsidP="00BC42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F36DBCC" w14:textId="77777777" w:rsidR="00BC4272" w:rsidRDefault="00BC4272" w:rsidP="00BC4272">
            <w:pPr>
              <w:spacing w:after="0" w:line="240" w:lineRule="auto"/>
              <w:jc w:val="center"/>
            </w:pPr>
            <w:r>
              <w:t>Possible</w:t>
            </w:r>
          </w:p>
        </w:tc>
        <w:tc>
          <w:tcPr>
            <w:tcW w:w="11482" w:type="dxa"/>
          </w:tcPr>
          <w:p w14:paraId="269B085D" w14:textId="77777777" w:rsidR="00BC4272" w:rsidRDefault="00BC4272" w:rsidP="00BC4272">
            <w:pPr>
              <w:spacing w:after="0" w:line="240" w:lineRule="auto"/>
            </w:pPr>
            <w:r>
              <w:t>Might occur at some time as there is history of casual occurrence</w:t>
            </w:r>
          </w:p>
        </w:tc>
      </w:tr>
      <w:tr w:rsidR="00BC4272" w14:paraId="5C0D32F5" w14:textId="77777777" w:rsidTr="00963A88">
        <w:trPr>
          <w:trHeight w:val="340"/>
        </w:trPr>
        <w:tc>
          <w:tcPr>
            <w:tcW w:w="959" w:type="dxa"/>
          </w:tcPr>
          <w:p w14:paraId="2657C6D7" w14:textId="77777777" w:rsidR="00BC4272" w:rsidRDefault="00BC4272" w:rsidP="00BC427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1073E26D" w14:textId="77777777" w:rsidR="00BC4272" w:rsidRDefault="00BC4272" w:rsidP="00BC4272">
            <w:pPr>
              <w:spacing w:after="0" w:line="240" w:lineRule="auto"/>
              <w:jc w:val="center"/>
            </w:pPr>
            <w:r>
              <w:t>Likely</w:t>
            </w:r>
          </w:p>
        </w:tc>
        <w:tc>
          <w:tcPr>
            <w:tcW w:w="11482" w:type="dxa"/>
          </w:tcPr>
          <w:p w14:paraId="48C22B8A" w14:textId="77777777" w:rsidR="00BC4272" w:rsidRDefault="00BC4272" w:rsidP="00BC4272">
            <w:pPr>
              <w:spacing w:after="0" w:line="240" w:lineRule="auto"/>
            </w:pPr>
            <w:r>
              <w:t>Strong possibility the event will occur as there is a history of frequent occurrence</w:t>
            </w:r>
          </w:p>
        </w:tc>
      </w:tr>
      <w:tr w:rsidR="00BC4272" w14:paraId="69E5F586" w14:textId="77777777" w:rsidTr="00963A88">
        <w:trPr>
          <w:trHeight w:val="340"/>
        </w:trPr>
        <w:tc>
          <w:tcPr>
            <w:tcW w:w="959" w:type="dxa"/>
          </w:tcPr>
          <w:p w14:paraId="0168DB71" w14:textId="77777777" w:rsidR="00BC4272" w:rsidRDefault="00BC4272" w:rsidP="00BC427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2EB729E3" w14:textId="77777777" w:rsidR="00BC4272" w:rsidRDefault="00BC4272" w:rsidP="00BC4272">
            <w:pPr>
              <w:spacing w:after="0" w:line="240" w:lineRule="auto"/>
              <w:jc w:val="center"/>
            </w:pPr>
            <w:r>
              <w:t>Almost certain</w:t>
            </w:r>
          </w:p>
        </w:tc>
        <w:tc>
          <w:tcPr>
            <w:tcW w:w="11482" w:type="dxa"/>
          </w:tcPr>
          <w:p w14:paraId="43CEA6E8" w14:textId="77777777" w:rsidR="00BC4272" w:rsidRDefault="00BC4272" w:rsidP="00BC4272">
            <w:pPr>
              <w:spacing w:after="0" w:line="240" w:lineRule="auto"/>
            </w:pPr>
            <w:r>
              <w:t>Very likely. The event is expected to occur in most circumstances as there is a history of regular occurrence</w:t>
            </w:r>
          </w:p>
        </w:tc>
      </w:tr>
    </w:tbl>
    <w:p w14:paraId="3608F2BE" w14:textId="77777777" w:rsidR="008B7275" w:rsidRPr="007C6AEF" w:rsidRDefault="008B7275" w:rsidP="008B7275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CONSEQUENCE / </w:t>
      </w:r>
      <w:r w:rsidRPr="007C6AEF">
        <w:rPr>
          <w:b/>
        </w:rPr>
        <w:t>IMPACT -</w:t>
      </w:r>
      <w:r>
        <w:rPr>
          <w:b/>
        </w:rPr>
        <w:t xml:space="preserve"> </w:t>
      </w:r>
      <w:r w:rsidRPr="007C6AEF">
        <w:rPr>
          <w:b/>
        </w:rPr>
        <w:t>What is likely to be the impact on this event?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558"/>
        <w:gridCol w:w="11433"/>
      </w:tblGrid>
      <w:tr w:rsidR="008B7275" w14:paraId="1E228A26" w14:textId="77777777" w:rsidTr="00963A88">
        <w:tc>
          <w:tcPr>
            <w:tcW w:w="959" w:type="dxa"/>
            <w:shd w:val="clear" w:color="auto" w:fill="D9D9D9"/>
          </w:tcPr>
          <w:p w14:paraId="10552D6E" w14:textId="77777777" w:rsidR="008B7275" w:rsidRDefault="008B7275" w:rsidP="00963A88">
            <w:pPr>
              <w:spacing w:after="0" w:line="240" w:lineRule="auto"/>
              <w:jc w:val="center"/>
            </w:pPr>
            <w:r>
              <w:t>Level</w:t>
            </w:r>
          </w:p>
        </w:tc>
        <w:tc>
          <w:tcPr>
            <w:tcW w:w="1559" w:type="dxa"/>
            <w:shd w:val="clear" w:color="auto" w:fill="D9D9D9"/>
          </w:tcPr>
          <w:p w14:paraId="2EBC9699" w14:textId="77777777" w:rsidR="008B7275" w:rsidRDefault="008B7275" w:rsidP="00963A88">
            <w:pPr>
              <w:spacing w:after="0" w:line="240" w:lineRule="auto"/>
              <w:jc w:val="center"/>
            </w:pPr>
            <w:r>
              <w:t>Descriptor</w:t>
            </w:r>
          </w:p>
        </w:tc>
        <w:tc>
          <w:tcPr>
            <w:tcW w:w="11482" w:type="dxa"/>
            <w:shd w:val="clear" w:color="auto" w:fill="D9D9D9"/>
          </w:tcPr>
          <w:p w14:paraId="13EA49EB" w14:textId="77777777" w:rsidR="008B7275" w:rsidRDefault="008B7275" w:rsidP="00963A88">
            <w:pPr>
              <w:spacing w:after="0" w:line="240" w:lineRule="auto"/>
            </w:pPr>
            <w:r>
              <w:t>Example description of Likelihood of occurrence for the event</w:t>
            </w:r>
          </w:p>
        </w:tc>
      </w:tr>
      <w:tr w:rsidR="008B7275" w14:paraId="6B993860" w14:textId="77777777" w:rsidTr="00963A88">
        <w:tc>
          <w:tcPr>
            <w:tcW w:w="959" w:type="dxa"/>
          </w:tcPr>
          <w:p w14:paraId="2E1A9C1D" w14:textId="77777777" w:rsidR="008B7275" w:rsidRDefault="008B7275" w:rsidP="00963A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DE3C2E0" w14:textId="77777777" w:rsidR="008B7275" w:rsidRPr="006D5862" w:rsidRDefault="008B7275" w:rsidP="0084645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862">
              <w:rPr>
                <w:rFonts w:ascii="Calibri" w:hAnsi="Calibri" w:cs="Calibri"/>
                <w:bCs/>
                <w:sz w:val="22"/>
                <w:szCs w:val="22"/>
              </w:rPr>
              <w:t>Insignificant</w:t>
            </w:r>
          </w:p>
        </w:tc>
        <w:tc>
          <w:tcPr>
            <w:tcW w:w="11482" w:type="dxa"/>
          </w:tcPr>
          <w:p w14:paraId="35B7EA03" w14:textId="77777777" w:rsidR="008B7275" w:rsidRDefault="008B7275" w:rsidP="00963A88">
            <w:pPr>
              <w:spacing w:after="0" w:line="240" w:lineRule="auto"/>
            </w:pPr>
            <w:r>
              <w:t>No and/or minor injury. First aid required but no  financial loss</w:t>
            </w:r>
          </w:p>
        </w:tc>
      </w:tr>
      <w:tr w:rsidR="008B7275" w14:paraId="6F2B90B2" w14:textId="77777777" w:rsidTr="00963A88">
        <w:tc>
          <w:tcPr>
            <w:tcW w:w="959" w:type="dxa"/>
          </w:tcPr>
          <w:p w14:paraId="7014990F" w14:textId="77777777" w:rsidR="008B7275" w:rsidRDefault="008B7275" w:rsidP="00963A8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6140BABA" w14:textId="77777777" w:rsidR="008B7275" w:rsidRPr="006D5862" w:rsidRDefault="008B7275" w:rsidP="00846452">
            <w:pPr>
              <w:spacing w:after="0" w:line="240" w:lineRule="auto"/>
              <w:jc w:val="center"/>
              <w:rPr>
                <w:rFonts w:cs="Calibri"/>
              </w:rPr>
            </w:pPr>
            <w:r w:rsidRPr="006D5862">
              <w:rPr>
                <w:rFonts w:cs="Calibri"/>
              </w:rPr>
              <w:t>Minor</w:t>
            </w:r>
          </w:p>
        </w:tc>
        <w:tc>
          <w:tcPr>
            <w:tcW w:w="11482" w:type="dxa"/>
          </w:tcPr>
          <w:p w14:paraId="0B48492A" w14:textId="77777777" w:rsidR="008B7275" w:rsidRDefault="008B7275" w:rsidP="00963A88">
            <w:pPr>
              <w:spacing w:after="0" w:line="240" w:lineRule="auto"/>
            </w:pPr>
            <w:r>
              <w:t>Minor injury. Medical treatment required. Temporary halt of event. Minor financial loss</w:t>
            </w:r>
          </w:p>
        </w:tc>
      </w:tr>
      <w:tr w:rsidR="008B7275" w14:paraId="435653C8" w14:textId="77777777" w:rsidTr="00963A88">
        <w:tc>
          <w:tcPr>
            <w:tcW w:w="959" w:type="dxa"/>
          </w:tcPr>
          <w:p w14:paraId="755ADE98" w14:textId="77777777" w:rsidR="008B7275" w:rsidRDefault="008B7275" w:rsidP="00963A8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A1A56A5" w14:textId="77777777" w:rsidR="008B7275" w:rsidRPr="006D5862" w:rsidRDefault="008B7275" w:rsidP="00846452">
            <w:pPr>
              <w:spacing w:after="0" w:line="240" w:lineRule="auto"/>
              <w:jc w:val="center"/>
              <w:rPr>
                <w:rFonts w:cs="Calibri"/>
              </w:rPr>
            </w:pPr>
            <w:r w:rsidRPr="006D5862">
              <w:rPr>
                <w:rFonts w:cs="Calibri"/>
              </w:rPr>
              <w:t>Moderate</w:t>
            </w:r>
          </w:p>
        </w:tc>
        <w:tc>
          <w:tcPr>
            <w:tcW w:w="11482" w:type="dxa"/>
          </w:tcPr>
          <w:p w14:paraId="1F7AC14C" w14:textId="77777777" w:rsidR="008B7275" w:rsidRDefault="008B7275" w:rsidP="00963A88">
            <w:pPr>
              <w:spacing w:after="0" w:line="240" w:lineRule="auto"/>
            </w:pPr>
            <w:r>
              <w:t xml:space="preserve">Serious injury requiring hospitalisation. </w:t>
            </w:r>
            <w:r w:rsidRPr="00AA1AAC">
              <w:t>Temporary halt of event requiring outside assistance (e.g. fire, police, ambulance)</w:t>
            </w:r>
            <w:r>
              <w:t>. Moderate financial loss</w:t>
            </w:r>
          </w:p>
        </w:tc>
      </w:tr>
      <w:tr w:rsidR="008B7275" w14:paraId="5A2D8BBE" w14:textId="77777777" w:rsidTr="00963A88">
        <w:tc>
          <w:tcPr>
            <w:tcW w:w="959" w:type="dxa"/>
          </w:tcPr>
          <w:p w14:paraId="61D8EAF5" w14:textId="77777777" w:rsidR="008B7275" w:rsidRDefault="008B7275" w:rsidP="00963A8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9BAA7E6" w14:textId="77777777" w:rsidR="008B7275" w:rsidRPr="006D5862" w:rsidRDefault="008B7275" w:rsidP="00846452">
            <w:pPr>
              <w:spacing w:after="0" w:line="240" w:lineRule="auto"/>
              <w:jc w:val="center"/>
              <w:rPr>
                <w:rFonts w:cs="Calibri"/>
              </w:rPr>
            </w:pPr>
            <w:r w:rsidRPr="006D5862">
              <w:rPr>
                <w:rFonts w:cs="Calibri"/>
              </w:rPr>
              <w:t>Major</w:t>
            </w:r>
          </w:p>
        </w:tc>
        <w:tc>
          <w:tcPr>
            <w:tcW w:w="11482" w:type="dxa"/>
          </w:tcPr>
          <w:p w14:paraId="68C7F5CC" w14:textId="77777777" w:rsidR="008B7275" w:rsidRDefault="008B7275" w:rsidP="00963A88">
            <w:pPr>
              <w:spacing w:after="0" w:line="240" w:lineRule="auto"/>
            </w:pPr>
            <w:r>
              <w:t xml:space="preserve">Serious injury causing long-term illness and/or disability or multiple serious injuries. </w:t>
            </w:r>
            <w:r w:rsidRPr="00914159">
              <w:t xml:space="preserve">Complete halt of event requiring investigation and outside assistance (e.g. fire, police, ambulance, WH &amp; S </w:t>
            </w:r>
            <w:r>
              <w:t>WA</w:t>
            </w:r>
            <w:r w:rsidRPr="00914159">
              <w:t>)</w:t>
            </w:r>
            <w:r>
              <w:t>. Major financial loss</w:t>
            </w:r>
          </w:p>
        </w:tc>
      </w:tr>
      <w:tr w:rsidR="008B7275" w14:paraId="0A59CABF" w14:textId="77777777" w:rsidTr="00963A88">
        <w:tc>
          <w:tcPr>
            <w:tcW w:w="959" w:type="dxa"/>
          </w:tcPr>
          <w:p w14:paraId="2056E2CC" w14:textId="77777777" w:rsidR="008B7275" w:rsidRDefault="008B7275" w:rsidP="00963A8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0477FBB" w14:textId="77777777" w:rsidR="008B7275" w:rsidRPr="006D5862" w:rsidRDefault="008B7275" w:rsidP="00846452">
            <w:pPr>
              <w:spacing w:after="0" w:line="240" w:lineRule="auto"/>
              <w:jc w:val="center"/>
              <w:rPr>
                <w:rFonts w:cs="Calibri"/>
              </w:rPr>
            </w:pPr>
            <w:r w:rsidRPr="006D5862">
              <w:rPr>
                <w:rFonts w:cs="Calibri"/>
              </w:rPr>
              <w:t>Catastrophic</w:t>
            </w:r>
          </w:p>
        </w:tc>
        <w:tc>
          <w:tcPr>
            <w:tcW w:w="11482" w:type="dxa"/>
          </w:tcPr>
          <w:p w14:paraId="11FBF7B0" w14:textId="77777777" w:rsidR="008B7275" w:rsidRDefault="008B7275" w:rsidP="00963A88">
            <w:pPr>
              <w:spacing w:after="0" w:line="240" w:lineRule="auto"/>
            </w:pPr>
            <w:r>
              <w:t xml:space="preserve">Single or multiple death or permanent disability or ill-health. </w:t>
            </w:r>
            <w:r w:rsidRPr="00914159">
              <w:t xml:space="preserve">Complete halt of event with investigation and potential prosecution (e.g. fire, police, ambulance, WH &amp; S </w:t>
            </w:r>
            <w:r>
              <w:t>WA).Catastrophic financial loss</w:t>
            </w:r>
          </w:p>
        </w:tc>
      </w:tr>
    </w:tbl>
    <w:p w14:paraId="31C3B085" w14:textId="77777777" w:rsidR="00BC4272" w:rsidRPr="007C6AEF" w:rsidRDefault="00BC4272" w:rsidP="00BC4272">
      <w:pPr>
        <w:spacing w:after="120" w:line="240" w:lineRule="auto"/>
        <w:jc w:val="center"/>
        <w:rPr>
          <w:b/>
        </w:rPr>
      </w:pPr>
      <w:r>
        <w:rPr>
          <w:b/>
        </w:rPr>
        <w:t>RISK RATINGS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09"/>
        <w:gridCol w:w="2268"/>
        <w:gridCol w:w="2552"/>
      </w:tblGrid>
      <w:tr w:rsidR="00BC4272" w14:paraId="2AF3B9BD" w14:textId="77777777" w:rsidTr="00043A58">
        <w:tc>
          <w:tcPr>
            <w:tcW w:w="14000" w:type="dxa"/>
            <w:gridSpan w:val="6"/>
            <w:shd w:val="clear" w:color="auto" w:fill="D9D9D9"/>
          </w:tcPr>
          <w:p w14:paraId="3B579B75" w14:textId="77777777" w:rsidR="00BC4272" w:rsidRPr="003335F5" w:rsidRDefault="00BC4272" w:rsidP="00043A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CONSEQUENCE / </w:t>
            </w:r>
            <w:r w:rsidRPr="003335F5">
              <w:rPr>
                <w:b/>
              </w:rPr>
              <w:t>IMPACT</w:t>
            </w:r>
          </w:p>
        </w:tc>
      </w:tr>
      <w:tr w:rsidR="00BC4272" w14:paraId="2E74D0AB" w14:textId="77777777" w:rsidTr="00043A58">
        <w:tc>
          <w:tcPr>
            <w:tcW w:w="2235" w:type="dxa"/>
          </w:tcPr>
          <w:p w14:paraId="63294027" w14:textId="77777777" w:rsidR="00BC4272" w:rsidRPr="003335F5" w:rsidRDefault="00BC4272" w:rsidP="00043A58">
            <w:pPr>
              <w:spacing w:after="0" w:line="240" w:lineRule="auto"/>
              <w:jc w:val="center"/>
              <w:rPr>
                <w:b/>
              </w:rPr>
            </w:pPr>
            <w:r w:rsidRPr="003335F5">
              <w:rPr>
                <w:b/>
              </w:rPr>
              <w:t>LIKELIHOOD</w:t>
            </w:r>
          </w:p>
        </w:tc>
        <w:tc>
          <w:tcPr>
            <w:tcW w:w="2268" w:type="dxa"/>
          </w:tcPr>
          <w:p w14:paraId="408F16B9" w14:textId="77777777" w:rsidR="00BC4272" w:rsidRDefault="00BC4272" w:rsidP="00043A58">
            <w:pPr>
              <w:spacing w:after="0" w:line="240" w:lineRule="auto"/>
              <w:jc w:val="center"/>
            </w:pPr>
            <w:r>
              <w:t>Insignificant</w:t>
            </w:r>
          </w:p>
          <w:p w14:paraId="4C678907" w14:textId="77777777" w:rsidR="00BC4272" w:rsidRDefault="00BC4272" w:rsidP="00043A5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B00B8DF" w14:textId="77777777" w:rsidR="00BC4272" w:rsidRDefault="00BC4272" w:rsidP="00043A58">
            <w:pPr>
              <w:spacing w:after="0" w:line="240" w:lineRule="auto"/>
              <w:jc w:val="center"/>
            </w:pPr>
            <w:r>
              <w:t>Minor</w:t>
            </w:r>
          </w:p>
          <w:p w14:paraId="25C108FF" w14:textId="77777777" w:rsidR="00BC4272" w:rsidRDefault="00BC4272" w:rsidP="00043A5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7982EB23" w14:textId="77777777" w:rsidR="00BC4272" w:rsidRDefault="00BC4272" w:rsidP="00043A58">
            <w:pPr>
              <w:spacing w:after="0" w:line="240" w:lineRule="auto"/>
              <w:jc w:val="center"/>
            </w:pPr>
            <w:r>
              <w:t>Moderate</w:t>
            </w:r>
          </w:p>
          <w:p w14:paraId="2E838903" w14:textId="77777777" w:rsidR="00BC4272" w:rsidRDefault="00BC4272" w:rsidP="00043A5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72C1621" w14:textId="77777777" w:rsidR="00BC4272" w:rsidRDefault="00BC4272" w:rsidP="00043A58">
            <w:pPr>
              <w:spacing w:after="0" w:line="240" w:lineRule="auto"/>
              <w:jc w:val="center"/>
            </w:pPr>
            <w:r>
              <w:t>Major</w:t>
            </w:r>
          </w:p>
          <w:p w14:paraId="4159A1E4" w14:textId="77777777" w:rsidR="00BC4272" w:rsidRDefault="00BC4272" w:rsidP="00043A5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6A4809F" w14:textId="77777777" w:rsidR="00BC4272" w:rsidRDefault="00BC4272" w:rsidP="00043A58">
            <w:pPr>
              <w:spacing w:after="0" w:line="240" w:lineRule="auto"/>
              <w:jc w:val="center"/>
            </w:pPr>
            <w:r>
              <w:t>Catastrophic</w:t>
            </w:r>
          </w:p>
          <w:p w14:paraId="0FE7109B" w14:textId="77777777" w:rsidR="00BC4272" w:rsidRDefault="00BC4272" w:rsidP="00043A5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4272" w14:paraId="29031585" w14:textId="77777777" w:rsidTr="00043A58">
        <w:tc>
          <w:tcPr>
            <w:tcW w:w="2235" w:type="dxa"/>
          </w:tcPr>
          <w:p w14:paraId="5275F91A" w14:textId="77777777" w:rsidR="00BC4272" w:rsidRDefault="00BC4272" w:rsidP="00043A58">
            <w:pPr>
              <w:spacing w:after="0" w:line="240" w:lineRule="auto"/>
              <w:jc w:val="center"/>
            </w:pPr>
            <w:r>
              <w:t>5 (Almost certain)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2E23124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A83EBA0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409" w:type="dxa"/>
            <w:shd w:val="clear" w:color="auto" w:fill="C00000"/>
            <w:vAlign w:val="center"/>
          </w:tcPr>
          <w:p w14:paraId="01F31FC9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15 -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67172082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20 -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EXTREME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D4707CC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25 -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EXTREME</w:t>
            </w:r>
          </w:p>
        </w:tc>
      </w:tr>
      <w:tr w:rsidR="00BC4272" w14:paraId="3281CF87" w14:textId="77777777" w:rsidTr="00043A58">
        <w:tc>
          <w:tcPr>
            <w:tcW w:w="2235" w:type="dxa"/>
          </w:tcPr>
          <w:p w14:paraId="765D6542" w14:textId="77777777" w:rsidR="00BC4272" w:rsidRDefault="00BC4272" w:rsidP="00043A58">
            <w:pPr>
              <w:spacing w:after="0" w:line="240" w:lineRule="auto"/>
              <w:jc w:val="center"/>
            </w:pPr>
            <w:r>
              <w:t>4 (Likely)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8027BED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259231E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409" w:type="dxa"/>
            <w:shd w:val="clear" w:color="auto" w:fill="C00000"/>
            <w:vAlign w:val="center"/>
          </w:tcPr>
          <w:p w14:paraId="00A4FEA8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54CA34D1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16 -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6C592232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20 -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EXTREME</w:t>
            </w:r>
          </w:p>
        </w:tc>
      </w:tr>
      <w:tr w:rsidR="00BC4272" w14:paraId="2F36FA59" w14:textId="77777777" w:rsidTr="00043A58">
        <w:tc>
          <w:tcPr>
            <w:tcW w:w="2235" w:type="dxa"/>
          </w:tcPr>
          <w:p w14:paraId="39032F28" w14:textId="77777777" w:rsidR="00BC4272" w:rsidRDefault="00BC4272" w:rsidP="00043A58">
            <w:pPr>
              <w:spacing w:after="0" w:line="240" w:lineRule="auto"/>
              <w:jc w:val="center"/>
            </w:pPr>
            <w:r>
              <w:t>3 (Possible)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A34E573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6A535766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409" w:type="dxa"/>
            <w:shd w:val="clear" w:color="auto" w:fill="FFC000"/>
            <w:vAlign w:val="center"/>
          </w:tcPr>
          <w:p w14:paraId="1A4CD01B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0FD84C71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77F93A1A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15 -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</w:tr>
      <w:tr w:rsidR="00BC4272" w14:paraId="05C52B77" w14:textId="77777777" w:rsidTr="00043A58">
        <w:tc>
          <w:tcPr>
            <w:tcW w:w="2235" w:type="dxa"/>
          </w:tcPr>
          <w:p w14:paraId="6B2EE865" w14:textId="77777777" w:rsidR="00BC4272" w:rsidRDefault="00BC4272" w:rsidP="00043A58">
            <w:pPr>
              <w:spacing w:after="0" w:line="240" w:lineRule="auto"/>
              <w:jc w:val="center"/>
            </w:pPr>
            <w:r>
              <w:t>2 (Unlikely)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1965026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E8D732E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409" w:type="dxa"/>
            <w:shd w:val="clear" w:color="auto" w:fill="FFC000"/>
            <w:vAlign w:val="center"/>
          </w:tcPr>
          <w:p w14:paraId="1388A074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7B804101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024AAC6B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MODERATE</w:t>
            </w:r>
          </w:p>
        </w:tc>
      </w:tr>
      <w:tr w:rsidR="00BC4272" w14:paraId="42D6C6B1" w14:textId="77777777" w:rsidTr="00043A58">
        <w:tc>
          <w:tcPr>
            <w:tcW w:w="2235" w:type="dxa"/>
          </w:tcPr>
          <w:p w14:paraId="7821163F" w14:textId="77777777" w:rsidR="00BC4272" w:rsidRDefault="00BC4272" w:rsidP="00043A58">
            <w:pPr>
              <w:spacing w:after="0" w:line="240" w:lineRule="auto"/>
              <w:jc w:val="center"/>
            </w:pPr>
            <w:r>
              <w:t>1 (Rare)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85F718E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09416E5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409" w:type="dxa"/>
            <w:shd w:val="clear" w:color="auto" w:fill="92D050"/>
            <w:vAlign w:val="center"/>
          </w:tcPr>
          <w:p w14:paraId="7C3F45E0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26897CA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4 - 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2193EC23" w14:textId="77777777" w:rsidR="00BC4272" w:rsidRPr="006D5862" w:rsidRDefault="00BC4272" w:rsidP="00043A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C000"/>
              </w:rPr>
              <w:t xml:space="preserve">5 - </w:t>
            </w:r>
            <w:r w:rsidRPr="006D5862">
              <w:rPr>
                <w:rFonts w:ascii="Calibri" w:hAnsi="Calibri" w:cs="Calibri"/>
                <w:b/>
                <w:sz w:val="22"/>
                <w:szCs w:val="22"/>
                <w:shd w:val="clear" w:color="auto" w:fill="FFC000"/>
              </w:rPr>
              <w:t>MODERAT</w:t>
            </w:r>
            <w:r w:rsidRPr="006D5862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</w:tbl>
    <w:p w14:paraId="4491552F" w14:textId="77777777" w:rsidR="00BC4272" w:rsidRDefault="00BC4272" w:rsidP="00BC4272"/>
    <w:p w14:paraId="167DC099" w14:textId="77777777" w:rsidR="00EE2D83" w:rsidRDefault="00EE2D83" w:rsidP="00BC4272">
      <w:pPr>
        <w:spacing w:after="120" w:line="240" w:lineRule="auto"/>
        <w:jc w:val="center"/>
      </w:pPr>
    </w:p>
    <w:sectPr w:rsidR="00EE2D83" w:rsidSect="00963A8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6605"/>
    <w:multiLevelType w:val="hybridMultilevel"/>
    <w:tmpl w:val="52F4CE66"/>
    <w:lvl w:ilvl="0" w:tplc="10CCB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70"/>
    <w:rsid w:val="000D35DF"/>
    <w:rsid w:val="00107CCF"/>
    <w:rsid w:val="001C17DB"/>
    <w:rsid w:val="001C5788"/>
    <w:rsid w:val="001E1BC7"/>
    <w:rsid w:val="002036D5"/>
    <w:rsid w:val="00277D67"/>
    <w:rsid w:val="002800BF"/>
    <w:rsid w:val="00292392"/>
    <w:rsid w:val="002A6E33"/>
    <w:rsid w:val="003179E5"/>
    <w:rsid w:val="00413317"/>
    <w:rsid w:val="00413D65"/>
    <w:rsid w:val="004323C6"/>
    <w:rsid w:val="004531E9"/>
    <w:rsid w:val="00537F8D"/>
    <w:rsid w:val="00562957"/>
    <w:rsid w:val="005703FA"/>
    <w:rsid w:val="00586470"/>
    <w:rsid w:val="005B092C"/>
    <w:rsid w:val="005B7A94"/>
    <w:rsid w:val="00607687"/>
    <w:rsid w:val="00693DDD"/>
    <w:rsid w:val="006F44A0"/>
    <w:rsid w:val="00711E1F"/>
    <w:rsid w:val="00737042"/>
    <w:rsid w:val="00740BB7"/>
    <w:rsid w:val="00846452"/>
    <w:rsid w:val="008B7275"/>
    <w:rsid w:val="009240E1"/>
    <w:rsid w:val="00963A88"/>
    <w:rsid w:val="00992342"/>
    <w:rsid w:val="00A76F0F"/>
    <w:rsid w:val="00AF4DCB"/>
    <w:rsid w:val="00B1281A"/>
    <w:rsid w:val="00B15A9C"/>
    <w:rsid w:val="00B869C7"/>
    <w:rsid w:val="00BA584F"/>
    <w:rsid w:val="00BB75DF"/>
    <w:rsid w:val="00BC4272"/>
    <w:rsid w:val="00C01673"/>
    <w:rsid w:val="00C77B43"/>
    <w:rsid w:val="00CC68E7"/>
    <w:rsid w:val="00D51A43"/>
    <w:rsid w:val="00D64216"/>
    <w:rsid w:val="00D8232A"/>
    <w:rsid w:val="00E23706"/>
    <w:rsid w:val="00E24F03"/>
    <w:rsid w:val="00E30FBE"/>
    <w:rsid w:val="00E61B09"/>
    <w:rsid w:val="00E61FAC"/>
    <w:rsid w:val="00EE2D83"/>
    <w:rsid w:val="00F64ABD"/>
    <w:rsid w:val="00F7599A"/>
    <w:rsid w:val="00F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1555C"/>
  <w15:docId w15:val="{5ECFDC6C-40FD-AC41-ADB4-108834B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7275"/>
    <w:pPr>
      <w:ind w:left="720"/>
      <w:contextualSpacing/>
    </w:pPr>
  </w:style>
  <w:style w:type="paragraph" w:customStyle="1" w:styleId="Default">
    <w:name w:val="Default"/>
    <w:rsid w:val="008B7275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8B727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8B727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vTrahair/Library/Group%20Containers/UBF8T346G9.Office/User%20Content.localized/Templates.localized/RA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D0EB2F2233924AA3AAB86B1144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446B-1AB6-7641-A634-A5328957F7B5}"/>
      </w:docPartPr>
      <w:docPartBody>
        <w:p w:rsidR="00000000" w:rsidRDefault="00622B98">
          <w:pPr>
            <w:pStyle w:val="85D0EB2F2233924AA3AAB86B11440DF7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471BE36788E7734B8221EF548616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817A-E08F-9A4D-964F-0D81F1CF1A49}"/>
      </w:docPartPr>
      <w:docPartBody>
        <w:p w:rsidR="00000000" w:rsidRDefault="00622B98">
          <w:pPr>
            <w:pStyle w:val="471BE36788E7734B8221EF54861695AF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889240CB13A1584F94D4D63A3D1C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A6DE-5B00-AF47-8D9F-166A88B84B56}"/>
      </w:docPartPr>
      <w:docPartBody>
        <w:p w:rsidR="00000000" w:rsidRDefault="00622B98">
          <w:pPr>
            <w:pStyle w:val="889240CB13A1584F94D4D63A3D1CAE9F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F525D37A48C95C4FAFA89F62FD1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BA5-C5E0-CE48-875E-4E9063789254}"/>
      </w:docPartPr>
      <w:docPartBody>
        <w:p w:rsidR="00000000" w:rsidRDefault="00622B98">
          <w:pPr>
            <w:pStyle w:val="F525D37A48C95C4FAFA89F62FD1A6285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64F586FB95172B428AA15771A131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7611-5E2A-8649-B3F8-3AAE6060CF49}"/>
      </w:docPartPr>
      <w:docPartBody>
        <w:p w:rsidR="00000000" w:rsidRDefault="00622B98">
          <w:pPr>
            <w:pStyle w:val="64F586FB95172B428AA15771A13113FE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32B78E1CBF3C044786A48C0A8C56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743B-F8F5-F74A-9F34-B90145346B66}"/>
      </w:docPartPr>
      <w:docPartBody>
        <w:p w:rsidR="00000000" w:rsidRDefault="00622B98">
          <w:pPr>
            <w:pStyle w:val="32B78E1CBF3C044786A48C0A8C56B94B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6A3425509EC7434C912C19BC4C8A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9028-54D8-5D46-B72C-6B98D0CB44BC}"/>
      </w:docPartPr>
      <w:docPartBody>
        <w:p w:rsidR="00000000" w:rsidRDefault="00622B98">
          <w:pPr>
            <w:pStyle w:val="6A3425509EC7434C912C19BC4C8A34F8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1C9F9480B8ADE145B5B725904CCC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24F4-7702-124A-BDC5-F1E2EFD71698}"/>
      </w:docPartPr>
      <w:docPartBody>
        <w:p w:rsidR="00000000" w:rsidRDefault="00622B98">
          <w:pPr>
            <w:pStyle w:val="1C9F9480B8ADE145B5B725904CCC8BE4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DB30AEA31F5D204BAA3C37396C21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111-6B15-C242-BB1D-D66E89DC30E9}"/>
      </w:docPartPr>
      <w:docPartBody>
        <w:p w:rsidR="00000000" w:rsidRDefault="00622B98">
          <w:pPr>
            <w:pStyle w:val="DB30AEA31F5D204BAA3C37396C21D15D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46EABF55DAF9C1459B794D81B27B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2223-1916-5E49-9908-ED9888C88C4D}"/>
      </w:docPartPr>
      <w:docPartBody>
        <w:p w:rsidR="00000000" w:rsidRDefault="00622B98">
          <w:pPr>
            <w:pStyle w:val="46EABF55DAF9C1459B794D81B27BC59F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934662D9D2A5C34CABBD1B687CE0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45B0-2D60-0C40-ADA6-BBF1529285BF}"/>
      </w:docPartPr>
      <w:docPartBody>
        <w:p w:rsidR="00000000" w:rsidRDefault="00622B98">
          <w:pPr>
            <w:pStyle w:val="934662D9D2A5C34CABBD1B687CE0DC77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4352D69C6514E0418C05EA81162B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AC23-C552-1B48-9067-EEDC56FC7F81}"/>
      </w:docPartPr>
      <w:docPartBody>
        <w:p w:rsidR="00000000" w:rsidRDefault="00622B98">
          <w:pPr>
            <w:pStyle w:val="4352D69C6514E0418C05EA81162BF705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01C2A7AA407F6C419970C6AB747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A6BF-5E08-434D-94FD-02D2E86C7ED6}"/>
      </w:docPartPr>
      <w:docPartBody>
        <w:p w:rsidR="00000000" w:rsidRDefault="00622B98">
          <w:pPr>
            <w:pStyle w:val="01C2A7AA407F6C419970C6AB747643AA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94B29EB764BD534F953A2C842C02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B47B-60D4-E148-B99C-FAD72807F657}"/>
      </w:docPartPr>
      <w:docPartBody>
        <w:p w:rsidR="00000000" w:rsidRDefault="00622B98">
          <w:pPr>
            <w:pStyle w:val="94B29EB764BD534F953A2C842C02E89C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4465B36276EB0E4EBBB3CB7A6F20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B6AB-EAF1-8447-8390-964A91E5CFE2}"/>
      </w:docPartPr>
      <w:docPartBody>
        <w:p w:rsidR="00000000" w:rsidRDefault="00622B98">
          <w:pPr>
            <w:pStyle w:val="4465B36276EB0E4EBBB3CB7A6F20A527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AF99AEFF90E96148802430177AE2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5DA7-6A8A-804A-8834-4DF63633EDF1}"/>
      </w:docPartPr>
      <w:docPartBody>
        <w:p w:rsidR="00000000" w:rsidRDefault="00622B98">
          <w:pPr>
            <w:pStyle w:val="AF99AEFF90E96148802430177AE2D356"/>
          </w:pPr>
          <w:r w:rsidRPr="00AD00F0">
            <w:rPr>
              <w:rStyle w:val="PlaceholderText"/>
            </w:rPr>
            <w:t xml:space="preserve">Choose an </w:t>
          </w:r>
          <w:r w:rsidRPr="00AD00F0">
            <w:rPr>
              <w:rStyle w:val="PlaceholderText"/>
            </w:rPr>
            <w:t>item.</w:t>
          </w:r>
        </w:p>
      </w:docPartBody>
    </w:docPart>
    <w:docPart>
      <w:docPartPr>
        <w:name w:val="837049F2A2A0A04EA59D83A3BB8A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239B-D076-D240-A311-E732E3EB77EE}"/>
      </w:docPartPr>
      <w:docPartBody>
        <w:p w:rsidR="00000000" w:rsidRDefault="00622B98">
          <w:pPr>
            <w:pStyle w:val="837049F2A2A0A04EA59D83A3BB8A6289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6B35F398C191194EB4C568D11A6B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4F41-8E65-D34E-9F62-9001136F8660}"/>
      </w:docPartPr>
      <w:docPartBody>
        <w:p w:rsidR="00000000" w:rsidRDefault="00622B98">
          <w:pPr>
            <w:pStyle w:val="6B35F398C191194EB4C568D11A6BC501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CE49DC8C8125B546B2C1597634AB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4249-EEE3-2D4B-AD8B-4388B67331ED}"/>
      </w:docPartPr>
      <w:docPartBody>
        <w:p w:rsidR="00000000" w:rsidRDefault="00622B98">
          <w:pPr>
            <w:pStyle w:val="CE49DC8C8125B546B2C1597634ABFDAE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D75C8B97BDA4F649A6AA9DCE16B4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C614-B514-574C-8EEF-A56D46794DDA}"/>
      </w:docPartPr>
      <w:docPartBody>
        <w:p w:rsidR="00000000" w:rsidRDefault="00622B98">
          <w:pPr>
            <w:pStyle w:val="D75C8B97BDA4F649A6AA9DCE16B42BDD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B5CEF1D5CA1F75409CE226CEEF7E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D416-4083-2743-8471-446EFD724A0D}"/>
      </w:docPartPr>
      <w:docPartBody>
        <w:p w:rsidR="00000000" w:rsidRDefault="00622B98">
          <w:pPr>
            <w:pStyle w:val="B5CEF1D5CA1F75409CE226CEEF7E03FF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BE92B45D1713BA45A015C00D86EF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1F56-A447-CD44-B040-0DACB6A40D58}"/>
      </w:docPartPr>
      <w:docPartBody>
        <w:p w:rsidR="00000000" w:rsidRDefault="00622B98">
          <w:pPr>
            <w:pStyle w:val="BE92B45D1713BA45A015C00D86EFA50A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2F7740E879FB124CBE9DED3730CD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EF7A-365C-2B44-9A66-9C51E57F6DE9}"/>
      </w:docPartPr>
      <w:docPartBody>
        <w:p w:rsidR="00000000" w:rsidRDefault="00622B98">
          <w:pPr>
            <w:pStyle w:val="2F7740E879FB124CBE9DED3730CD2E59"/>
          </w:pPr>
          <w:r w:rsidRPr="00AD00F0">
            <w:rPr>
              <w:rStyle w:val="PlaceholderText"/>
            </w:rPr>
            <w:t>Choose an item.</w:t>
          </w:r>
        </w:p>
      </w:docPartBody>
    </w:docPart>
    <w:docPart>
      <w:docPartPr>
        <w:name w:val="AF995A88DB40A1439C2DF79AF52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77B2-8FD3-B04D-8097-80A8380C3EE4}"/>
      </w:docPartPr>
      <w:docPartBody>
        <w:p w:rsidR="00000000" w:rsidRDefault="00622B98">
          <w:pPr>
            <w:pStyle w:val="AF995A88DB40A1439C2DF79AF527729F"/>
          </w:pPr>
          <w:r w:rsidRPr="00AD00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98"/>
    <w:rsid w:val="006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D0EB2F2233924AA3AAB86B11440DF7">
    <w:name w:val="85D0EB2F2233924AA3AAB86B11440DF7"/>
  </w:style>
  <w:style w:type="paragraph" w:customStyle="1" w:styleId="471BE36788E7734B8221EF54861695AF">
    <w:name w:val="471BE36788E7734B8221EF54861695AF"/>
  </w:style>
  <w:style w:type="paragraph" w:customStyle="1" w:styleId="889240CB13A1584F94D4D63A3D1CAE9F">
    <w:name w:val="889240CB13A1584F94D4D63A3D1CAE9F"/>
  </w:style>
  <w:style w:type="paragraph" w:customStyle="1" w:styleId="F525D37A48C95C4FAFA89F62FD1A6285">
    <w:name w:val="F525D37A48C95C4FAFA89F62FD1A6285"/>
  </w:style>
  <w:style w:type="paragraph" w:customStyle="1" w:styleId="64F586FB95172B428AA15771A13113FE">
    <w:name w:val="64F586FB95172B428AA15771A13113FE"/>
  </w:style>
  <w:style w:type="paragraph" w:customStyle="1" w:styleId="32B78E1CBF3C044786A48C0A8C56B94B">
    <w:name w:val="32B78E1CBF3C044786A48C0A8C56B94B"/>
  </w:style>
  <w:style w:type="paragraph" w:customStyle="1" w:styleId="6A3425509EC7434C912C19BC4C8A34F8">
    <w:name w:val="6A3425509EC7434C912C19BC4C8A34F8"/>
  </w:style>
  <w:style w:type="paragraph" w:customStyle="1" w:styleId="1C9F9480B8ADE145B5B725904CCC8BE4">
    <w:name w:val="1C9F9480B8ADE145B5B725904CCC8BE4"/>
  </w:style>
  <w:style w:type="paragraph" w:customStyle="1" w:styleId="DB30AEA31F5D204BAA3C37396C21D15D">
    <w:name w:val="DB30AEA31F5D204BAA3C37396C21D15D"/>
  </w:style>
  <w:style w:type="paragraph" w:customStyle="1" w:styleId="46EABF55DAF9C1459B794D81B27BC59F">
    <w:name w:val="46EABF55DAF9C1459B794D81B27BC59F"/>
  </w:style>
  <w:style w:type="paragraph" w:customStyle="1" w:styleId="934662D9D2A5C34CABBD1B687CE0DC77">
    <w:name w:val="934662D9D2A5C34CABBD1B687CE0DC77"/>
  </w:style>
  <w:style w:type="paragraph" w:customStyle="1" w:styleId="4352D69C6514E0418C05EA81162BF705">
    <w:name w:val="4352D69C6514E0418C05EA81162BF705"/>
  </w:style>
  <w:style w:type="paragraph" w:customStyle="1" w:styleId="01C2A7AA407F6C419970C6AB747643AA">
    <w:name w:val="01C2A7AA407F6C419970C6AB747643AA"/>
  </w:style>
  <w:style w:type="paragraph" w:customStyle="1" w:styleId="94B29EB764BD534F953A2C842C02E89C">
    <w:name w:val="94B29EB764BD534F953A2C842C02E89C"/>
  </w:style>
  <w:style w:type="paragraph" w:customStyle="1" w:styleId="4465B36276EB0E4EBBB3CB7A6F20A527">
    <w:name w:val="4465B36276EB0E4EBBB3CB7A6F20A527"/>
  </w:style>
  <w:style w:type="paragraph" w:customStyle="1" w:styleId="AF99AEFF90E96148802430177AE2D356">
    <w:name w:val="AF99AEFF90E96148802430177AE2D356"/>
  </w:style>
  <w:style w:type="paragraph" w:customStyle="1" w:styleId="837049F2A2A0A04EA59D83A3BB8A6289">
    <w:name w:val="837049F2A2A0A04EA59D83A3BB8A6289"/>
  </w:style>
  <w:style w:type="paragraph" w:customStyle="1" w:styleId="6B35F398C191194EB4C568D11A6BC501">
    <w:name w:val="6B35F398C191194EB4C568D11A6BC501"/>
  </w:style>
  <w:style w:type="paragraph" w:customStyle="1" w:styleId="CE49DC8C8125B546B2C1597634ABFDAE">
    <w:name w:val="CE49DC8C8125B546B2C1597634ABFDAE"/>
  </w:style>
  <w:style w:type="paragraph" w:customStyle="1" w:styleId="D75C8B97BDA4F649A6AA9DCE16B42BDD">
    <w:name w:val="D75C8B97BDA4F649A6AA9DCE16B42BDD"/>
  </w:style>
  <w:style w:type="paragraph" w:customStyle="1" w:styleId="B5CEF1D5CA1F75409CE226CEEF7E03FF">
    <w:name w:val="B5CEF1D5CA1F75409CE226CEEF7E03FF"/>
  </w:style>
  <w:style w:type="paragraph" w:customStyle="1" w:styleId="BE92B45D1713BA45A015C00D86EFA50A">
    <w:name w:val="BE92B45D1713BA45A015C00D86EFA50A"/>
  </w:style>
  <w:style w:type="paragraph" w:customStyle="1" w:styleId="2F7740E879FB124CBE9DED3730CD2E59">
    <w:name w:val="2F7740E879FB124CBE9DED3730CD2E59"/>
  </w:style>
  <w:style w:type="paragraph" w:customStyle="1" w:styleId="AF995A88DB40A1439C2DF79AF527729F">
    <w:name w:val="AF995A88DB40A1439C2DF79AF5277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RAMP.dotx</Template>
  <TotalTime>0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Olivia Trahair</cp:lastModifiedBy>
  <cp:revision>1</cp:revision>
  <dcterms:created xsi:type="dcterms:W3CDTF">2021-01-14T09:00:00Z</dcterms:created>
  <dcterms:modified xsi:type="dcterms:W3CDTF">2021-01-14T09:00:00Z</dcterms:modified>
</cp:coreProperties>
</file>