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C9DF" w14:textId="6E3B0322" w:rsidR="00E20FAE" w:rsidRPr="00A64451" w:rsidRDefault="00DD5E0F">
      <w:pPr>
        <w:rPr>
          <w:rFonts w:ascii="Arial" w:hAnsi="Arial" w:cs="Arial"/>
          <w:b/>
          <w:bCs/>
          <w:sz w:val="32"/>
          <w:szCs w:val="32"/>
          <w:lang w:val="en-US"/>
        </w:rPr>
      </w:pPr>
      <w:r w:rsidRPr="00A64451">
        <w:rPr>
          <w:rFonts w:ascii="Arial" w:hAnsi="Arial" w:cs="Arial"/>
          <w:b/>
          <w:bCs/>
          <w:sz w:val="32"/>
          <w:szCs w:val="32"/>
          <w:lang w:val="en-US"/>
        </w:rPr>
        <w:t>Basic Requirements to apply for the Real Estate Salesperson Course</w:t>
      </w:r>
    </w:p>
    <w:p w14:paraId="68F41ED8" w14:textId="77777777" w:rsidR="00DD5E0F" w:rsidRPr="00E20FAE" w:rsidRDefault="00DD5E0F">
      <w:pPr>
        <w:rPr>
          <w:rFonts w:ascii="Arial" w:hAnsi="Arial" w:cs="Arial"/>
          <w:lang w:val="en-US"/>
        </w:rPr>
      </w:pPr>
    </w:p>
    <w:p w14:paraId="49612DFD" w14:textId="77777777" w:rsidR="00A1239F" w:rsidRDefault="00A1239F" w:rsidP="00A1239F">
      <w:pPr>
        <w:textAlignment w:val="baseline"/>
        <w:rPr>
          <w:rFonts w:ascii="Arial" w:eastAsia="Times New Roman" w:hAnsi="Arial" w:cs="Arial"/>
          <w:b/>
          <w:bCs/>
          <w:sz w:val="18"/>
          <w:szCs w:val="18"/>
          <w:u w:val="single"/>
          <w:bdr w:val="none" w:sz="0" w:space="0" w:color="auto" w:frame="1"/>
          <w:lang w:eastAsia="en-GB"/>
        </w:rPr>
      </w:pPr>
      <w:r w:rsidRPr="009F26FA">
        <w:rPr>
          <w:rFonts w:ascii="Arial" w:eastAsia="Times New Roman" w:hAnsi="Arial" w:cs="Arial"/>
          <w:b/>
          <w:bCs/>
          <w:sz w:val="18"/>
          <w:szCs w:val="18"/>
          <w:u w:val="single"/>
          <w:bdr w:val="none" w:sz="0" w:space="0" w:color="auto" w:frame="1"/>
          <w:lang w:eastAsia="en-GB"/>
        </w:rPr>
        <w:t>Real Estate Salesperson (RES) Course Schedule</w:t>
      </w:r>
    </w:p>
    <w:p w14:paraId="302E218C" w14:textId="77777777" w:rsidR="00A1239F" w:rsidRPr="00814071" w:rsidRDefault="00A1239F" w:rsidP="00A1239F">
      <w:pPr>
        <w:textAlignment w:val="baseline"/>
        <w:rPr>
          <w:rFonts w:ascii="Arial" w:eastAsia="Times New Roman" w:hAnsi="Arial" w:cs="Arial"/>
          <w:sz w:val="18"/>
          <w:szCs w:val="18"/>
          <w:lang w:eastAsia="en-GB"/>
        </w:rPr>
      </w:pPr>
      <w:r>
        <w:rPr>
          <w:rFonts w:ascii="Arial" w:eastAsia="Times New Roman" w:hAnsi="Arial" w:cs="Arial"/>
          <w:sz w:val="18"/>
          <w:szCs w:val="18"/>
          <w:bdr w:val="none" w:sz="0" w:space="0" w:color="auto" w:frame="1"/>
          <w:lang w:eastAsia="en-GB"/>
        </w:rPr>
        <w:t>(</w:t>
      </w:r>
      <w:r w:rsidRPr="009F26FA">
        <w:rPr>
          <w:rFonts w:ascii="Arial" w:eastAsia="Times New Roman" w:hAnsi="Arial" w:cs="Arial"/>
          <w:sz w:val="18"/>
          <w:szCs w:val="18"/>
          <w:bdr w:val="none" w:sz="0" w:space="0" w:color="auto" w:frame="1"/>
          <w:lang w:eastAsia="en-GB"/>
        </w:rPr>
        <w:t>Kindly</w:t>
      </w:r>
      <w:r>
        <w:rPr>
          <w:rFonts w:ascii="Arial" w:eastAsia="Times New Roman" w:hAnsi="Arial" w:cs="Arial"/>
          <w:sz w:val="18"/>
          <w:szCs w:val="18"/>
          <w:bdr w:val="none" w:sz="0" w:space="0" w:color="auto" w:frame="1"/>
          <w:lang w:eastAsia="en-GB"/>
        </w:rPr>
        <w:t xml:space="preserve"> check with us for the latest RES course dates)</w:t>
      </w:r>
    </w:p>
    <w:p w14:paraId="74C9BB24" w14:textId="77777777" w:rsidR="00A1239F" w:rsidRPr="00814071" w:rsidRDefault="00A1239F" w:rsidP="00A1239F">
      <w:pPr>
        <w:spacing w:line="384" w:lineRule="atLeast"/>
        <w:textAlignment w:val="baseline"/>
        <w:rPr>
          <w:rFonts w:ascii="Arial" w:eastAsia="Times New Roman" w:hAnsi="Arial" w:cs="Arial"/>
          <w:sz w:val="18"/>
          <w:szCs w:val="18"/>
          <w:lang w:eastAsia="en-GB"/>
        </w:rPr>
      </w:pPr>
      <w:r w:rsidRPr="00814071">
        <w:rPr>
          <w:rFonts w:ascii="Arial" w:eastAsia="Times New Roman" w:hAnsi="Arial" w:cs="Arial"/>
          <w:b/>
          <w:bCs/>
          <w:sz w:val="18"/>
          <w:szCs w:val="18"/>
          <w:u w:val="single"/>
          <w:bdr w:val="none" w:sz="0" w:space="0" w:color="auto" w:frame="1"/>
          <w:lang w:eastAsia="en-GB"/>
        </w:rPr>
        <w:t>Real Estate Salesperson (RES) Course E</w:t>
      </w:r>
      <w:r>
        <w:rPr>
          <w:rFonts w:ascii="Arial" w:eastAsia="Times New Roman" w:hAnsi="Arial" w:cs="Arial"/>
          <w:b/>
          <w:bCs/>
          <w:sz w:val="18"/>
          <w:szCs w:val="18"/>
          <w:u w:val="single"/>
          <w:bdr w:val="none" w:sz="0" w:space="0" w:color="auto" w:frame="1"/>
          <w:lang w:eastAsia="en-GB"/>
        </w:rPr>
        <w:t>n</w:t>
      </w:r>
      <w:r w:rsidRPr="00814071">
        <w:rPr>
          <w:rFonts w:ascii="Arial" w:eastAsia="Times New Roman" w:hAnsi="Arial" w:cs="Arial"/>
          <w:b/>
          <w:bCs/>
          <w:sz w:val="18"/>
          <w:szCs w:val="18"/>
          <w:u w:val="single"/>
          <w:bdr w:val="none" w:sz="0" w:space="0" w:color="auto" w:frame="1"/>
          <w:lang w:eastAsia="en-GB"/>
        </w:rPr>
        <w:t>rolment Fees</w:t>
      </w:r>
    </w:p>
    <w:p w14:paraId="7A1D58A0" w14:textId="77777777" w:rsidR="00A1239F" w:rsidRPr="00814071" w:rsidRDefault="00A1239F" w:rsidP="00A1239F">
      <w:pPr>
        <w:textAlignment w:val="baseline"/>
        <w:rPr>
          <w:rFonts w:ascii="Arial" w:eastAsia="Times New Roman" w:hAnsi="Arial" w:cs="Arial"/>
          <w:sz w:val="18"/>
          <w:szCs w:val="18"/>
          <w:lang w:eastAsia="en-GB"/>
        </w:rPr>
      </w:pPr>
      <w:r w:rsidRPr="00814071">
        <w:rPr>
          <w:rFonts w:ascii="Arial" w:eastAsia="Times New Roman" w:hAnsi="Arial" w:cs="Arial"/>
          <w:sz w:val="18"/>
          <w:szCs w:val="18"/>
          <w:bdr w:val="none" w:sz="0" w:space="0" w:color="auto" w:frame="1"/>
          <w:lang w:eastAsia="en-GB"/>
        </w:rPr>
        <w:t>$780 + 7% GST = </w:t>
      </w:r>
      <w:r w:rsidRPr="00814071">
        <w:rPr>
          <w:rFonts w:ascii="Arial" w:eastAsia="Times New Roman" w:hAnsi="Arial" w:cs="Arial"/>
          <w:b/>
          <w:bCs/>
          <w:color w:val="00B050"/>
          <w:sz w:val="18"/>
          <w:szCs w:val="18"/>
          <w:bdr w:val="none" w:sz="0" w:space="0" w:color="auto" w:frame="1"/>
          <w:lang w:eastAsia="en-GB"/>
        </w:rPr>
        <w:t>$834.60**</w:t>
      </w:r>
      <w:r w:rsidRPr="00814071">
        <w:rPr>
          <w:rFonts w:ascii="Arial" w:eastAsia="Times New Roman" w:hAnsi="Arial" w:cs="Arial"/>
          <w:color w:val="00B050"/>
          <w:sz w:val="18"/>
          <w:szCs w:val="18"/>
          <w:bdr w:val="none" w:sz="0" w:space="0" w:color="auto" w:frame="1"/>
          <w:lang w:eastAsia="en-GB"/>
        </w:rPr>
        <w:t> </w:t>
      </w:r>
      <w:r w:rsidRPr="00814071">
        <w:rPr>
          <w:rFonts w:ascii="Arial" w:eastAsia="Times New Roman" w:hAnsi="Arial" w:cs="Arial"/>
          <w:sz w:val="18"/>
          <w:szCs w:val="18"/>
          <w:bdr w:val="none" w:sz="0" w:space="0" w:color="auto" w:frame="1"/>
          <w:lang w:eastAsia="en-GB"/>
        </w:rPr>
        <w:t>(Excluding RES Examination Fee)</w:t>
      </w:r>
    </w:p>
    <w:p w14:paraId="52DDD867" w14:textId="77777777" w:rsidR="00A1239F" w:rsidRPr="00814071" w:rsidRDefault="00A1239F" w:rsidP="00A1239F">
      <w:pPr>
        <w:textAlignment w:val="baseline"/>
        <w:rPr>
          <w:rFonts w:ascii="Arial" w:eastAsia="Times New Roman" w:hAnsi="Arial" w:cs="Arial"/>
          <w:sz w:val="18"/>
          <w:szCs w:val="18"/>
          <w:lang w:eastAsia="en-GB"/>
        </w:rPr>
      </w:pPr>
      <w:r w:rsidRPr="00814071">
        <w:rPr>
          <w:rFonts w:ascii="Arial" w:eastAsia="Times New Roman" w:hAnsi="Arial" w:cs="Arial"/>
          <w:i/>
          <w:iCs/>
          <w:sz w:val="18"/>
          <w:szCs w:val="18"/>
          <w:bdr w:val="none" w:sz="0" w:space="0" w:color="auto" w:frame="1"/>
          <w:lang w:eastAsia="en-GB"/>
        </w:rPr>
        <w:t xml:space="preserve">(6mth </w:t>
      </w:r>
      <w:r>
        <w:rPr>
          <w:rFonts w:ascii="Arial" w:eastAsia="Times New Roman" w:hAnsi="Arial" w:cs="Arial"/>
          <w:i/>
          <w:iCs/>
          <w:sz w:val="18"/>
          <w:szCs w:val="18"/>
          <w:bdr w:val="none" w:sz="0" w:space="0" w:color="auto" w:frame="1"/>
          <w:lang w:eastAsia="en-GB"/>
        </w:rPr>
        <w:t>or</w:t>
      </w:r>
      <w:r w:rsidRPr="00814071">
        <w:rPr>
          <w:rFonts w:ascii="Arial" w:eastAsia="Times New Roman" w:hAnsi="Arial" w:cs="Arial"/>
          <w:i/>
          <w:iCs/>
          <w:sz w:val="18"/>
          <w:szCs w:val="18"/>
          <w:bdr w:val="none" w:sz="0" w:space="0" w:color="auto" w:frame="1"/>
          <w:lang w:eastAsia="en-GB"/>
        </w:rPr>
        <w:t xml:space="preserve"> 12mth instalment for VISA and Mastercard users from DBS and POSB bank)</w:t>
      </w:r>
    </w:p>
    <w:p w14:paraId="23C3BF03" w14:textId="77777777" w:rsidR="00A1239F" w:rsidRPr="00814071" w:rsidRDefault="00A1239F" w:rsidP="00A1239F">
      <w:pPr>
        <w:textAlignment w:val="baseline"/>
        <w:rPr>
          <w:rFonts w:ascii="Arial" w:eastAsia="Times New Roman" w:hAnsi="Arial" w:cs="Arial"/>
          <w:sz w:val="18"/>
          <w:szCs w:val="18"/>
          <w:lang w:eastAsia="en-GB"/>
        </w:rPr>
      </w:pPr>
      <w:r w:rsidRPr="00814071">
        <w:rPr>
          <w:rFonts w:ascii="Arial" w:eastAsia="Times New Roman" w:hAnsi="Arial" w:cs="Arial"/>
          <w:sz w:val="18"/>
          <w:szCs w:val="18"/>
          <w:lang w:eastAsia="en-GB"/>
        </w:rPr>
        <w:t> </w:t>
      </w:r>
    </w:p>
    <w:p w14:paraId="7AD40FEF" w14:textId="430C1EFB" w:rsidR="00A1239F" w:rsidRDefault="00A1239F" w:rsidP="00A1239F">
      <w:pPr>
        <w:textAlignment w:val="baseline"/>
        <w:rPr>
          <w:rFonts w:ascii="Arial" w:eastAsia="Times New Roman" w:hAnsi="Arial" w:cs="Arial"/>
          <w:b/>
          <w:bCs/>
          <w:color w:val="00B050"/>
          <w:sz w:val="18"/>
          <w:szCs w:val="18"/>
          <w:bdr w:val="none" w:sz="0" w:space="0" w:color="auto" w:frame="1"/>
          <w:lang w:eastAsia="en-GB"/>
        </w:rPr>
      </w:pPr>
      <w:r w:rsidRPr="00814071">
        <w:rPr>
          <w:rFonts w:ascii="Arial" w:eastAsia="Times New Roman" w:hAnsi="Arial" w:cs="Arial"/>
          <w:b/>
          <w:bCs/>
          <w:color w:val="00B050"/>
          <w:sz w:val="18"/>
          <w:szCs w:val="18"/>
          <w:bdr w:val="none" w:sz="0" w:space="0" w:color="auto" w:frame="1"/>
          <w:lang w:eastAsia="en-GB"/>
        </w:rPr>
        <w:t>**You can make a claim of $500 credit by 'Skills</w:t>
      </w:r>
      <w:r w:rsidRPr="00410ECE">
        <w:rPr>
          <w:rFonts w:ascii="Arial" w:eastAsia="Times New Roman" w:hAnsi="Arial" w:cs="Arial"/>
          <w:b/>
          <w:bCs/>
          <w:color w:val="00B050"/>
          <w:sz w:val="18"/>
          <w:szCs w:val="18"/>
          <w:bdr w:val="none" w:sz="0" w:space="0" w:color="auto" w:frame="1"/>
          <w:lang w:eastAsia="en-GB"/>
        </w:rPr>
        <w:t>F</w:t>
      </w:r>
      <w:r w:rsidRPr="00814071">
        <w:rPr>
          <w:rFonts w:ascii="Arial" w:eastAsia="Times New Roman" w:hAnsi="Arial" w:cs="Arial"/>
          <w:b/>
          <w:bCs/>
          <w:color w:val="00B050"/>
          <w:sz w:val="18"/>
          <w:szCs w:val="18"/>
          <w:bdr w:val="none" w:sz="0" w:space="0" w:color="auto" w:frame="1"/>
          <w:lang w:eastAsia="en-GB"/>
        </w:rPr>
        <w:t>uture' if you are a Singapore Citizen and above 25 years old after your book for your RES course at the registration counter.</w:t>
      </w:r>
    </w:p>
    <w:p w14:paraId="430D518F" w14:textId="77777777" w:rsidR="00A1239F" w:rsidRPr="00A1239F" w:rsidRDefault="00A1239F" w:rsidP="00A1239F">
      <w:pPr>
        <w:textAlignment w:val="baseline"/>
        <w:rPr>
          <w:rFonts w:ascii="Arial" w:eastAsia="Times New Roman" w:hAnsi="Arial" w:cs="Arial"/>
          <w:color w:val="00B050"/>
          <w:sz w:val="18"/>
          <w:szCs w:val="18"/>
          <w:lang w:eastAsia="en-GB"/>
        </w:rPr>
      </w:pPr>
    </w:p>
    <w:p w14:paraId="6C1A8A03" w14:textId="5E7A0DAF" w:rsidR="00A1239F" w:rsidRPr="00A1239F" w:rsidRDefault="00A1239F" w:rsidP="00A1239F">
      <w:pPr>
        <w:pStyle w:val="font8"/>
        <w:spacing w:before="0" w:beforeAutospacing="0" w:after="0" w:afterAutospacing="0" w:line="408" w:lineRule="atLeast"/>
        <w:textAlignment w:val="baseline"/>
        <w:rPr>
          <w:rFonts w:ascii="Arial" w:hAnsi="Arial" w:cs="Arial"/>
          <w:b/>
          <w:bCs/>
          <w:sz w:val="18"/>
          <w:szCs w:val="18"/>
          <w:u w:val="single"/>
        </w:rPr>
      </w:pPr>
      <w:r w:rsidRPr="00A1239F">
        <w:rPr>
          <w:rFonts w:ascii="Arial" w:hAnsi="Arial" w:cs="Arial"/>
          <w:b/>
          <w:bCs/>
          <w:sz w:val="18"/>
          <w:szCs w:val="18"/>
          <w:u w:val="single"/>
        </w:rPr>
        <w:t>Requirements</w:t>
      </w:r>
    </w:p>
    <w:p w14:paraId="1BA7B3B9" w14:textId="4695B6B0" w:rsidR="00E20FAE" w:rsidRPr="0019093C" w:rsidRDefault="00E20FAE" w:rsidP="00E20FAE">
      <w:pPr>
        <w:pStyle w:val="font8"/>
        <w:numPr>
          <w:ilvl w:val="0"/>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bdr w:val="none" w:sz="0" w:space="0" w:color="auto" w:frame="1"/>
        </w:rPr>
        <w:t>Must be at least 21 years old; Singapore Citizen or PR. (If you are a Singapore PR for less than 10 years, you will be required to submit either a "Certificate of No Criminal Conviction" or a proof of stay in Singapore for 10 years or more)</w:t>
      </w:r>
    </w:p>
    <w:p w14:paraId="74B90BAC" w14:textId="77777777"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bdr w:val="none" w:sz="0" w:space="0" w:color="auto" w:frame="1"/>
        </w:rPr>
        <w:t xml:space="preserve">Possess </w:t>
      </w:r>
      <w:r w:rsidRPr="0019093C">
        <w:rPr>
          <w:rFonts w:ascii="Arial" w:hAnsi="Arial" w:cs="Arial"/>
          <w:sz w:val="18"/>
          <w:szCs w:val="18"/>
          <w:u w:val="single"/>
          <w:bdr w:val="none" w:sz="0" w:space="0" w:color="auto" w:frame="1"/>
        </w:rPr>
        <w:t>at least one</w:t>
      </w:r>
      <w:r w:rsidRPr="0019093C">
        <w:rPr>
          <w:rFonts w:ascii="Arial" w:hAnsi="Arial" w:cs="Arial"/>
          <w:sz w:val="18"/>
          <w:szCs w:val="18"/>
          <w:bdr w:val="none" w:sz="0" w:space="0" w:color="auto" w:frame="1"/>
        </w:rPr>
        <w:t xml:space="preserve"> of the following:</w:t>
      </w:r>
    </w:p>
    <w:p w14:paraId="7A01B7D2" w14:textId="77777777" w:rsidR="00E20FAE" w:rsidRPr="0019093C" w:rsidRDefault="00E20FAE" w:rsidP="00E20FAE">
      <w:pPr>
        <w:pStyle w:val="ListParagraph"/>
        <w:rPr>
          <w:rFonts w:ascii="Arial" w:hAnsi="Arial" w:cs="Arial"/>
          <w:sz w:val="18"/>
          <w:szCs w:val="18"/>
          <w:bdr w:val="none" w:sz="0" w:space="0" w:color="auto" w:frame="1"/>
        </w:rPr>
      </w:pPr>
    </w:p>
    <w:p w14:paraId="6A74DE30" w14:textId="3613CCBA" w:rsidR="00E20FAE" w:rsidRPr="0019093C" w:rsidRDefault="00E20FAE" w:rsidP="0019093C">
      <w:pPr>
        <w:pStyle w:val="font8"/>
        <w:numPr>
          <w:ilvl w:val="1"/>
          <w:numId w:val="1"/>
        </w:numPr>
        <w:spacing w:before="0" w:beforeAutospacing="0" w:after="0" w:afterAutospacing="0" w:line="408" w:lineRule="atLeast"/>
        <w:textAlignment w:val="baseline"/>
        <w:rPr>
          <w:rFonts w:ascii="Arial" w:hAnsi="Arial" w:cs="Arial"/>
          <w:sz w:val="18"/>
          <w:szCs w:val="18"/>
          <w:bdr w:val="none" w:sz="0" w:space="0" w:color="auto" w:frame="1"/>
        </w:rPr>
      </w:pPr>
      <w:r w:rsidRPr="0019093C">
        <w:rPr>
          <w:rFonts w:ascii="Arial" w:hAnsi="Arial" w:cs="Arial"/>
          <w:sz w:val="18"/>
          <w:szCs w:val="18"/>
          <w:bdr w:val="none" w:sz="0" w:space="0" w:color="auto" w:frame="1"/>
        </w:rPr>
        <w:t>Minimum qualification of 4 GCE 'O' levels passes in two (2) sittings</w:t>
      </w:r>
    </w:p>
    <w:p w14:paraId="527F7C82" w14:textId="77777777" w:rsidR="00E20FAE" w:rsidRPr="0019093C" w:rsidRDefault="00E20FAE" w:rsidP="00E20FAE">
      <w:pPr>
        <w:pStyle w:val="font8"/>
        <w:numPr>
          <w:ilvl w:val="1"/>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bdr w:val="none" w:sz="0" w:space="0" w:color="auto" w:frame="1"/>
        </w:rPr>
        <w:t>Higher NITEC</w:t>
      </w:r>
    </w:p>
    <w:p w14:paraId="66EC2FE2" w14:textId="77777777" w:rsidR="00E20FAE" w:rsidRPr="0019093C" w:rsidRDefault="00E20FAE" w:rsidP="00E20FAE">
      <w:pPr>
        <w:pStyle w:val="font8"/>
        <w:numPr>
          <w:ilvl w:val="1"/>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bdr w:val="none" w:sz="0" w:space="0" w:color="auto" w:frame="1"/>
        </w:rPr>
        <w:t>Diplomas from the local government polytechnics</w:t>
      </w:r>
    </w:p>
    <w:p w14:paraId="4B29AA37" w14:textId="77777777" w:rsidR="00E20FAE" w:rsidRPr="0019093C" w:rsidRDefault="00E20FAE" w:rsidP="00E20FAE">
      <w:pPr>
        <w:pStyle w:val="font8"/>
        <w:numPr>
          <w:ilvl w:val="1"/>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bdr w:val="none" w:sz="0" w:space="0" w:color="auto" w:frame="1"/>
        </w:rPr>
        <w:t>Degrees from the local government universities (NUS, NTU, SMU)</w:t>
      </w:r>
    </w:p>
    <w:p w14:paraId="30B170DE" w14:textId="12F3B541" w:rsidR="00E20FAE" w:rsidRPr="0019093C" w:rsidRDefault="0019093C" w:rsidP="00E20FAE">
      <w:pPr>
        <w:pStyle w:val="font8"/>
        <w:numPr>
          <w:ilvl w:val="1"/>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rPr>
        <w:t>**</w:t>
      </w:r>
      <w:r w:rsidR="00E20FAE" w:rsidRPr="0019093C">
        <w:rPr>
          <w:rFonts w:ascii="Arial" w:hAnsi="Arial" w:cs="Arial"/>
          <w:sz w:val="18"/>
          <w:szCs w:val="18"/>
        </w:rPr>
        <w:t xml:space="preserve">Overseas </w:t>
      </w:r>
      <w:r w:rsidR="00E20FAE" w:rsidRPr="0019093C">
        <w:rPr>
          <w:rFonts w:ascii="Arial" w:hAnsi="Arial" w:cs="Arial"/>
          <w:sz w:val="18"/>
          <w:szCs w:val="18"/>
          <w:bdr w:val="none" w:sz="0" w:space="0" w:color="auto" w:frame="1"/>
        </w:rPr>
        <w:t xml:space="preserve">qualifications or private diplomas (SIM, SHATEC, MDIS, NAFA, LASALLE College of the Arts, Kaplan etc.) </w:t>
      </w:r>
      <w:r w:rsidRPr="0019093C">
        <w:rPr>
          <w:rFonts w:ascii="Arial" w:hAnsi="Arial" w:cs="Arial"/>
          <w:color w:val="3D9BE9"/>
          <w:sz w:val="18"/>
          <w:szCs w:val="18"/>
          <w:u w:val="single"/>
          <w:bdr w:val="none" w:sz="0" w:space="0" w:color="auto" w:frame="1"/>
        </w:rPr>
        <w:t xml:space="preserve">Please download this CEA Academic Assessment </w:t>
      </w:r>
      <w:r>
        <w:rPr>
          <w:rFonts w:ascii="Arial" w:hAnsi="Arial" w:cs="Arial"/>
          <w:color w:val="3D9BE9"/>
          <w:sz w:val="18"/>
          <w:szCs w:val="18"/>
          <w:u w:val="single"/>
          <w:bdr w:val="none" w:sz="0" w:space="0" w:color="auto" w:frame="1"/>
        </w:rPr>
        <w:t>F</w:t>
      </w:r>
      <w:r w:rsidRPr="0019093C">
        <w:rPr>
          <w:rFonts w:ascii="Arial" w:hAnsi="Arial" w:cs="Arial"/>
          <w:color w:val="3D9BE9"/>
          <w:sz w:val="18"/>
          <w:szCs w:val="18"/>
          <w:u w:val="single"/>
          <w:bdr w:val="none" w:sz="0" w:space="0" w:color="auto" w:frame="1"/>
        </w:rPr>
        <w:t>orm for CEA.</w:t>
      </w:r>
    </w:p>
    <w:p w14:paraId="0F3769A4" w14:textId="3F35798A" w:rsidR="00E20FAE" w:rsidRPr="0019093C" w:rsidRDefault="0019093C" w:rsidP="00E20FAE">
      <w:pPr>
        <w:pStyle w:val="font8"/>
        <w:numPr>
          <w:ilvl w:val="1"/>
          <w:numId w:val="1"/>
        </w:numPr>
        <w:spacing w:before="0" w:beforeAutospacing="0" w:after="0" w:afterAutospacing="0" w:line="408" w:lineRule="atLeast"/>
        <w:textAlignment w:val="baseline"/>
        <w:rPr>
          <w:rFonts w:ascii="Arial" w:hAnsi="Arial" w:cs="Arial"/>
          <w:sz w:val="18"/>
          <w:szCs w:val="18"/>
        </w:rPr>
      </w:pPr>
      <w:r w:rsidRPr="0019093C">
        <w:rPr>
          <w:rFonts w:ascii="Arial" w:hAnsi="Arial" w:cs="Arial"/>
          <w:sz w:val="18"/>
          <w:szCs w:val="18"/>
        </w:rPr>
        <w:t xml:space="preserve">^WPLN level 5 and above </w:t>
      </w:r>
      <w:r w:rsidRPr="0019093C">
        <w:rPr>
          <w:rFonts w:ascii="Arial" w:hAnsi="Arial" w:cs="Arial"/>
          <w:color w:val="3D9BE9"/>
          <w:sz w:val="18"/>
          <w:szCs w:val="18"/>
          <w:u w:val="single"/>
          <w:bdr w:val="none" w:sz="0" w:space="0" w:color="auto" w:frame="1"/>
        </w:rPr>
        <w:t>Please download and refer to the WPLN Form for more details.</w:t>
      </w:r>
    </w:p>
    <w:p w14:paraId="726C536E" w14:textId="0C655CAE"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Possess a pass in the Real Estate Salesperson (RES) exam or equivalent</w:t>
      </w:r>
      <w:r w:rsidR="0019093C" w:rsidRPr="0019093C">
        <w:rPr>
          <w:rFonts w:ascii="Arial" w:hAnsi="Arial" w:cs="Arial"/>
          <w:sz w:val="18"/>
          <w:szCs w:val="18"/>
        </w:rPr>
        <w:t>.</w:t>
      </w:r>
    </w:p>
    <w:p w14:paraId="127134D7" w14:textId="1CC6A99B"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Be registered with only 1 licensed estate agent</w:t>
      </w:r>
      <w:r w:rsidR="0019093C" w:rsidRPr="0019093C">
        <w:rPr>
          <w:rFonts w:ascii="Arial" w:hAnsi="Arial" w:cs="Arial"/>
          <w:sz w:val="18"/>
          <w:szCs w:val="18"/>
        </w:rPr>
        <w:t>.</w:t>
      </w:r>
    </w:p>
    <w:p w14:paraId="61728667" w14:textId="487787A6"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 xml:space="preserve">Must not be an existing </w:t>
      </w:r>
      <w:r w:rsidR="0019093C" w:rsidRPr="0019093C">
        <w:rPr>
          <w:rFonts w:ascii="Arial" w:hAnsi="Arial" w:cs="Arial"/>
          <w:sz w:val="18"/>
          <w:szCs w:val="18"/>
        </w:rPr>
        <w:t>L</w:t>
      </w:r>
      <w:r w:rsidRPr="0019093C">
        <w:rPr>
          <w:rFonts w:ascii="Arial" w:hAnsi="Arial" w:cs="Arial"/>
          <w:sz w:val="18"/>
          <w:szCs w:val="18"/>
        </w:rPr>
        <w:t>icensee/Key Executive Officer of another licensed estate agent</w:t>
      </w:r>
      <w:r w:rsidR="0019093C" w:rsidRPr="0019093C">
        <w:rPr>
          <w:rFonts w:ascii="Arial" w:hAnsi="Arial" w:cs="Arial"/>
          <w:sz w:val="18"/>
          <w:szCs w:val="18"/>
        </w:rPr>
        <w:t>.</w:t>
      </w:r>
    </w:p>
    <w:p w14:paraId="3356D644" w14:textId="7B0EAD17"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Must not hold a moneylender's licence and not be an employee, director, or partner of a licensed moneylender</w:t>
      </w:r>
      <w:r w:rsidR="0019093C" w:rsidRPr="0019093C">
        <w:rPr>
          <w:rFonts w:ascii="Arial" w:hAnsi="Arial" w:cs="Arial"/>
          <w:sz w:val="18"/>
          <w:szCs w:val="18"/>
        </w:rPr>
        <w:t>.</w:t>
      </w:r>
    </w:p>
    <w:p w14:paraId="0A3BA690" w14:textId="3165B57C" w:rsidR="0019093C" w:rsidRPr="0019093C" w:rsidRDefault="00E20FAE" w:rsidP="0019093C">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Undertake mandatory continuing professional development of at least 6 hours a year</w:t>
      </w:r>
      <w:r w:rsidR="0019093C" w:rsidRPr="0019093C">
        <w:rPr>
          <w:rFonts w:ascii="Arial" w:hAnsi="Arial" w:cs="Arial"/>
          <w:sz w:val="18"/>
          <w:szCs w:val="18"/>
        </w:rPr>
        <w:t>.</w:t>
      </w:r>
    </w:p>
    <w:p w14:paraId="79D9D48F" w14:textId="0C5AE94D" w:rsidR="0019093C" w:rsidRPr="0019093C" w:rsidRDefault="00E20FAE" w:rsidP="0019093C">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 xml:space="preserve">Must be covered by a Professional Indemnity Insurance valid for at least </w:t>
      </w:r>
      <w:r w:rsidR="0019093C" w:rsidRPr="0019093C">
        <w:rPr>
          <w:rFonts w:ascii="Arial" w:hAnsi="Arial" w:cs="Arial"/>
          <w:sz w:val="18"/>
          <w:szCs w:val="18"/>
        </w:rPr>
        <w:t>1</w:t>
      </w:r>
      <w:r w:rsidRPr="0019093C">
        <w:rPr>
          <w:rFonts w:ascii="Arial" w:hAnsi="Arial" w:cs="Arial"/>
          <w:sz w:val="18"/>
          <w:szCs w:val="18"/>
        </w:rPr>
        <w:t xml:space="preserve"> year from the commencement date of the registration.</w:t>
      </w:r>
    </w:p>
    <w:p w14:paraId="30949CE6" w14:textId="77777777"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 xml:space="preserve">Must not be in arrears with the Central Provident Fund (CPF) Board for Medisave contribution. </w:t>
      </w:r>
      <w:r w:rsidRPr="0019093C">
        <w:rPr>
          <w:rFonts w:ascii="Arial" w:hAnsi="Arial" w:cs="Arial"/>
          <w:color w:val="3D9BE9"/>
          <w:sz w:val="18"/>
          <w:szCs w:val="18"/>
          <w:u w:val="single"/>
          <w:bdr w:val="none" w:sz="0" w:space="0" w:color="auto" w:frame="1"/>
        </w:rPr>
        <w:t>Please click here to check if you have Medisave liabilities.</w:t>
      </w:r>
    </w:p>
    <w:p w14:paraId="5053EC62" w14:textId="49E59B6A" w:rsidR="00E20FAE" w:rsidRPr="0019093C" w:rsidRDefault="00E20FAE" w:rsidP="00E20FAE">
      <w:pPr>
        <w:pStyle w:val="font8"/>
        <w:numPr>
          <w:ilvl w:val="0"/>
          <w:numId w:val="1"/>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Fulfil the fit and proper criteria, such as:</w:t>
      </w:r>
    </w:p>
    <w:p w14:paraId="3EA05AB8" w14:textId="77777777" w:rsidR="00E20FAE" w:rsidRPr="0019093C" w:rsidRDefault="00E20FAE" w:rsidP="00E20FAE">
      <w:pPr>
        <w:pStyle w:val="font8"/>
        <w:numPr>
          <w:ilvl w:val="0"/>
          <w:numId w:val="2"/>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Must not be an un-discharged bankrupt or have entered into a composition or scheme of arrangement with their creditors</w:t>
      </w:r>
    </w:p>
    <w:p w14:paraId="28C52CFF" w14:textId="05AA4639" w:rsidR="00E20FAE" w:rsidRPr="0019093C" w:rsidRDefault="00E20FAE" w:rsidP="00E20FAE">
      <w:pPr>
        <w:pStyle w:val="font8"/>
        <w:numPr>
          <w:ilvl w:val="0"/>
          <w:numId w:val="2"/>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Must not have any convictions in a court of law in any country.</w:t>
      </w:r>
    </w:p>
    <w:p w14:paraId="2F5BF88C" w14:textId="77777777" w:rsidR="00E20FAE" w:rsidRPr="0019093C" w:rsidRDefault="00E20FAE" w:rsidP="00E20FAE">
      <w:pPr>
        <w:pStyle w:val="font8"/>
        <w:numPr>
          <w:ilvl w:val="0"/>
          <w:numId w:val="2"/>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lastRenderedPageBreak/>
        <w:t>Must not have any judgment that involved a finding of fraud, dishonesty or breach of fiduciary duties entered against them in civil proceedings</w:t>
      </w:r>
    </w:p>
    <w:p w14:paraId="765AD864" w14:textId="77777777" w:rsidR="00E20FAE" w:rsidRPr="0019093C" w:rsidRDefault="00E20FAE" w:rsidP="00E20FAE">
      <w:pPr>
        <w:pStyle w:val="font8"/>
        <w:numPr>
          <w:ilvl w:val="0"/>
          <w:numId w:val="2"/>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Must not have been detained under the Misuse of Drugs Act or served with a detention/police supervision order under the Criminal Law (Temporary Provisions) Act</w:t>
      </w:r>
    </w:p>
    <w:p w14:paraId="162C63C0" w14:textId="77777777" w:rsidR="00E20FAE" w:rsidRPr="0019093C" w:rsidRDefault="00E20FAE" w:rsidP="00E20FAE">
      <w:pPr>
        <w:pStyle w:val="font8"/>
        <w:numPr>
          <w:ilvl w:val="0"/>
          <w:numId w:val="2"/>
        </w:numPr>
        <w:spacing w:before="0" w:beforeAutospacing="0" w:after="0" w:afterAutospacing="0" w:line="408" w:lineRule="atLeast"/>
        <w:ind w:left="840"/>
        <w:textAlignment w:val="baseline"/>
        <w:rPr>
          <w:rFonts w:ascii="Arial" w:hAnsi="Arial" w:cs="Arial"/>
          <w:sz w:val="18"/>
          <w:szCs w:val="18"/>
        </w:rPr>
      </w:pPr>
      <w:r w:rsidRPr="0019093C">
        <w:rPr>
          <w:rFonts w:ascii="Arial" w:hAnsi="Arial" w:cs="Arial"/>
          <w:sz w:val="18"/>
          <w:szCs w:val="18"/>
        </w:rPr>
        <w:t>Has not been convicted of any offence under the Estate Agents Act</w:t>
      </w:r>
    </w:p>
    <w:p w14:paraId="3FFB741F" w14:textId="77777777" w:rsidR="00E20FAE" w:rsidRPr="0019093C" w:rsidRDefault="00E20FAE" w:rsidP="00E20FAE">
      <w:pPr>
        <w:pStyle w:val="font8"/>
        <w:spacing w:before="0" w:beforeAutospacing="0" w:after="0" w:afterAutospacing="0"/>
        <w:textAlignment w:val="baseline"/>
        <w:rPr>
          <w:rFonts w:ascii="Arial" w:hAnsi="Arial" w:cs="Arial"/>
          <w:sz w:val="18"/>
          <w:szCs w:val="18"/>
        </w:rPr>
      </w:pPr>
      <w:r w:rsidRPr="0019093C">
        <w:rPr>
          <w:rStyle w:val="wixguard"/>
          <w:rFonts w:ascii="Arial" w:hAnsi="Arial" w:cs="Arial"/>
          <w:sz w:val="18"/>
          <w:szCs w:val="18"/>
          <w:bdr w:val="none" w:sz="0" w:space="0" w:color="auto" w:frame="1"/>
        </w:rPr>
        <w:t>​</w:t>
      </w:r>
    </w:p>
    <w:p w14:paraId="1D47B897" w14:textId="77777777" w:rsidR="00E20FAE" w:rsidRPr="0019093C" w:rsidRDefault="00E20FAE" w:rsidP="00E20FAE">
      <w:pPr>
        <w:pStyle w:val="font8"/>
        <w:spacing w:before="0" w:beforeAutospacing="0" w:after="0" w:afterAutospacing="0" w:line="384" w:lineRule="atLeast"/>
        <w:jc w:val="both"/>
        <w:textAlignment w:val="baseline"/>
        <w:rPr>
          <w:rFonts w:ascii="Arial" w:hAnsi="Arial" w:cs="Arial"/>
          <w:color w:val="3D9BE9"/>
          <w:sz w:val="18"/>
          <w:szCs w:val="18"/>
          <w:u w:val="single"/>
          <w:bdr w:val="none" w:sz="0" w:space="0" w:color="auto" w:frame="1"/>
        </w:rPr>
      </w:pPr>
    </w:p>
    <w:p w14:paraId="2CA2AC05" w14:textId="49CDA530" w:rsidR="00E20FAE" w:rsidRPr="0019093C" w:rsidRDefault="0019093C" w:rsidP="0019093C">
      <w:pPr>
        <w:pStyle w:val="font8"/>
        <w:spacing w:before="0" w:beforeAutospacing="0" w:after="0" w:afterAutospacing="0" w:line="384" w:lineRule="atLeast"/>
        <w:jc w:val="both"/>
        <w:textAlignment w:val="baseline"/>
        <w:rPr>
          <w:rFonts w:ascii="Arial" w:hAnsi="Arial" w:cs="Arial"/>
          <w:b/>
          <w:bCs/>
          <w:i/>
          <w:iCs/>
          <w:sz w:val="18"/>
          <w:szCs w:val="18"/>
        </w:rPr>
      </w:pPr>
      <w:r w:rsidRPr="0019093C">
        <w:rPr>
          <w:rFonts w:ascii="Arial" w:hAnsi="Arial" w:cs="Arial"/>
          <w:b/>
          <w:bCs/>
          <w:i/>
          <w:iCs/>
          <w:sz w:val="18"/>
          <w:szCs w:val="18"/>
          <w:bdr w:val="none" w:sz="0" w:space="0" w:color="auto" w:frame="1"/>
        </w:rPr>
        <w:t>**</w:t>
      </w:r>
      <w:r w:rsidR="00E20FAE" w:rsidRPr="0019093C">
        <w:rPr>
          <w:rFonts w:ascii="Arial" w:hAnsi="Arial" w:cs="Arial"/>
          <w:b/>
          <w:bCs/>
          <w:i/>
          <w:iCs/>
          <w:sz w:val="18"/>
          <w:szCs w:val="18"/>
          <w:bdr w:val="none" w:sz="0" w:space="0" w:color="auto" w:frame="1"/>
        </w:rPr>
        <w:t xml:space="preserve">Applicants having other qualifications e.g. overseas qualifications or private diplomas (e.g. SIM, SHATEC, MDIS, NAFA, LASALLE College of the Arts, Kaplan etc, will need to have their qualifications assessed by CEA for purpose of determining whether the educational qualification requirement is met. You must provide the certificates, full transcripts and official translation (if qualification is not in English) together with the CEA Request Form for submission to CEA. Please allow at least 15 working days for CEA’s reply. An administration charge of $53.50 (inclusive of GST) imposed by CEA for all assessment of </w:t>
      </w:r>
      <w:r w:rsidR="00E20FAE" w:rsidRPr="0019093C">
        <w:rPr>
          <w:rFonts w:ascii="Arial" w:hAnsi="Arial" w:cs="Arial"/>
          <w:b/>
          <w:bCs/>
          <w:i/>
          <w:iCs/>
          <w:sz w:val="18"/>
          <w:szCs w:val="18"/>
        </w:rPr>
        <w:t>qualifications. Private or foreign qualifications are subjected to CEA approval prior to course registration.)</w:t>
      </w:r>
      <w:r w:rsidRPr="0019093C">
        <w:rPr>
          <w:rFonts w:ascii="Arial" w:hAnsi="Arial" w:cs="Arial"/>
          <w:b/>
          <w:bCs/>
          <w:i/>
          <w:iCs/>
          <w:sz w:val="18"/>
          <w:szCs w:val="18"/>
        </w:rPr>
        <w:t xml:space="preserve"> </w:t>
      </w:r>
      <w:r w:rsidR="00E20FAE" w:rsidRPr="0019093C">
        <w:rPr>
          <w:rFonts w:ascii="Arial" w:hAnsi="Arial" w:cs="Arial"/>
          <w:b/>
          <w:bCs/>
          <w:i/>
          <w:iCs/>
          <w:sz w:val="18"/>
          <w:szCs w:val="18"/>
        </w:rPr>
        <w:t>Note: Applicants must not withhold declaration to CEA of any convictions in a court of law in any country.</w:t>
      </w:r>
    </w:p>
    <w:p w14:paraId="7146FD06" w14:textId="4B65C02C" w:rsidR="0019093C" w:rsidRPr="0019093C" w:rsidRDefault="0019093C" w:rsidP="0019093C">
      <w:pPr>
        <w:pStyle w:val="font8"/>
        <w:spacing w:before="0" w:beforeAutospacing="0" w:after="0" w:afterAutospacing="0" w:line="384" w:lineRule="atLeast"/>
        <w:jc w:val="both"/>
        <w:textAlignment w:val="baseline"/>
        <w:rPr>
          <w:rFonts w:ascii="Arial" w:hAnsi="Arial" w:cs="Arial"/>
          <w:b/>
          <w:bCs/>
          <w:i/>
          <w:iCs/>
          <w:sz w:val="18"/>
          <w:szCs w:val="18"/>
        </w:rPr>
      </w:pPr>
    </w:p>
    <w:p w14:paraId="6527C303" w14:textId="77777777" w:rsidR="0019093C" w:rsidRPr="0019093C" w:rsidRDefault="0019093C" w:rsidP="0019093C">
      <w:pPr>
        <w:pStyle w:val="font8"/>
        <w:spacing w:before="0" w:beforeAutospacing="0" w:after="0" w:afterAutospacing="0" w:line="384" w:lineRule="atLeast"/>
        <w:jc w:val="both"/>
        <w:textAlignment w:val="baseline"/>
        <w:rPr>
          <w:rFonts w:ascii="Arial" w:hAnsi="Arial" w:cs="Arial"/>
          <w:b/>
          <w:bCs/>
          <w:i/>
          <w:iCs/>
          <w:sz w:val="18"/>
          <w:szCs w:val="18"/>
        </w:rPr>
      </w:pPr>
      <w:r w:rsidRPr="0019093C">
        <w:rPr>
          <w:rFonts w:ascii="Arial" w:hAnsi="Arial" w:cs="Arial"/>
          <w:b/>
          <w:bCs/>
          <w:i/>
          <w:iCs/>
          <w:sz w:val="18"/>
          <w:szCs w:val="18"/>
          <w:bdr w:val="none" w:sz="0" w:space="0" w:color="auto" w:frame="1"/>
        </w:rPr>
        <w:t>^Applicants who have attained Level 5 and above for the Workplace Literacy and Numeracy WPLN assessment in these 5 components Reading, Listening, Speaking, Writing and Numeracy will be recognized in lieu of 4 GCE "O" level passes.</w:t>
      </w:r>
      <w:r w:rsidRPr="0019093C">
        <w:rPr>
          <w:rFonts w:ascii="Arial" w:hAnsi="Arial" w:cs="Arial"/>
          <w:b/>
          <w:bCs/>
          <w:i/>
          <w:iCs/>
          <w:sz w:val="18"/>
          <w:szCs w:val="18"/>
        </w:rPr>
        <w:t xml:space="preserve"> </w:t>
      </w:r>
    </w:p>
    <w:p w14:paraId="198A2E87" w14:textId="77777777" w:rsidR="0019093C" w:rsidRPr="0019093C" w:rsidRDefault="0019093C" w:rsidP="0019093C">
      <w:pPr>
        <w:pStyle w:val="font8"/>
        <w:spacing w:before="0" w:beforeAutospacing="0" w:after="0" w:afterAutospacing="0" w:line="384" w:lineRule="atLeast"/>
        <w:jc w:val="both"/>
        <w:textAlignment w:val="baseline"/>
        <w:rPr>
          <w:rFonts w:ascii="Arial" w:hAnsi="Arial" w:cs="Arial"/>
          <w:color w:val="3D9BE9"/>
          <w:sz w:val="21"/>
          <w:szCs w:val="21"/>
          <w:u w:val="single"/>
          <w:bdr w:val="none" w:sz="0" w:space="0" w:color="auto" w:frame="1"/>
        </w:rPr>
      </w:pPr>
    </w:p>
    <w:p w14:paraId="77ADFEB9" w14:textId="77777777" w:rsidR="00E20FAE" w:rsidRPr="00E20FAE" w:rsidRDefault="00E20FAE" w:rsidP="00E20FAE">
      <w:pPr>
        <w:pStyle w:val="font8"/>
        <w:spacing w:before="0" w:beforeAutospacing="0" w:after="0" w:afterAutospacing="0" w:line="384" w:lineRule="atLeast"/>
        <w:jc w:val="both"/>
        <w:textAlignment w:val="baseline"/>
        <w:rPr>
          <w:rFonts w:ascii="Arial" w:hAnsi="Arial" w:cs="Arial"/>
          <w:sz w:val="21"/>
          <w:szCs w:val="21"/>
        </w:rPr>
      </w:pPr>
      <w:r w:rsidRPr="00E20FAE">
        <w:rPr>
          <w:rStyle w:val="wixguard"/>
          <w:rFonts w:ascii="Arial" w:hAnsi="Arial" w:cs="Arial"/>
          <w:sz w:val="21"/>
          <w:szCs w:val="21"/>
          <w:bdr w:val="none" w:sz="0" w:space="0" w:color="auto" w:frame="1"/>
        </w:rPr>
        <w:t>​</w:t>
      </w:r>
    </w:p>
    <w:p w14:paraId="2583A064" w14:textId="77777777" w:rsidR="00E20FAE" w:rsidRPr="00E20FAE" w:rsidRDefault="00E20FAE">
      <w:pPr>
        <w:rPr>
          <w:rFonts w:ascii="Arial" w:hAnsi="Arial" w:cs="Arial"/>
          <w:lang w:val="en-US"/>
        </w:rPr>
      </w:pPr>
    </w:p>
    <w:sectPr w:rsidR="00E20FAE" w:rsidRPr="00E20FAE" w:rsidSect="00FE3D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u-Light">
    <w:altName w:val="Karu-Light"/>
    <w:panose1 w:val="00000400000000000000"/>
    <w:charset w:val="4D"/>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0879"/>
    <w:multiLevelType w:val="multilevel"/>
    <w:tmpl w:val="614297E8"/>
    <w:lvl w:ilvl="0">
      <w:start w:val="1"/>
      <w:numFmt w:val="decimal"/>
      <w:lvlText w:val="%1."/>
      <w:lvlJc w:val="left"/>
      <w:pPr>
        <w:tabs>
          <w:tab w:val="num" w:pos="720"/>
        </w:tabs>
        <w:ind w:left="720" w:hanging="360"/>
      </w:pPr>
      <w:rPr>
        <w:rFonts w:ascii="Karu-Light" w:eastAsia="Times New Roman" w:hAnsi="Karu-Light" w:cs="Calibri"/>
      </w:rPr>
    </w:lvl>
    <w:lvl w:ilvl="1">
      <w:start w:val="1"/>
      <w:numFmt w:val="upp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D054A0"/>
    <w:multiLevelType w:val="multilevel"/>
    <w:tmpl w:val="85F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E"/>
    <w:rsid w:val="0019093C"/>
    <w:rsid w:val="003D5FA1"/>
    <w:rsid w:val="00A1239F"/>
    <w:rsid w:val="00A64451"/>
    <w:rsid w:val="00DD5E0F"/>
    <w:rsid w:val="00E20FAE"/>
    <w:rsid w:val="00FE3D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49D6E5BE"/>
  <w15:chartTrackingRefBased/>
  <w15:docId w15:val="{B6B41064-7DC8-7F4C-BC1E-40E91704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20F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20FAE"/>
    <w:rPr>
      <w:color w:val="0000FF"/>
      <w:u w:val="single"/>
    </w:rPr>
  </w:style>
  <w:style w:type="character" w:customStyle="1" w:styleId="wixguard">
    <w:name w:val="wixguard"/>
    <w:basedOn w:val="DefaultParagraphFont"/>
    <w:rsid w:val="00E20FAE"/>
  </w:style>
  <w:style w:type="character" w:styleId="FollowedHyperlink">
    <w:name w:val="FollowedHyperlink"/>
    <w:basedOn w:val="DefaultParagraphFont"/>
    <w:uiPriority w:val="99"/>
    <w:semiHidden/>
    <w:unhideWhenUsed/>
    <w:rsid w:val="00E20FAE"/>
    <w:rPr>
      <w:color w:val="954F72" w:themeColor="followedHyperlink"/>
      <w:u w:val="single"/>
    </w:rPr>
  </w:style>
  <w:style w:type="paragraph" w:styleId="ListParagraph">
    <w:name w:val="List Paragraph"/>
    <w:basedOn w:val="Normal"/>
    <w:uiPriority w:val="34"/>
    <w:qFormat/>
    <w:rsid w:val="00E2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Chow</dc:creator>
  <cp:keywords/>
  <dc:description/>
  <cp:lastModifiedBy>Jeremy Chow</cp:lastModifiedBy>
  <cp:revision>2</cp:revision>
  <dcterms:created xsi:type="dcterms:W3CDTF">2020-12-03T15:18:00Z</dcterms:created>
  <dcterms:modified xsi:type="dcterms:W3CDTF">2020-12-03T15:18:00Z</dcterms:modified>
</cp:coreProperties>
</file>