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2A4A" w14:textId="77777777" w:rsidR="001C5CA6" w:rsidRPr="00985F41" w:rsidRDefault="00AD09E3" w:rsidP="001C5CA6">
      <w:pPr>
        <w:pStyle w:val="Default"/>
        <w:pageBreakBefore/>
        <w:spacing w:before="80" w:after="80"/>
        <w:jc w:val="center"/>
        <w:rPr>
          <w:color w:val="auto"/>
          <w:sz w:val="22"/>
          <w:szCs w:val="22"/>
        </w:rPr>
      </w:pPr>
      <w:r w:rsidRPr="00985F41">
        <w:rPr>
          <w:b/>
          <w:bCs/>
          <w:color w:val="auto"/>
          <w:sz w:val="22"/>
          <w:szCs w:val="22"/>
        </w:rPr>
        <w:t xml:space="preserve">Fairlop Rowing Club </w:t>
      </w:r>
      <w:r w:rsidR="007B64BA" w:rsidRPr="00985F41">
        <w:rPr>
          <w:b/>
          <w:bCs/>
          <w:color w:val="auto"/>
          <w:sz w:val="22"/>
          <w:szCs w:val="22"/>
        </w:rPr>
        <w:t>(part of Vision RCL)</w:t>
      </w:r>
    </w:p>
    <w:p w14:paraId="2F311FB1" w14:textId="77777777" w:rsidR="001C5CA6" w:rsidRPr="00985F41" w:rsidRDefault="001C5CA6" w:rsidP="001C5CA6">
      <w:pPr>
        <w:pStyle w:val="Default"/>
        <w:spacing w:before="80" w:after="80"/>
        <w:jc w:val="center"/>
        <w:rPr>
          <w:color w:val="auto"/>
          <w:sz w:val="22"/>
          <w:szCs w:val="22"/>
        </w:rPr>
      </w:pPr>
      <w:r w:rsidRPr="00985F41">
        <w:rPr>
          <w:b/>
          <w:bCs/>
          <w:color w:val="auto"/>
          <w:sz w:val="22"/>
          <w:szCs w:val="22"/>
        </w:rPr>
        <w:t xml:space="preserve">PRIVACY NOTICE FOR OUR MEMBERS </w:t>
      </w:r>
    </w:p>
    <w:p w14:paraId="0A9995BB" w14:textId="77777777" w:rsidR="001C5CA6" w:rsidRPr="00985F41" w:rsidRDefault="001C5CA6" w:rsidP="001C5CA6">
      <w:pPr>
        <w:pStyle w:val="Default"/>
        <w:spacing w:before="80" w:after="80"/>
        <w:jc w:val="both"/>
        <w:rPr>
          <w:color w:val="auto"/>
          <w:sz w:val="22"/>
          <w:szCs w:val="22"/>
        </w:rPr>
      </w:pPr>
      <w:r w:rsidRPr="00985F41">
        <w:rPr>
          <w:color w:val="auto"/>
          <w:sz w:val="22"/>
          <w:szCs w:val="22"/>
        </w:rPr>
        <w:t xml:space="preserve">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 </w:t>
      </w:r>
    </w:p>
    <w:p w14:paraId="4111E4E6" w14:textId="77777777" w:rsidR="00AD09E3" w:rsidRPr="00985F41" w:rsidRDefault="00AD09E3" w:rsidP="001C5CA6">
      <w:pPr>
        <w:pStyle w:val="Default"/>
        <w:spacing w:before="80" w:after="80"/>
        <w:jc w:val="both"/>
        <w:rPr>
          <w:color w:val="auto"/>
          <w:sz w:val="22"/>
          <w:szCs w:val="22"/>
        </w:rPr>
      </w:pPr>
    </w:p>
    <w:p w14:paraId="66872DB5" w14:textId="77777777" w:rsidR="007B64BA" w:rsidRPr="00985F41" w:rsidRDefault="001C5CA6" w:rsidP="001C5CA6">
      <w:pPr>
        <w:pStyle w:val="Default"/>
        <w:spacing w:before="80" w:after="80"/>
        <w:jc w:val="both"/>
        <w:rPr>
          <w:color w:val="auto"/>
          <w:sz w:val="22"/>
          <w:szCs w:val="22"/>
        </w:rPr>
      </w:pPr>
      <w:r w:rsidRPr="00985F41">
        <w:rPr>
          <w:color w:val="auto"/>
          <w:sz w:val="22"/>
          <w:szCs w:val="22"/>
        </w:rPr>
        <w:t xml:space="preserve">References to </w:t>
      </w:r>
      <w:r w:rsidRPr="00985F41">
        <w:rPr>
          <w:b/>
          <w:bCs/>
          <w:color w:val="auto"/>
          <w:sz w:val="22"/>
          <w:szCs w:val="22"/>
        </w:rPr>
        <w:t>we</w:t>
      </w:r>
      <w:r w:rsidRPr="00985F41">
        <w:rPr>
          <w:color w:val="auto"/>
          <w:sz w:val="22"/>
          <w:szCs w:val="22"/>
        </w:rPr>
        <w:t xml:space="preserve">, </w:t>
      </w:r>
      <w:r w:rsidRPr="00985F41">
        <w:rPr>
          <w:b/>
          <w:bCs/>
          <w:color w:val="auto"/>
          <w:sz w:val="22"/>
          <w:szCs w:val="22"/>
        </w:rPr>
        <w:t xml:space="preserve">our </w:t>
      </w:r>
      <w:r w:rsidRPr="00985F41">
        <w:rPr>
          <w:color w:val="auto"/>
          <w:sz w:val="22"/>
          <w:szCs w:val="22"/>
        </w:rPr>
        <w:t xml:space="preserve">or </w:t>
      </w:r>
      <w:r w:rsidRPr="00985F41">
        <w:rPr>
          <w:b/>
          <w:bCs/>
          <w:color w:val="auto"/>
          <w:sz w:val="22"/>
          <w:szCs w:val="22"/>
        </w:rPr>
        <w:t xml:space="preserve">us </w:t>
      </w:r>
      <w:r w:rsidRPr="00985F41">
        <w:rPr>
          <w:color w:val="auto"/>
          <w:sz w:val="22"/>
          <w:szCs w:val="22"/>
        </w:rPr>
        <w:t xml:space="preserve">in this privacy notice are to the </w:t>
      </w:r>
      <w:r w:rsidR="007B64BA" w:rsidRPr="00985F41">
        <w:rPr>
          <w:color w:val="auto"/>
          <w:sz w:val="22"/>
          <w:szCs w:val="22"/>
        </w:rPr>
        <w:t>Fairlop Rowing Club (part of Vision RCL) BR membership No. 201603S1086067</w:t>
      </w:r>
    </w:p>
    <w:p w14:paraId="6AF17701" w14:textId="77777777" w:rsidR="007B64BA" w:rsidRPr="00985F41" w:rsidRDefault="007B64BA" w:rsidP="001C5CA6">
      <w:pPr>
        <w:pStyle w:val="Default"/>
        <w:spacing w:before="80" w:after="80"/>
        <w:jc w:val="both"/>
        <w:rPr>
          <w:color w:val="auto"/>
          <w:sz w:val="22"/>
          <w:szCs w:val="22"/>
        </w:rPr>
      </w:pPr>
    </w:p>
    <w:p w14:paraId="4C6F640A" w14:textId="77777777" w:rsidR="001C5CA6" w:rsidRPr="00985F41" w:rsidRDefault="001C5CA6" w:rsidP="001C5CA6">
      <w:pPr>
        <w:pStyle w:val="Default"/>
        <w:spacing w:before="80" w:after="80"/>
        <w:jc w:val="both"/>
        <w:rPr>
          <w:color w:val="auto"/>
          <w:sz w:val="22"/>
          <w:szCs w:val="22"/>
        </w:rPr>
      </w:pPr>
      <w:r w:rsidRPr="00985F41">
        <w:rPr>
          <w:color w:val="auto"/>
          <w:sz w:val="22"/>
          <w:szCs w:val="22"/>
        </w:rPr>
        <w:t xml:space="preserve">We have not appointed a Data Protection Officer to oversee our compliance with data protection laws </w:t>
      </w:r>
      <w:r w:rsidR="007B64BA" w:rsidRPr="00985F41">
        <w:rPr>
          <w:color w:val="auto"/>
          <w:sz w:val="22"/>
          <w:szCs w:val="22"/>
        </w:rPr>
        <w:t xml:space="preserve">as we not required to </w:t>
      </w:r>
      <w:r w:rsidRPr="00985F41">
        <w:rPr>
          <w:color w:val="auto"/>
          <w:sz w:val="22"/>
          <w:szCs w:val="22"/>
        </w:rPr>
        <w:t xml:space="preserve">do so, but our Data Protection Compliance Manager has overall responsibility for data protection compliance in our organisation. Contact details are set out in the "Contacting us" section at the end of this privacy notice. </w:t>
      </w:r>
    </w:p>
    <w:p w14:paraId="685DA514" w14:textId="77777777" w:rsidR="007B64BA" w:rsidRPr="00985F41" w:rsidRDefault="007B64BA" w:rsidP="001C5CA6">
      <w:pPr>
        <w:pStyle w:val="Default"/>
        <w:spacing w:before="80" w:after="80"/>
        <w:jc w:val="both"/>
        <w:rPr>
          <w:color w:val="auto"/>
          <w:sz w:val="22"/>
          <w:szCs w:val="22"/>
        </w:rPr>
      </w:pPr>
    </w:p>
    <w:p w14:paraId="6B92DB1C" w14:textId="77777777" w:rsidR="001C5CA6" w:rsidRPr="00985F41" w:rsidRDefault="001C5CA6" w:rsidP="001C5CA6">
      <w:pPr>
        <w:pStyle w:val="Default"/>
        <w:spacing w:before="80" w:after="80"/>
        <w:ind w:hanging="568"/>
        <w:jc w:val="both"/>
        <w:rPr>
          <w:color w:val="auto"/>
          <w:sz w:val="22"/>
          <w:szCs w:val="22"/>
        </w:rPr>
      </w:pPr>
      <w:r w:rsidRPr="00985F41">
        <w:rPr>
          <w:color w:val="auto"/>
          <w:sz w:val="22"/>
          <w:szCs w:val="22"/>
        </w:rPr>
        <w:t xml:space="preserve">1. </w:t>
      </w:r>
      <w:r w:rsidRPr="00985F41">
        <w:rPr>
          <w:b/>
          <w:bCs/>
          <w:color w:val="auto"/>
          <w:sz w:val="22"/>
          <w:szCs w:val="22"/>
        </w:rPr>
        <w:t xml:space="preserve">PERSONAL INFORMATION WE MAY COLLECT FROM YOU </w:t>
      </w:r>
    </w:p>
    <w:p w14:paraId="7BECC21F"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 xml:space="preserve">Depending on the type of membership you register for with us, you may initially provide us with or we may obtain </w:t>
      </w:r>
      <w:r w:rsidRPr="00985F41">
        <w:rPr>
          <w:b/>
          <w:bCs/>
          <w:color w:val="auto"/>
          <w:sz w:val="22"/>
          <w:szCs w:val="22"/>
        </w:rPr>
        <w:t xml:space="preserve">personal information </w:t>
      </w:r>
      <w:r w:rsidRPr="00985F41">
        <w:rPr>
          <w:color w:val="auto"/>
          <w:sz w:val="22"/>
          <w:szCs w:val="22"/>
        </w:rPr>
        <w:t xml:space="preserve">about you, such as information regarding your: </w:t>
      </w:r>
    </w:p>
    <w:p w14:paraId="44E01054"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personal contact details that allows us to contact you directly such as name, title, email addresses and telephone </w:t>
      </w:r>
      <w:proofErr w:type="gramStart"/>
      <w:r w:rsidRPr="00985F41">
        <w:rPr>
          <w:color w:val="auto"/>
          <w:sz w:val="22"/>
          <w:szCs w:val="22"/>
        </w:rPr>
        <w:t>numbers;</w:t>
      </w:r>
      <w:proofErr w:type="gramEnd"/>
      <w:r w:rsidRPr="00985F41">
        <w:rPr>
          <w:color w:val="auto"/>
          <w:sz w:val="22"/>
          <w:szCs w:val="22"/>
        </w:rPr>
        <w:t xml:space="preserve"> </w:t>
      </w:r>
    </w:p>
    <w:p w14:paraId="62DF4419"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date of </w:t>
      </w:r>
      <w:proofErr w:type="gramStart"/>
      <w:r w:rsidRPr="00985F41">
        <w:rPr>
          <w:color w:val="auto"/>
          <w:sz w:val="22"/>
          <w:szCs w:val="22"/>
        </w:rPr>
        <w:t>birth;</w:t>
      </w:r>
      <w:proofErr w:type="gramEnd"/>
      <w:r w:rsidRPr="00985F41">
        <w:rPr>
          <w:color w:val="auto"/>
          <w:sz w:val="22"/>
          <w:szCs w:val="22"/>
        </w:rPr>
        <w:t xml:space="preserve"> </w:t>
      </w:r>
    </w:p>
    <w:p w14:paraId="2A446E44"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proofErr w:type="gramStart"/>
      <w:r w:rsidRPr="00985F41">
        <w:rPr>
          <w:color w:val="auto"/>
          <w:sz w:val="22"/>
          <w:szCs w:val="22"/>
        </w:rPr>
        <w:t>gender;</w:t>
      </w:r>
      <w:proofErr w:type="gramEnd"/>
      <w:r w:rsidRPr="00985F41">
        <w:rPr>
          <w:color w:val="auto"/>
          <w:sz w:val="22"/>
          <w:szCs w:val="22"/>
        </w:rPr>
        <w:t xml:space="preserve"> </w:t>
      </w:r>
    </w:p>
    <w:p w14:paraId="1E46F1DC"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proofErr w:type="gramStart"/>
      <w:r w:rsidRPr="00985F41">
        <w:rPr>
          <w:color w:val="auto"/>
          <w:sz w:val="22"/>
          <w:szCs w:val="22"/>
        </w:rPr>
        <w:t>membership</w:t>
      </w:r>
      <w:proofErr w:type="gramEnd"/>
      <w:r w:rsidRPr="00985F41">
        <w:rPr>
          <w:color w:val="auto"/>
          <w:sz w:val="22"/>
          <w:szCs w:val="22"/>
        </w:rPr>
        <w:t xml:space="preserve"> start and end date; </w:t>
      </w:r>
    </w:p>
    <w:p w14:paraId="22B93F85"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records of your interactions with us such as telephone conversations, emails and other correspondence and your instructions to </w:t>
      </w:r>
      <w:proofErr w:type="gramStart"/>
      <w:r w:rsidRPr="00985F41">
        <w:rPr>
          <w:color w:val="auto"/>
          <w:sz w:val="22"/>
          <w:szCs w:val="22"/>
        </w:rPr>
        <w:t>us;</w:t>
      </w:r>
      <w:proofErr w:type="gramEnd"/>
      <w:r w:rsidRPr="00985F41">
        <w:rPr>
          <w:color w:val="auto"/>
          <w:sz w:val="22"/>
          <w:szCs w:val="22"/>
        </w:rPr>
        <w:t xml:space="preserve"> </w:t>
      </w:r>
    </w:p>
    <w:p w14:paraId="37C68671"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any credit/debit card and other payment details you provide so that we can receive payments from you and details of the financial transactions with </w:t>
      </w:r>
      <w:proofErr w:type="gramStart"/>
      <w:r w:rsidRPr="00985F41">
        <w:rPr>
          <w:color w:val="auto"/>
          <w:sz w:val="22"/>
          <w:szCs w:val="22"/>
        </w:rPr>
        <w:t>you;</w:t>
      </w:r>
      <w:proofErr w:type="gramEnd"/>
      <w:r w:rsidRPr="00985F41">
        <w:rPr>
          <w:color w:val="auto"/>
          <w:sz w:val="22"/>
          <w:szCs w:val="22"/>
        </w:rPr>
        <w:t xml:space="preserve"> </w:t>
      </w:r>
    </w:p>
    <w:p w14:paraId="56206E92"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records of your attendance at any events hosted by </w:t>
      </w:r>
      <w:proofErr w:type="gramStart"/>
      <w:r w:rsidRPr="00985F41">
        <w:rPr>
          <w:color w:val="auto"/>
          <w:sz w:val="22"/>
          <w:szCs w:val="22"/>
        </w:rPr>
        <w:t>us;</w:t>
      </w:r>
      <w:proofErr w:type="gramEnd"/>
      <w:r w:rsidRPr="00985F41">
        <w:rPr>
          <w:color w:val="auto"/>
          <w:sz w:val="22"/>
          <w:szCs w:val="22"/>
        </w:rPr>
        <w:t xml:space="preserve"> </w:t>
      </w:r>
    </w:p>
    <w:p w14:paraId="353EC8DB"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images in video and/or photographic form and voice </w:t>
      </w:r>
      <w:proofErr w:type="gramStart"/>
      <w:r w:rsidRPr="00985F41">
        <w:rPr>
          <w:color w:val="auto"/>
          <w:sz w:val="22"/>
          <w:szCs w:val="22"/>
        </w:rPr>
        <w:t>recordings;</w:t>
      </w:r>
      <w:proofErr w:type="gramEnd"/>
      <w:r w:rsidRPr="00985F41">
        <w:rPr>
          <w:color w:val="auto"/>
          <w:sz w:val="22"/>
          <w:szCs w:val="22"/>
        </w:rPr>
        <w:t xml:space="preserve"> </w:t>
      </w:r>
    </w:p>
    <w:p w14:paraId="44AC5007"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your marketing preferences so that we know whether and how we should contact you. </w:t>
      </w:r>
    </w:p>
    <w:p w14:paraId="2186E78C"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details of any </w:t>
      </w:r>
      <w:r w:rsidR="007B64BA" w:rsidRPr="00985F41">
        <w:rPr>
          <w:color w:val="auto"/>
          <w:sz w:val="22"/>
          <w:szCs w:val="22"/>
        </w:rPr>
        <w:t>BR</w:t>
      </w:r>
      <w:r w:rsidRPr="00985F41">
        <w:rPr>
          <w:color w:val="auto"/>
          <w:sz w:val="22"/>
          <w:szCs w:val="22"/>
        </w:rPr>
        <w:t xml:space="preserve"> </w:t>
      </w:r>
      <w:proofErr w:type="gramStart"/>
      <w:r w:rsidRPr="00985F41">
        <w:rPr>
          <w:color w:val="auto"/>
          <w:sz w:val="22"/>
          <w:szCs w:val="22"/>
        </w:rPr>
        <w:t>membership;</w:t>
      </w:r>
      <w:proofErr w:type="gramEnd"/>
      <w:r w:rsidRPr="00985F41">
        <w:rPr>
          <w:color w:val="auto"/>
          <w:sz w:val="22"/>
          <w:szCs w:val="22"/>
        </w:rPr>
        <w:t xml:space="preserve"> </w:t>
      </w:r>
    </w:p>
    <w:p w14:paraId="4F6DB8E1"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details of next of kin, family members, coaches and emergency </w:t>
      </w:r>
      <w:proofErr w:type="gramStart"/>
      <w:r w:rsidRPr="00985F41">
        <w:rPr>
          <w:color w:val="auto"/>
          <w:sz w:val="22"/>
          <w:szCs w:val="22"/>
        </w:rPr>
        <w:t>contacts;</w:t>
      </w:r>
      <w:proofErr w:type="gramEnd"/>
      <w:r w:rsidRPr="00985F41">
        <w:rPr>
          <w:color w:val="auto"/>
          <w:sz w:val="22"/>
          <w:szCs w:val="22"/>
        </w:rPr>
        <w:t xml:space="preserve"> </w:t>
      </w:r>
    </w:p>
    <w:p w14:paraId="3F5A7378"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records and assessment of any player rankings, grading or ratings, competition results, details regarding [events/matches/games] attended and performance (including that generated through player pathway programme</w:t>
      </w:r>
      <w:proofErr w:type="gramStart"/>
      <w:r w:rsidRPr="00985F41">
        <w:rPr>
          <w:color w:val="auto"/>
          <w:sz w:val="22"/>
          <w:szCs w:val="22"/>
        </w:rPr>
        <w:t>);</w:t>
      </w:r>
      <w:proofErr w:type="gramEnd"/>
      <w:r w:rsidRPr="00985F41">
        <w:rPr>
          <w:color w:val="auto"/>
          <w:sz w:val="22"/>
          <w:szCs w:val="22"/>
        </w:rPr>
        <w:t xml:space="preserve"> </w:t>
      </w:r>
    </w:p>
    <w:p w14:paraId="0C0C935F"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any disciplinary and grievance </w:t>
      </w:r>
      <w:proofErr w:type="gramStart"/>
      <w:r w:rsidRPr="00985F41">
        <w:rPr>
          <w:color w:val="auto"/>
          <w:sz w:val="22"/>
          <w:szCs w:val="22"/>
        </w:rPr>
        <w:t>information;</w:t>
      </w:r>
      <w:proofErr w:type="gramEnd"/>
      <w:r w:rsidRPr="00985F41">
        <w:rPr>
          <w:color w:val="auto"/>
          <w:sz w:val="22"/>
          <w:szCs w:val="22"/>
        </w:rPr>
        <w:t xml:space="preserve"> </w:t>
      </w:r>
    </w:p>
    <w:p w14:paraId="597E4FA5" w14:textId="77777777" w:rsidR="001C5CA6" w:rsidRPr="00985F41" w:rsidRDefault="001C5CA6" w:rsidP="007B64BA">
      <w:pPr>
        <w:pStyle w:val="Default"/>
        <w:spacing w:after="200"/>
        <w:ind w:left="992" w:hanging="360"/>
        <w:jc w:val="both"/>
        <w:rPr>
          <w:rFonts w:ascii="Courier New" w:hAnsi="Courier New" w:cs="Courier New"/>
          <w:color w:val="auto"/>
          <w:sz w:val="22"/>
          <w:szCs w:val="22"/>
        </w:rPr>
      </w:pPr>
    </w:p>
    <w:p w14:paraId="5DC24641" w14:textId="77777777" w:rsidR="007B64BA" w:rsidRPr="00985F41" w:rsidRDefault="007B64BA" w:rsidP="007B64BA">
      <w:pPr>
        <w:pStyle w:val="Default"/>
        <w:spacing w:after="200"/>
        <w:ind w:left="992" w:hanging="360"/>
        <w:jc w:val="both"/>
        <w:rPr>
          <w:color w:val="auto"/>
          <w:sz w:val="22"/>
          <w:szCs w:val="22"/>
        </w:rPr>
      </w:pPr>
    </w:p>
    <w:p w14:paraId="010E193D" w14:textId="77777777" w:rsidR="001C5CA6" w:rsidRPr="00985F41" w:rsidRDefault="001C5CA6" w:rsidP="001C5CA6">
      <w:pPr>
        <w:pStyle w:val="Default"/>
        <w:spacing w:before="80" w:after="80"/>
        <w:ind w:hanging="568"/>
        <w:jc w:val="both"/>
        <w:rPr>
          <w:color w:val="auto"/>
          <w:sz w:val="22"/>
          <w:szCs w:val="22"/>
        </w:rPr>
      </w:pPr>
      <w:r w:rsidRPr="00985F41">
        <w:rPr>
          <w:color w:val="auto"/>
          <w:sz w:val="22"/>
          <w:szCs w:val="22"/>
        </w:rPr>
        <w:t xml:space="preserve">2. </w:t>
      </w:r>
      <w:r w:rsidRPr="00985F41">
        <w:rPr>
          <w:b/>
          <w:bCs/>
          <w:color w:val="auto"/>
          <w:sz w:val="22"/>
          <w:szCs w:val="22"/>
        </w:rPr>
        <w:t xml:space="preserve">SPECIAL CATEGORIES OF PERSONAL INFORMATION </w:t>
      </w:r>
    </w:p>
    <w:p w14:paraId="14EAE2AC"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We may also collect, store and use the following “</w:t>
      </w:r>
      <w:r w:rsidRPr="00985F41">
        <w:rPr>
          <w:b/>
          <w:bCs/>
          <w:color w:val="auto"/>
          <w:sz w:val="22"/>
          <w:szCs w:val="22"/>
        </w:rPr>
        <w:t>special categories</w:t>
      </w:r>
      <w:r w:rsidRPr="00985F41">
        <w:rPr>
          <w:color w:val="auto"/>
          <w:sz w:val="22"/>
          <w:szCs w:val="22"/>
        </w:rPr>
        <w:t xml:space="preserve">” of more sensitive personal information regarding you: </w:t>
      </w:r>
    </w:p>
    <w:p w14:paraId="1206AC17"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informatio</w:t>
      </w:r>
      <w:r w:rsidR="007B64BA" w:rsidRPr="00985F41">
        <w:rPr>
          <w:color w:val="auto"/>
          <w:sz w:val="22"/>
          <w:szCs w:val="22"/>
        </w:rPr>
        <w:t>n about your race or ethnicity</w:t>
      </w:r>
    </w:p>
    <w:p w14:paraId="2504B7E6" w14:textId="77777777" w:rsidR="007B64BA" w:rsidRPr="00985F41" w:rsidRDefault="001C5CA6" w:rsidP="007B64BA">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information about your health, including any medical condition, health and sickness records, medical </w:t>
      </w:r>
      <w:proofErr w:type="gramStart"/>
      <w:r w:rsidRPr="00985F41">
        <w:rPr>
          <w:color w:val="auto"/>
          <w:sz w:val="22"/>
          <w:szCs w:val="22"/>
        </w:rPr>
        <w:t>records</w:t>
      </w:r>
      <w:proofErr w:type="gramEnd"/>
      <w:r w:rsidRPr="00985F41">
        <w:rPr>
          <w:color w:val="auto"/>
          <w:sz w:val="22"/>
          <w:szCs w:val="22"/>
        </w:rPr>
        <w:t xml:space="preserve"> and health professional information; and </w:t>
      </w:r>
    </w:p>
    <w:p w14:paraId="410FC3F7" w14:textId="77777777" w:rsidR="001C5CA6" w:rsidRPr="00985F41" w:rsidRDefault="001C5CA6" w:rsidP="007B64BA">
      <w:pPr>
        <w:pStyle w:val="Default"/>
        <w:spacing w:after="200"/>
        <w:ind w:left="709" w:hanging="77"/>
        <w:jc w:val="both"/>
        <w:rPr>
          <w:color w:val="auto"/>
          <w:sz w:val="22"/>
          <w:szCs w:val="22"/>
        </w:rPr>
      </w:pPr>
      <w:r w:rsidRPr="00985F41">
        <w:rPr>
          <w:color w:val="auto"/>
          <w:sz w:val="22"/>
          <w:szCs w:val="22"/>
        </w:rPr>
        <w:t xml:space="preserve">We may not collect all of the above types of special category </w:t>
      </w:r>
      <w:r w:rsidR="007B64BA" w:rsidRPr="00985F41">
        <w:rPr>
          <w:color w:val="auto"/>
          <w:sz w:val="22"/>
          <w:szCs w:val="22"/>
        </w:rPr>
        <w:t xml:space="preserve">personal information about you. </w:t>
      </w:r>
      <w:r w:rsidRPr="00985F41">
        <w:rPr>
          <w:color w:val="auto"/>
          <w:sz w:val="22"/>
          <w:szCs w:val="22"/>
        </w:rPr>
        <w:t xml:space="preserve">In relation to the special category personal data that we do process we do so on the basis that </w:t>
      </w:r>
    </w:p>
    <w:p w14:paraId="14DDAEEA"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processing is necessary for reasons of substantial public interest, on a lawful </w:t>
      </w:r>
      <w:proofErr w:type="gramStart"/>
      <w:r w:rsidRPr="00985F41">
        <w:rPr>
          <w:color w:val="auto"/>
          <w:sz w:val="22"/>
          <w:szCs w:val="22"/>
        </w:rPr>
        <w:t>basis;</w:t>
      </w:r>
      <w:proofErr w:type="gramEnd"/>
      <w:r w:rsidRPr="00985F41">
        <w:rPr>
          <w:color w:val="auto"/>
          <w:sz w:val="22"/>
          <w:szCs w:val="22"/>
        </w:rPr>
        <w:t xml:space="preserve"> </w:t>
      </w:r>
    </w:p>
    <w:p w14:paraId="178C1071"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it is necessary for the establishment, exercise or defence of legal </w:t>
      </w:r>
      <w:proofErr w:type="gramStart"/>
      <w:r w:rsidRPr="00985F41">
        <w:rPr>
          <w:color w:val="auto"/>
          <w:sz w:val="22"/>
          <w:szCs w:val="22"/>
        </w:rPr>
        <w:t>claims;</w:t>
      </w:r>
      <w:proofErr w:type="gramEnd"/>
      <w:r w:rsidRPr="00985F41">
        <w:rPr>
          <w:color w:val="auto"/>
          <w:sz w:val="22"/>
          <w:szCs w:val="22"/>
        </w:rPr>
        <w:t xml:space="preserve"> </w:t>
      </w:r>
    </w:p>
    <w:p w14:paraId="735F72D3"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it is necessary for the purposes of carrying out the obligations and exercising our or your rights in the field of employment and social security and social protection law; or </w:t>
      </w:r>
    </w:p>
    <w:p w14:paraId="2FC4F633" w14:textId="77777777" w:rsidR="001C5CA6" w:rsidRPr="00985F41" w:rsidRDefault="001C5CA6" w:rsidP="001C5CA6">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based on your explicit consent. </w:t>
      </w:r>
    </w:p>
    <w:p w14:paraId="3225CB95" w14:textId="77777777" w:rsidR="001C5CA6" w:rsidRPr="00985F41" w:rsidRDefault="001C5CA6" w:rsidP="001C5CA6">
      <w:pPr>
        <w:pStyle w:val="Default"/>
        <w:rPr>
          <w:color w:val="auto"/>
          <w:sz w:val="22"/>
          <w:szCs w:val="22"/>
        </w:rPr>
      </w:pPr>
    </w:p>
    <w:p w14:paraId="6EFFF0C9"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 xml:space="preserve">In the table below’ we refer to these as the “special category reasons for processing of your personal data”. </w:t>
      </w:r>
    </w:p>
    <w:p w14:paraId="6BC5512B" w14:textId="77777777" w:rsidR="00DB6F92" w:rsidRPr="00985F41" w:rsidRDefault="00DB6F92" w:rsidP="001C5CA6">
      <w:pPr>
        <w:pStyle w:val="Default"/>
        <w:spacing w:before="80" w:after="80"/>
        <w:ind w:left="567"/>
        <w:jc w:val="both"/>
        <w:rPr>
          <w:color w:val="auto"/>
          <w:sz w:val="22"/>
          <w:szCs w:val="22"/>
        </w:rPr>
      </w:pPr>
    </w:p>
    <w:p w14:paraId="0BC7CC18"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 xml:space="preserve">We may also collect criminal records information about you. For criminal records history we process it on the basis of legal obligations or based on your explicit consent. </w:t>
      </w:r>
    </w:p>
    <w:p w14:paraId="0AED76BC" w14:textId="77777777" w:rsidR="00DB6F92" w:rsidRPr="00985F41" w:rsidRDefault="00DB6F92" w:rsidP="001C5CA6">
      <w:pPr>
        <w:pStyle w:val="Default"/>
        <w:spacing w:before="80" w:after="80"/>
        <w:ind w:left="567"/>
        <w:jc w:val="both"/>
        <w:rPr>
          <w:color w:val="auto"/>
          <w:sz w:val="22"/>
          <w:szCs w:val="22"/>
        </w:rPr>
      </w:pPr>
    </w:p>
    <w:p w14:paraId="52F0BEBF" w14:textId="77777777" w:rsidR="001C5CA6" w:rsidRPr="00985F41" w:rsidRDefault="001C5CA6" w:rsidP="001C5CA6">
      <w:pPr>
        <w:pStyle w:val="Default"/>
        <w:spacing w:before="80" w:after="80"/>
        <w:ind w:hanging="568"/>
        <w:jc w:val="both"/>
        <w:rPr>
          <w:color w:val="auto"/>
          <w:sz w:val="22"/>
          <w:szCs w:val="22"/>
        </w:rPr>
      </w:pPr>
      <w:r w:rsidRPr="00985F41">
        <w:rPr>
          <w:color w:val="auto"/>
          <w:sz w:val="22"/>
          <w:szCs w:val="22"/>
        </w:rPr>
        <w:t xml:space="preserve">3. </w:t>
      </w:r>
      <w:r w:rsidRPr="00985F41">
        <w:rPr>
          <w:b/>
          <w:bCs/>
          <w:color w:val="auto"/>
          <w:sz w:val="22"/>
          <w:szCs w:val="22"/>
        </w:rPr>
        <w:t xml:space="preserve">WHERE WE COLLECT YOUR INFORMATION </w:t>
      </w:r>
    </w:p>
    <w:p w14:paraId="78D284EB" w14:textId="77777777" w:rsidR="00DB6F92" w:rsidRPr="00985F41" w:rsidRDefault="00DB6F92" w:rsidP="001C5CA6">
      <w:pPr>
        <w:pStyle w:val="Default"/>
        <w:spacing w:before="80" w:after="80"/>
        <w:ind w:left="567"/>
        <w:jc w:val="both"/>
        <w:rPr>
          <w:color w:val="auto"/>
          <w:sz w:val="22"/>
          <w:szCs w:val="22"/>
        </w:rPr>
      </w:pPr>
    </w:p>
    <w:p w14:paraId="3F421BEA"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We typically collect personal information about our members when you apply to become a member of the club,</w:t>
      </w:r>
      <w:r w:rsidR="00DB6F92" w:rsidRPr="00985F41">
        <w:rPr>
          <w:color w:val="auto"/>
          <w:sz w:val="22"/>
          <w:szCs w:val="22"/>
        </w:rPr>
        <w:t xml:space="preserve"> </w:t>
      </w:r>
      <w:r w:rsidRPr="00985F41">
        <w:rPr>
          <w:color w:val="auto"/>
          <w:sz w:val="22"/>
          <w:szCs w:val="22"/>
        </w:rPr>
        <w:t xml:space="preserve">when you purchase any services or products we offer, when you make a query and/or complaint or when you correspond with us by phone, e-mail or in some other way. </w:t>
      </w:r>
    </w:p>
    <w:p w14:paraId="6635B340" w14:textId="77777777" w:rsidR="00DB6F92" w:rsidRPr="00985F41" w:rsidRDefault="00DB6F92" w:rsidP="001C5CA6">
      <w:pPr>
        <w:pStyle w:val="Default"/>
        <w:spacing w:before="80" w:after="80"/>
        <w:ind w:left="567"/>
        <w:jc w:val="both"/>
        <w:rPr>
          <w:color w:val="auto"/>
          <w:sz w:val="22"/>
          <w:szCs w:val="22"/>
        </w:rPr>
      </w:pPr>
    </w:p>
    <w:p w14:paraId="352A96E3" w14:textId="77777777" w:rsidR="001C5CA6" w:rsidRPr="00985F41" w:rsidRDefault="001C5CA6" w:rsidP="001C5CA6">
      <w:pPr>
        <w:pStyle w:val="Default"/>
        <w:spacing w:before="80" w:after="80"/>
        <w:ind w:left="567"/>
        <w:jc w:val="both"/>
        <w:rPr>
          <w:color w:val="auto"/>
          <w:sz w:val="22"/>
          <w:szCs w:val="22"/>
        </w:rPr>
      </w:pPr>
      <w:r w:rsidRPr="00985F41">
        <w:rPr>
          <w:color w:val="auto"/>
          <w:sz w:val="22"/>
          <w:szCs w:val="22"/>
        </w:rPr>
        <w:t xml:space="preserve">We also may collect personal information about you from any third party references you provide as part of the application process for membership. </w:t>
      </w:r>
    </w:p>
    <w:p w14:paraId="3DEB46E0" w14:textId="77777777" w:rsidR="00DB6F92" w:rsidRPr="00985F41" w:rsidRDefault="00DB6F92" w:rsidP="001C5CA6">
      <w:pPr>
        <w:pStyle w:val="Default"/>
        <w:spacing w:before="80" w:after="80"/>
        <w:ind w:left="567"/>
        <w:jc w:val="both"/>
        <w:rPr>
          <w:color w:val="auto"/>
          <w:sz w:val="22"/>
          <w:szCs w:val="22"/>
        </w:rPr>
      </w:pPr>
    </w:p>
    <w:p w14:paraId="060AD300" w14:textId="77777777" w:rsidR="00CD28EE" w:rsidRPr="00985F41" w:rsidRDefault="001C5CA6" w:rsidP="001C5CA6">
      <w:pPr>
        <w:pStyle w:val="Default"/>
        <w:spacing w:before="80" w:after="80"/>
        <w:ind w:left="567"/>
        <w:jc w:val="both"/>
        <w:rPr>
          <w:color w:val="auto"/>
          <w:sz w:val="22"/>
          <w:szCs w:val="22"/>
        </w:rPr>
      </w:pPr>
      <w:r w:rsidRPr="00985F41">
        <w:rPr>
          <w:color w:val="auto"/>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985F41">
        <w:rPr>
          <w:b/>
          <w:bCs/>
          <w:color w:val="auto"/>
          <w:sz w:val="22"/>
          <w:szCs w:val="22"/>
        </w:rPr>
        <w:t>Your rights in relation to personal information</w:t>
      </w:r>
      <w:r w:rsidRPr="00985F41">
        <w:rPr>
          <w:color w:val="auto"/>
          <w:sz w:val="22"/>
          <w:szCs w:val="22"/>
        </w:rPr>
        <w:t xml:space="preserve">” section below. </w:t>
      </w:r>
    </w:p>
    <w:p w14:paraId="684D4F62" w14:textId="77777777" w:rsidR="00CD28EE" w:rsidRPr="00985F41" w:rsidRDefault="00CD28EE">
      <w:pPr>
        <w:rPr>
          <w:rFonts w:ascii="Arial" w:hAnsi="Arial" w:cs="Arial"/>
        </w:rPr>
      </w:pPr>
      <w:r w:rsidRPr="00985F41">
        <w:br w:type="page"/>
      </w:r>
    </w:p>
    <w:tbl>
      <w:tblPr>
        <w:tblStyle w:val="TableGrid"/>
        <w:tblW w:w="0" w:type="auto"/>
        <w:tblInd w:w="108" w:type="dxa"/>
        <w:tblLook w:val="04A0" w:firstRow="1" w:lastRow="0" w:firstColumn="1" w:lastColumn="0" w:noHBand="0" w:noVBand="1"/>
      </w:tblPr>
      <w:tblGrid>
        <w:gridCol w:w="3017"/>
        <w:gridCol w:w="3005"/>
        <w:gridCol w:w="2886"/>
      </w:tblGrid>
      <w:tr w:rsidR="00CD28EE" w:rsidRPr="00985F41" w14:paraId="0E289FA3" w14:textId="77777777" w:rsidTr="008F494D">
        <w:tc>
          <w:tcPr>
            <w:tcW w:w="3088" w:type="dxa"/>
          </w:tcPr>
          <w:p w14:paraId="78EB5F21" w14:textId="77777777" w:rsidR="00CD28EE" w:rsidRPr="00CD28EE" w:rsidRDefault="00CD28EE" w:rsidP="003315EB">
            <w:pPr>
              <w:autoSpaceDE w:val="0"/>
              <w:autoSpaceDN w:val="0"/>
              <w:adjustRightInd w:val="0"/>
              <w:rPr>
                <w:rFonts w:ascii="Arial" w:hAnsi="Arial" w:cs="Arial"/>
                <w:color w:val="000000"/>
              </w:rPr>
            </w:pPr>
            <w:r w:rsidRPr="00CD28EE">
              <w:rPr>
                <w:rFonts w:ascii="Arial" w:hAnsi="Arial" w:cs="Arial"/>
                <w:b/>
                <w:bCs/>
                <w:color w:val="000000"/>
              </w:rPr>
              <w:lastRenderedPageBreak/>
              <w:t xml:space="preserve">Purpose </w:t>
            </w:r>
          </w:p>
        </w:tc>
        <w:tc>
          <w:tcPr>
            <w:tcW w:w="3088" w:type="dxa"/>
          </w:tcPr>
          <w:p w14:paraId="78AD70D7" w14:textId="77777777" w:rsidR="00CD28EE" w:rsidRPr="00CD28EE" w:rsidRDefault="00CD28EE" w:rsidP="003315EB">
            <w:pPr>
              <w:autoSpaceDE w:val="0"/>
              <w:autoSpaceDN w:val="0"/>
              <w:adjustRightInd w:val="0"/>
              <w:rPr>
                <w:rFonts w:ascii="Arial" w:hAnsi="Arial" w:cs="Arial"/>
                <w:color w:val="000000"/>
              </w:rPr>
            </w:pPr>
            <w:r w:rsidRPr="00CD28EE">
              <w:rPr>
                <w:rFonts w:ascii="Arial" w:hAnsi="Arial" w:cs="Arial"/>
                <w:b/>
                <w:bCs/>
                <w:color w:val="000000"/>
              </w:rPr>
              <w:t xml:space="preserve">Personal information used </w:t>
            </w:r>
          </w:p>
        </w:tc>
        <w:tc>
          <w:tcPr>
            <w:tcW w:w="2958" w:type="dxa"/>
          </w:tcPr>
          <w:p w14:paraId="30CEF20D" w14:textId="77777777" w:rsidR="00CD28EE" w:rsidRPr="00CD28EE" w:rsidRDefault="00CD28EE" w:rsidP="003315EB">
            <w:pPr>
              <w:autoSpaceDE w:val="0"/>
              <w:autoSpaceDN w:val="0"/>
              <w:adjustRightInd w:val="0"/>
              <w:rPr>
                <w:rFonts w:ascii="Arial" w:hAnsi="Arial" w:cs="Arial"/>
                <w:color w:val="000000"/>
              </w:rPr>
            </w:pPr>
            <w:r w:rsidRPr="00CD28EE">
              <w:rPr>
                <w:rFonts w:ascii="Arial" w:hAnsi="Arial" w:cs="Arial"/>
                <w:b/>
                <w:bCs/>
                <w:color w:val="000000"/>
              </w:rPr>
              <w:t xml:space="preserve">Lawful basis </w:t>
            </w:r>
          </w:p>
        </w:tc>
      </w:tr>
      <w:tr w:rsidR="00CD28EE" w:rsidRPr="00985F41" w14:paraId="3EC3DB59" w14:textId="77777777" w:rsidTr="008F494D">
        <w:tc>
          <w:tcPr>
            <w:tcW w:w="3088" w:type="dxa"/>
          </w:tcPr>
          <w:p w14:paraId="4780EB8F" w14:textId="77777777" w:rsidR="00CD28EE" w:rsidRPr="00CD28EE" w:rsidRDefault="00CD28EE" w:rsidP="00A25672">
            <w:pPr>
              <w:autoSpaceDE w:val="0"/>
              <w:autoSpaceDN w:val="0"/>
              <w:adjustRightInd w:val="0"/>
              <w:rPr>
                <w:rFonts w:ascii="Arial" w:hAnsi="Arial" w:cs="Arial"/>
                <w:color w:val="000000"/>
              </w:rPr>
            </w:pPr>
            <w:r w:rsidRPr="00CD28EE">
              <w:rPr>
                <w:rFonts w:ascii="Arial" w:hAnsi="Arial" w:cs="Arial"/>
                <w:b/>
                <w:bCs/>
                <w:color w:val="000000"/>
              </w:rPr>
              <w:t xml:space="preserve">To administer any membership you have with us and managing our relationship with you, including dealing with payments and any support, service or product enquiries made by you </w:t>
            </w:r>
          </w:p>
        </w:tc>
        <w:tc>
          <w:tcPr>
            <w:tcW w:w="3088" w:type="dxa"/>
          </w:tcPr>
          <w:p w14:paraId="37D9A165" w14:textId="77777777" w:rsidR="00CD28EE" w:rsidRPr="00CD28EE" w:rsidRDefault="00CD28EE" w:rsidP="00A25672">
            <w:pPr>
              <w:autoSpaceDE w:val="0"/>
              <w:autoSpaceDN w:val="0"/>
              <w:adjustRightInd w:val="0"/>
              <w:rPr>
                <w:rFonts w:ascii="Arial" w:hAnsi="Arial" w:cs="Arial"/>
                <w:color w:val="000000"/>
              </w:rPr>
            </w:pPr>
            <w:r w:rsidRPr="00CD28EE">
              <w:rPr>
                <w:rFonts w:ascii="Arial" w:hAnsi="Arial" w:cs="Arial"/>
                <w:color w:val="000000"/>
              </w:rPr>
              <w:t xml:space="preserve">All contact and membership details, transaction and payment information, records of your interactions with us, and marketing preferences. </w:t>
            </w:r>
          </w:p>
        </w:tc>
        <w:tc>
          <w:tcPr>
            <w:tcW w:w="2958" w:type="dxa"/>
          </w:tcPr>
          <w:p w14:paraId="33116E5E" w14:textId="77777777" w:rsidR="00CD28EE" w:rsidRPr="00CD28EE" w:rsidRDefault="00CD28EE" w:rsidP="00A25672">
            <w:pPr>
              <w:autoSpaceDE w:val="0"/>
              <w:autoSpaceDN w:val="0"/>
              <w:adjustRightInd w:val="0"/>
              <w:rPr>
                <w:rFonts w:ascii="Arial" w:hAnsi="Arial" w:cs="Arial"/>
                <w:color w:val="000000"/>
              </w:rPr>
            </w:pPr>
            <w:r w:rsidRPr="00CD28EE">
              <w:rPr>
                <w:rFonts w:ascii="Arial" w:hAnsi="Arial" w:cs="Arial"/>
                <w:color w:val="000000"/>
              </w:rPr>
              <w:t xml:space="preserve">This is necessary to enable us to properly manage and administer your membership contract with us. </w:t>
            </w:r>
          </w:p>
        </w:tc>
      </w:tr>
      <w:tr w:rsidR="00CD28EE" w:rsidRPr="00985F41" w14:paraId="78B746B8" w14:textId="77777777" w:rsidTr="008F494D">
        <w:tc>
          <w:tcPr>
            <w:tcW w:w="3088" w:type="dxa"/>
          </w:tcPr>
          <w:p w14:paraId="7AC2BEF1" w14:textId="77777777" w:rsidR="00CD28EE" w:rsidRPr="00CD28EE" w:rsidRDefault="00CD28EE" w:rsidP="008F494D">
            <w:pPr>
              <w:autoSpaceDE w:val="0"/>
              <w:autoSpaceDN w:val="0"/>
              <w:adjustRightInd w:val="0"/>
              <w:rPr>
                <w:rFonts w:ascii="Arial" w:hAnsi="Arial" w:cs="Arial"/>
                <w:color w:val="000000"/>
              </w:rPr>
            </w:pPr>
            <w:r w:rsidRPr="00CD28EE">
              <w:rPr>
                <w:rFonts w:ascii="Arial" w:hAnsi="Arial" w:cs="Arial"/>
                <w:b/>
                <w:bCs/>
                <w:color w:val="000000"/>
              </w:rPr>
              <w:t xml:space="preserve">To send you information which is included within your membership benefits package, including details about advanced ticket information, competitions and events, partner offers and discounts and any updates on </w:t>
            </w:r>
            <w:r w:rsidR="008F494D" w:rsidRPr="00985F41">
              <w:rPr>
                <w:rFonts w:ascii="Arial" w:hAnsi="Arial" w:cs="Arial"/>
                <w:b/>
                <w:bCs/>
                <w:iCs/>
                <w:color w:val="000000"/>
              </w:rPr>
              <w:t>Rowing</w:t>
            </w:r>
            <w:r w:rsidRPr="00CD28EE">
              <w:rPr>
                <w:rFonts w:ascii="Arial" w:hAnsi="Arial" w:cs="Arial"/>
                <w:b/>
                <w:bCs/>
                <w:i/>
                <w:iCs/>
                <w:color w:val="000000"/>
              </w:rPr>
              <w:t xml:space="preserve"> </w:t>
            </w:r>
          </w:p>
        </w:tc>
        <w:tc>
          <w:tcPr>
            <w:tcW w:w="3088" w:type="dxa"/>
          </w:tcPr>
          <w:p w14:paraId="1C242D0C" w14:textId="77777777" w:rsidR="00CD28EE" w:rsidRPr="00CD28EE" w:rsidRDefault="00CD28EE" w:rsidP="00811C64">
            <w:pPr>
              <w:autoSpaceDE w:val="0"/>
              <w:autoSpaceDN w:val="0"/>
              <w:adjustRightInd w:val="0"/>
              <w:rPr>
                <w:rFonts w:ascii="Arial" w:hAnsi="Arial" w:cs="Arial"/>
                <w:color w:val="000000"/>
              </w:rPr>
            </w:pPr>
            <w:r w:rsidRPr="00CD28EE">
              <w:rPr>
                <w:rFonts w:ascii="Arial" w:hAnsi="Arial" w:cs="Arial"/>
                <w:color w:val="000000"/>
              </w:rPr>
              <w:t xml:space="preserve">Contact and membership details. </w:t>
            </w:r>
          </w:p>
        </w:tc>
        <w:tc>
          <w:tcPr>
            <w:tcW w:w="2958" w:type="dxa"/>
          </w:tcPr>
          <w:p w14:paraId="32E0E4D3" w14:textId="77777777" w:rsidR="00CD28EE" w:rsidRPr="00CD28EE" w:rsidRDefault="00CD28EE" w:rsidP="00811C64">
            <w:pPr>
              <w:autoSpaceDE w:val="0"/>
              <w:autoSpaceDN w:val="0"/>
              <w:adjustRightInd w:val="0"/>
              <w:rPr>
                <w:rFonts w:ascii="Arial" w:hAnsi="Arial" w:cs="Arial"/>
                <w:color w:val="000000"/>
              </w:rPr>
            </w:pPr>
            <w:r w:rsidRPr="00CD28EE">
              <w:rPr>
                <w:rFonts w:ascii="Arial" w:hAnsi="Arial" w:cs="Arial"/>
                <w:color w:val="000000"/>
              </w:rPr>
              <w:t xml:space="preserve">This is necessary to enable us to properly manage and administer your membership contract with us. </w:t>
            </w:r>
          </w:p>
        </w:tc>
      </w:tr>
      <w:tr w:rsidR="008F494D" w:rsidRPr="00985F41" w14:paraId="7C66160A" w14:textId="77777777" w:rsidTr="008F494D">
        <w:tc>
          <w:tcPr>
            <w:tcW w:w="3088" w:type="dxa"/>
          </w:tcPr>
          <w:p w14:paraId="2A20F968" w14:textId="77777777" w:rsidR="008F494D" w:rsidRPr="00985F41" w:rsidRDefault="008F494D">
            <w:pPr>
              <w:pStyle w:val="Default"/>
              <w:spacing w:after="200"/>
              <w:rPr>
                <w:sz w:val="22"/>
                <w:szCs w:val="22"/>
              </w:rPr>
            </w:pPr>
            <w:r w:rsidRPr="00985F41">
              <w:rPr>
                <w:b/>
                <w:bCs/>
                <w:sz w:val="22"/>
                <w:szCs w:val="22"/>
              </w:rPr>
              <w:t xml:space="preserve">To send you other marketing information we think you might find useful or which you have requested from us, including our newsletters, information about membership, events, products and information about our commercial partners </w:t>
            </w:r>
          </w:p>
        </w:tc>
        <w:tc>
          <w:tcPr>
            <w:tcW w:w="3088" w:type="dxa"/>
          </w:tcPr>
          <w:p w14:paraId="4E0CC84C" w14:textId="77777777" w:rsidR="008F494D" w:rsidRPr="00985F41" w:rsidRDefault="008F494D" w:rsidP="00985F41">
            <w:pPr>
              <w:pStyle w:val="Default"/>
              <w:spacing w:after="200"/>
              <w:rPr>
                <w:sz w:val="22"/>
                <w:szCs w:val="22"/>
              </w:rPr>
            </w:pPr>
            <w:r w:rsidRPr="00985F41">
              <w:rPr>
                <w:sz w:val="22"/>
                <w:szCs w:val="22"/>
              </w:rPr>
              <w:t xml:space="preserve">Contact details and marketing preferences. </w:t>
            </w:r>
          </w:p>
        </w:tc>
        <w:tc>
          <w:tcPr>
            <w:tcW w:w="2958" w:type="dxa"/>
          </w:tcPr>
          <w:p w14:paraId="5B6CEA51" w14:textId="77777777" w:rsidR="008F494D" w:rsidRPr="00985F41" w:rsidRDefault="008F494D" w:rsidP="00985F41">
            <w:pPr>
              <w:pStyle w:val="Default"/>
              <w:spacing w:after="200"/>
              <w:rPr>
                <w:sz w:val="22"/>
                <w:szCs w:val="22"/>
              </w:rPr>
            </w:pPr>
            <w:r w:rsidRPr="00985F41">
              <w:rPr>
                <w:sz w:val="22"/>
                <w:szCs w:val="22"/>
              </w:rPr>
              <w:t xml:space="preserve">Where you have given us your explicit consent to do so. </w:t>
            </w:r>
          </w:p>
        </w:tc>
      </w:tr>
      <w:tr w:rsidR="008F494D" w:rsidRPr="00985F41" w14:paraId="5F5D850A" w14:textId="77777777" w:rsidTr="008F494D">
        <w:tc>
          <w:tcPr>
            <w:tcW w:w="3088" w:type="dxa"/>
          </w:tcPr>
          <w:p w14:paraId="73687E0F" w14:textId="77777777" w:rsidR="008F494D" w:rsidRPr="00985F41" w:rsidRDefault="008F494D">
            <w:pPr>
              <w:pStyle w:val="Default"/>
              <w:spacing w:after="200"/>
              <w:rPr>
                <w:sz w:val="22"/>
                <w:szCs w:val="22"/>
              </w:rPr>
            </w:pPr>
            <w:r w:rsidRPr="00985F41">
              <w:rPr>
                <w:b/>
                <w:bCs/>
                <w:sz w:val="22"/>
                <w:szCs w:val="22"/>
              </w:rPr>
              <w:t xml:space="preserve">To answer your queries or complaints </w:t>
            </w:r>
          </w:p>
        </w:tc>
        <w:tc>
          <w:tcPr>
            <w:tcW w:w="3088" w:type="dxa"/>
          </w:tcPr>
          <w:p w14:paraId="0AB8EC2E" w14:textId="77777777" w:rsidR="008F494D" w:rsidRPr="00985F41" w:rsidRDefault="008F494D">
            <w:pPr>
              <w:pStyle w:val="Default"/>
              <w:spacing w:after="200"/>
              <w:rPr>
                <w:sz w:val="22"/>
                <w:szCs w:val="22"/>
              </w:rPr>
            </w:pPr>
            <w:r w:rsidRPr="00985F41">
              <w:rPr>
                <w:sz w:val="22"/>
                <w:szCs w:val="22"/>
              </w:rPr>
              <w:t xml:space="preserve">Contact details and records of your interactions with us </w:t>
            </w:r>
          </w:p>
        </w:tc>
        <w:tc>
          <w:tcPr>
            <w:tcW w:w="2958" w:type="dxa"/>
          </w:tcPr>
          <w:p w14:paraId="73495562" w14:textId="77777777" w:rsidR="008F494D" w:rsidRPr="00985F41" w:rsidRDefault="008F494D">
            <w:pPr>
              <w:pStyle w:val="Default"/>
              <w:spacing w:after="200"/>
              <w:rPr>
                <w:sz w:val="22"/>
                <w:szCs w:val="22"/>
              </w:rPr>
            </w:pPr>
            <w:r w:rsidRPr="00985F41">
              <w:rPr>
                <w:sz w:val="22"/>
                <w:szCs w:val="22"/>
              </w:rPr>
              <w:t xml:space="preserve">We have a legitimate interest to provide complaint handling services to you in case there are any issues with your membership. </w:t>
            </w:r>
          </w:p>
        </w:tc>
      </w:tr>
      <w:tr w:rsidR="008F494D" w:rsidRPr="00985F41" w14:paraId="79B639EC" w14:textId="77777777" w:rsidTr="008F494D">
        <w:tc>
          <w:tcPr>
            <w:tcW w:w="3088" w:type="dxa"/>
          </w:tcPr>
          <w:p w14:paraId="21C5B4F7" w14:textId="77777777" w:rsidR="008F494D" w:rsidRPr="00985F41" w:rsidRDefault="008F494D">
            <w:pPr>
              <w:pStyle w:val="Default"/>
              <w:spacing w:after="200"/>
              <w:rPr>
                <w:sz w:val="22"/>
                <w:szCs w:val="22"/>
              </w:rPr>
            </w:pPr>
            <w:r w:rsidRPr="00985F41">
              <w:rPr>
                <w:b/>
                <w:bCs/>
                <w:sz w:val="22"/>
                <w:szCs w:val="22"/>
              </w:rPr>
              <w:t xml:space="preserve">Retention of records </w:t>
            </w:r>
          </w:p>
        </w:tc>
        <w:tc>
          <w:tcPr>
            <w:tcW w:w="3088" w:type="dxa"/>
          </w:tcPr>
          <w:p w14:paraId="38BC2386" w14:textId="77777777" w:rsidR="008F494D" w:rsidRPr="00985F41" w:rsidRDefault="008F494D">
            <w:pPr>
              <w:pStyle w:val="Default"/>
              <w:spacing w:after="200"/>
              <w:rPr>
                <w:sz w:val="22"/>
                <w:szCs w:val="22"/>
              </w:rPr>
            </w:pPr>
            <w:r w:rsidRPr="00985F41">
              <w:rPr>
                <w:sz w:val="22"/>
                <w:szCs w:val="22"/>
              </w:rPr>
              <w:t xml:space="preserve">All the personal information we collect. </w:t>
            </w:r>
          </w:p>
        </w:tc>
        <w:tc>
          <w:tcPr>
            <w:tcW w:w="2958" w:type="dxa"/>
          </w:tcPr>
          <w:p w14:paraId="24ABA393" w14:textId="77777777" w:rsidR="008F494D" w:rsidRPr="00985F41" w:rsidRDefault="008F494D">
            <w:pPr>
              <w:pStyle w:val="Default"/>
              <w:spacing w:after="200"/>
              <w:rPr>
                <w:sz w:val="22"/>
                <w:szCs w:val="22"/>
              </w:rPr>
            </w:pPr>
            <w:r w:rsidRPr="00985F41">
              <w:rPr>
                <w:sz w:val="22"/>
                <w:szCs w:val="22"/>
              </w:rPr>
              <w:t xml:space="preserve">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 </w:t>
            </w:r>
          </w:p>
          <w:p w14:paraId="67AEF459" w14:textId="77777777" w:rsidR="008F494D" w:rsidRPr="00985F41" w:rsidRDefault="008F494D">
            <w:pPr>
              <w:pStyle w:val="Default"/>
              <w:spacing w:after="200"/>
              <w:rPr>
                <w:sz w:val="22"/>
                <w:szCs w:val="22"/>
              </w:rPr>
            </w:pPr>
            <w:r w:rsidRPr="00985F41">
              <w:rPr>
                <w:sz w:val="22"/>
                <w:szCs w:val="22"/>
              </w:rPr>
              <w:t xml:space="preserve">We process special category personal data on the basis of the “special category reasons for processing of your personal </w:t>
            </w:r>
            <w:r w:rsidRPr="00985F41">
              <w:rPr>
                <w:sz w:val="22"/>
                <w:szCs w:val="22"/>
              </w:rPr>
              <w:lastRenderedPageBreak/>
              <w:t xml:space="preserve">data” referred to in section 2 above. </w:t>
            </w:r>
          </w:p>
          <w:p w14:paraId="3DE0F225" w14:textId="77777777" w:rsidR="008F494D" w:rsidRPr="00985F41" w:rsidRDefault="008F494D">
            <w:pPr>
              <w:pStyle w:val="Default"/>
              <w:spacing w:after="200"/>
              <w:rPr>
                <w:sz w:val="22"/>
                <w:szCs w:val="22"/>
              </w:rPr>
            </w:pPr>
            <w:r w:rsidRPr="00985F41">
              <w:rPr>
                <w:sz w:val="22"/>
                <w:szCs w:val="22"/>
              </w:rPr>
              <w:t xml:space="preserve">For criminal records history we process it on the basis of legal obligations or based on your explicit consent. </w:t>
            </w:r>
          </w:p>
        </w:tc>
      </w:tr>
      <w:tr w:rsidR="008F494D" w:rsidRPr="00985F41" w14:paraId="3247A635" w14:textId="77777777" w:rsidTr="008F494D">
        <w:tc>
          <w:tcPr>
            <w:tcW w:w="3088" w:type="dxa"/>
          </w:tcPr>
          <w:p w14:paraId="5ED913AF" w14:textId="77777777" w:rsidR="008F494D" w:rsidRPr="00CD28EE" w:rsidRDefault="008F494D" w:rsidP="00483729">
            <w:pPr>
              <w:autoSpaceDE w:val="0"/>
              <w:autoSpaceDN w:val="0"/>
              <w:adjustRightInd w:val="0"/>
              <w:rPr>
                <w:rFonts w:ascii="Arial" w:hAnsi="Arial" w:cs="Arial"/>
                <w:color w:val="000000"/>
              </w:rPr>
            </w:pPr>
            <w:r w:rsidRPr="00CD28EE">
              <w:rPr>
                <w:rFonts w:ascii="Arial" w:hAnsi="Arial" w:cs="Arial"/>
                <w:b/>
                <w:bCs/>
                <w:color w:val="000000"/>
              </w:rPr>
              <w:lastRenderedPageBreak/>
              <w:t xml:space="preserve">To conduct data analytics studies to better understand event attendance and trends within the sport </w:t>
            </w:r>
          </w:p>
        </w:tc>
        <w:tc>
          <w:tcPr>
            <w:tcW w:w="3088" w:type="dxa"/>
          </w:tcPr>
          <w:p w14:paraId="48D511A4" w14:textId="77777777" w:rsidR="008F494D" w:rsidRPr="00CD28EE" w:rsidRDefault="008F494D" w:rsidP="00483729">
            <w:pPr>
              <w:autoSpaceDE w:val="0"/>
              <w:autoSpaceDN w:val="0"/>
              <w:adjustRightInd w:val="0"/>
              <w:jc w:val="both"/>
              <w:rPr>
                <w:rFonts w:ascii="Arial" w:hAnsi="Arial" w:cs="Arial"/>
                <w:color w:val="000000"/>
              </w:rPr>
            </w:pPr>
            <w:r w:rsidRPr="00CD28EE">
              <w:rPr>
                <w:rFonts w:ascii="Arial" w:hAnsi="Arial" w:cs="Arial"/>
                <w:color w:val="000000"/>
              </w:rPr>
              <w:t xml:space="preserve">Records of your attendance at any events or competitions hosted by us. </w:t>
            </w:r>
          </w:p>
        </w:tc>
        <w:tc>
          <w:tcPr>
            <w:tcW w:w="2958" w:type="dxa"/>
          </w:tcPr>
          <w:p w14:paraId="31129E17" w14:textId="77777777" w:rsidR="008F494D" w:rsidRPr="00CD28EE" w:rsidRDefault="008F494D" w:rsidP="00483729">
            <w:pPr>
              <w:autoSpaceDE w:val="0"/>
              <w:autoSpaceDN w:val="0"/>
              <w:adjustRightInd w:val="0"/>
              <w:rPr>
                <w:rFonts w:ascii="Arial" w:hAnsi="Arial" w:cs="Arial"/>
                <w:color w:val="000000"/>
              </w:rPr>
            </w:pPr>
            <w:r w:rsidRPr="00CD28EE">
              <w:rPr>
                <w:rFonts w:ascii="Arial" w:hAnsi="Arial" w:cs="Arial"/>
                <w:color w:val="000000"/>
              </w:rPr>
              <w:t xml:space="preserve">We have a legitimate interest in doing so to ensure that our membership is targeted and relevant. </w:t>
            </w:r>
          </w:p>
        </w:tc>
      </w:tr>
      <w:tr w:rsidR="008F494D" w:rsidRPr="00985F41" w14:paraId="7048637B" w14:textId="77777777" w:rsidTr="008F494D">
        <w:tc>
          <w:tcPr>
            <w:tcW w:w="3088" w:type="dxa"/>
          </w:tcPr>
          <w:p w14:paraId="01C00E88" w14:textId="77777777" w:rsidR="008F494D" w:rsidRPr="00CD28EE" w:rsidRDefault="008F494D" w:rsidP="00483729">
            <w:pPr>
              <w:autoSpaceDE w:val="0"/>
              <w:autoSpaceDN w:val="0"/>
              <w:adjustRightInd w:val="0"/>
              <w:rPr>
                <w:rFonts w:ascii="Arial" w:hAnsi="Arial" w:cs="Arial"/>
                <w:color w:val="000000"/>
              </w:rPr>
            </w:pPr>
            <w:r w:rsidRPr="00CD28EE">
              <w:rPr>
                <w:rFonts w:ascii="Arial" w:hAnsi="Arial" w:cs="Arial"/>
                <w:b/>
                <w:bCs/>
                <w:color w:val="000000"/>
              </w:rPr>
              <w:t xml:space="preserve">For the purposes of promoting the club, our events and membership packages. </w:t>
            </w:r>
          </w:p>
        </w:tc>
        <w:tc>
          <w:tcPr>
            <w:tcW w:w="3088" w:type="dxa"/>
          </w:tcPr>
          <w:p w14:paraId="3FFA31A0" w14:textId="77777777" w:rsidR="008F494D" w:rsidRPr="00CD28EE" w:rsidRDefault="008F494D" w:rsidP="00483729">
            <w:pPr>
              <w:autoSpaceDE w:val="0"/>
              <w:autoSpaceDN w:val="0"/>
              <w:adjustRightInd w:val="0"/>
              <w:jc w:val="both"/>
              <w:rPr>
                <w:rFonts w:ascii="Arial" w:hAnsi="Arial" w:cs="Arial"/>
                <w:color w:val="000000"/>
              </w:rPr>
            </w:pPr>
            <w:r w:rsidRPr="00CD28EE">
              <w:rPr>
                <w:rFonts w:ascii="Arial" w:hAnsi="Arial" w:cs="Arial"/>
                <w:color w:val="000000"/>
              </w:rPr>
              <w:t xml:space="preserve">Images in video and/or photographic form. </w:t>
            </w:r>
          </w:p>
        </w:tc>
        <w:tc>
          <w:tcPr>
            <w:tcW w:w="2958" w:type="dxa"/>
          </w:tcPr>
          <w:p w14:paraId="7C4EA622" w14:textId="77777777" w:rsidR="008F494D" w:rsidRPr="00CD28EE" w:rsidRDefault="008F494D" w:rsidP="008F494D">
            <w:pPr>
              <w:autoSpaceDE w:val="0"/>
              <w:autoSpaceDN w:val="0"/>
              <w:adjustRightInd w:val="0"/>
              <w:rPr>
                <w:rFonts w:ascii="Arial" w:hAnsi="Arial" w:cs="Arial"/>
                <w:color w:val="000000"/>
              </w:rPr>
            </w:pPr>
            <w:r w:rsidRPr="00CD28EE">
              <w:rPr>
                <w:rFonts w:ascii="Arial" w:hAnsi="Arial" w:cs="Arial"/>
                <w:color w:val="000000"/>
              </w:rPr>
              <w:t xml:space="preserve">Where you have given us your explicit consent to do so. </w:t>
            </w:r>
          </w:p>
        </w:tc>
      </w:tr>
      <w:tr w:rsidR="008F494D" w:rsidRPr="00985F41" w14:paraId="471902F6" w14:textId="77777777" w:rsidTr="008F494D">
        <w:tc>
          <w:tcPr>
            <w:tcW w:w="3088" w:type="dxa"/>
          </w:tcPr>
          <w:p w14:paraId="241D4CB6"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b/>
                <w:bCs/>
                <w:color w:val="000000"/>
              </w:rPr>
              <w:t xml:space="preserve">To comply with health and safety requirements </w:t>
            </w:r>
          </w:p>
        </w:tc>
        <w:tc>
          <w:tcPr>
            <w:tcW w:w="3088" w:type="dxa"/>
          </w:tcPr>
          <w:p w14:paraId="1314B2AB"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Records of attendance and medical information about your health </w:t>
            </w:r>
          </w:p>
          <w:p w14:paraId="1C1707B7" w14:textId="77777777" w:rsidR="008F494D" w:rsidRPr="00CD28EE" w:rsidRDefault="008F494D" w:rsidP="00985F41">
            <w:pPr>
              <w:autoSpaceDE w:val="0"/>
              <w:autoSpaceDN w:val="0"/>
              <w:adjustRightInd w:val="0"/>
              <w:rPr>
                <w:rFonts w:ascii="Arial" w:hAnsi="Arial" w:cs="Arial"/>
                <w:color w:val="000000"/>
              </w:rPr>
            </w:pPr>
            <w:r w:rsidRPr="00CD28EE">
              <w:rPr>
                <w:rFonts w:ascii="Arial" w:hAnsi="Arial" w:cs="Arial"/>
                <w:i/>
                <w:iCs/>
                <w:color w:val="000000"/>
              </w:rPr>
              <w:t xml:space="preserve"> </w:t>
            </w:r>
          </w:p>
        </w:tc>
        <w:tc>
          <w:tcPr>
            <w:tcW w:w="2958" w:type="dxa"/>
          </w:tcPr>
          <w:p w14:paraId="3A8FB6CC"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We have a legal obligation and a legitimate interest to provide you and other members of our organisation with a safe environment in which to participate in sport. </w:t>
            </w:r>
          </w:p>
          <w:p w14:paraId="3664763E" w14:textId="77777777" w:rsidR="008F494D" w:rsidRPr="00CD28EE" w:rsidRDefault="008F494D" w:rsidP="008F494D">
            <w:pPr>
              <w:autoSpaceDE w:val="0"/>
              <w:autoSpaceDN w:val="0"/>
              <w:adjustRightInd w:val="0"/>
              <w:rPr>
                <w:rFonts w:ascii="Arial" w:hAnsi="Arial" w:cs="Arial"/>
                <w:color w:val="000000"/>
              </w:rPr>
            </w:pPr>
            <w:r w:rsidRPr="00CD28EE">
              <w:rPr>
                <w:rFonts w:ascii="Arial" w:hAnsi="Arial" w:cs="Arial"/>
                <w:color w:val="000000"/>
              </w:rPr>
              <w:t xml:space="preserve">We process special category personal data on the basis of the “special category reasons for processing of your personal data” referred to in section 2 above. </w:t>
            </w:r>
          </w:p>
        </w:tc>
      </w:tr>
      <w:tr w:rsidR="008F494D" w:rsidRPr="00985F41" w14:paraId="08A7885C" w14:textId="77777777" w:rsidTr="008F494D">
        <w:tc>
          <w:tcPr>
            <w:tcW w:w="3088" w:type="dxa"/>
          </w:tcPr>
          <w:p w14:paraId="25937A6D" w14:textId="77777777" w:rsidR="008F494D" w:rsidRPr="00CD28EE" w:rsidRDefault="008F494D" w:rsidP="00AD6CFA">
            <w:pPr>
              <w:autoSpaceDE w:val="0"/>
              <w:autoSpaceDN w:val="0"/>
              <w:adjustRightInd w:val="0"/>
              <w:rPr>
                <w:rFonts w:ascii="Arial" w:hAnsi="Arial" w:cs="Arial"/>
                <w:b/>
                <w:bCs/>
                <w:color w:val="000000"/>
              </w:rPr>
            </w:pPr>
            <w:r w:rsidRPr="00CD28EE">
              <w:rPr>
                <w:rFonts w:ascii="Arial" w:hAnsi="Arial" w:cs="Arial"/>
                <w:b/>
                <w:bCs/>
                <w:color w:val="000000"/>
              </w:rPr>
              <w:t xml:space="preserve">To administer your attendance at any courses or programmes you sign up to </w:t>
            </w:r>
          </w:p>
        </w:tc>
        <w:tc>
          <w:tcPr>
            <w:tcW w:w="3088" w:type="dxa"/>
          </w:tcPr>
          <w:p w14:paraId="25CC6005"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All contact and membership details, transaction and payment data. </w:t>
            </w:r>
          </w:p>
          <w:p w14:paraId="2C8C710A" w14:textId="77777777" w:rsidR="008F494D" w:rsidRPr="00CD28EE" w:rsidRDefault="008F494D" w:rsidP="00985F41">
            <w:pPr>
              <w:autoSpaceDE w:val="0"/>
              <w:autoSpaceDN w:val="0"/>
              <w:adjustRightInd w:val="0"/>
              <w:rPr>
                <w:rFonts w:ascii="Arial" w:hAnsi="Arial" w:cs="Arial"/>
                <w:color w:val="000000"/>
              </w:rPr>
            </w:pPr>
            <w:r w:rsidRPr="00CD28EE">
              <w:rPr>
                <w:rFonts w:ascii="Arial" w:hAnsi="Arial" w:cs="Arial"/>
                <w:color w:val="000000"/>
              </w:rPr>
              <w:t xml:space="preserve">Details of any </w:t>
            </w:r>
            <w:r w:rsidR="00985F41">
              <w:rPr>
                <w:rFonts w:ascii="Arial" w:hAnsi="Arial" w:cs="Arial"/>
                <w:color w:val="000000"/>
              </w:rPr>
              <w:t>BR</w:t>
            </w:r>
            <w:r w:rsidRPr="00CD28EE">
              <w:rPr>
                <w:rFonts w:ascii="Arial" w:hAnsi="Arial" w:cs="Arial"/>
                <w:color w:val="000000"/>
              </w:rPr>
              <w:t xml:space="preserve"> membership and performance data. </w:t>
            </w:r>
          </w:p>
        </w:tc>
        <w:tc>
          <w:tcPr>
            <w:tcW w:w="2958" w:type="dxa"/>
          </w:tcPr>
          <w:p w14:paraId="22D96294"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This is necessary to enable us to register you on to and properly manage and administer your attendance on the course and/or programme. </w:t>
            </w:r>
          </w:p>
        </w:tc>
      </w:tr>
      <w:tr w:rsidR="008F494D" w:rsidRPr="00985F41" w14:paraId="5EF65207" w14:textId="77777777" w:rsidTr="008F494D">
        <w:tc>
          <w:tcPr>
            <w:tcW w:w="3088" w:type="dxa"/>
          </w:tcPr>
          <w:p w14:paraId="1E26D491" w14:textId="77777777" w:rsidR="008F494D" w:rsidRPr="00CD28EE" w:rsidRDefault="008F494D" w:rsidP="00AD6CFA">
            <w:pPr>
              <w:autoSpaceDE w:val="0"/>
              <w:autoSpaceDN w:val="0"/>
              <w:adjustRightInd w:val="0"/>
              <w:rPr>
                <w:rFonts w:ascii="Arial" w:hAnsi="Arial" w:cs="Arial"/>
                <w:b/>
                <w:bCs/>
                <w:color w:val="000000"/>
              </w:rPr>
            </w:pPr>
            <w:r w:rsidRPr="00CD28EE">
              <w:rPr>
                <w:rFonts w:ascii="Arial" w:hAnsi="Arial" w:cs="Arial"/>
                <w:b/>
                <w:bCs/>
                <w:color w:val="000000"/>
              </w:rPr>
              <w:t xml:space="preserve">To arrange for any trip or transportation to and from an event </w:t>
            </w:r>
          </w:p>
        </w:tc>
        <w:tc>
          <w:tcPr>
            <w:tcW w:w="3088" w:type="dxa"/>
          </w:tcPr>
          <w:p w14:paraId="52B5796B"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Identification documents details of next of kin, family members and emergency contacts, transaction and payment information, health and medical information. </w:t>
            </w:r>
          </w:p>
        </w:tc>
        <w:tc>
          <w:tcPr>
            <w:tcW w:w="2958" w:type="dxa"/>
          </w:tcPr>
          <w:p w14:paraId="16FFE74C"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This is necessary to enable us to make the necessary arrangements for the trip and/or transportation to an event. </w:t>
            </w:r>
          </w:p>
          <w:p w14:paraId="725917E3" w14:textId="77777777" w:rsidR="008F494D" w:rsidRPr="00CD28EE" w:rsidRDefault="008F494D" w:rsidP="008F494D">
            <w:pPr>
              <w:autoSpaceDE w:val="0"/>
              <w:autoSpaceDN w:val="0"/>
              <w:adjustRightInd w:val="0"/>
              <w:rPr>
                <w:rFonts w:ascii="Arial" w:hAnsi="Arial" w:cs="Arial"/>
                <w:color w:val="000000"/>
              </w:rPr>
            </w:pPr>
            <w:r w:rsidRPr="00CD28EE">
              <w:rPr>
                <w:rFonts w:ascii="Arial" w:hAnsi="Arial" w:cs="Arial"/>
                <w:color w:val="000000"/>
              </w:rPr>
              <w:t xml:space="preserve">We process special category personal data on the basis of the “special category reasons for processing of your personal data” referred to in section 2 above. </w:t>
            </w:r>
          </w:p>
        </w:tc>
      </w:tr>
      <w:tr w:rsidR="008F494D" w:rsidRPr="00985F41" w14:paraId="67C96959" w14:textId="77777777" w:rsidTr="008F494D">
        <w:tc>
          <w:tcPr>
            <w:tcW w:w="3088" w:type="dxa"/>
          </w:tcPr>
          <w:p w14:paraId="2AB5CC68" w14:textId="77777777" w:rsidR="008F494D" w:rsidRPr="00CD28EE" w:rsidRDefault="008F494D" w:rsidP="00AD6CFA">
            <w:pPr>
              <w:autoSpaceDE w:val="0"/>
              <w:autoSpaceDN w:val="0"/>
              <w:adjustRightInd w:val="0"/>
              <w:rPr>
                <w:rFonts w:ascii="Arial" w:hAnsi="Arial" w:cs="Arial"/>
                <w:b/>
                <w:bCs/>
                <w:color w:val="000000"/>
              </w:rPr>
            </w:pPr>
            <w:r w:rsidRPr="00CD28EE">
              <w:rPr>
                <w:rFonts w:ascii="Arial" w:hAnsi="Arial" w:cs="Arial"/>
                <w:b/>
                <w:bCs/>
                <w:color w:val="000000"/>
              </w:rPr>
              <w:t xml:space="preserve">To use information about your physical or mental health (including any injuries) or disability status, to ensure your health and safety and to </w:t>
            </w:r>
            <w:r w:rsidRPr="00CD28EE">
              <w:rPr>
                <w:rFonts w:ascii="Arial" w:hAnsi="Arial" w:cs="Arial"/>
                <w:b/>
                <w:bCs/>
                <w:color w:val="000000"/>
              </w:rPr>
              <w:lastRenderedPageBreak/>
              <w:t xml:space="preserve">assess your fitness to participate in any events or activities we host and to provide appropriate adjustments to our sports facilities. </w:t>
            </w:r>
          </w:p>
        </w:tc>
        <w:tc>
          <w:tcPr>
            <w:tcW w:w="3088" w:type="dxa"/>
          </w:tcPr>
          <w:p w14:paraId="1B6F80E8"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lastRenderedPageBreak/>
              <w:t xml:space="preserve">Health and medical information </w:t>
            </w:r>
          </w:p>
        </w:tc>
        <w:tc>
          <w:tcPr>
            <w:tcW w:w="2958" w:type="dxa"/>
          </w:tcPr>
          <w:p w14:paraId="1FB116EE" w14:textId="77777777" w:rsidR="008F494D" w:rsidRPr="00CD28EE" w:rsidRDefault="008F494D" w:rsidP="008F494D">
            <w:pPr>
              <w:autoSpaceDE w:val="0"/>
              <w:autoSpaceDN w:val="0"/>
              <w:adjustRightInd w:val="0"/>
              <w:rPr>
                <w:rFonts w:ascii="Arial" w:hAnsi="Arial" w:cs="Arial"/>
                <w:color w:val="000000"/>
              </w:rPr>
            </w:pPr>
            <w:r w:rsidRPr="00CD28EE">
              <w:rPr>
                <w:rFonts w:ascii="Arial" w:hAnsi="Arial" w:cs="Arial"/>
                <w:color w:val="000000"/>
              </w:rPr>
              <w:t xml:space="preserve">We process special category personal data on the basis of the “special category reasons for processing of your personal data” referred to in section </w:t>
            </w:r>
            <w:r w:rsidRPr="00CD28EE">
              <w:rPr>
                <w:rFonts w:ascii="Arial" w:hAnsi="Arial" w:cs="Arial"/>
                <w:color w:val="000000"/>
              </w:rPr>
              <w:lastRenderedPageBreak/>
              <w:t xml:space="preserve">2 above. </w:t>
            </w:r>
          </w:p>
        </w:tc>
      </w:tr>
      <w:tr w:rsidR="008F494D" w:rsidRPr="00985F41" w14:paraId="7C627555" w14:textId="77777777" w:rsidTr="008F494D">
        <w:tc>
          <w:tcPr>
            <w:tcW w:w="3088" w:type="dxa"/>
          </w:tcPr>
          <w:p w14:paraId="34DB60B6" w14:textId="77777777" w:rsidR="008F494D" w:rsidRPr="00CD28EE" w:rsidRDefault="008F494D" w:rsidP="00AD6CFA">
            <w:pPr>
              <w:autoSpaceDE w:val="0"/>
              <w:autoSpaceDN w:val="0"/>
              <w:adjustRightInd w:val="0"/>
              <w:rPr>
                <w:rFonts w:ascii="Arial" w:hAnsi="Arial" w:cs="Arial"/>
                <w:b/>
                <w:bCs/>
                <w:color w:val="000000"/>
              </w:rPr>
            </w:pPr>
            <w:r w:rsidRPr="00CD28EE">
              <w:rPr>
                <w:rFonts w:ascii="Arial" w:hAnsi="Arial" w:cs="Arial"/>
                <w:b/>
                <w:bCs/>
                <w:color w:val="000000"/>
              </w:rPr>
              <w:lastRenderedPageBreak/>
              <w:t xml:space="preserve">To gather evidence for possible grievance or disciplinary hearings </w:t>
            </w:r>
          </w:p>
        </w:tc>
        <w:tc>
          <w:tcPr>
            <w:tcW w:w="3088" w:type="dxa"/>
          </w:tcPr>
          <w:p w14:paraId="5F19F6BD"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All the personal information we collect </w:t>
            </w:r>
          </w:p>
        </w:tc>
        <w:tc>
          <w:tcPr>
            <w:tcW w:w="2958" w:type="dxa"/>
          </w:tcPr>
          <w:p w14:paraId="021B9B96"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We have a legitimate interest in doing so to provide a safe and fair environment for all members and to ensure the effective management of any disciplinary hearings, appeals and adjudications. </w:t>
            </w:r>
          </w:p>
          <w:p w14:paraId="782C84AF"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We process special category personal data on the basis of the “special category reasons for processing of your personal data” referred to in section 2 above. Note the potential need to obtain consent </w:t>
            </w:r>
          </w:p>
          <w:p w14:paraId="5EEB1A72"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For criminal records history we process it on the basis of legal obligations or based on your explicit consent. </w:t>
            </w:r>
          </w:p>
        </w:tc>
      </w:tr>
      <w:tr w:rsidR="008F494D" w:rsidRPr="00985F41" w14:paraId="7A332FB9" w14:textId="77777777" w:rsidTr="008F494D">
        <w:tc>
          <w:tcPr>
            <w:tcW w:w="3088" w:type="dxa"/>
          </w:tcPr>
          <w:p w14:paraId="683C29A0" w14:textId="77777777" w:rsidR="008F494D" w:rsidRPr="00CD28EE" w:rsidRDefault="008F494D" w:rsidP="00AD6CFA">
            <w:pPr>
              <w:autoSpaceDE w:val="0"/>
              <w:autoSpaceDN w:val="0"/>
              <w:adjustRightInd w:val="0"/>
              <w:rPr>
                <w:rFonts w:ascii="Arial" w:hAnsi="Arial" w:cs="Arial"/>
                <w:b/>
                <w:bCs/>
                <w:color w:val="000000"/>
              </w:rPr>
            </w:pPr>
            <w:r w:rsidRPr="00CD28EE">
              <w:rPr>
                <w:rFonts w:ascii="Arial" w:hAnsi="Arial" w:cs="Arial"/>
                <w:b/>
                <w:bCs/>
                <w:color w:val="000000"/>
              </w:rPr>
              <w:t xml:space="preserve">For the purposes of equal opportunities monitoring </w:t>
            </w:r>
          </w:p>
        </w:tc>
        <w:tc>
          <w:tcPr>
            <w:tcW w:w="3088" w:type="dxa"/>
          </w:tcPr>
          <w:p w14:paraId="6715C0C1"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Name, title, date of birth </w:t>
            </w:r>
          </w:p>
          <w:p w14:paraId="48909FF4"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gender, information about your race or ethnicity and health and medical information </w:t>
            </w:r>
          </w:p>
        </w:tc>
        <w:tc>
          <w:tcPr>
            <w:tcW w:w="2958" w:type="dxa"/>
          </w:tcPr>
          <w:p w14:paraId="6F55266F"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We have a legitimate interest to promote a sports environment that is inclusive, fair and accessible. </w:t>
            </w:r>
          </w:p>
          <w:p w14:paraId="30B06583" w14:textId="77777777" w:rsidR="008F494D" w:rsidRPr="00CD28EE" w:rsidRDefault="008F494D" w:rsidP="008F494D">
            <w:pPr>
              <w:autoSpaceDE w:val="0"/>
              <w:autoSpaceDN w:val="0"/>
              <w:adjustRightInd w:val="0"/>
              <w:rPr>
                <w:rFonts w:ascii="Arial" w:hAnsi="Arial" w:cs="Arial"/>
                <w:color w:val="000000"/>
              </w:rPr>
            </w:pPr>
            <w:r w:rsidRPr="00CD28EE">
              <w:rPr>
                <w:rFonts w:ascii="Arial" w:hAnsi="Arial" w:cs="Arial"/>
                <w:color w:val="000000"/>
              </w:rPr>
              <w:t xml:space="preserve">We process special category personal data on the basis of the “special category reasons for processing of your personal data” referred to in section 2 above. </w:t>
            </w:r>
          </w:p>
        </w:tc>
      </w:tr>
      <w:tr w:rsidR="008F494D" w:rsidRPr="00985F41" w14:paraId="0FEDAE86" w14:textId="77777777" w:rsidTr="008F494D">
        <w:tc>
          <w:tcPr>
            <w:tcW w:w="3088" w:type="dxa"/>
          </w:tcPr>
          <w:p w14:paraId="18BAC3F2" w14:textId="77777777" w:rsidR="008F494D" w:rsidRPr="00CD28EE" w:rsidRDefault="008F494D" w:rsidP="00AD6CFA">
            <w:pPr>
              <w:autoSpaceDE w:val="0"/>
              <w:autoSpaceDN w:val="0"/>
              <w:adjustRightInd w:val="0"/>
              <w:spacing w:after="200"/>
              <w:rPr>
                <w:rFonts w:ascii="Arial" w:hAnsi="Arial" w:cs="Arial"/>
                <w:b/>
                <w:bCs/>
                <w:color w:val="000000"/>
              </w:rPr>
            </w:pPr>
            <w:r w:rsidRPr="00CD28EE">
              <w:rPr>
                <w:rFonts w:ascii="Arial" w:hAnsi="Arial" w:cs="Arial"/>
                <w:b/>
                <w:bCs/>
                <w:color w:val="000000"/>
              </w:rPr>
              <w:t xml:space="preserve">To comply with legal obligations, </w:t>
            </w:r>
          </w:p>
        </w:tc>
        <w:tc>
          <w:tcPr>
            <w:tcW w:w="3088" w:type="dxa"/>
          </w:tcPr>
          <w:p w14:paraId="4FFBD894" w14:textId="77777777" w:rsidR="008F494D" w:rsidRPr="00CD28EE" w:rsidRDefault="008F494D" w:rsidP="00AD6CFA">
            <w:pPr>
              <w:autoSpaceDE w:val="0"/>
              <w:autoSpaceDN w:val="0"/>
              <w:adjustRightInd w:val="0"/>
              <w:spacing w:after="200"/>
              <w:rPr>
                <w:rFonts w:ascii="Arial" w:hAnsi="Arial" w:cs="Arial"/>
                <w:color w:val="000000"/>
              </w:rPr>
            </w:pPr>
            <w:r w:rsidRPr="00CD28EE">
              <w:rPr>
                <w:rFonts w:ascii="Arial" w:hAnsi="Arial" w:cs="Arial"/>
                <w:color w:val="000000"/>
              </w:rPr>
              <w:t xml:space="preserve">Information about your </w:t>
            </w:r>
          </w:p>
        </w:tc>
        <w:tc>
          <w:tcPr>
            <w:tcW w:w="2958" w:type="dxa"/>
          </w:tcPr>
          <w:p w14:paraId="0BB0926A" w14:textId="77777777" w:rsidR="008F494D" w:rsidRPr="00CD28EE" w:rsidRDefault="008F494D" w:rsidP="00AD6CFA">
            <w:pPr>
              <w:autoSpaceDE w:val="0"/>
              <w:autoSpaceDN w:val="0"/>
              <w:adjustRightInd w:val="0"/>
              <w:rPr>
                <w:rFonts w:ascii="Arial" w:hAnsi="Arial" w:cs="Arial"/>
                <w:color w:val="000000"/>
              </w:rPr>
            </w:pPr>
            <w:r w:rsidRPr="00CD28EE">
              <w:rPr>
                <w:rFonts w:ascii="Arial" w:hAnsi="Arial" w:cs="Arial"/>
                <w:color w:val="000000"/>
              </w:rPr>
              <w:t xml:space="preserve">For criminal records history we process it on </w:t>
            </w:r>
          </w:p>
        </w:tc>
      </w:tr>
    </w:tbl>
    <w:p w14:paraId="2C4CFF22" w14:textId="77777777" w:rsidR="00985F41" w:rsidRDefault="00985F41" w:rsidP="00985F41">
      <w:pPr>
        <w:pStyle w:val="Default"/>
        <w:spacing w:before="80" w:after="80"/>
        <w:ind w:left="567"/>
        <w:jc w:val="both"/>
        <w:rPr>
          <w:sz w:val="22"/>
          <w:szCs w:val="22"/>
        </w:rPr>
      </w:pPr>
    </w:p>
    <w:p w14:paraId="20E47486" w14:textId="77777777" w:rsidR="00985F41" w:rsidRDefault="00985F41" w:rsidP="00985F41">
      <w:pPr>
        <w:pStyle w:val="Default"/>
        <w:spacing w:before="80" w:after="80"/>
        <w:ind w:left="567"/>
        <w:jc w:val="both"/>
        <w:rPr>
          <w:sz w:val="22"/>
          <w:szCs w:val="22"/>
        </w:rPr>
      </w:pPr>
      <w:r w:rsidRPr="00985F41">
        <w:rPr>
          <w:sz w:val="22"/>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 </w:t>
      </w:r>
    </w:p>
    <w:p w14:paraId="775702DB" w14:textId="77777777" w:rsidR="00985F41" w:rsidRPr="00985F41" w:rsidRDefault="00985F41" w:rsidP="00985F41">
      <w:pPr>
        <w:pStyle w:val="Default"/>
        <w:spacing w:before="80" w:after="80"/>
        <w:ind w:left="567"/>
        <w:jc w:val="both"/>
        <w:rPr>
          <w:sz w:val="22"/>
          <w:szCs w:val="22"/>
        </w:rPr>
      </w:pPr>
    </w:p>
    <w:p w14:paraId="60158504" w14:textId="77777777" w:rsidR="00985F41" w:rsidRDefault="00985F41" w:rsidP="00985F41">
      <w:pPr>
        <w:pStyle w:val="Default"/>
        <w:spacing w:before="80" w:after="80"/>
        <w:ind w:left="567"/>
        <w:jc w:val="both"/>
        <w:rPr>
          <w:sz w:val="22"/>
          <w:szCs w:val="22"/>
        </w:rPr>
      </w:pPr>
      <w:r w:rsidRPr="00985F41">
        <w:rPr>
          <w:sz w:val="22"/>
          <w:szCs w:val="22"/>
        </w:rPr>
        <w:lastRenderedPageBreak/>
        <w:t xml:space="preserve">Where you have given us your consent to use your personal information in a particular manner, you have the right to withdraw this consent at any time, which you may do by contacting us as described in the "Contacting us" section below. </w:t>
      </w:r>
    </w:p>
    <w:p w14:paraId="349CD53A" w14:textId="77777777" w:rsidR="00985F41" w:rsidRPr="00985F41" w:rsidRDefault="00985F41" w:rsidP="00985F41">
      <w:pPr>
        <w:pStyle w:val="Default"/>
        <w:spacing w:before="80" w:after="80"/>
        <w:ind w:left="567"/>
        <w:jc w:val="both"/>
        <w:rPr>
          <w:sz w:val="22"/>
          <w:szCs w:val="22"/>
        </w:rPr>
      </w:pPr>
    </w:p>
    <w:p w14:paraId="7FACE5B0" w14:textId="77777777" w:rsidR="00985F41" w:rsidRDefault="00985F41" w:rsidP="00985F41">
      <w:pPr>
        <w:pStyle w:val="Default"/>
        <w:spacing w:before="80" w:after="80"/>
        <w:ind w:left="567"/>
        <w:jc w:val="both"/>
        <w:rPr>
          <w:sz w:val="22"/>
          <w:szCs w:val="22"/>
        </w:rPr>
      </w:pPr>
      <w:r w:rsidRPr="00985F41">
        <w:rPr>
          <w:sz w:val="22"/>
          <w:szCs w:val="22"/>
        </w:rP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 </w:t>
      </w:r>
    </w:p>
    <w:p w14:paraId="26F4860D" w14:textId="77777777" w:rsidR="00985F41" w:rsidRPr="00985F41" w:rsidRDefault="00985F41" w:rsidP="00985F41">
      <w:pPr>
        <w:pStyle w:val="Default"/>
        <w:spacing w:before="80" w:after="80"/>
        <w:ind w:left="567"/>
        <w:jc w:val="both"/>
        <w:rPr>
          <w:sz w:val="22"/>
          <w:szCs w:val="22"/>
        </w:rPr>
      </w:pPr>
    </w:p>
    <w:p w14:paraId="0DC776F8" w14:textId="77777777" w:rsidR="00985F41" w:rsidRPr="00985F41" w:rsidRDefault="00985F41" w:rsidP="00985F41">
      <w:pPr>
        <w:pStyle w:val="Default"/>
        <w:spacing w:before="80" w:after="80"/>
        <w:ind w:hanging="568"/>
        <w:jc w:val="both"/>
        <w:rPr>
          <w:sz w:val="22"/>
          <w:szCs w:val="22"/>
        </w:rPr>
      </w:pPr>
      <w:r w:rsidRPr="00985F41">
        <w:rPr>
          <w:sz w:val="22"/>
          <w:szCs w:val="22"/>
        </w:rPr>
        <w:t xml:space="preserve">5. </w:t>
      </w:r>
      <w:r w:rsidRPr="00985F41">
        <w:rPr>
          <w:b/>
          <w:bCs/>
          <w:sz w:val="22"/>
          <w:szCs w:val="22"/>
        </w:rPr>
        <w:t xml:space="preserve">DIRECT MARKETING </w:t>
      </w:r>
    </w:p>
    <w:p w14:paraId="382BBE31" w14:textId="77777777" w:rsidR="00985F41" w:rsidRDefault="00985F41" w:rsidP="00985F41">
      <w:pPr>
        <w:pStyle w:val="Default"/>
        <w:spacing w:before="80" w:after="80"/>
        <w:ind w:left="567"/>
        <w:jc w:val="both"/>
        <w:rPr>
          <w:sz w:val="22"/>
          <w:szCs w:val="22"/>
        </w:rPr>
      </w:pPr>
      <w:r w:rsidRPr="00985F41">
        <w:rPr>
          <w:b/>
          <w:bCs/>
          <w:sz w:val="22"/>
          <w:szCs w:val="22"/>
        </w:rPr>
        <w:t>Email, post and SMS marketing</w:t>
      </w:r>
      <w:r w:rsidRPr="00985F41">
        <w:rPr>
          <w:sz w:val="22"/>
          <w:szCs w:val="22"/>
        </w:rPr>
        <w:t xml:space="preserve">: from time to time, we may contact you by email, post or SMS with information about products and services we believe you may be interested in. </w:t>
      </w:r>
    </w:p>
    <w:p w14:paraId="012C3D30" w14:textId="77777777" w:rsidR="00985F41" w:rsidRPr="00985F41" w:rsidRDefault="00985F41" w:rsidP="00985F41">
      <w:pPr>
        <w:pStyle w:val="Default"/>
        <w:spacing w:before="80" w:after="80"/>
        <w:ind w:left="567"/>
        <w:jc w:val="both"/>
        <w:rPr>
          <w:sz w:val="22"/>
          <w:szCs w:val="22"/>
        </w:rPr>
      </w:pPr>
    </w:p>
    <w:p w14:paraId="193416AF" w14:textId="77777777" w:rsidR="00985F41" w:rsidRDefault="00985F41" w:rsidP="00985F41">
      <w:pPr>
        <w:pStyle w:val="Default"/>
        <w:spacing w:before="80" w:after="80"/>
        <w:ind w:left="567"/>
        <w:jc w:val="both"/>
        <w:rPr>
          <w:sz w:val="22"/>
          <w:szCs w:val="22"/>
        </w:rPr>
      </w:pPr>
      <w:r w:rsidRPr="00985F41">
        <w:rPr>
          <w:sz w:val="22"/>
          <w:szCs w:val="22"/>
        </w:rPr>
        <w:t xml:space="preserve">We will only send marketing messages to you in accordance with the marketing preferences you set. You can then let us know at </w:t>
      </w:r>
      <w:r w:rsidRPr="00985F41">
        <w:rPr>
          <w:sz w:val="22"/>
          <w:szCs w:val="22"/>
          <w:highlight w:val="yellow"/>
        </w:rPr>
        <w:t>any time that you do not wish to receive marketing messages by completing this form [link/emailing us at [insert contact details]]. You can also unsubscribe from our marketing by clicking on the unsubscribe link in the marketing messages we send to you.</w:t>
      </w:r>
      <w:r w:rsidRPr="00985F41">
        <w:rPr>
          <w:sz w:val="22"/>
          <w:szCs w:val="22"/>
        </w:rPr>
        <w:t xml:space="preserve"> </w:t>
      </w:r>
    </w:p>
    <w:p w14:paraId="7E56EC8C" w14:textId="77777777" w:rsidR="00985F41" w:rsidRPr="00985F41" w:rsidRDefault="00985F41" w:rsidP="00985F41">
      <w:pPr>
        <w:pStyle w:val="Default"/>
        <w:spacing w:before="80" w:after="80"/>
        <w:ind w:left="567"/>
        <w:jc w:val="both"/>
        <w:rPr>
          <w:sz w:val="22"/>
          <w:szCs w:val="22"/>
        </w:rPr>
      </w:pPr>
    </w:p>
    <w:p w14:paraId="67BDAC4F" w14:textId="77777777" w:rsidR="00985F41" w:rsidRPr="00985F41" w:rsidRDefault="00985F41" w:rsidP="00985F41">
      <w:pPr>
        <w:pStyle w:val="Default"/>
        <w:spacing w:before="80" w:after="80"/>
        <w:ind w:hanging="568"/>
        <w:jc w:val="both"/>
        <w:rPr>
          <w:sz w:val="22"/>
          <w:szCs w:val="22"/>
        </w:rPr>
      </w:pPr>
      <w:r w:rsidRPr="00985F41">
        <w:rPr>
          <w:sz w:val="22"/>
          <w:szCs w:val="22"/>
        </w:rPr>
        <w:t xml:space="preserve">6. </w:t>
      </w:r>
      <w:r w:rsidRPr="00985F41">
        <w:rPr>
          <w:b/>
          <w:bCs/>
          <w:sz w:val="22"/>
          <w:szCs w:val="22"/>
        </w:rPr>
        <w:t xml:space="preserve">DISCLOSURE OF YOUR PERSONAL INFORMATION </w:t>
      </w:r>
    </w:p>
    <w:p w14:paraId="72883514" w14:textId="77777777" w:rsidR="00985F41" w:rsidRPr="00985F41" w:rsidRDefault="00985F41" w:rsidP="00985F41">
      <w:pPr>
        <w:pStyle w:val="Default"/>
        <w:spacing w:before="80" w:after="80"/>
        <w:ind w:left="567"/>
        <w:jc w:val="both"/>
        <w:rPr>
          <w:sz w:val="22"/>
          <w:szCs w:val="22"/>
        </w:rPr>
      </w:pPr>
      <w:r w:rsidRPr="00985F41">
        <w:rPr>
          <w:sz w:val="22"/>
          <w:szCs w:val="22"/>
        </w:rPr>
        <w:t xml:space="preserve">We share personal information with the following parties: </w:t>
      </w:r>
    </w:p>
    <w:p w14:paraId="6E692D0F" w14:textId="77777777" w:rsidR="00985F41" w:rsidRPr="00985F41" w:rsidRDefault="00985F41" w:rsidP="00985F41">
      <w:pPr>
        <w:pStyle w:val="Default"/>
        <w:spacing w:after="200"/>
        <w:ind w:left="992" w:hanging="360"/>
        <w:jc w:val="both"/>
        <w:rPr>
          <w:sz w:val="22"/>
          <w:szCs w:val="22"/>
        </w:rPr>
      </w:pPr>
      <w:r w:rsidRPr="00985F41">
        <w:rPr>
          <w:rFonts w:ascii="Courier New" w:hAnsi="Courier New" w:cs="Courier New"/>
          <w:sz w:val="22"/>
          <w:szCs w:val="22"/>
        </w:rPr>
        <w:t xml:space="preserve">o </w:t>
      </w:r>
      <w:r w:rsidRPr="00985F41">
        <w:rPr>
          <w:b/>
          <w:bCs/>
          <w:sz w:val="22"/>
          <w:szCs w:val="22"/>
        </w:rPr>
        <w:t>Any party approved by you</w:t>
      </w:r>
      <w:r>
        <w:rPr>
          <w:b/>
          <w:bCs/>
          <w:sz w:val="22"/>
          <w:szCs w:val="22"/>
        </w:rPr>
        <w:t xml:space="preserve"> (London Youth Rowing)</w:t>
      </w:r>
      <w:r w:rsidRPr="00985F41">
        <w:rPr>
          <w:b/>
          <w:bCs/>
          <w:sz w:val="22"/>
          <w:szCs w:val="22"/>
        </w:rPr>
        <w:t xml:space="preserve">. </w:t>
      </w:r>
    </w:p>
    <w:p w14:paraId="53F28EC3" w14:textId="77777777" w:rsidR="00985F41" w:rsidRPr="00985F41" w:rsidRDefault="00985F41" w:rsidP="00985F41">
      <w:pPr>
        <w:pStyle w:val="Default"/>
        <w:spacing w:after="200"/>
        <w:ind w:left="992" w:hanging="360"/>
        <w:jc w:val="both"/>
        <w:rPr>
          <w:sz w:val="22"/>
          <w:szCs w:val="22"/>
        </w:rPr>
      </w:pPr>
      <w:r w:rsidRPr="00985F41">
        <w:rPr>
          <w:rFonts w:ascii="Courier New" w:hAnsi="Courier New" w:cs="Courier New"/>
          <w:sz w:val="22"/>
          <w:szCs w:val="22"/>
        </w:rPr>
        <w:t xml:space="preserve">o </w:t>
      </w:r>
      <w:proofErr w:type="gramStart"/>
      <w:r w:rsidRPr="00985F41">
        <w:rPr>
          <w:b/>
          <w:bCs/>
          <w:sz w:val="22"/>
          <w:szCs w:val="22"/>
        </w:rPr>
        <w:t>To</w:t>
      </w:r>
      <w:proofErr w:type="gramEnd"/>
      <w:r w:rsidRPr="00985F41">
        <w:rPr>
          <w:b/>
          <w:bCs/>
          <w:sz w:val="22"/>
          <w:szCs w:val="22"/>
        </w:rPr>
        <w:t xml:space="preserve"> any governing bodies or regional bodies for the sports covered by our club: </w:t>
      </w:r>
      <w:r w:rsidRPr="00985F41">
        <w:rPr>
          <w:sz w:val="22"/>
          <w:szCs w:val="22"/>
        </w:rPr>
        <w:t xml:space="preserve">to allow them to properly administer the sports on a local, regional and national level. </w:t>
      </w:r>
    </w:p>
    <w:p w14:paraId="1B5BA17D" w14:textId="77777777" w:rsidR="00985F41" w:rsidRPr="00985F41" w:rsidRDefault="00985F41" w:rsidP="00985F41">
      <w:pPr>
        <w:pStyle w:val="Default"/>
        <w:spacing w:after="200"/>
        <w:ind w:left="992" w:hanging="360"/>
        <w:jc w:val="both"/>
        <w:rPr>
          <w:sz w:val="22"/>
          <w:szCs w:val="22"/>
        </w:rPr>
      </w:pPr>
      <w:r w:rsidRPr="00985F41">
        <w:rPr>
          <w:rFonts w:ascii="Courier New" w:hAnsi="Courier New" w:cs="Courier New"/>
          <w:sz w:val="22"/>
          <w:szCs w:val="22"/>
        </w:rPr>
        <w:t xml:space="preserve">o </w:t>
      </w:r>
      <w:r w:rsidRPr="00985F41">
        <w:rPr>
          <w:b/>
          <w:bCs/>
          <w:sz w:val="22"/>
          <w:szCs w:val="22"/>
        </w:rPr>
        <w:t xml:space="preserve">Our Commercial Partners: </w:t>
      </w:r>
      <w:r w:rsidRPr="00985F41">
        <w:rPr>
          <w:sz w:val="22"/>
          <w:szCs w:val="22"/>
        </w:rPr>
        <w:t xml:space="preserve">for the purposes of providing you with information on any tickets, special offers, opportunities, products and services and other commercial benefits provided by our commercial partners where you have given your express for us to do so </w:t>
      </w:r>
    </w:p>
    <w:p w14:paraId="254EF94D" w14:textId="77777777" w:rsidR="00985F41" w:rsidRPr="00985F41" w:rsidRDefault="00985F41" w:rsidP="00985F41">
      <w:pPr>
        <w:pStyle w:val="Default"/>
        <w:spacing w:after="200"/>
        <w:ind w:left="992" w:hanging="360"/>
        <w:jc w:val="both"/>
        <w:rPr>
          <w:sz w:val="22"/>
          <w:szCs w:val="22"/>
        </w:rPr>
      </w:pPr>
      <w:r w:rsidRPr="00985F41">
        <w:rPr>
          <w:rFonts w:ascii="Courier New" w:hAnsi="Courier New" w:cs="Courier New"/>
          <w:sz w:val="22"/>
          <w:szCs w:val="22"/>
        </w:rPr>
        <w:t xml:space="preserve">o </w:t>
      </w:r>
      <w:r w:rsidRPr="00985F41">
        <w:rPr>
          <w:b/>
          <w:bCs/>
          <w:sz w:val="22"/>
          <w:szCs w:val="22"/>
        </w:rPr>
        <w:t>The Government or our regulators</w:t>
      </w:r>
      <w:r w:rsidRPr="00985F41">
        <w:rPr>
          <w:sz w:val="22"/>
          <w:szCs w:val="22"/>
        </w:rPr>
        <w:t xml:space="preserve">: where we are required to do so by law or to assist with their investigations or initiatives. </w:t>
      </w:r>
    </w:p>
    <w:p w14:paraId="61BEBDFC" w14:textId="77777777" w:rsidR="001D2AB7" w:rsidRDefault="00985F41" w:rsidP="001D2AB7">
      <w:pPr>
        <w:pStyle w:val="Default"/>
        <w:spacing w:after="200"/>
        <w:ind w:left="992" w:hanging="360"/>
        <w:jc w:val="both"/>
        <w:rPr>
          <w:sz w:val="22"/>
          <w:szCs w:val="22"/>
        </w:rPr>
      </w:pPr>
      <w:r w:rsidRPr="00985F41">
        <w:rPr>
          <w:rFonts w:ascii="Courier New" w:hAnsi="Courier New" w:cs="Courier New"/>
          <w:sz w:val="22"/>
          <w:szCs w:val="22"/>
        </w:rPr>
        <w:t xml:space="preserve">o </w:t>
      </w:r>
      <w:r w:rsidRPr="00985F41">
        <w:rPr>
          <w:b/>
          <w:bCs/>
          <w:sz w:val="22"/>
          <w:szCs w:val="22"/>
        </w:rPr>
        <w:t>Police, law enforcement and security services</w:t>
      </w:r>
      <w:r w:rsidRPr="00985F41">
        <w:rPr>
          <w:sz w:val="22"/>
          <w:szCs w:val="22"/>
        </w:rPr>
        <w:t xml:space="preserve">: to assist with the investigation and prevention of crime and the protection of national security. </w:t>
      </w:r>
    </w:p>
    <w:p w14:paraId="6D8B6388" w14:textId="77777777" w:rsidR="001D2AB7" w:rsidRPr="00985F41" w:rsidRDefault="001D2AB7" w:rsidP="001D2AB7">
      <w:pPr>
        <w:pStyle w:val="Default"/>
        <w:spacing w:after="200"/>
        <w:ind w:hanging="567"/>
        <w:jc w:val="both"/>
        <w:rPr>
          <w:color w:val="auto"/>
          <w:sz w:val="22"/>
          <w:szCs w:val="22"/>
        </w:rPr>
      </w:pPr>
      <w:r w:rsidRPr="00985F41">
        <w:rPr>
          <w:color w:val="auto"/>
          <w:sz w:val="22"/>
          <w:szCs w:val="22"/>
        </w:rPr>
        <w:t xml:space="preserve">7. </w:t>
      </w:r>
      <w:r w:rsidRPr="00985F41">
        <w:rPr>
          <w:b/>
          <w:bCs/>
          <w:color w:val="auto"/>
          <w:sz w:val="22"/>
          <w:szCs w:val="22"/>
        </w:rPr>
        <w:t xml:space="preserve">TRANSFERRING YOUR PERSONAL INFORMATION INTERNATIONALLY </w:t>
      </w:r>
    </w:p>
    <w:p w14:paraId="17764355" w14:textId="77777777" w:rsidR="001D2AB7" w:rsidRDefault="001D2AB7" w:rsidP="001D2AB7">
      <w:pPr>
        <w:pStyle w:val="Default"/>
        <w:spacing w:before="80" w:after="80"/>
        <w:ind w:left="567"/>
        <w:jc w:val="both"/>
        <w:rPr>
          <w:color w:val="auto"/>
          <w:sz w:val="22"/>
          <w:szCs w:val="22"/>
        </w:rPr>
      </w:pPr>
      <w:r w:rsidRPr="00985F41">
        <w:rPr>
          <w:color w:val="auto"/>
          <w:sz w:val="22"/>
          <w:szCs w:val="22"/>
        </w:rPr>
        <w:t xml:space="preserve">The personal information we collect is not transferred to and stored in countries outside of </w:t>
      </w:r>
      <w:r>
        <w:rPr>
          <w:color w:val="auto"/>
          <w:sz w:val="22"/>
          <w:szCs w:val="22"/>
        </w:rPr>
        <w:t>the UK and the European Union.</w:t>
      </w:r>
    </w:p>
    <w:p w14:paraId="2F01CF26" w14:textId="77777777" w:rsidR="001D2AB7" w:rsidRDefault="001D2AB7" w:rsidP="001D2AB7">
      <w:pPr>
        <w:pStyle w:val="Default"/>
        <w:spacing w:after="200"/>
        <w:jc w:val="both"/>
        <w:rPr>
          <w:sz w:val="22"/>
          <w:szCs w:val="22"/>
        </w:rPr>
      </w:pPr>
    </w:p>
    <w:p w14:paraId="7374B247" w14:textId="77777777" w:rsidR="001D2AB7" w:rsidRDefault="001D2AB7" w:rsidP="001D2AB7">
      <w:pPr>
        <w:pStyle w:val="Default"/>
        <w:spacing w:after="200"/>
        <w:ind w:left="992" w:hanging="360"/>
        <w:jc w:val="both"/>
        <w:rPr>
          <w:sz w:val="22"/>
          <w:szCs w:val="22"/>
        </w:rPr>
      </w:pPr>
    </w:p>
    <w:p w14:paraId="5EE846F3" w14:textId="77777777" w:rsidR="001D2AB7" w:rsidRDefault="001D2AB7" w:rsidP="001D2AB7">
      <w:pPr>
        <w:pStyle w:val="Default"/>
        <w:spacing w:after="200"/>
        <w:ind w:left="992" w:hanging="360"/>
        <w:jc w:val="both"/>
        <w:rPr>
          <w:sz w:val="22"/>
          <w:szCs w:val="22"/>
        </w:rPr>
      </w:pPr>
    </w:p>
    <w:p w14:paraId="0FF6CD8B" w14:textId="77777777" w:rsidR="001D2AB7" w:rsidRDefault="001D2AB7" w:rsidP="001D2AB7">
      <w:pPr>
        <w:pStyle w:val="Default"/>
        <w:spacing w:after="200"/>
        <w:ind w:left="992" w:hanging="360"/>
        <w:jc w:val="both"/>
        <w:rPr>
          <w:sz w:val="22"/>
          <w:szCs w:val="22"/>
        </w:rPr>
      </w:pPr>
    </w:p>
    <w:p w14:paraId="0A380B3E" w14:textId="77777777" w:rsidR="00985F41" w:rsidRPr="00985F41" w:rsidRDefault="00985F41" w:rsidP="00985F41">
      <w:pPr>
        <w:pStyle w:val="Default"/>
        <w:spacing w:before="80" w:after="80"/>
        <w:ind w:left="567"/>
        <w:jc w:val="both"/>
        <w:rPr>
          <w:color w:val="auto"/>
          <w:sz w:val="22"/>
          <w:szCs w:val="22"/>
        </w:rPr>
      </w:pPr>
    </w:p>
    <w:p w14:paraId="2313F06A" w14:textId="77777777" w:rsidR="00985F41" w:rsidRPr="00985F41" w:rsidRDefault="00985F41" w:rsidP="00985F41">
      <w:pPr>
        <w:pStyle w:val="Default"/>
        <w:spacing w:before="80" w:after="80"/>
        <w:ind w:hanging="568"/>
        <w:jc w:val="both"/>
        <w:rPr>
          <w:color w:val="auto"/>
          <w:sz w:val="22"/>
          <w:szCs w:val="22"/>
        </w:rPr>
      </w:pPr>
      <w:r w:rsidRPr="00985F41">
        <w:rPr>
          <w:color w:val="auto"/>
          <w:sz w:val="22"/>
          <w:szCs w:val="22"/>
        </w:rPr>
        <w:t xml:space="preserve">8. </w:t>
      </w:r>
      <w:r w:rsidRPr="00985F41">
        <w:rPr>
          <w:b/>
          <w:bCs/>
          <w:color w:val="auto"/>
          <w:sz w:val="22"/>
          <w:szCs w:val="22"/>
        </w:rPr>
        <w:t xml:space="preserve">HOW LONG DO WE KEEP PERSONAL INFORMATION FOR? </w:t>
      </w:r>
    </w:p>
    <w:p w14:paraId="4EFAD066" w14:textId="77777777" w:rsidR="00985F41" w:rsidRPr="00985F41" w:rsidRDefault="00985F41" w:rsidP="00985F41">
      <w:pPr>
        <w:pStyle w:val="Default"/>
        <w:spacing w:before="80" w:after="80"/>
        <w:ind w:left="567"/>
        <w:jc w:val="both"/>
        <w:rPr>
          <w:color w:val="auto"/>
          <w:sz w:val="22"/>
          <w:szCs w:val="22"/>
        </w:rPr>
      </w:pPr>
      <w:r w:rsidRPr="00985F41">
        <w:rPr>
          <w:color w:val="auto"/>
          <w:sz w:val="22"/>
          <w:szCs w:val="22"/>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w:t>
      </w:r>
      <w:proofErr w:type="gramStart"/>
      <w:r w:rsidRPr="00985F41">
        <w:rPr>
          <w:color w:val="auto"/>
          <w:sz w:val="22"/>
          <w:szCs w:val="22"/>
        </w:rPr>
        <w:t>requirement</w:t>
      </w:r>
      <w:proofErr w:type="gramEnd"/>
      <w:r w:rsidRPr="00985F41">
        <w:rPr>
          <w:color w:val="auto"/>
          <w:sz w:val="22"/>
          <w:szCs w:val="22"/>
        </w:rPr>
        <w:t xml:space="preserve"> we retain all physical and elect</w:t>
      </w:r>
      <w:r>
        <w:rPr>
          <w:color w:val="auto"/>
          <w:sz w:val="22"/>
          <w:szCs w:val="22"/>
        </w:rPr>
        <w:t>ronic records for a period of [3</w:t>
      </w:r>
      <w:r w:rsidRPr="00985F41">
        <w:rPr>
          <w:color w:val="auto"/>
          <w:sz w:val="22"/>
          <w:szCs w:val="22"/>
        </w:rPr>
        <w:t xml:space="preserve">] years after your last contact with us or the end of your membership. Exceptions to this rule are: </w:t>
      </w:r>
    </w:p>
    <w:p w14:paraId="0719B43F"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Details regarding unsuccessful membership applicants where we hold records for a period of not more than [12] </w:t>
      </w:r>
      <w:proofErr w:type="gramStart"/>
      <w:r w:rsidRPr="00985F41">
        <w:rPr>
          <w:color w:val="auto"/>
          <w:sz w:val="22"/>
          <w:szCs w:val="22"/>
        </w:rPr>
        <w:t>months;</w:t>
      </w:r>
      <w:proofErr w:type="gramEnd"/>
      <w:r w:rsidRPr="00985F41">
        <w:rPr>
          <w:color w:val="auto"/>
          <w:sz w:val="22"/>
          <w:szCs w:val="22"/>
        </w:rPr>
        <w:t xml:space="preserve"> </w:t>
      </w:r>
    </w:p>
    <w:p w14:paraId="00248A8A"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 </w:t>
      </w:r>
    </w:p>
    <w:p w14:paraId="14E385B6" w14:textId="77777777" w:rsidR="00985F41" w:rsidRDefault="00985F41" w:rsidP="00985F41">
      <w:pPr>
        <w:pStyle w:val="Default"/>
        <w:spacing w:before="80" w:after="80"/>
        <w:ind w:left="567"/>
        <w:jc w:val="both"/>
        <w:rPr>
          <w:color w:val="auto"/>
          <w:sz w:val="22"/>
          <w:szCs w:val="22"/>
        </w:rPr>
      </w:pPr>
      <w:r w:rsidRPr="00985F41">
        <w:rPr>
          <w:color w:val="auto"/>
          <w:sz w:val="22"/>
          <w:szCs w:val="22"/>
        </w:rPr>
        <w:t>It is important to ensure that the personal information we hold about you is accurate and up-to-date, and you should let us know if anything changes, for example if you change your phone number or email address. You can contact us by using the details set out in the "</w:t>
      </w:r>
      <w:r w:rsidRPr="00985F41">
        <w:rPr>
          <w:b/>
          <w:bCs/>
          <w:color w:val="auto"/>
          <w:sz w:val="22"/>
          <w:szCs w:val="22"/>
        </w:rPr>
        <w:t>Contacting us</w:t>
      </w:r>
      <w:r w:rsidRPr="00985F41">
        <w:rPr>
          <w:color w:val="auto"/>
          <w:sz w:val="22"/>
          <w:szCs w:val="22"/>
        </w:rPr>
        <w:t xml:space="preserve">" section below. </w:t>
      </w:r>
    </w:p>
    <w:p w14:paraId="778D45B9" w14:textId="77777777" w:rsidR="001D2AB7" w:rsidRPr="00985F41" w:rsidRDefault="001D2AB7" w:rsidP="00985F41">
      <w:pPr>
        <w:pStyle w:val="Default"/>
        <w:spacing w:before="80" w:after="80"/>
        <w:ind w:left="567"/>
        <w:jc w:val="both"/>
        <w:rPr>
          <w:color w:val="auto"/>
          <w:sz w:val="22"/>
          <w:szCs w:val="22"/>
        </w:rPr>
      </w:pPr>
    </w:p>
    <w:p w14:paraId="01B8B1AB" w14:textId="77777777" w:rsidR="00985F41" w:rsidRPr="00985F41" w:rsidRDefault="00985F41" w:rsidP="00985F41">
      <w:pPr>
        <w:pStyle w:val="Default"/>
        <w:spacing w:before="80" w:after="80"/>
        <w:ind w:hanging="568"/>
        <w:jc w:val="both"/>
        <w:rPr>
          <w:color w:val="auto"/>
          <w:sz w:val="22"/>
          <w:szCs w:val="22"/>
        </w:rPr>
      </w:pPr>
      <w:r w:rsidRPr="00985F41">
        <w:rPr>
          <w:color w:val="auto"/>
          <w:sz w:val="22"/>
          <w:szCs w:val="22"/>
        </w:rPr>
        <w:t xml:space="preserve">9. </w:t>
      </w:r>
      <w:r w:rsidRPr="00985F41">
        <w:rPr>
          <w:b/>
          <w:bCs/>
          <w:color w:val="auto"/>
          <w:sz w:val="22"/>
          <w:szCs w:val="22"/>
        </w:rPr>
        <w:t xml:space="preserve">YOUR RIGHTS IN RELATION TO PERSONAL INFORMATION </w:t>
      </w:r>
    </w:p>
    <w:p w14:paraId="2584A28C" w14:textId="77777777" w:rsidR="00985F41" w:rsidRPr="00985F41" w:rsidRDefault="00985F41" w:rsidP="00985F41">
      <w:pPr>
        <w:pStyle w:val="Default"/>
        <w:spacing w:before="80" w:after="80"/>
        <w:ind w:left="567"/>
        <w:jc w:val="both"/>
        <w:rPr>
          <w:color w:val="auto"/>
          <w:sz w:val="22"/>
          <w:szCs w:val="22"/>
        </w:rPr>
      </w:pPr>
      <w:r w:rsidRPr="00985F41">
        <w:rPr>
          <w:color w:val="auto"/>
          <w:sz w:val="22"/>
          <w:szCs w:val="22"/>
        </w:rPr>
        <w:t xml:space="preserve">You have the following rights in relation to your personal information: </w:t>
      </w:r>
    </w:p>
    <w:p w14:paraId="6C5C9BE4"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be informed about how your personal information is being </w:t>
      </w:r>
      <w:proofErr w:type="gramStart"/>
      <w:r w:rsidRPr="00985F41">
        <w:rPr>
          <w:color w:val="auto"/>
          <w:sz w:val="22"/>
          <w:szCs w:val="22"/>
        </w:rPr>
        <w:t>used;</w:t>
      </w:r>
      <w:proofErr w:type="gramEnd"/>
      <w:r w:rsidRPr="00985F41">
        <w:rPr>
          <w:color w:val="auto"/>
          <w:sz w:val="22"/>
          <w:szCs w:val="22"/>
        </w:rPr>
        <w:t xml:space="preserve"> </w:t>
      </w:r>
    </w:p>
    <w:p w14:paraId="37D5722A"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access the personal information we hold about </w:t>
      </w:r>
      <w:proofErr w:type="gramStart"/>
      <w:r w:rsidRPr="00985F41">
        <w:rPr>
          <w:color w:val="auto"/>
          <w:sz w:val="22"/>
          <w:szCs w:val="22"/>
        </w:rPr>
        <w:t>you;</w:t>
      </w:r>
      <w:proofErr w:type="gramEnd"/>
      <w:r w:rsidRPr="00985F41">
        <w:rPr>
          <w:color w:val="auto"/>
          <w:sz w:val="22"/>
          <w:szCs w:val="22"/>
        </w:rPr>
        <w:t xml:space="preserve"> </w:t>
      </w:r>
    </w:p>
    <w:p w14:paraId="1289844F"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request the correction of inaccurate personal information we hold about </w:t>
      </w:r>
      <w:proofErr w:type="gramStart"/>
      <w:r w:rsidRPr="00985F41">
        <w:rPr>
          <w:color w:val="auto"/>
          <w:sz w:val="22"/>
          <w:szCs w:val="22"/>
        </w:rPr>
        <w:t>you;</w:t>
      </w:r>
      <w:proofErr w:type="gramEnd"/>
      <w:r w:rsidRPr="00985F41">
        <w:rPr>
          <w:color w:val="auto"/>
          <w:sz w:val="22"/>
          <w:szCs w:val="22"/>
        </w:rPr>
        <w:t xml:space="preserve"> </w:t>
      </w:r>
    </w:p>
    <w:p w14:paraId="40A59661"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request the erasure of your personal information in certain limited </w:t>
      </w:r>
      <w:proofErr w:type="gramStart"/>
      <w:r w:rsidRPr="00985F41">
        <w:rPr>
          <w:color w:val="auto"/>
          <w:sz w:val="22"/>
          <w:szCs w:val="22"/>
        </w:rPr>
        <w:t>circumstances;</w:t>
      </w:r>
      <w:proofErr w:type="gramEnd"/>
      <w:r w:rsidRPr="00985F41">
        <w:rPr>
          <w:color w:val="auto"/>
          <w:sz w:val="22"/>
          <w:szCs w:val="22"/>
        </w:rPr>
        <w:t xml:space="preserve"> </w:t>
      </w:r>
    </w:p>
    <w:p w14:paraId="2B86CC40"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restrict processing of your personal information where certain requirements are </w:t>
      </w:r>
      <w:proofErr w:type="gramStart"/>
      <w:r w:rsidRPr="00985F41">
        <w:rPr>
          <w:color w:val="auto"/>
          <w:sz w:val="22"/>
          <w:szCs w:val="22"/>
        </w:rPr>
        <w:t>met;</w:t>
      </w:r>
      <w:proofErr w:type="gramEnd"/>
      <w:r w:rsidRPr="00985F41">
        <w:rPr>
          <w:color w:val="auto"/>
          <w:sz w:val="22"/>
          <w:szCs w:val="22"/>
        </w:rPr>
        <w:t xml:space="preserve"> </w:t>
      </w:r>
    </w:p>
    <w:p w14:paraId="6D5671E3"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object to the processing of your personal </w:t>
      </w:r>
      <w:proofErr w:type="gramStart"/>
      <w:r w:rsidRPr="00985F41">
        <w:rPr>
          <w:color w:val="auto"/>
          <w:sz w:val="22"/>
          <w:szCs w:val="22"/>
        </w:rPr>
        <w:t>information;</w:t>
      </w:r>
      <w:proofErr w:type="gramEnd"/>
      <w:r w:rsidRPr="00985F41">
        <w:rPr>
          <w:color w:val="auto"/>
          <w:sz w:val="22"/>
          <w:szCs w:val="22"/>
        </w:rPr>
        <w:t xml:space="preserve"> </w:t>
      </w:r>
    </w:p>
    <w:p w14:paraId="285C0BF9"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request that we transfer elements of your data either to you or another service provider; and </w:t>
      </w:r>
    </w:p>
    <w:p w14:paraId="6E4428B2" w14:textId="77777777" w:rsidR="00985F41" w:rsidRPr="00985F41" w:rsidRDefault="00985F41" w:rsidP="00985F41">
      <w:pPr>
        <w:pStyle w:val="Default"/>
        <w:spacing w:after="200"/>
        <w:ind w:left="992" w:hanging="360"/>
        <w:jc w:val="both"/>
        <w:rPr>
          <w:color w:val="auto"/>
          <w:sz w:val="22"/>
          <w:szCs w:val="22"/>
        </w:rPr>
      </w:pPr>
      <w:r w:rsidRPr="00985F41">
        <w:rPr>
          <w:rFonts w:ascii="Courier New" w:hAnsi="Courier New" w:cs="Courier New"/>
          <w:color w:val="auto"/>
          <w:sz w:val="22"/>
          <w:szCs w:val="22"/>
        </w:rPr>
        <w:t xml:space="preserve">o </w:t>
      </w:r>
      <w:r w:rsidRPr="00985F41">
        <w:rPr>
          <w:color w:val="auto"/>
          <w:sz w:val="22"/>
          <w:szCs w:val="22"/>
        </w:rPr>
        <w:t xml:space="preserve">the right to object to certain automated decision-making processes using your personal information. </w:t>
      </w:r>
    </w:p>
    <w:p w14:paraId="47DA1B51" w14:textId="77777777" w:rsidR="001D2AB7" w:rsidRDefault="00985F41" w:rsidP="001D2AB7">
      <w:pPr>
        <w:pStyle w:val="Default"/>
        <w:spacing w:before="80" w:after="80"/>
        <w:ind w:left="567"/>
        <w:jc w:val="both"/>
        <w:rPr>
          <w:color w:val="auto"/>
          <w:sz w:val="22"/>
          <w:szCs w:val="22"/>
        </w:rPr>
      </w:pPr>
      <w:r w:rsidRPr="00985F41">
        <w:rPr>
          <w:color w:val="auto"/>
          <w:sz w:val="22"/>
          <w:szCs w:val="22"/>
        </w:rP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 </w:t>
      </w:r>
    </w:p>
    <w:p w14:paraId="1556C693" w14:textId="77777777" w:rsidR="00985F41" w:rsidRPr="00985F41" w:rsidRDefault="00985F41" w:rsidP="00985F41">
      <w:pPr>
        <w:pStyle w:val="Default"/>
        <w:pageBreakBefore/>
        <w:spacing w:before="80" w:after="80"/>
        <w:ind w:left="567"/>
        <w:jc w:val="both"/>
        <w:rPr>
          <w:color w:val="auto"/>
          <w:sz w:val="22"/>
          <w:szCs w:val="22"/>
        </w:rPr>
      </w:pPr>
      <w:r w:rsidRPr="00985F41">
        <w:rPr>
          <w:color w:val="auto"/>
          <w:sz w:val="22"/>
          <w:szCs w:val="22"/>
        </w:rPr>
        <w:lastRenderedPageBreak/>
        <w:t xml:space="preserve">Whilst this privacy notice sets out a general summary of your legal rights in respect of personal information, this is a very complex area of law. More information about your legal rights can be found on the Information Commissioner’s website at https://ico.org.uk/for-the-public/. </w:t>
      </w:r>
    </w:p>
    <w:p w14:paraId="3D0CA834" w14:textId="77777777" w:rsidR="00985F41" w:rsidRPr="00985F41" w:rsidRDefault="00985F41" w:rsidP="00985F41">
      <w:pPr>
        <w:pStyle w:val="Default"/>
        <w:spacing w:before="80" w:after="80"/>
        <w:ind w:left="567"/>
        <w:jc w:val="both"/>
        <w:rPr>
          <w:color w:val="auto"/>
          <w:sz w:val="22"/>
          <w:szCs w:val="22"/>
        </w:rPr>
      </w:pPr>
      <w:r w:rsidRPr="00985F41">
        <w:rPr>
          <w:color w:val="auto"/>
          <w:sz w:val="22"/>
          <w:szCs w:val="22"/>
        </w:rPr>
        <w:t xml:space="preserve">To exercise any of the above rights, or if you have any questions relating to your rights, please contact us by using the details set out in the "Contacting us" section below. </w:t>
      </w:r>
    </w:p>
    <w:p w14:paraId="299DB293" w14:textId="77777777" w:rsidR="00985F41" w:rsidRPr="00985F41" w:rsidRDefault="00985F41" w:rsidP="00985F41">
      <w:pPr>
        <w:pStyle w:val="Default"/>
        <w:spacing w:before="80" w:after="80"/>
        <w:ind w:left="567"/>
        <w:jc w:val="both"/>
        <w:rPr>
          <w:color w:val="auto"/>
          <w:sz w:val="22"/>
          <w:szCs w:val="22"/>
        </w:rPr>
      </w:pPr>
      <w:r w:rsidRPr="00985F41">
        <w:rPr>
          <w:color w:val="auto"/>
          <w:sz w:val="22"/>
          <w:szCs w:val="22"/>
        </w:rPr>
        <w:t xml:space="preserve">If you are unhappy with the way we are using your personal information you can also complain to the UK Information Commissioner’s Office or your local data protection regulator. We are here to help and encourage you to contact us to resolve your complaint first. </w:t>
      </w:r>
    </w:p>
    <w:p w14:paraId="21D88985" w14:textId="77777777" w:rsidR="001D2AB7" w:rsidRDefault="001D2AB7" w:rsidP="00985F41">
      <w:pPr>
        <w:pStyle w:val="Default"/>
        <w:spacing w:before="80" w:after="80"/>
        <w:ind w:hanging="568"/>
        <w:jc w:val="both"/>
        <w:rPr>
          <w:color w:val="auto"/>
          <w:sz w:val="22"/>
          <w:szCs w:val="22"/>
        </w:rPr>
      </w:pPr>
    </w:p>
    <w:p w14:paraId="0B207E2C" w14:textId="77777777" w:rsidR="00985F41" w:rsidRPr="00985F41" w:rsidRDefault="00985F41" w:rsidP="00985F41">
      <w:pPr>
        <w:pStyle w:val="Default"/>
        <w:spacing w:before="80" w:after="80"/>
        <w:ind w:hanging="568"/>
        <w:jc w:val="both"/>
        <w:rPr>
          <w:color w:val="auto"/>
          <w:sz w:val="22"/>
          <w:szCs w:val="22"/>
        </w:rPr>
      </w:pPr>
      <w:r w:rsidRPr="00985F41">
        <w:rPr>
          <w:color w:val="auto"/>
          <w:sz w:val="22"/>
          <w:szCs w:val="22"/>
        </w:rPr>
        <w:t xml:space="preserve">10. </w:t>
      </w:r>
      <w:r w:rsidRPr="00985F41">
        <w:rPr>
          <w:b/>
          <w:bCs/>
          <w:color w:val="auto"/>
          <w:sz w:val="22"/>
          <w:szCs w:val="22"/>
        </w:rPr>
        <w:t xml:space="preserve">CHANGES TO THIS NOTICE </w:t>
      </w:r>
    </w:p>
    <w:p w14:paraId="78952311" w14:textId="77777777" w:rsidR="00985F41" w:rsidRPr="00985F41" w:rsidRDefault="00985F41" w:rsidP="00985F41">
      <w:pPr>
        <w:pStyle w:val="Default"/>
        <w:spacing w:before="80" w:after="80"/>
        <w:ind w:left="567"/>
        <w:jc w:val="both"/>
        <w:rPr>
          <w:color w:val="auto"/>
          <w:sz w:val="22"/>
          <w:szCs w:val="22"/>
        </w:rPr>
      </w:pPr>
      <w:r w:rsidRPr="00985F41">
        <w:rPr>
          <w:color w:val="auto"/>
          <w:sz w:val="22"/>
          <w:szCs w:val="22"/>
        </w:rP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 </w:t>
      </w:r>
    </w:p>
    <w:p w14:paraId="0C6F2F27" w14:textId="77777777" w:rsidR="001D2AB7" w:rsidRDefault="001D2AB7" w:rsidP="00985F41">
      <w:pPr>
        <w:pStyle w:val="Default"/>
        <w:spacing w:before="80" w:after="80"/>
        <w:ind w:hanging="568"/>
        <w:jc w:val="both"/>
        <w:rPr>
          <w:color w:val="auto"/>
          <w:sz w:val="22"/>
          <w:szCs w:val="22"/>
        </w:rPr>
      </w:pPr>
    </w:p>
    <w:p w14:paraId="207094E8" w14:textId="77777777" w:rsidR="00985F41" w:rsidRPr="00985F41" w:rsidRDefault="00985F41" w:rsidP="00985F41">
      <w:pPr>
        <w:pStyle w:val="Default"/>
        <w:spacing w:before="80" w:after="80"/>
        <w:ind w:hanging="568"/>
        <w:jc w:val="both"/>
        <w:rPr>
          <w:color w:val="auto"/>
          <w:sz w:val="22"/>
          <w:szCs w:val="22"/>
        </w:rPr>
      </w:pPr>
      <w:r w:rsidRPr="00985F41">
        <w:rPr>
          <w:color w:val="auto"/>
          <w:sz w:val="22"/>
          <w:szCs w:val="22"/>
        </w:rPr>
        <w:t xml:space="preserve">11. </w:t>
      </w:r>
      <w:r w:rsidRPr="00985F41">
        <w:rPr>
          <w:b/>
          <w:bCs/>
          <w:color w:val="auto"/>
          <w:sz w:val="22"/>
          <w:szCs w:val="22"/>
        </w:rPr>
        <w:t xml:space="preserve">CONTACTING US </w:t>
      </w:r>
    </w:p>
    <w:p w14:paraId="1A0D426E" w14:textId="77777777" w:rsidR="001C5CA6" w:rsidRPr="00985F41" w:rsidRDefault="00985F41" w:rsidP="00985F41">
      <w:pPr>
        <w:pStyle w:val="Default"/>
        <w:spacing w:before="80" w:after="80"/>
        <w:ind w:left="567"/>
        <w:jc w:val="both"/>
        <w:rPr>
          <w:color w:val="auto"/>
          <w:sz w:val="22"/>
          <w:szCs w:val="22"/>
        </w:rPr>
      </w:pPr>
      <w:r w:rsidRPr="00985F41">
        <w:rPr>
          <w:color w:val="auto"/>
          <w:sz w:val="22"/>
          <w:szCs w:val="22"/>
        </w:rPr>
        <w:t xml:space="preserve">In the event of any query or complaint in connection with the information we hold about you, please email </w:t>
      </w:r>
      <w:hyperlink r:id="rId4" w:history="1">
        <w:r w:rsidR="001D2AB7" w:rsidRPr="00802AB6">
          <w:rPr>
            <w:rStyle w:val="Hyperlink"/>
            <w:sz w:val="22"/>
            <w:szCs w:val="22"/>
          </w:rPr>
          <w:t>Fairloprowingclub@visionrcl.org.uk</w:t>
        </w:r>
      </w:hyperlink>
      <w:r w:rsidR="001D2AB7">
        <w:rPr>
          <w:color w:val="auto"/>
          <w:sz w:val="22"/>
          <w:szCs w:val="22"/>
        </w:rPr>
        <w:t xml:space="preserve"> </w:t>
      </w:r>
      <w:r w:rsidRPr="00985F41">
        <w:rPr>
          <w:color w:val="auto"/>
          <w:sz w:val="22"/>
          <w:szCs w:val="22"/>
        </w:rPr>
        <w:t>or write to us at</w:t>
      </w:r>
      <w:r w:rsidR="001D2AB7">
        <w:rPr>
          <w:color w:val="auto"/>
          <w:sz w:val="22"/>
          <w:szCs w:val="22"/>
        </w:rPr>
        <w:t xml:space="preserve"> Fairlop Rowing Club, Fairlop Waters, Forest Road, Essex, Ig6 3HN </w:t>
      </w:r>
    </w:p>
    <w:sectPr w:rsidR="001C5CA6" w:rsidRPr="00985F41" w:rsidSect="008F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A6"/>
    <w:rsid w:val="001C5CA6"/>
    <w:rsid w:val="001D2AB7"/>
    <w:rsid w:val="004D4574"/>
    <w:rsid w:val="007B64BA"/>
    <w:rsid w:val="008F494D"/>
    <w:rsid w:val="00985F41"/>
    <w:rsid w:val="00AD09E3"/>
    <w:rsid w:val="00B929DB"/>
    <w:rsid w:val="00CD28EE"/>
    <w:rsid w:val="00DB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8277"/>
  <w15:docId w15:val="{0556370F-DA04-4A1B-8752-DCDFAB49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CA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BA"/>
  </w:style>
  <w:style w:type="paragraph" w:styleId="Footer">
    <w:name w:val="footer"/>
    <w:basedOn w:val="Normal"/>
    <w:link w:val="FooterChar"/>
    <w:uiPriority w:val="99"/>
    <w:unhideWhenUsed/>
    <w:rsid w:val="007B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BA"/>
  </w:style>
  <w:style w:type="table" w:styleId="TableGrid">
    <w:name w:val="Table Grid"/>
    <w:basedOn w:val="TableNormal"/>
    <w:uiPriority w:val="59"/>
    <w:rsid w:val="00CD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irloprowingclub@visionrc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Trippick</dc:creator>
  <cp:lastModifiedBy>Darren Trippick</cp:lastModifiedBy>
  <cp:revision>2</cp:revision>
  <dcterms:created xsi:type="dcterms:W3CDTF">2020-11-19T14:37:00Z</dcterms:created>
  <dcterms:modified xsi:type="dcterms:W3CDTF">2020-11-19T14:37:00Z</dcterms:modified>
</cp:coreProperties>
</file>