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Hailed by the New York Times as </w:t>
      </w:r>
      <w:r>
        <w:rPr>
          <w:rFonts w:ascii="Times New Roman" w:hAnsi="Times New Roman" w:hint="default"/>
          <w:sz w:val="24"/>
          <w:szCs w:val="24"/>
          <w:rtl w:val="0"/>
          <w:lang w:val="en-US"/>
        </w:rPr>
        <w:t>“</w:t>
      </w:r>
      <w:r>
        <w:rPr>
          <w:rFonts w:ascii="Times New Roman" w:hAnsi="Times New Roman"/>
          <w:sz w:val="24"/>
          <w:szCs w:val="24"/>
          <w:rtl w:val="0"/>
          <w:lang w:val="fr-FR"/>
        </w:rPr>
        <w:t>a brilliant soloist,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who </w:t>
      </w:r>
      <w:r>
        <w:rPr>
          <w:rFonts w:ascii="Times New Roman" w:hAnsi="Times New Roman" w:hint="default"/>
          <w:sz w:val="24"/>
          <w:szCs w:val="24"/>
          <w:rtl w:val="0"/>
          <w:lang w:val="en-US"/>
        </w:rPr>
        <w:t>“</w:t>
      </w:r>
      <w:r>
        <w:rPr>
          <w:rFonts w:ascii="Times New Roman" w:hAnsi="Times New Roman"/>
          <w:sz w:val="24"/>
          <w:szCs w:val="24"/>
          <w:rtl w:val="0"/>
          <w:lang w:val="en-US"/>
        </w:rPr>
        <w:t xml:space="preserve">played with extraordinary </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precision and luminosity,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violinist </w:t>
      </w:r>
      <w:r>
        <w:rPr>
          <w:rFonts w:ascii="Times New Roman" w:hAnsi="Times New Roman"/>
          <w:b w:val="1"/>
          <w:bCs w:val="1"/>
          <w:sz w:val="24"/>
          <w:szCs w:val="24"/>
          <w:rtl w:val="0"/>
          <w:lang w:val="en-US"/>
        </w:rPr>
        <w:t>Fabiola Kim</w:t>
      </w:r>
      <w:r>
        <w:rPr>
          <w:rFonts w:ascii="Times New Roman" w:hAnsi="Times New Roman"/>
          <w:sz w:val="24"/>
          <w:szCs w:val="24"/>
          <w:rtl w:val="0"/>
          <w:lang w:val="en-US"/>
        </w:rPr>
        <w:t xml:space="preserve"> enjoys a dynamic and versatile career as a soloist, chamber musician, recording artist, and pedagogue. Her recent album, </w:t>
      </w:r>
      <w:r>
        <w:rPr>
          <w:rFonts w:ascii="Times New Roman" w:hAnsi="Times New Roman" w:hint="default"/>
          <w:sz w:val="24"/>
          <w:szCs w:val="24"/>
          <w:rtl w:val="0"/>
          <w:lang w:val="en-US"/>
        </w:rPr>
        <w:t>“</w:t>
      </w:r>
      <w:r>
        <w:rPr>
          <w:rFonts w:ascii="Times New Roman" w:hAnsi="Times New Roman"/>
          <w:sz w:val="24"/>
          <w:szCs w:val="24"/>
          <w:rtl w:val="0"/>
          <w:lang w:val="en-US"/>
        </w:rPr>
        <w:t>1939,</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with the Munich Symphony and Kevin John Edusei, has received international acclaim from </w:t>
      </w:r>
      <w:r>
        <w:rPr>
          <w:rFonts w:ascii="Times New Roman" w:hAnsi="Times New Roman"/>
          <w:i w:val="1"/>
          <w:iCs w:val="1"/>
          <w:sz w:val="24"/>
          <w:szCs w:val="24"/>
          <w:rtl w:val="0"/>
          <w:lang w:val="en-US"/>
        </w:rPr>
        <w:t>BBC magazine, The Strad Magazine, Gramophone, American Record Guide</w:t>
      </w:r>
      <w:r>
        <w:rPr>
          <w:rFonts w:ascii="Times New Roman" w:hAnsi="Times New Roman"/>
          <w:sz w:val="24"/>
          <w:szCs w:val="24"/>
          <w:rtl w:val="0"/>
          <w:lang w:val="en-US"/>
        </w:rPr>
        <w:t xml:space="preserve"> and many others. Ms. Kim made her concerto debut with the Seoul Philharmonic Orchestra at the age of seven, just three years after beginning to play the violin. Ms. Kim is the winner of various awards and competitions, including being the youngest in history to win the Seoul Philharmonic Orchestra</w:t>
      </w:r>
      <w:r>
        <w:rPr>
          <w:rFonts w:ascii="Times New Roman" w:hAnsi="Times New Roman" w:hint="default"/>
          <w:sz w:val="24"/>
          <w:szCs w:val="24"/>
          <w:rtl w:val="0"/>
          <w:lang w:val="en-US"/>
        </w:rPr>
        <w:t>’</w:t>
      </w:r>
      <w:r>
        <w:rPr>
          <w:rFonts w:ascii="Times New Roman" w:hAnsi="Times New Roman"/>
          <w:sz w:val="24"/>
          <w:szCs w:val="24"/>
          <w:rtl w:val="0"/>
          <w:lang w:val="en-US"/>
        </w:rPr>
        <w:t xml:space="preserve">s Concerto Competition. Other competition wins include the Aspen Music Festival Violin Concerto Competition, The Juilliard Concerto Competition, Livingston Symphony Orchestra Young Artists Concerto Competition, the Kumho Prodigy Music Award, an award given to the most promising young musicians in Korea, and also was a prize winner at Corpus Christi International Competition and the Irving M. Klein International Competition for Strings.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rPr>
      </w:pPr>
      <w:r>
        <w:rPr>
          <w:rFonts w:ascii="Times New Roman" w:hAnsi="Times New Roman"/>
          <w:sz w:val="24"/>
          <w:szCs w:val="24"/>
          <w:rtl w:val="0"/>
          <w:lang w:val="en-US"/>
        </w:rPr>
        <w:t xml:space="preserve">She has collaborated with conductors such as Alan Gilbert, Esa-Pekka Salonen, Gilbert Varga, Jane Glover, and Nicholas McGegan. Her past solo performances include engagements with the Seoul Philharmonic, Suwon Philharmonic, Korean Chamber Orchestra, Kangnam Symphony, Korean Symphony, Orquestra Sinfonica OSUANL, Budapest Symphony Orchestra MAV, North Czech Philharmonic Orchestra, Hofer Sinfoniker, Berlin </w:t>
      </w:r>
      <w:r>
        <w:rPr>
          <w:rFonts w:ascii="Times New Roman" w:hAnsi="Times New Roman"/>
          <w:sz w:val="24"/>
          <w:szCs w:val="24"/>
          <w:rtl w:val="0"/>
          <w:lang w:val="de-DE"/>
        </w:rPr>
        <w:t xml:space="preserve">Symphoniker, Westdeutche Sinfionia, Munich Chamber </w:t>
      </w:r>
      <w:r>
        <w:rPr>
          <w:rFonts w:ascii="Times New Roman" w:hAnsi="Times New Roman"/>
          <w:sz w:val="24"/>
          <w:szCs w:val="24"/>
          <w:rtl w:val="0"/>
          <w:lang w:val="en-US"/>
        </w:rPr>
        <w:t>Orchestra, Colburn Orchestra, Juilliard Orchestra, Aspen Philharmonia and American Academy of Conducting at Aspen.</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An avid Chamber Musician, Ms. Kim has collaborated with many renowned artists such as Lynn Harrell, Cho-Liang Lin, Paul Neubauer, Frans Helmerson, Marc Coppey, and Ida Kavafian, and she has performed at summer festivals including The Aspen Music Festival, Ravinia Steans Institute, Verbier Festival and La Jolla Music Society Summerfest.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Ms. Kim was recently appointed Assistant Professor of violin at the University of Michigan School of Music, Theatre and Dance and continues to serve as faculty at the Colburn School. Additionally, she is a Co-founder and Co-Artistic Director of Sounding Point Academy alongside Robert Lipsett. Other summer positions include violin faculty at Center Stage for Strings and Innsbrook Institute. Previously, she was a teaching assistant to Robert Lipsett at the Colburn School.  </w:t>
      </w:r>
    </w:p>
    <w:p>
      <w:pPr>
        <w:pStyle w:val="Body A"/>
        <w:rPr>
          <w:rFonts w:ascii="Times New Roman" w:cs="Times New Roman" w:hAnsi="Times New Roman" w:eastAsia="Times New Roman"/>
          <w:sz w:val="24"/>
          <w:szCs w:val="24"/>
        </w:rPr>
      </w:pPr>
    </w:p>
    <w:p>
      <w:pPr>
        <w:pStyle w:val="Body A"/>
      </w:pPr>
      <w:r>
        <w:rPr>
          <w:rFonts w:ascii="Times New Roman" w:hAnsi="Times New Roman"/>
          <w:sz w:val="24"/>
          <w:szCs w:val="24"/>
          <w:rtl w:val="0"/>
          <w:lang w:val="en-US"/>
        </w:rPr>
        <w:t xml:space="preserve">Ms. Kim received her Artist Diploma at the Colburn School under the guidance of Robert Lipsett, and she received her Bachelor and Master of Music at the Juilliard School under the tutelage of Sylvia Rosenberg and Ronald Copes.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