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C933" w14:textId="77777777" w:rsidR="00275526" w:rsidRDefault="00275526" w:rsidP="009214A3">
      <w:pPr>
        <w:keepNext/>
        <w:ind w:left="720" w:hanging="720"/>
        <w:jc w:val="both"/>
      </w:pPr>
    </w:p>
    <w:p w14:paraId="68734156" w14:textId="7C748396" w:rsidR="00275526" w:rsidRPr="00BE6C9A" w:rsidRDefault="0034254D" w:rsidP="00BE6C9A">
      <w:pPr>
        <w:pStyle w:val="TOC1"/>
        <w:keepNext/>
        <w:widowControl/>
        <w:ind w:left="720"/>
        <w:jc w:val="center"/>
        <w:rPr>
          <w:rFonts w:ascii="Calibri Light" w:hAnsi="Calibri Light"/>
          <w:caps/>
          <w:sz w:val="28"/>
          <w:szCs w:val="32"/>
        </w:rPr>
      </w:pPr>
      <w:r>
        <w:rPr>
          <w:rFonts w:ascii="Calibri Light" w:hAnsi="Calibri Light"/>
          <w:caps/>
          <w:sz w:val="28"/>
          <w:szCs w:val="32"/>
        </w:rPr>
        <w:t>PAGS</w:t>
      </w:r>
      <w:r w:rsidR="00275526" w:rsidRPr="00275526">
        <w:rPr>
          <w:rFonts w:ascii="Calibri Light" w:hAnsi="Calibri Light"/>
          <w:caps/>
          <w:sz w:val="28"/>
          <w:szCs w:val="32"/>
        </w:rPr>
        <w:t xml:space="preserve"> </w:t>
      </w:r>
      <w:r w:rsidR="000909D3">
        <w:rPr>
          <w:rFonts w:ascii="Calibri Light" w:hAnsi="Calibri Light"/>
          <w:caps/>
          <w:sz w:val="28"/>
          <w:szCs w:val="32"/>
        </w:rPr>
        <w:t>COOKIE</w:t>
      </w:r>
      <w:r w:rsidR="00275526" w:rsidRPr="00275526">
        <w:rPr>
          <w:rFonts w:ascii="Calibri Light" w:hAnsi="Calibri Light"/>
          <w:caps/>
          <w:sz w:val="28"/>
          <w:szCs w:val="32"/>
        </w:rPr>
        <w:t xml:space="preserve"> policy</w:t>
      </w:r>
    </w:p>
    <w:p w14:paraId="7D9B6B1C" w14:textId="44712529" w:rsidR="0072054A" w:rsidRPr="001C2A18" w:rsidRDefault="00E51BEF" w:rsidP="009214A3">
      <w:pPr>
        <w:pStyle w:val="TOC1"/>
        <w:keepNext/>
        <w:widowControl/>
        <w:numPr>
          <w:ilvl w:val="0"/>
          <w:numId w:val="8"/>
        </w:numPr>
        <w:ind w:hanging="720"/>
        <w:jc w:val="both"/>
        <w:rPr>
          <w:rFonts w:ascii="Calibri Light" w:hAnsi="Calibri Light"/>
          <w:caps/>
        </w:rPr>
      </w:pPr>
      <w:r>
        <w:rPr>
          <w:rFonts w:ascii="Calibri Light" w:hAnsi="Calibri Light"/>
          <w:caps/>
        </w:rPr>
        <w:t>Who are we</w:t>
      </w:r>
      <w:r w:rsidR="00CF236F">
        <w:rPr>
          <w:rFonts w:ascii="Calibri Light" w:hAnsi="Calibri Light"/>
          <w:caps/>
        </w:rPr>
        <w:t>?</w:t>
      </w:r>
    </w:p>
    <w:p w14:paraId="24ABD6E0" w14:textId="30AF9593" w:rsidR="00AD2AA3" w:rsidRPr="007C0858" w:rsidRDefault="00AF434E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 xml:space="preserve">We are </w:t>
      </w:r>
      <w:r w:rsidR="000C7523">
        <w:rPr>
          <w:rFonts w:ascii="Calibri Light" w:hAnsi="Calibri Light"/>
          <w:b w:val="0"/>
          <w:bCs w:val="0"/>
        </w:rPr>
        <w:t>PAGS BV,</w:t>
      </w:r>
      <w:r>
        <w:rPr>
          <w:rFonts w:ascii="Calibri Light" w:hAnsi="Calibri Light"/>
          <w:b w:val="0"/>
          <w:bCs w:val="0"/>
        </w:rPr>
        <w:t xml:space="preserve"> </w:t>
      </w:r>
      <w:r w:rsidR="00597D6D">
        <w:rPr>
          <w:rFonts w:ascii="Calibri Light" w:hAnsi="Calibri Light"/>
          <w:b w:val="0"/>
          <w:bCs w:val="0"/>
        </w:rPr>
        <w:t>a company incorporated under Belgian law</w:t>
      </w:r>
      <w:r w:rsidR="006D5668">
        <w:rPr>
          <w:rFonts w:ascii="Calibri Light" w:hAnsi="Calibri Light"/>
          <w:b w:val="0"/>
          <w:bCs w:val="0"/>
        </w:rPr>
        <w:t xml:space="preserve">, having its registered office at </w:t>
      </w:r>
      <w:proofErr w:type="spellStart"/>
      <w:r w:rsidR="00503FC3">
        <w:rPr>
          <w:rFonts w:ascii="Calibri Light" w:hAnsi="Calibri Light"/>
          <w:b w:val="0"/>
          <w:bCs w:val="0"/>
        </w:rPr>
        <w:t>Researchdreef</w:t>
      </w:r>
      <w:proofErr w:type="spellEnd"/>
      <w:r w:rsidR="00503FC3">
        <w:rPr>
          <w:rFonts w:ascii="Calibri Light" w:hAnsi="Calibri Light"/>
          <w:b w:val="0"/>
          <w:bCs w:val="0"/>
        </w:rPr>
        <w:t xml:space="preserve"> 10, 1070 Anderlecht</w:t>
      </w:r>
      <w:r w:rsidR="006D5668">
        <w:rPr>
          <w:rFonts w:ascii="Calibri Light" w:hAnsi="Calibri Light"/>
          <w:b w:val="0"/>
          <w:bCs w:val="0"/>
        </w:rPr>
        <w:t xml:space="preserve">, Belgium </w:t>
      </w:r>
      <w:r w:rsidR="00F02F59">
        <w:rPr>
          <w:rFonts w:ascii="Calibri Light" w:hAnsi="Calibri Light"/>
          <w:b w:val="0"/>
          <w:bCs w:val="0"/>
        </w:rPr>
        <w:t>(“</w:t>
      </w:r>
      <w:r w:rsidR="0034254D">
        <w:rPr>
          <w:rFonts w:ascii="Calibri Light" w:hAnsi="Calibri Light"/>
        </w:rPr>
        <w:t>PAGS</w:t>
      </w:r>
      <w:r w:rsidR="00F02F59">
        <w:rPr>
          <w:rFonts w:ascii="Calibri Light" w:hAnsi="Calibri Light"/>
          <w:b w:val="0"/>
          <w:bCs w:val="0"/>
        </w:rPr>
        <w:t>”, “</w:t>
      </w:r>
      <w:r w:rsidR="00F02F59" w:rsidRPr="00F02F59">
        <w:rPr>
          <w:rFonts w:ascii="Calibri Light" w:hAnsi="Calibri Light"/>
        </w:rPr>
        <w:t>we</w:t>
      </w:r>
      <w:r w:rsidR="00F02F59">
        <w:rPr>
          <w:rFonts w:ascii="Calibri Light" w:hAnsi="Calibri Light"/>
          <w:b w:val="0"/>
          <w:bCs w:val="0"/>
        </w:rPr>
        <w:t xml:space="preserve">”) </w:t>
      </w:r>
      <w:r w:rsidR="004D20EF">
        <w:rPr>
          <w:rFonts w:ascii="Calibri Light" w:hAnsi="Calibri Light"/>
          <w:b w:val="0"/>
          <w:bCs w:val="0"/>
        </w:rPr>
        <w:t xml:space="preserve">and registered </w:t>
      </w:r>
      <w:r w:rsidR="007D09B6" w:rsidRPr="007D09B6">
        <w:rPr>
          <w:rFonts w:ascii="Calibri Light" w:hAnsi="Calibri Light"/>
          <w:b w:val="0"/>
          <w:bCs w:val="0"/>
          <w:lang w:eastAsia="nl-NL"/>
        </w:rPr>
        <w:t>with the Crossroads Bank for Enterprises (</w:t>
      </w:r>
      <w:proofErr w:type="spellStart"/>
      <w:r w:rsidR="007D09B6" w:rsidRPr="007D09B6">
        <w:rPr>
          <w:rFonts w:ascii="Calibri Light" w:hAnsi="Calibri Light"/>
          <w:b w:val="0"/>
          <w:bCs w:val="0"/>
          <w:i/>
          <w:lang w:eastAsia="nl-NL"/>
        </w:rPr>
        <w:t>Kruispuntbank</w:t>
      </w:r>
      <w:proofErr w:type="spellEnd"/>
      <w:r w:rsidR="007D09B6" w:rsidRPr="007D09B6">
        <w:rPr>
          <w:rFonts w:ascii="Calibri Light" w:hAnsi="Calibri Light"/>
          <w:b w:val="0"/>
          <w:bCs w:val="0"/>
          <w:i/>
          <w:lang w:eastAsia="nl-NL"/>
        </w:rPr>
        <w:t xml:space="preserve"> van</w:t>
      </w:r>
      <w:r w:rsidR="007D09B6" w:rsidRPr="007D09B6">
        <w:rPr>
          <w:rFonts w:ascii="Calibri Light" w:hAnsi="Calibri Light"/>
          <w:b w:val="0"/>
          <w:bCs w:val="0"/>
          <w:lang w:eastAsia="nl-NL"/>
        </w:rPr>
        <w:t xml:space="preserve"> </w:t>
      </w:r>
      <w:proofErr w:type="spellStart"/>
      <w:r w:rsidR="007D09B6" w:rsidRPr="007D09B6">
        <w:rPr>
          <w:rFonts w:ascii="Calibri Light" w:hAnsi="Calibri Light"/>
          <w:b w:val="0"/>
          <w:bCs w:val="0"/>
          <w:i/>
          <w:lang w:eastAsia="nl-NL"/>
        </w:rPr>
        <w:t>Ondernemingen</w:t>
      </w:r>
      <w:proofErr w:type="spellEnd"/>
      <w:r w:rsidR="007D09B6" w:rsidRPr="007D09B6">
        <w:rPr>
          <w:rFonts w:ascii="Calibri Light" w:hAnsi="Calibri Light"/>
          <w:b w:val="0"/>
          <w:bCs w:val="0"/>
          <w:lang w:eastAsia="nl-NL"/>
        </w:rPr>
        <w:t xml:space="preserve"> or </w:t>
      </w:r>
      <w:r w:rsidR="007D09B6" w:rsidRPr="007D09B6">
        <w:rPr>
          <w:rFonts w:ascii="Calibri Light" w:hAnsi="Calibri Light"/>
          <w:b w:val="0"/>
          <w:bCs w:val="0"/>
          <w:i/>
          <w:lang w:eastAsia="nl-NL"/>
        </w:rPr>
        <w:t>KBO</w:t>
      </w:r>
      <w:r w:rsidR="007D09B6" w:rsidRPr="007D09B6">
        <w:rPr>
          <w:rFonts w:ascii="Calibri Light" w:hAnsi="Calibri Light"/>
          <w:b w:val="0"/>
          <w:bCs w:val="0"/>
          <w:lang w:eastAsia="nl-NL"/>
        </w:rPr>
        <w:t>) under enterprise number</w:t>
      </w:r>
      <w:r w:rsidR="007D09B6">
        <w:rPr>
          <w:rFonts w:ascii="Calibri Light" w:hAnsi="Calibri Light"/>
          <w:b w:val="0"/>
          <w:bCs w:val="0"/>
          <w:lang w:eastAsia="nl-NL"/>
        </w:rPr>
        <w:t xml:space="preserve"> </w:t>
      </w:r>
      <w:r w:rsidR="001D68C4">
        <w:rPr>
          <w:rFonts w:ascii="Calibri Light" w:hAnsi="Calibri Light"/>
          <w:b w:val="0"/>
          <w:bCs w:val="0"/>
          <w:lang w:eastAsia="nl-NL"/>
        </w:rPr>
        <w:t>0</w:t>
      </w:r>
      <w:r w:rsidR="00503FC3">
        <w:rPr>
          <w:rFonts w:ascii="Calibri Light" w:hAnsi="Calibri Light"/>
          <w:b w:val="0"/>
          <w:bCs w:val="0"/>
          <w:lang w:eastAsia="nl-NL"/>
        </w:rPr>
        <w:t>761</w:t>
      </w:r>
      <w:r w:rsidR="001D68C4">
        <w:rPr>
          <w:rFonts w:ascii="Calibri Light" w:hAnsi="Calibri Light"/>
          <w:b w:val="0"/>
          <w:bCs w:val="0"/>
          <w:lang w:eastAsia="nl-NL"/>
        </w:rPr>
        <w:t>.</w:t>
      </w:r>
      <w:r w:rsidR="00503FC3">
        <w:rPr>
          <w:rFonts w:ascii="Calibri Light" w:hAnsi="Calibri Light"/>
          <w:b w:val="0"/>
          <w:bCs w:val="0"/>
          <w:lang w:eastAsia="nl-NL"/>
        </w:rPr>
        <w:t>801</w:t>
      </w:r>
      <w:r w:rsidR="001D68C4">
        <w:rPr>
          <w:rFonts w:ascii="Calibri Light" w:hAnsi="Calibri Light"/>
          <w:b w:val="0"/>
          <w:bCs w:val="0"/>
          <w:lang w:eastAsia="nl-NL"/>
        </w:rPr>
        <w:t>.</w:t>
      </w:r>
      <w:r w:rsidR="00503FC3">
        <w:rPr>
          <w:rFonts w:ascii="Calibri Light" w:hAnsi="Calibri Light"/>
          <w:b w:val="0"/>
          <w:bCs w:val="0"/>
          <w:lang w:eastAsia="nl-NL"/>
        </w:rPr>
        <w:t>376</w:t>
      </w:r>
      <w:r w:rsidR="001D68C4">
        <w:rPr>
          <w:rFonts w:ascii="Calibri Light" w:hAnsi="Calibri Light"/>
          <w:b w:val="0"/>
          <w:bCs w:val="0"/>
          <w:lang w:eastAsia="nl-NL"/>
        </w:rPr>
        <w:t>.</w:t>
      </w:r>
    </w:p>
    <w:p w14:paraId="0A7EFFF7" w14:textId="710DB040" w:rsidR="00B5343C" w:rsidRDefault="00F02F59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 xml:space="preserve">We at </w:t>
      </w:r>
      <w:r w:rsidR="0034254D">
        <w:rPr>
          <w:rFonts w:ascii="Calibri Light" w:hAnsi="Calibri Light"/>
          <w:b w:val="0"/>
          <w:bCs w:val="0"/>
        </w:rPr>
        <w:t>PAGS</w:t>
      </w:r>
      <w:r w:rsidR="0066073B">
        <w:rPr>
          <w:rFonts w:ascii="Calibri Light" w:hAnsi="Calibri Light"/>
          <w:b w:val="0"/>
          <w:bCs w:val="0"/>
        </w:rPr>
        <w:t xml:space="preserve"> provide </w:t>
      </w:r>
      <w:r w:rsidR="00A10C12">
        <w:rPr>
          <w:b w:val="0"/>
          <w:bCs w:val="0"/>
        </w:rPr>
        <w:t xml:space="preserve">a psychosocial analysis tool of choice to achieve efficient communication, </w:t>
      </w:r>
      <w:proofErr w:type="gramStart"/>
      <w:r w:rsidR="00A10C12">
        <w:rPr>
          <w:b w:val="0"/>
          <w:bCs w:val="0"/>
        </w:rPr>
        <w:t>interaction</w:t>
      </w:r>
      <w:proofErr w:type="gramEnd"/>
      <w:r w:rsidR="00A10C12">
        <w:rPr>
          <w:b w:val="0"/>
          <w:bCs w:val="0"/>
        </w:rPr>
        <w:t xml:space="preserve"> and analysis</w:t>
      </w:r>
      <w:r w:rsidR="001741FC">
        <w:rPr>
          <w:b w:val="0"/>
          <w:bCs w:val="0"/>
        </w:rPr>
        <w:t xml:space="preserve">, as described on our </w:t>
      </w:r>
      <w:r w:rsidR="00A10C12">
        <w:rPr>
          <w:b w:val="0"/>
          <w:bCs w:val="0"/>
        </w:rPr>
        <w:t>website</w:t>
      </w:r>
      <w:r w:rsidR="001741FC">
        <w:rPr>
          <w:b w:val="0"/>
          <w:bCs w:val="0"/>
        </w:rPr>
        <w:t xml:space="preserve"> (</w:t>
      </w:r>
      <w:r w:rsidR="00821E87" w:rsidRPr="00821E87">
        <w:rPr>
          <w:b w:val="0"/>
          <w:bCs w:val="0"/>
        </w:rPr>
        <w:t>https://nl.pagsprofile.com</w:t>
      </w:r>
      <w:r w:rsidR="002D523B">
        <w:rPr>
          <w:b w:val="0"/>
          <w:bCs w:val="0"/>
        </w:rPr>
        <w:t>).</w:t>
      </w:r>
    </w:p>
    <w:p w14:paraId="5DAB6783" w14:textId="57275667" w:rsidR="00AD2AA3" w:rsidRPr="007C0858" w:rsidRDefault="003F3330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 xml:space="preserve">We </w:t>
      </w:r>
      <w:r w:rsidRPr="003F3330">
        <w:rPr>
          <w:rFonts w:ascii="Calibri Light" w:hAnsi="Calibri Light"/>
          <w:b w:val="0"/>
          <w:bCs w:val="0"/>
        </w:rPr>
        <w:t>value your right to privacy and make every effort to protect your personal data in accordance with applicable data protection law, including the General Data Protection Regulation (EU) 2016/679 ("</w:t>
      </w:r>
      <w:r w:rsidR="00582071">
        <w:rPr>
          <w:rFonts w:ascii="Calibri Light" w:hAnsi="Calibri Light"/>
          <w:b w:val="0"/>
          <w:bCs w:val="0"/>
        </w:rPr>
        <w:t>GDPR</w:t>
      </w:r>
      <w:r w:rsidRPr="003F3330">
        <w:rPr>
          <w:rFonts w:ascii="Calibri Light" w:hAnsi="Calibri Light"/>
          <w:b w:val="0"/>
          <w:bCs w:val="0"/>
        </w:rPr>
        <w:t>") and national implementing legislation.</w:t>
      </w:r>
      <w:r w:rsidR="00582071">
        <w:rPr>
          <w:rFonts w:ascii="Calibri Light" w:hAnsi="Calibri Light"/>
          <w:b w:val="0"/>
          <w:bCs w:val="0"/>
        </w:rPr>
        <w:t xml:space="preserve"> </w:t>
      </w:r>
      <w:r w:rsidR="00E11E8F">
        <w:rPr>
          <w:rFonts w:ascii="Calibri Light" w:hAnsi="Calibri Light"/>
          <w:b w:val="0"/>
          <w:bCs w:val="0"/>
        </w:rPr>
        <w:t>I</w:t>
      </w:r>
      <w:r w:rsidR="00582071" w:rsidRPr="00582071">
        <w:rPr>
          <w:rFonts w:ascii="Calibri Light" w:hAnsi="Calibri Light"/>
          <w:b w:val="0"/>
          <w:bCs w:val="0"/>
        </w:rPr>
        <w:t xml:space="preserve">n this </w:t>
      </w:r>
      <w:r w:rsidR="00E11E8F">
        <w:rPr>
          <w:rFonts w:ascii="Calibri Light" w:hAnsi="Calibri Light"/>
          <w:b w:val="0"/>
          <w:bCs w:val="0"/>
        </w:rPr>
        <w:t>Cookie</w:t>
      </w:r>
      <w:r w:rsidR="00582071" w:rsidRPr="00582071">
        <w:rPr>
          <w:rFonts w:ascii="Calibri Light" w:hAnsi="Calibri Light"/>
          <w:b w:val="0"/>
          <w:bCs w:val="0"/>
        </w:rPr>
        <w:t xml:space="preserve"> Policy, we explain what </w:t>
      </w:r>
      <w:r w:rsidR="001838E0">
        <w:rPr>
          <w:rFonts w:ascii="Calibri Light" w:hAnsi="Calibri Light"/>
          <w:b w:val="0"/>
          <w:bCs w:val="0"/>
        </w:rPr>
        <w:t>cookies are, their purposes and which cookies we use.</w:t>
      </w:r>
      <w:r w:rsidR="00582071" w:rsidRPr="00582071">
        <w:rPr>
          <w:rFonts w:ascii="Calibri Light" w:hAnsi="Calibri Light"/>
          <w:b w:val="0"/>
          <w:bCs w:val="0"/>
        </w:rPr>
        <w:t xml:space="preserve"> </w:t>
      </w:r>
      <w:r w:rsidR="00087F9E">
        <w:rPr>
          <w:rFonts w:ascii="Calibri Light" w:hAnsi="Calibri Light"/>
          <w:b w:val="0"/>
          <w:bCs w:val="0"/>
        </w:rPr>
        <w:t xml:space="preserve">You can find more information </w:t>
      </w:r>
      <w:r w:rsidR="004C2423">
        <w:rPr>
          <w:rFonts w:ascii="Calibri Light" w:hAnsi="Calibri Light"/>
          <w:b w:val="0"/>
          <w:bCs w:val="0"/>
        </w:rPr>
        <w:t>about your privacy and data protection rights in PAGS privacy policy.</w:t>
      </w:r>
    </w:p>
    <w:p w14:paraId="13AEFB90" w14:textId="66C76181" w:rsidR="00AD2AA3" w:rsidRPr="007C0858" w:rsidRDefault="00AC51A7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>All</w:t>
      </w:r>
      <w:r w:rsidR="005F0C49">
        <w:rPr>
          <w:rFonts w:ascii="Calibri Light" w:hAnsi="Calibri Light"/>
          <w:b w:val="0"/>
          <w:bCs w:val="0"/>
        </w:rPr>
        <w:t xml:space="preserve"> concepts not explicitly defined in this </w:t>
      </w:r>
      <w:r w:rsidR="007F7A04">
        <w:rPr>
          <w:rFonts w:ascii="Calibri Light" w:hAnsi="Calibri Light"/>
          <w:b w:val="0"/>
          <w:bCs w:val="0"/>
        </w:rPr>
        <w:t>Cookie</w:t>
      </w:r>
      <w:r w:rsidR="005F0C49">
        <w:rPr>
          <w:rFonts w:ascii="Calibri Light" w:hAnsi="Calibri Light"/>
          <w:b w:val="0"/>
          <w:bCs w:val="0"/>
        </w:rPr>
        <w:t xml:space="preserve"> Policy, have the same meaning as in our Terms </w:t>
      </w:r>
      <w:r w:rsidR="00F4788E">
        <w:rPr>
          <w:rFonts w:ascii="Calibri Light" w:hAnsi="Calibri Light"/>
          <w:b w:val="0"/>
          <w:bCs w:val="0"/>
        </w:rPr>
        <w:t>and</w:t>
      </w:r>
      <w:r w:rsidR="005F0C49">
        <w:rPr>
          <w:rFonts w:ascii="Calibri Light" w:hAnsi="Calibri Light"/>
          <w:b w:val="0"/>
          <w:bCs w:val="0"/>
        </w:rPr>
        <w:t xml:space="preserve"> </w:t>
      </w:r>
      <w:r w:rsidR="00F4788E">
        <w:rPr>
          <w:rFonts w:ascii="Calibri Light" w:hAnsi="Calibri Light"/>
          <w:b w:val="0"/>
          <w:bCs w:val="0"/>
        </w:rPr>
        <w:t>Conditions</w:t>
      </w:r>
      <w:r w:rsidR="00AD2AA3" w:rsidRPr="007C0858">
        <w:rPr>
          <w:rFonts w:ascii="Calibri Light" w:hAnsi="Calibri Light"/>
          <w:b w:val="0"/>
          <w:bCs w:val="0"/>
        </w:rPr>
        <w:t>.</w:t>
      </w:r>
    </w:p>
    <w:p w14:paraId="6B7327AE" w14:textId="4765C27D" w:rsidR="00DF4488" w:rsidRPr="001C2A18" w:rsidRDefault="00B05E37" w:rsidP="009214A3">
      <w:pPr>
        <w:pStyle w:val="TOC1"/>
        <w:keepNext/>
        <w:widowControl/>
        <w:numPr>
          <w:ilvl w:val="0"/>
          <w:numId w:val="8"/>
        </w:numPr>
        <w:ind w:hanging="720"/>
        <w:jc w:val="both"/>
        <w:rPr>
          <w:rFonts w:ascii="Calibri Light" w:hAnsi="Calibri Light"/>
          <w:caps/>
        </w:rPr>
      </w:pPr>
      <w:r>
        <w:rPr>
          <w:rFonts w:ascii="Calibri Light" w:hAnsi="Calibri Light"/>
          <w:caps/>
        </w:rPr>
        <w:t>What are cookies?</w:t>
      </w:r>
    </w:p>
    <w:p w14:paraId="62872D25" w14:textId="3BA05F1B" w:rsidR="0072054A" w:rsidRDefault="0093048E" w:rsidP="00BD6C8A">
      <w:pPr>
        <w:pStyle w:val="TOC1"/>
        <w:keepNext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</w:rPr>
      </w:pPr>
      <w:r>
        <w:rPr>
          <w:rFonts w:ascii="Calibri Light" w:hAnsi="Calibri Light"/>
          <w:b w:val="0"/>
          <w:bCs w:val="0"/>
        </w:rPr>
        <w:t xml:space="preserve">Cookies are small </w:t>
      </w:r>
      <w:r w:rsidR="00832ACF" w:rsidRPr="00832ACF">
        <w:rPr>
          <w:rFonts w:ascii="Calibri Light" w:hAnsi="Calibri Light"/>
          <w:b w:val="0"/>
          <w:bCs w:val="0"/>
        </w:rPr>
        <w:t>data or text files sent from a website and stored on your local computer. Cookies can be stored for different purposes; some cookies are of a technical nature (</w:t>
      </w:r>
      <w:proofErr w:type="gramStart"/>
      <w:r w:rsidR="00832ACF" w:rsidRPr="00832ACF">
        <w:rPr>
          <w:rFonts w:ascii="Calibri Light" w:hAnsi="Calibri Light"/>
          <w:b w:val="0"/>
          <w:bCs w:val="0"/>
        </w:rPr>
        <w:t>e.g.</w:t>
      </w:r>
      <w:proofErr w:type="gramEnd"/>
      <w:r w:rsidR="00832ACF" w:rsidRPr="00832ACF">
        <w:rPr>
          <w:rFonts w:ascii="Calibri Light" w:hAnsi="Calibri Light"/>
          <w:b w:val="0"/>
          <w:bCs w:val="0"/>
        </w:rPr>
        <w:t xml:space="preserve"> to store language preferences), session cookies (temporary cookies) and tracking cookies (cookies that follow and store your </w:t>
      </w:r>
      <w:proofErr w:type="spellStart"/>
      <w:r w:rsidR="00832ACF" w:rsidRPr="00832ACF">
        <w:rPr>
          <w:rFonts w:ascii="Calibri Light" w:hAnsi="Calibri Light"/>
          <w:b w:val="0"/>
          <w:bCs w:val="0"/>
        </w:rPr>
        <w:t>behaviour</w:t>
      </w:r>
      <w:proofErr w:type="spellEnd"/>
      <w:r w:rsidR="00832ACF" w:rsidRPr="00832ACF">
        <w:rPr>
          <w:rFonts w:ascii="Calibri Light" w:hAnsi="Calibri Light"/>
          <w:b w:val="0"/>
          <w:bCs w:val="0"/>
        </w:rPr>
        <w:t xml:space="preserve"> on the website in order to provide the user with the best possible user experience).</w:t>
      </w:r>
      <w:r w:rsidR="00832ACF" w:rsidRPr="00BD6C8A">
        <w:rPr>
          <w:rFonts w:ascii="Calibri Light" w:hAnsi="Calibri Light"/>
        </w:rPr>
        <w:t xml:space="preserve"> </w:t>
      </w:r>
    </w:p>
    <w:p w14:paraId="071E5EF8" w14:textId="2A14FF72" w:rsidR="00832ACF" w:rsidRPr="00832ACF" w:rsidRDefault="00832ACF" w:rsidP="00BD6C8A">
      <w:pPr>
        <w:pStyle w:val="TOC1"/>
        <w:keepNext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 w:rsidRPr="00832ACF">
        <w:rPr>
          <w:rFonts w:ascii="Calibri Light" w:hAnsi="Calibri Light"/>
          <w:b w:val="0"/>
          <w:bCs w:val="0"/>
        </w:rPr>
        <w:t xml:space="preserve">The Belgian Electronic Communications Act (implementation of the Telecommunications Act) contains some provisions regarding cookies and their use on websites. The Belgian implementation is derived from the European e-Privacy Directive. This directive implies that each EU member state has a certain discretion </w:t>
      </w:r>
      <w:proofErr w:type="gramStart"/>
      <w:r w:rsidRPr="00832ACF">
        <w:rPr>
          <w:rFonts w:ascii="Calibri Light" w:hAnsi="Calibri Light"/>
          <w:b w:val="0"/>
          <w:bCs w:val="0"/>
        </w:rPr>
        <w:t>with regard to</w:t>
      </w:r>
      <w:proofErr w:type="gramEnd"/>
      <w:r w:rsidRPr="00832ACF">
        <w:rPr>
          <w:rFonts w:ascii="Calibri Light" w:hAnsi="Calibri Light"/>
          <w:b w:val="0"/>
          <w:bCs w:val="0"/>
        </w:rPr>
        <w:t xml:space="preserve"> cookie legislation.</w:t>
      </w:r>
    </w:p>
    <w:p w14:paraId="1BA0799D" w14:textId="3E1ED2FE" w:rsidR="0072054A" w:rsidRPr="001C2A18" w:rsidRDefault="004828D8" w:rsidP="009214A3">
      <w:pPr>
        <w:pStyle w:val="TOC1"/>
        <w:keepNext/>
        <w:widowControl/>
        <w:numPr>
          <w:ilvl w:val="0"/>
          <w:numId w:val="8"/>
        </w:numPr>
        <w:ind w:hanging="720"/>
        <w:jc w:val="both"/>
        <w:rPr>
          <w:rFonts w:ascii="Calibri Light" w:hAnsi="Calibri Light"/>
          <w:caps/>
        </w:rPr>
      </w:pPr>
      <w:r>
        <w:rPr>
          <w:rFonts w:ascii="Calibri Light" w:hAnsi="Calibri Light"/>
          <w:caps/>
        </w:rPr>
        <w:t>wHAT ARE THE PURPOSES OF COOKIES</w:t>
      </w:r>
      <w:r w:rsidR="00F0650E">
        <w:rPr>
          <w:rFonts w:ascii="Calibri Light" w:hAnsi="Calibri Light"/>
          <w:caps/>
        </w:rPr>
        <w:t>?</w:t>
      </w:r>
    </w:p>
    <w:p w14:paraId="31C91FCD" w14:textId="3493CF5F" w:rsidR="003B7307" w:rsidRDefault="0034254D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>PAGS</w:t>
      </w:r>
      <w:r w:rsidR="003B7307">
        <w:rPr>
          <w:rFonts w:ascii="Calibri Light" w:hAnsi="Calibri Light"/>
          <w:b w:val="0"/>
          <w:bCs w:val="0"/>
        </w:rPr>
        <w:t xml:space="preserve"> wants </w:t>
      </w:r>
      <w:r w:rsidR="003B7307" w:rsidRPr="003B7307">
        <w:rPr>
          <w:rFonts w:ascii="Calibri Light" w:hAnsi="Calibri Light"/>
          <w:b w:val="0"/>
          <w:bCs w:val="0"/>
        </w:rPr>
        <w:t xml:space="preserve">to inform the user as much as possible about this new legislation and about the cookies they use. Cookies are essential for us to </w:t>
      </w:r>
      <w:proofErr w:type="spellStart"/>
      <w:r w:rsidR="003B7307" w:rsidRPr="003B7307">
        <w:rPr>
          <w:rFonts w:ascii="Calibri Light" w:hAnsi="Calibri Light"/>
          <w:b w:val="0"/>
          <w:bCs w:val="0"/>
        </w:rPr>
        <w:t>optimise</w:t>
      </w:r>
      <w:proofErr w:type="spellEnd"/>
      <w:r w:rsidR="003B7307" w:rsidRPr="003B7307">
        <w:rPr>
          <w:rFonts w:ascii="Calibri Light" w:hAnsi="Calibri Light"/>
          <w:b w:val="0"/>
          <w:bCs w:val="0"/>
        </w:rPr>
        <w:t xml:space="preserve"> every visit to the website. For example, cookies remember every technical choice the user has made (</w:t>
      </w:r>
      <w:proofErr w:type="gramStart"/>
      <w:r w:rsidR="003B7307" w:rsidRPr="003B7307">
        <w:rPr>
          <w:rFonts w:ascii="Calibri Light" w:hAnsi="Calibri Light"/>
          <w:b w:val="0"/>
          <w:bCs w:val="0"/>
        </w:rPr>
        <w:t>e.g.</w:t>
      </w:r>
      <w:proofErr w:type="gramEnd"/>
      <w:r w:rsidR="003B7307" w:rsidRPr="003B7307">
        <w:rPr>
          <w:rFonts w:ascii="Calibri Light" w:hAnsi="Calibri Light"/>
          <w:b w:val="0"/>
          <w:bCs w:val="0"/>
        </w:rPr>
        <w:t xml:space="preserve"> choices regarding language, newsletter, etc.) and help to offer the user all relevant services and suggestions.</w:t>
      </w:r>
      <w:r w:rsidR="00561FE5">
        <w:rPr>
          <w:rFonts w:ascii="Calibri Light" w:hAnsi="Calibri Light"/>
          <w:b w:val="0"/>
          <w:bCs w:val="0"/>
        </w:rPr>
        <w:t xml:space="preserve"> Th</w:t>
      </w:r>
      <w:r w:rsidR="009D723E">
        <w:rPr>
          <w:rFonts w:ascii="Calibri Light" w:hAnsi="Calibri Light"/>
          <w:b w:val="0"/>
          <w:bCs w:val="0"/>
        </w:rPr>
        <w:t>e cookies with their different purposes are described more in detail under article 4 of this Cookie Policy.</w:t>
      </w:r>
    </w:p>
    <w:p w14:paraId="13EF9496" w14:textId="58F58932" w:rsidR="00B346B1" w:rsidRDefault="00B346B1" w:rsidP="009214A3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b w:val="0"/>
          <w:bCs w:val="0"/>
        </w:rPr>
        <w:t xml:space="preserve">If you want to visit our </w:t>
      </w:r>
      <w:r w:rsidR="00FA7C44">
        <w:rPr>
          <w:rFonts w:ascii="Calibri Light" w:hAnsi="Calibri Light"/>
          <w:b w:val="0"/>
          <w:bCs w:val="0"/>
        </w:rPr>
        <w:t>website</w:t>
      </w:r>
      <w:r>
        <w:rPr>
          <w:rFonts w:ascii="Calibri Light" w:hAnsi="Calibri Light"/>
          <w:b w:val="0"/>
          <w:bCs w:val="0"/>
        </w:rPr>
        <w:t>, it is recommended to enable cookies. If you prefer not to, you can disable cookies by changing browser settings.</w:t>
      </w:r>
    </w:p>
    <w:p w14:paraId="2B1ACB8C" w14:textId="2E6103A5" w:rsidR="0072054A" w:rsidRPr="001C2A18" w:rsidRDefault="001455D2" w:rsidP="009214A3">
      <w:pPr>
        <w:pStyle w:val="TOC1"/>
        <w:keepNext/>
        <w:widowControl/>
        <w:numPr>
          <w:ilvl w:val="0"/>
          <w:numId w:val="8"/>
        </w:numPr>
        <w:ind w:hanging="720"/>
        <w:jc w:val="both"/>
        <w:rPr>
          <w:rFonts w:ascii="Calibri Light" w:hAnsi="Calibri Light"/>
          <w:caps/>
        </w:rPr>
      </w:pPr>
      <w:r>
        <w:rPr>
          <w:rFonts w:ascii="Calibri Light" w:hAnsi="Calibri Light"/>
          <w:caps/>
        </w:rPr>
        <w:t xml:space="preserve">WHICH COOKIES DOES </w:t>
      </w:r>
      <w:r w:rsidR="0034254D">
        <w:rPr>
          <w:rFonts w:ascii="Calibri Light" w:hAnsi="Calibri Light"/>
          <w:caps/>
        </w:rPr>
        <w:t>PAGS</w:t>
      </w:r>
      <w:r>
        <w:rPr>
          <w:rFonts w:ascii="Calibri Light" w:hAnsi="Calibri Light"/>
          <w:caps/>
        </w:rPr>
        <w:t xml:space="preserve"> </w:t>
      </w:r>
      <w:r w:rsidR="007D4D26">
        <w:rPr>
          <w:rFonts w:ascii="Calibri Light" w:hAnsi="Calibri Light"/>
          <w:caps/>
        </w:rPr>
        <w:t>USE?</w:t>
      </w:r>
    </w:p>
    <w:p w14:paraId="1DC43892" w14:textId="789B3930" w:rsidR="00884BEE" w:rsidRPr="00027186" w:rsidRDefault="0086095A" w:rsidP="00884BEE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</w:rPr>
      </w:pPr>
      <w:r w:rsidRPr="0086095A">
        <w:rPr>
          <w:rFonts w:ascii="Calibri Light" w:hAnsi="Calibri Light"/>
          <w:b w:val="0"/>
          <w:bCs w:val="0"/>
        </w:rPr>
        <w:t xml:space="preserve">To visit </w:t>
      </w:r>
      <w:r>
        <w:rPr>
          <w:rFonts w:ascii="Calibri Light" w:hAnsi="Calibri Light"/>
          <w:b w:val="0"/>
          <w:bCs w:val="0"/>
        </w:rPr>
        <w:t xml:space="preserve">our </w:t>
      </w:r>
      <w:r w:rsidR="00FA7C44">
        <w:rPr>
          <w:rFonts w:ascii="Calibri Light" w:hAnsi="Calibri Light"/>
          <w:b w:val="0"/>
          <w:bCs w:val="0"/>
        </w:rPr>
        <w:t>website</w:t>
      </w:r>
      <w:r w:rsidRPr="0086095A">
        <w:rPr>
          <w:rFonts w:ascii="Calibri Light" w:hAnsi="Calibri Light"/>
          <w:b w:val="0"/>
          <w:bCs w:val="0"/>
        </w:rPr>
        <w:t xml:space="preserve">, it is recommended to enable cookies on your computer, </w:t>
      </w:r>
      <w:proofErr w:type="gramStart"/>
      <w:r w:rsidRPr="0086095A">
        <w:rPr>
          <w:rFonts w:ascii="Calibri Light" w:hAnsi="Calibri Light"/>
          <w:b w:val="0"/>
          <w:bCs w:val="0"/>
        </w:rPr>
        <w:t>tablet</w:t>
      </w:r>
      <w:proofErr w:type="gramEnd"/>
      <w:r w:rsidRPr="0086095A">
        <w:rPr>
          <w:rFonts w:ascii="Calibri Light" w:hAnsi="Calibri Light"/>
          <w:b w:val="0"/>
          <w:bCs w:val="0"/>
        </w:rPr>
        <w:t xml:space="preserve"> or mobile phone. Without cookies enabled, </w:t>
      </w:r>
      <w:r w:rsidR="0034254D">
        <w:rPr>
          <w:rFonts w:ascii="Calibri Light" w:hAnsi="Calibri Light"/>
          <w:b w:val="0"/>
          <w:bCs w:val="0"/>
        </w:rPr>
        <w:t>PAGS</w:t>
      </w:r>
      <w:r w:rsidRPr="0086095A">
        <w:rPr>
          <w:rFonts w:ascii="Calibri Light" w:hAnsi="Calibri Light"/>
          <w:b w:val="0"/>
          <w:bCs w:val="0"/>
        </w:rPr>
        <w:t xml:space="preserve"> cannot guarantee an optimal use of our </w:t>
      </w:r>
      <w:r w:rsidR="00FA7C44">
        <w:rPr>
          <w:rFonts w:ascii="Calibri Light" w:hAnsi="Calibri Light"/>
          <w:b w:val="0"/>
          <w:bCs w:val="0"/>
        </w:rPr>
        <w:t>website</w:t>
      </w:r>
      <w:r w:rsidRPr="0086095A">
        <w:rPr>
          <w:rFonts w:ascii="Calibri Light" w:hAnsi="Calibri Light"/>
          <w:b w:val="0"/>
          <w:bCs w:val="0"/>
        </w:rPr>
        <w:t>.</w:t>
      </w:r>
      <w:r w:rsidR="00065526">
        <w:rPr>
          <w:rFonts w:ascii="Calibri Light" w:hAnsi="Calibri Light"/>
          <w:b w:val="0"/>
          <w:bCs w:val="0"/>
        </w:rPr>
        <w:t xml:space="preserve"> </w:t>
      </w:r>
    </w:p>
    <w:p w14:paraId="6416A891" w14:textId="287BB2C3" w:rsidR="00027186" w:rsidRPr="0022000D" w:rsidRDefault="00027186" w:rsidP="00884BEE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</w:rPr>
      </w:pPr>
      <w:r>
        <w:rPr>
          <w:rFonts w:ascii="Calibri Light" w:hAnsi="Calibri Light"/>
          <w:b w:val="0"/>
          <w:bCs w:val="0"/>
        </w:rPr>
        <w:t xml:space="preserve">PAGS uses </w:t>
      </w:r>
      <w:r w:rsidR="009C4F6E">
        <w:rPr>
          <w:rFonts w:ascii="Calibri Light" w:hAnsi="Calibri Light"/>
          <w:b w:val="0"/>
          <w:bCs w:val="0"/>
        </w:rPr>
        <w:t>session, preference, security and tracking cookies.</w:t>
      </w:r>
      <w:r w:rsidR="00E44CFD">
        <w:rPr>
          <w:rFonts w:ascii="Calibri Light" w:hAnsi="Calibri Light"/>
          <w:b w:val="0"/>
          <w:bCs w:val="0"/>
        </w:rPr>
        <w:t xml:space="preserve"> </w:t>
      </w:r>
      <w:r w:rsidR="00E44CFD" w:rsidRPr="00156FB3">
        <w:rPr>
          <w:rFonts w:ascii="Calibri Light" w:hAnsi="Calibri Light"/>
        </w:rPr>
        <w:t>Session cookies</w:t>
      </w:r>
      <w:r w:rsidR="00E44CFD">
        <w:rPr>
          <w:rFonts w:ascii="Calibri Light" w:hAnsi="Calibri Light"/>
          <w:b w:val="0"/>
          <w:bCs w:val="0"/>
        </w:rPr>
        <w:t xml:space="preserve"> are used to operate our Service</w:t>
      </w:r>
      <w:r w:rsidR="00B73CB2">
        <w:rPr>
          <w:rFonts w:ascii="Calibri Light" w:hAnsi="Calibri Light"/>
          <w:b w:val="0"/>
          <w:bCs w:val="0"/>
        </w:rPr>
        <w:t xml:space="preserve">. </w:t>
      </w:r>
      <w:r w:rsidR="00B73CB2" w:rsidRPr="00156FB3">
        <w:rPr>
          <w:rFonts w:ascii="Calibri Light" w:hAnsi="Calibri Light"/>
        </w:rPr>
        <w:t>Preference cookies</w:t>
      </w:r>
      <w:r w:rsidR="00B73CB2">
        <w:rPr>
          <w:rFonts w:ascii="Calibri Light" w:hAnsi="Calibri Light"/>
          <w:b w:val="0"/>
          <w:bCs w:val="0"/>
        </w:rPr>
        <w:t xml:space="preserve"> are used to remember your preferences and various settings</w:t>
      </w:r>
      <w:r w:rsidR="002466BD">
        <w:rPr>
          <w:rFonts w:ascii="Calibri Light" w:hAnsi="Calibri Light"/>
          <w:b w:val="0"/>
          <w:bCs w:val="0"/>
        </w:rPr>
        <w:t xml:space="preserve">. </w:t>
      </w:r>
      <w:r w:rsidR="002466BD" w:rsidRPr="00156FB3">
        <w:rPr>
          <w:rFonts w:ascii="Calibri Light" w:hAnsi="Calibri Light"/>
        </w:rPr>
        <w:t>Security cookies</w:t>
      </w:r>
      <w:r w:rsidR="002466BD">
        <w:rPr>
          <w:rFonts w:ascii="Calibri Light" w:hAnsi="Calibri Light"/>
          <w:b w:val="0"/>
          <w:bCs w:val="0"/>
        </w:rPr>
        <w:t xml:space="preserve"> are used for security purposes and </w:t>
      </w:r>
      <w:r w:rsidR="00BD080A" w:rsidRPr="00156FB3">
        <w:rPr>
          <w:rFonts w:ascii="Calibri Light" w:hAnsi="Calibri Light"/>
        </w:rPr>
        <w:t>analytical</w:t>
      </w:r>
      <w:r w:rsidR="002466BD" w:rsidRPr="00156FB3">
        <w:rPr>
          <w:rFonts w:ascii="Calibri Light" w:hAnsi="Calibri Light"/>
        </w:rPr>
        <w:t xml:space="preserve"> cookies</w:t>
      </w:r>
      <w:r w:rsidR="002466BD">
        <w:rPr>
          <w:rFonts w:ascii="Calibri Light" w:hAnsi="Calibri Light"/>
          <w:b w:val="0"/>
          <w:bCs w:val="0"/>
        </w:rPr>
        <w:t xml:space="preserve"> are used for </w:t>
      </w:r>
      <w:r w:rsidR="00843085">
        <w:rPr>
          <w:rFonts w:ascii="Calibri Light" w:hAnsi="Calibri Light"/>
          <w:b w:val="0"/>
          <w:bCs w:val="0"/>
        </w:rPr>
        <w:t xml:space="preserve">the compilation of statistics </w:t>
      </w:r>
      <w:r w:rsidR="00DF4E12">
        <w:rPr>
          <w:rFonts w:ascii="Calibri Light" w:hAnsi="Calibri Light"/>
          <w:b w:val="0"/>
          <w:bCs w:val="0"/>
        </w:rPr>
        <w:t xml:space="preserve">on the number of visitors, our most popular webpages, etc. </w:t>
      </w:r>
    </w:p>
    <w:p w14:paraId="6E090425" w14:textId="77777777" w:rsidR="0022000D" w:rsidRDefault="0022000D" w:rsidP="0022000D">
      <w:pPr>
        <w:pStyle w:val="TOC1"/>
        <w:widowControl/>
        <w:ind w:left="720"/>
        <w:jc w:val="both"/>
        <w:rPr>
          <w:rFonts w:ascii="Calibri Light" w:hAnsi="Calibri Light"/>
        </w:rPr>
      </w:pPr>
    </w:p>
    <w:p w14:paraId="35ACA6D1" w14:textId="77777777" w:rsidR="0022000D" w:rsidRDefault="0022000D" w:rsidP="0022000D">
      <w:pPr>
        <w:pStyle w:val="TOC1"/>
        <w:widowControl/>
        <w:ind w:left="720"/>
        <w:jc w:val="both"/>
        <w:rPr>
          <w:rFonts w:ascii="Calibri Light" w:hAnsi="Calibri Light"/>
        </w:rPr>
      </w:pPr>
    </w:p>
    <w:p w14:paraId="7C837395" w14:textId="77777777" w:rsidR="0022000D" w:rsidRDefault="0022000D" w:rsidP="0022000D">
      <w:pPr>
        <w:pStyle w:val="TOC1"/>
        <w:widowControl/>
        <w:ind w:left="720"/>
        <w:jc w:val="both"/>
        <w:rPr>
          <w:rFonts w:ascii="Calibri Light" w:hAnsi="Calibri Light"/>
        </w:rPr>
      </w:pPr>
    </w:p>
    <w:p w14:paraId="4DEB8702" w14:textId="77777777" w:rsidR="0022000D" w:rsidRDefault="0022000D" w:rsidP="0022000D">
      <w:pPr>
        <w:pStyle w:val="TOC1"/>
        <w:widowControl/>
        <w:ind w:left="720"/>
        <w:jc w:val="both"/>
        <w:rPr>
          <w:rFonts w:ascii="Calibri Light" w:hAnsi="Calibri Light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4"/>
        <w:gridCol w:w="2207"/>
        <w:gridCol w:w="2236"/>
        <w:gridCol w:w="1038"/>
        <w:gridCol w:w="2223"/>
      </w:tblGrid>
      <w:tr w:rsidR="00C20811" w:rsidRPr="009D0D62" w14:paraId="7A6542FE" w14:textId="77777777" w:rsidTr="00D85136">
        <w:tc>
          <w:tcPr>
            <w:tcW w:w="1794" w:type="dxa"/>
          </w:tcPr>
          <w:p w14:paraId="2403B96F" w14:textId="2E18678D" w:rsidR="00C20811" w:rsidRPr="00021638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szCs w:val="21"/>
              </w:rPr>
            </w:pPr>
            <w:r w:rsidRPr="00021638">
              <w:rPr>
                <w:rFonts w:ascii="Calibri Light" w:hAnsi="Calibri Light" w:cs="Calibri Light"/>
                <w:szCs w:val="21"/>
              </w:rPr>
              <w:lastRenderedPageBreak/>
              <w:t>Name of the cookie</w:t>
            </w:r>
          </w:p>
        </w:tc>
        <w:tc>
          <w:tcPr>
            <w:tcW w:w="2207" w:type="dxa"/>
          </w:tcPr>
          <w:p w14:paraId="3DED9EA8" w14:textId="64193B22" w:rsidR="00C20811" w:rsidRPr="00021638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szCs w:val="21"/>
              </w:rPr>
            </w:pPr>
            <w:r w:rsidRPr="00021638">
              <w:rPr>
                <w:rFonts w:ascii="Calibri Light" w:hAnsi="Calibri Light" w:cs="Calibri Light"/>
                <w:szCs w:val="21"/>
              </w:rPr>
              <w:t>Purpose of the cookie</w:t>
            </w:r>
          </w:p>
        </w:tc>
        <w:tc>
          <w:tcPr>
            <w:tcW w:w="2236" w:type="dxa"/>
          </w:tcPr>
          <w:p w14:paraId="5FEC69DF" w14:textId="02E760F9" w:rsidR="00C20811" w:rsidRPr="00021638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szCs w:val="21"/>
              </w:rPr>
            </w:pPr>
            <w:r w:rsidRPr="00021638">
              <w:rPr>
                <w:rFonts w:ascii="Calibri Light" w:hAnsi="Calibri Light" w:cs="Calibri Light"/>
                <w:szCs w:val="21"/>
              </w:rPr>
              <w:t>Personal data being processed</w:t>
            </w:r>
          </w:p>
        </w:tc>
        <w:tc>
          <w:tcPr>
            <w:tcW w:w="1038" w:type="dxa"/>
          </w:tcPr>
          <w:p w14:paraId="0BA67DDC" w14:textId="06C179AB" w:rsidR="00C20811" w:rsidRPr="00021638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szCs w:val="21"/>
              </w:rPr>
            </w:pPr>
            <w:r w:rsidRPr="00021638">
              <w:rPr>
                <w:rFonts w:ascii="Calibri Light" w:hAnsi="Calibri Light" w:cs="Calibri Light"/>
                <w:szCs w:val="21"/>
              </w:rPr>
              <w:t xml:space="preserve">First or </w:t>
            </w:r>
            <w:proofErr w:type="gramStart"/>
            <w:r w:rsidRPr="00021638">
              <w:rPr>
                <w:rFonts w:ascii="Calibri Light" w:hAnsi="Calibri Light" w:cs="Calibri Light"/>
                <w:szCs w:val="21"/>
              </w:rPr>
              <w:t>third party</w:t>
            </w:r>
            <w:proofErr w:type="gramEnd"/>
            <w:r w:rsidRPr="00021638">
              <w:rPr>
                <w:rFonts w:ascii="Calibri Light" w:hAnsi="Calibri Light" w:cs="Calibri Light"/>
                <w:szCs w:val="21"/>
              </w:rPr>
              <w:t xml:space="preserve"> cookie</w:t>
            </w:r>
          </w:p>
        </w:tc>
        <w:tc>
          <w:tcPr>
            <w:tcW w:w="2223" w:type="dxa"/>
          </w:tcPr>
          <w:p w14:paraId="0D371F57" w14:textId="61F01D34" w:rsidR="00C20811" w:rsidRPr="00021638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szCs w:val="21"/>
              </w:rPr>
            </w:pPr>
            <w:r w:rsidRPr="00021638">
              <w:rPr>
                <w:rFonts w:ascii="Calibri Light" w:hAnsi="Calibri Light" w:cs="Calibri Light"/>
                <w:szCs w:val="21"/>
              </w:rPr>
              <w:t>Retention period, if applicable</w:t>
            </w:r>
          </w:p>
        </w:tc>
      </w:tr>
      <w:tr w:rsidR="00C20811" w:rsidRPr="009D0D62" w14:paraId="3D28FDB4" w14:textId="77777777" w:rsidTr="00D85136">
        <w:tc>
          <w:tcPr>
            <w:tcW w:w="1794" w:type="dxa"/>
          </w:tcPr>
          <w:p w14:paraId="0C909B95" w14:textId="77777777" w:rsidR="002424F7" w:rsidRPr="00D85136" w:rsidRDefault="002424F7" w:rsidP="002424F7">
            <w:pPr>
              <w:pStyle w:val="xmsolistparagraph"/>
              <w:numPr>
                <w:ilvl w:val="0"/>
                <w:numId w:val="91"/>
              </w:numPr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Google Analytics</w:t>
            </w:r>
          </w:p>
          <w:p w14:paraId="19C80F33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07" w:type="dxa"/>
          </w:tcPr>
          <w:p w14:paraId="7810B791" w14:textId="63B186CA" w:rsidR="00AF14A3" w:rsidRPr="00D85136" w:rsidRDefault="007E6B6C" w:rsidP="00AF14A3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Scanning</w:t>
            </w:r>
            <w:r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the</w:t>
            </w:r>
            <w:r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 w:rsidR="00AF14A3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website</w:t>
            </w:r>
            <w:r w:rsidR="00AF14A3" w:rsidRPr="00D85136">
              <w:rPr>
                <w:rStyle w:val="apple-converted-space"/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 </w:t>
            </w:r>
            <w:r w:rsidR="00AF14A3"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for cookies and</w:t>
            </w:r>
            <w:r w:rsidR="00AF14A3" w:rsidRPr="00D85136">
              <w:rPr>
                <w:rStyle w:val="apple-converted-space"/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 </w:t>
            </w:r>
            <w:r w:rsidR="00842933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mapping</w:t>
            </w:r>
            <w:r w:rsidR="00842933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 w:rsidR="00AF14A3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out all the tracking</w:t>
            </w:r>
            <w:r w:rsidR="00AF14A3" w:rsidRPr="00D85136">
              <w:rPr>
                <w:rStyle w:val="apple-converted-space"/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 </w:t>
            </w:r>
            <w:r w:rsidR="00AF14A3"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present and operating on </w:t>
            </w:r>
            <w:r w:rsidR="00842933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the</w:t>
            </w:r>
            <w:r w:rsidR="00842933"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 </w:t>
            </w:r>
            <w:r w:rsidR="00AF14A3"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website</w:t>
            </w:r>
          </w:p>
          <w:p w14:paraId="2AFBD3FF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36" w:type="dxa"/>
          </w:tcPr>
          <w:p w14:paraId="636A3874" w14:textId="14900EE5" w:rsidR="00417129" w:rsidRPr="00D85136" w:rsidRDefault="00417129" w:rsidP="0041712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tracking and profiling on account of personal information</w:t>
            </w:r>
            <w:r w:rsidR="00694C6B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, such as IP addresses, unique </w:t>
            </w:r>
            <w:proofErr w:type="gramStart"/>
            <w:r w:rsidR="00694C6B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IDs</w:t>
            </w:r>
            <w:proofErr w:type="gramEnd"/>
            <w:r w:rsidR="00694C6B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 and Client IDs</w:t>
            </w:r>
            <w:r w:rsidRPr="00D85136">
              <w:rPr>
                <w:rStyle w:val="apple-converted-space"/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> </w:t>
            </w:r>
          </w:p>
          <w:p w14:paraId="1A00A785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1038" w:type="dxa"/>
          </w:tcPr>
          <w:p w14:paraId="2627508A" w14:textId="687E0859" w:rsidR="00C20811" w:rsidRPr="00D85136" w:rsidRDefault="00D04D44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  <w:r>
              <w:rPr>
                <w:rFonts w:ascii="Calibri Light" w:hAnsi="Calibri Light" w:cs="Calibri Light"/>
                <w:b w:val="0"/>
                <w:bCs w:val="0"/>
                <w:szCs w:val="21"/>
              </w:rPr>
              <w:t>Third</w:t>
            </w:r>
            <w:r w:rsidR="00417129" w:rsidRPr="00D85136">
              <w:rPr>
                <w:rFonts w:ascii="Calibri Light" w:hAnsi="Calibri Light" w:cs="Calibri Light"/>
                <w:b w:val="0"/>
                <w:bCs w:val="0"/>
                <w:szCs w:val="21"/>
              </w:rPr>
              <w:t xml:space="preserve"> party cookie</w:t>
            </w:r>
          </w:p>
        </w:tc>
        <w:tc>
          <w:tcPr>
            <w:tcW w:w="2223" w:type="dxa"/>
          </w:tcPr>
          <w:p w14:paraId="458CDEB5" w14:textId="3396A3A7" w:rsidR="00A73F04" w:rsidRPr="00D85136" w:rsidRDefault="00A73F04" w:rsidP="00A73F04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remembers the specific user choices </w:t>
            </w:r>
            <w:r w:rsidRPr="00D85136">
              <w:rPr>
                <w:rFonts w:ascii="Calibri Light" w:hAnsi="Calibri Light" w:cs="Calibri Light"/>
                <w:b/>
                <w:bCs/>
                <w:color w:val="16222A"/>
                <w:sz w:val="21"/>
                <w:szCs w:val="21"/>
                <w:shd w:val="clear" w:color="auto" w:fill="FFFFFF"/>
              </w:rPr>
              <w:t>for a year</w:t>
            </w:r>
            <w:r w:rsidRPr="00D85136">
              <w:rPr>
                <w:rFonts w:ascii="Calibri Light" w:hAnsi="Calibri Light" w:cs="Calibri Light"/>
                <w:color w:val="16222A"/>
                <w:sz w:val="21"/>
                <w:szCs w:val="21"/>
                <w:shd w:val="clear" w:color="auto" w:fill="FFFFFF"/>
              </w:rPr>
              <w:t xml:space="preserve"> and controls the cookies accordingly</w:t>
            </w:r>
          </w:p>
          <w:p w14:paraId="4D4992F3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</w:tr>
      <w:tr w:rsidR="00C20811" w:rsidRPr="009D0D62" w14:paraId="31822D9C" w14:textId="77777777" w:rsidTr="00D85136">
        <w:tc>
          <w:tcPr>
            <w:tcW w:w="1794" w:type="dxa"/>
          </w:tcPr>
          <w:p w14:paraId="68BF06F2" w14:textId="77777777" w:rsidR="002424F7" w:rsidRPr="00D85136" w:rsidRDefault="002424F7" w:rsidP="002424F7">
            <w:pPr>
              <w:pStyle w:val="xmsolistparagraph"/>
              <w:numPr>
                <w:ilvl w:val="0"/>
                <w:numId w:val="92"/>
              </w:numPr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Google Tag Manager</w:t>
            </w:r>
          </w:p>
          <w:p w14:paraId="6899BDE0" w14:textId="77777777" w:rsidR="00C20811" w:rsidRPr="00D85136" w:rsidRDefault="00C20811" w:rsidP="002424F7">
            <w:pPr>
              <w:pStyle w:val="TOC1"/>
              <w:widowControl/>
              <w:jc w:val="center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07" w:type="dxa"/>
          </w:tcPr>
          <w:p w14:paraId="02F2543E" w14:textId="20E8784B" w:rsidR="00AF14A3" w:rsidRPr="00D85136" w:rsidRDefault="00A80C03" w:rsidP="00AF14A3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Requiring</w:t>
            </w:r>
            <w:r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 w:rsidR="00AF14A3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cookie consent to function in compliance </w:t>
            </w:r>
            <w:r w:rsidR="00576141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with</w:t>
            </w:r>
            <w:r w:rsidR="00576141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 w:rsidR="00046D07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the</w:t>
            </w:r>
            <w:r w:rsidR="00046D07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 xml:space="preserve"> </w:t>
            </w:r>
            <w:r w:rsidR="00AF14A3"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website</w:t>
            </w:r>
          </w:p>
          <w:p w14:paraId="6D163242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36" w:type="dxa"/>
          </w:tcPr>
          <w:p w14:paraId="28C376DC" w14:textId="115BA978" w:rsidR="00AF14A3" w:rsidRPr="00D85136" w:rsidRDefault="00AF14A3" w:rsidP="00AF14A3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85136">
              <w:rPr>
                <w:rStyle w:val="Strong"/>
                <w:rFonts w:ascii="Calibri Light" w:hAnsi="Calibri Light" w:cs="Calibri Light"/>
                <w:b w:val="0"/>
                <w:bCs w:val="0"/>
                <w:color w:val="16222A"/>
                <w:sz w:val="21"/>
                <w:szCs w:val="21"/>
              </w:rPr>
              <w:t>to control all tags on our website without manual configuration</w:t>
            </w:r>
          </w:p>
          <w:p w14:paraId="0792FFCC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1038" w:type="dxa"/>
          </w:tcPr>
          <w:p w14:paraId="2D6BE54A" w14:textId="46482B05" w:rsidR="00C20811" w:rsidRPr="00D85136" w:rsidRDefault="00AF14A3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  <w:r w:rsidRPr="00D85136">
              <w:rPr>
                <w:rFonts w:ascii="Calibri Light" w:hAnsi="Calibri Light" w:cs="Calibri Light"/>
                <w:b w:val="0"/>
                <w:bCs w:val="0"/>
                <w:szCs w:val="21"/>
              </w:rPr>
              <w:t>Third party cookie</w:t>
            </w:r>
          </w:p>
        </w:tc>
        <w:tc>
          <w:tcPr>
            <w:tcW w:w="2223" w:type="dxa"/>
          </w:tcPr>
          <w:p w14:paraId="1F4819DB" w14:textId="604060D9" w:rsidR="00C20811" w:rsidRPr="00D85136" w:rsidRDefault="001A60FF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  <w:r>
              <w:rPr>
                <w:rFonts w:ascii="Calibri Light" w:hAnsi="Calibri Light" w:cs="Calibri Light"/>
                <w:b w:val="0"/>
                <w:bCs w:val="0"/>
                <w:szCs w:val="21"/>
              </w:rPr>
              <w:t>/</w:t>
            </w:r>
          </w:p>
        </w:tc>
      </w:tr>
      <w:tr w:rsidR="00C20811" w:rsidRPr="009D0D62" w14:paraId="01E8C618" w14:textId="77777777" w:rsidTr="00D85136">
        <w:tc>
          <w:tcPr>
            <w:tcW w:w="1794" w:type="dxa"/>
          </w:tcPr>
          <w:p w14:paraId="40221EEB" w14:textId="77777777" w:rsidR="002424F7" w:rsidRPr="00D85136" w:rsidRDefault="002424F7" w:rsidP="002424F7">
            <w:pPr>
              <w:pStyle w:val="xmsolistparagraph"/>
              <w:numPr>
                <w:ilvl w:val="0"/>
                <w:numId w:val="93"/>
              </w:numPr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Hotjar</w:t>
            </w:r>
          </w:p>
          <w:p w14:paraId="6A1C86EC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07" w:type="dxa"/>
          </w:tcPr>
          <w:p w14:paraId="6370EFFD" w14:textId="2D8757D3" w:rsidR="00C20811" w:rsidRPr="00D85136" w:rsidRDefault="00AE481F" w:rsidP="00255CC2">
            <w:pPr>
              <w:pStyle w:val="va-top"/>
              <w:spacing w:before="0" w:beforeAutospacing="0" w:after="60" w:afterAutospacing="0"/>
              <w:textAlignment w:val="top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Analysing</w:t>
            </w:r>
            <w:r w:rsidR="006D1D42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the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behaviours of the user on the website through</w:t>
            </w:r>
            <w:r w:rsidR="006D1D42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1"/>
                <w:szCs w:val="21"/>
              </w:rPr>
              <w:t>a</w:t>
            </w:r>
            <w:r w:rsidR="005F4D85"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 Hotjar cookie that is</w:t>
            </w:r>
            <w:r w:rsidR="005F4D85" w:rsidRPr="00D85136">
              <w:rPr>
                <w:rStyle w:val="apple-converted-space"/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  <w:r w:rsidR="005F4D85"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set when a user first lands on a page with the Hotjar script</w:t>
            </w:r>
          </w:p>
        </w:tc>
        <w:tc>
          <w:tcPr>
            <w:tcW w:w="2236" w:type="dxa"/>
          </w:tcPr>
          <w:p w14:paraId="7EB39818" w14:textId="3C4100FC" w:rsidR="00C20811" w:rsidRPr="00D85136" w:rsidRDefault="00255CC2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  <w:r w:rsidRPr="00D85136">
              <w:rPr>
                <w:rFonts w:ascii="Calibri Light" w:hAnsi="Calibri Light" w:cs="Calibri Light"/>
                <w:b w:val="0"/>
                <w:bCs w:val="0"/>
                <w:color w:val="000000"/>
                <w:szCs w:val="21"/>
              </w:rPr>
              <w:t xml:space="preserve">It is used to persist the Hotjar User ID, unique to that </w:t>
            </w:r>
            <w:r w:rsidR="00842933">
              <w:rPr>
                <w:rFonts w:ascii="Calibri Light" w:hAnsi="Calibri Light" w:cs="Calibri Light"/>
                <w:b w:val="0"/>
                <w:bCs w:val="0"/>
                <w:color w:val="000000"/>
                <w:szCs w:val="21"/>
              </w:rPr>
              <w:t>web</w:t>
            </w:r>
            <w:r w:rsidRPr="00D85136">
              <w:rPr>
                <w:rFonts w:ascii="Calibri Light" w:hAnsi="Calibri Light" w:cs="Calibri Light"/>
                <w:b w:val="0"/>
                <w:bCs w:val="0"/>
                <w:color w:val="000000"/>
                <w:szCs w:val="21"/>
              </w:rPr>
              <w:t>site on the browser</w:t>
            </w:r>
            <w:r w:rsidR="00D329B6">
              <w:rPr>
                <w:rFonts w:ascii="Calibri Light" w:hAnsi="Calibri Light" w:cs="Calibri Light"/>
                <w:b w:val="0"/>
                <w:bCs w:val="0"/>
                <w:color w:val="000000"/>
                <w:szCs w:val="21"/>
              </w:rPr>
              <w:t>. This information includes the user’s device and the location of the user.</w:t>
            </w:r>
          </w:p>
        </w:tc>
        <w:tc>
          <w:tcPr>
            <w:tcW w:w="1038" w:type="dxa"/>
          </w:tcPr>
          <w:p w14:paraId="4ADED318" w14:textId="07456B19" w:rsidR="00C20811" w:rsidRPr="00D85136" w:rsidRDefault="00255CC2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  <w:r w:rsidRPr="00D85136">
              <w:rPr>
                <w:rFonts w:ascii="Calibri Light" w:hAnsi="Calibri Light" w:cs="Calibri Light"/>
                <w:b w:val="0"/>
                <w:bCs w:val="0"/>
                <w:szCs w:val="21"/>
              </w:rPr>
              <w:t>Third party cookie</w:t>
            </w:r>
          </w:p>
        </w:tc>
        <w:tc>
          <w:tcPr>
            <w:tcW w:w="2223" w:type="dxa"/>
          </w:tcPr>
          <w:p w14:paraId="627CA071" w14:textId="24CF9A64" w:rsidR="00255CC2" w:rsidRPr="00D85136" w:rsidRDefault="00255CC2" w:rsidP="00255CC2">
            <w:pPr>
              <w:pStyle w:val="va-top"/>
              <w:spacing w:before="0" w:beforeAutospacing="0" w:after="60" w:afterAutospacing="0"/>
              <w:textAlignment w:val="top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This ensures that behaviour in subsequent visits to the same </w:t>
            </w:r>
            <w:r w:rsidR="00842933">
              <w:rPr>
                <w:rFonts w:ascii="Calibri Light" w:hAnsi="Calibri Light" w:cs="Calibri Light"/>
                <w:color w:val="000000"/>
                <w:sz w:val="21"/>
                <w:szCs w:val="21"/>
              </w:rPr>
              <w:t>web</w:t>
            </w: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site will be attributed to the same user ID</w:t>
            </w:r>
            <w:r w:rsidR="00286C33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. The </w:t>
            </w:r>
            <w:r w:rsidR="00152C55">
              <w:rPr>
                <w:rFonts w:ascii="Calibri Light" w:hAnsi="Calibri Light" w:cs="Calibri Light"/>
                <w:color w:val="000000"/>
                <w:sz w:val="21"/>
                <w:szCs w:val="21"/>
              </w:rPr>
              <w:t xml:space="preserve">data will be retained after the visit and recognizes the user ID at a later visit. </w:t>
            </w:r>
          </w:p>
          <w:p w14:paraId="61551BA7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</w:tr>
      <w:tr w:rsidR="00C20811" w:rsidRPr="009D0D62" w14:paraId="3976AB4C" w14:textId="77777777" w:rsidTr="00D85136">
        <w:tc>
          <w:tcPr>
            <w:tcW w:w="1794" w:type="dxa"/>
          </w:tcPr>
          <w:p w14:paraId="53E7D707" w14:textId="77777777" w:rsidR="002424F7" w:rsidRPr="00D85136" w:rsidRDefault="002424F7" w:rsidP="002424F7">
            <w:pPr>
              <w:pStyle w:val="xmsolistparagraph"/>
              <w:numPr>
                <w:ilvl w:val="0"/>
                <w:numId w:val="94"/>
              </w:numPr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proofErr w:type="spellStart"/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Hubspot</w:t>
            </w:r>
            <w:proofErr w:type="spellEnd"/>
          </w:p>
          <w:p w14:paraId="00310475" w14:textId="77777777" w:rsidR="002424F7" w:rsidRPr="00D85136" w:rsidRDefault="002424F7" w:rsidP="002424F7">
            <w:pPr>
              <w:pStyle w:val="xmsolistparagraph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1"/>
                <w:szCs w:val="21"/>
              </w:rPr>
            </w:pPr>
            <w:r w:rsidRPr="00D85136">
              <w:rPr>
                <w:rFonts w:ascii="Calibri Light" w:hAnsi="Calibri Light" w:cs="Calibri Light"/>
                <w:color w:val="000000"/>
                <w:sz w:val="21"/>
                <w:szCs w:val="21"/>
              </w:rPr>
              <w:t> </w:t>
            </w:r>
          </w:p>
          <w:p w14:paraId="5A043912" w14:textId="77777777" w:rsidR="00C20811" w:rsidRPr="00D85136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szCs w:val="21"/>
              </w:rPr>
            </w:pPr>
          </w:p>
        </w:tc>
        <w:tc>
          <w:tcPr>
            <w:tcW w:w="2207" w:type="dxa"/>
          </w:tcPr>
          <w:p w14:paraId="6F0E43C7" w14:textId="24E5AAFB" w:rsidR="00C20811" w:rsidRPr="007E1A17" w:rsidRDefault="00B34559" w:rsidP="005F4D85">
            <w:pPr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T</w:t>
            </w:r>
            <w:r w:rsidR="005F4D85"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 xml:space="preserve">racking to give us context for our </w:t>
            </w:r>
            <w:r w:rsidR="00842933"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web</w:t>
            </w:r>
            <w:r w:rsidR="005F4D85"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site’s visits</w:t>
            </w:r>
            <w:r w:rsidR="00C32C76"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 xml:space="preserve"> for advertising purposes</w:t>
            </w:r>
            <w:r w:rsidR="005F4D85"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2236" w:type="dxa"/>
          </w:tcPr>
          <w:p w14:paraId="114B0AC7" w14:textId="61236D47" w:rsidR="00C20811" w:rsidRPr="007E1A17" w:rsidRDefault="005F4D85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</w:rPr>
            </w:pPr>
            <w:r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 xml:space="preserve">When someone arrives on a HubSpot tracked page, a cookie is added to their browser to remember which </w:t>
            </w:r>
            <w:r w:rsidR="00842933"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>web</w:t>
            </w:r>
            <w:r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 xml:space="preserve"> pages she viewed.</w:t>
            </w:r>
            <w:r w:rsidR="00BA6067"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 xml:space="preserve"> User activity </w:t>
            </w:r>
            <w:r w:rsidR="00C16349"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 xml:space="preserve">data </w:t>
            </w:r>
            <w:r w:rsidR="008A2062"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>such as network monitoring, clicks, mouse position, scroll or keystrok</w:t>
            </w:r>
            <w:r w:rsidR="00974A9A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>e</w:t>
            </w:r>
            <w:r w:rsidR="008A2062"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  <w:shd w:val="clear" w:color="auto" w:fill="FFFFFF"/>
              </w:rPr>
              <w:t xml:space="preserve"> logging are being collected.</w:t>
            </w:r>
          </w:p>
        </w:tc>
        <w:tc>
          <w:tcPr>
            <w:tcW w:w="1038" w:type="dxa"/>
          </w:tcPr>
          <w:p w14:paraId="06E933E9" w14:textId="3A564E37" w:rsidR="00C20811" w:rsidRPr="007E1A17" w:rsidRDefault="005F4D85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</w:rPr>
            </w:pPr>
            <w:r w:rsidRPr="007E1A17"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</w:rPr>
              <w:t xml:space="preserve">Third party cookie </w:t>
            </w:r>
          </w:p>
        </w:tc>
        <w:tc>
          <w:tcPr>
            <w:tcW w:w="2223" w:type="dxa"/>
          </w:tcPr>
          <w:p w14:paraId="27CE9B20" w14:textId="77777777" w:rsidR="005F4D85" w:rsidRPr="007E1A17" w:rsidRDefault="005F4D85" w:rsidP="005F4D85">
            <w:pPr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E1A17">
              <w:rPr>
                <w:rFonts w:ascii="Calibri Light" w:hAnsi="Calibri Light" w:cs="Calibri Light"/>
                <w:color w:val="000000" w:themeColor="text1"/>
                <w:sz w:val="21"/>
                <w:szCs w:val="21"/>
                <w:shd w:val="clear" w:color="auto" w:fill="FFFFFF"/>
              </w:rPr>
              <w:t>Though this cookie does not have any identity information for anonymous, first-time visitors, it can still store the visitor's pages viewed.</w:t>
            </w:r>
          </w:p>
          <w:p w14:paraId="3B792D4A" w14:textId="2FC15B0C" w:rsidR="00C20811" w:rsidRPr="007E1A17" w:rsidRDefault="00C20811" w:rsidP="001042C6">
            <w:pPr>
              <w:pStyle w:val="TOC1"/>
              <w:widowControl/>
              <w:jc w:val="both"/>
              <w:rPr>
                <w:rFonts w:ascii="Calibri Light" w:hAnsi="Calibri Light" w:cs="Calibri Light"/>
                <w:b w:val="0"/>
                <w:bCs w:val="0"/>
                <w:color w:val="000000" w:themeColor="text1"/>
                <w:szCs w:val="21"/>
              </w:rPr>
            </w:pPr>
          </w:p>
        </w:tc>
      </w:tr>
    </w:tbl>
    <w:p w14:paraId="67FB52E7" w14:textId="77777777" w:rsidR="00E77E3F" w:rsidRPr="00750851" w:rsidRDefault="00E77E3F" w:rsidP="001042C6">
      <w:pPr>
        <w:pStyle w:val="TOC1"/>
        <w:widowControl/>
        <w:ind w:left="720"/>
        <w:jc w:val="both"/>
        <w:rPr>
          <w:rFonts w:ascii="Calibri Light" w:hAnsi="Calibri Light"/>
        </w:rPr>
      </w:pPr>
    </w:p>
    <w:p w14:paraId="08A0C3E2" w14:textId="0B1229F0" w:rsidR="00A83EE3" w:rsidRDefault="0074592F" w:rsidP="00A83EE3">
      <w:pPr>
        <w:pStyle w:val="TOC1"/>
        <w:keepNext/>
        <w:widowControl/>
        <w:numPr>
          <w:ilvl w:val="0"/>
          <w:numId w:val="8"/>
        </w:numPr>
        <w:ind w:hanging="720"/>
        <w:jc w:val="both"/>
        <w:rPr>
          <w:rFonts w:ascii="Calibri Light" w:hAnsi="Calibri Light"/>
          <w:caps/>
        </w:rPr>
      </w:pPr>
      <w:r>
        <w:rPr>
          <w:rFonts w:ascii="Calibri Light" w:hAnsi="Calibri Light"/>
          <w:caps/>
        </w:rPr>
        <w:t>Contact</w:t>
      </w:r>
      <w:r w:rsidR="003233E7">
        <w:rPr>
          <w:rFonts w:ascii="Calibri Light" w:hAnsi="Calibri Light"/>
          <w:caps/>
        </w:rPr>
        <w:t xml:space="preserve"> us</w:t>
      </w:r>
    </w:p>
    <w:p w14:paraId="72C0797E" w14:textId="488044E7" w:rsidR="003233E7" w:rsidRPr="00027186" w:rsidRDefault="00C02821" w:rsidP="003233E7">
      <w:pPr>
        <w:pStyle w:val="TOC1"/>
        <w:widowControl/>
        <w:numPr>
          <w:ilvl w:val="1"/>
          <w:numId w:val="8"/>
        </w:numPr>
        <w:ind w:hanging="720"/>
        <w:jc w:val="both"/>
        <w:rPr>
          <w:rFonts w:ascii="Calibri Light" w:hAnsi="Calibri Light"/>
        </w:rPr>
      </w:pPr>
      <w:r>
        <w:rPr>
          <w:rFonts w:ascii="Calibri Light" w:hAnsi="Calibri Light"/>
          <w:b w:val="0"/>
          <w:bCs w:val="0"/>
        </w:rPr>
        <w:t xml:space="preserve">If you have any questions about our cookie policy, please contact us </w:t>
      </w:r>
      <w:r w:rsidR="001B6D99">
        <w:rPr>
          <w:rFonts w:ascii="Calibri Light" w:hAnsi="Calibri Light"/>
          <w:b w:val="0"/>
          <w:bCs w:val="0"/>
        </w:rPr>
        <w:t>at privacy@pagsprofile.com</w:t>
      </w:r>
      <w:r w:rsidR="003233E7" w:rsidRPr="0086095A">
        <w:rPr>
          <w:rFonts w:ascii="Calibri Light" w:hAnsi="Calibri Light"/>
          <w:b w:val="0"/>
          <w:bCs w:val="0"/>
        </w:rPr>
        <w:t>.</w:t>
      </w:r>
      <w:r w:rsidR="003233E7">
        <w:rPr>
          <w:rFonts w:ascii="Calibri Light" w:hAnsi="Calibri Light"/>
          <w:b w:val="0"/>
          <w:bCs w:val="0"/>
        </w:rPr>
        <w:t xml:space="preserve"> </w:t>
      </w:r>
    </w:p>
    <w:p w14:paraId="64AE68E7" w14:textId="77777777" w:rsidR="003233E7" w:rsidRPr="001C2A18" w:rsidRDefault="003233E7" w:rsidP="003233E7">
      <w:pPr>
        <w:pStyle w:val="TOC1"/>
        <w:keepNext/>
        <w:widowControl/>
        <w:jc w:val="both"/>
        <w:rPr>
          <w:rFonts w:ascii="Calibri Light" w:hAnsi="Calibri Light"/>
          <w:caps/>
        </w:rPr>
      </w:pPr>
    </w:p>
    <w:p w14:paraId="3522A21E" w14:textId="7BDE11C9" w:rsidR="00C50760" w:rsidRPr="001C2A18" w:rsidRDefault="00C50760" w:rsidP="00884BEE">
      <w:pPr>
        <w:pStyle w:val="TOC1"/>
        <w:keepNext/>
        <w:widowControl/>
        <w:ind w:left="720"/>
        <w:jc w:val="both"/>
        <w:rPr>
          <w:rFonts w:ascii="Calibri Light" w:hAnsi="Calibri Light"/>
        </w:rPr>
      </w:pPr>
    </w:p>
    <w:sectPr w:rsidR="00C50760" w:rsidRPr="001C2A18" w:rsidSect="007C0858">
      <w:footerReference w:type="default" r:id="rId11"/>
      <w:pgSz w:w="11909" w:h="16834"/>
      <w:pgMar w:top="1417" w:right="1417" w:bottom="1417" w:left="1417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92B8" w14:textId="77777777" w:rsidR="00092DFD" w:rsidRDefault="00092DFD">
      <w:r>
        <w:separator/>
      </w:r>
    </w:p>
  </w:endnote>
  <w:endnote w:type="continuationSeparator" w:id="0">
    <w:p w14:paraId="04EF0953" w14:textId="77777777" w:rsidR="00092DFD" w:rsidRDefault="00092DFD">
      <w:r>
        <w:continuationSeparator/>
      </w:r>
    </w:p>
  </w:endnote>
  <w:endnote w:type="continuationNotice" w:id="1">
    <w:p w14:paraId="3CA992BC" w14:textId="77777777" w:rsidR="00092DFD" w:rsidRDefault="00092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altName w:val="Calibri Light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41B" w14:textId="5A701BC3" w:rsidR="007C0858" w:rsidRPr="007C0858" w:rsidRDefault="007C0858" w:rsidP="007C0858">
    <w:pPr>
      <w:pStyle w:val="Footer"/>
      <w:jc w:val="right"/>
      <w:rPr>
        <w:rFonts w:ascii="Calibri Light" w:hAnsi="Calibri Light" w:cs="Calibri Light"/>
        <w:sz w:val="21"/>
        <w:szCs w:val="21"/>
      </w:rPr>
    </w:pPr>
    <w:r w:rsidRPr="007C0858">
      <w:rPr>
        <w:rFonts w:ascii="Calibri Light" w:hAnsi="Calibri Light" w:cs="Calibri Light"/>
        <w:sz w:val="21"/>
        <w:szCs w:val="21"/>
      </w:rPr>
      <w:fldChar w:fldCharType="begin"/>
    </w:r>
    <w:r w:rsidRPr="007C0858">
      <w:rPr>
        <w:rFonts w:ascii="Calibri Light" w:hAnsi="Calibri Light" w:cs="Calibri Light"/>
        <w:sz w:val="21"/>
        <w:szCs w:val="21"/>
      </w:rPr>
      <w:instrText xml:space="preserve"> PAGE  \* MERGEFORMAT </w:instrText>
    </w:r>
    <w:r w:rsidRPr="007C0858">
      <w:rPr>
        <w:rFonts w:ascii="Calibri Light" w:hAnsi="Calibri Light" w:cs="Calibri Light"/>
        <w:sz w:val="21"/>
        <w:szCs w:val="21"/>
      </w:rPr>
      <w:fldChar w:fldCharType="separate"/>
    </w:r>
    <w:r w:rsidRPr="007C0858">
      <w:rPr>
        <w:rFonts w:ascii="Calibri Light" w:hAnsi="Calibri Light" w:cs="Calibri Light"/>
        <w:noProof/>
        <w:sz w:val="21"/>
        <w:szCs w:val="21"/>
      </w:rPr>
      <w:t>1</w:t>
    </w:r>
    <w:r w:rsidRPr="007C0858">
      <w:rPr>
        <w:rFonts w:ascii="Calibri Light" w:hAnsi="Calibri Light" w:cs="Calibri Light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30A9" w14:textId="77777777" w:rsidR="00092DFD" w:rsidRDefault="00092DFD">
      <w:r>
        <w:separator/>
      </w:r>
    </w:p>
  </w:footnote>
  <w:footnote w:type="continuationSeparator" w:id="0">
    <w:p w14:paraId="2E4A933A" w14:textId="77777777" w:rsidR="00092DFD" w:rsidRDefault="00092DFD">
      <w:r>
        <w:continuationSeparator/>
      </w:r>
    </w:p>
  </w:footnote>
  <w:footnote w:type="continuationNotice" w:id="1">
    <w:p w14:paraId="363D6438" w14:textId="77777777" w:rsidR="00092DFD" w:rsidRDefault="00092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26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2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685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992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C6AD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067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C8C3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866C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4323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FD29F1"/>
    <w:multiLevelType w:val="multilevel"/>
    <w:tmpl w:val="00AADA7C"/>
    <w:lvl w:ilvl="0">
      <w:start w:val="1"/>
      <w:numFmt w:val="decimal"/>
      <w:lvlText w:val="%1."/>
      <w:lvlJc w:val="left"/>
      <w:pPr>
        <w:ind w:left="709" w:hanging="709"/>
      </w:pPr>
      <w:rPr>
        <w:rFonts w:asciiTheme="majorHAnsi" w:hAnsiTheme="majorHAnsi" w:cs="Calibri Light (Koppen)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Theme="majorHAnsi" w:hAnsiTheme="majorHAnsi" w:cs="Century Gothic" w:hint="default"/>
        <w:b/>
        <w:bCs w:val="0"/>
        <w:i w:val="0"/>
        <w:sz w:val="21"/>
        <w:szCs w:val="2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1802C81"/>
    <w:multiLevelType w:val="hybridMultilevel"/>
    <w:tmpl w:val="2EB2B3D2"/>
    <w:lvl w:ilvl="0" w:tplc="13564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B7D01"/>
    <w:multiLevelType w:val="hybridMultilevel"/>
    <w:tmpl w:val="A1A82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23E27"/>
    <w:multiLevelType w:val="hybridMultilevel"/>
    <w:tmpl w:val="F4064850"/>
    <w:lvl w:ilvl="0" w:tplc="EC200A92">
      <w:start w:val="1000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1C45A2"/>
    <w:multiLevelType w:val="multilevel"/>
    <w:tmpl w:val="A9D2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5611C40"/>
    <w:multiLevelType w:val="hybridMultilevel"/>
    <w:tmpl w:val="23527EDA"/>
    <w:lvl w:ilvl="0" w:tplc="E4089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D15F42"/>
    <w:multiLevelType w:val="multilevel"/>
    <w:tmpl w:val="4F1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C5C5211"/>
    <w:multiLevelType w:val="hybridMultilevel"/>
    <w:tmpl w:val="40FC7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B418C0"/>
    <w:multiLevelType w:val="multilevel"/>
    <w:tmpl w:val="5FAC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FE44B11"/>
    <w:multiLevelType w:val="multilevel"/>
    <w:tmpl w:val="49BAB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A93DC9"/>
    <w:multiLevelType w:val="hybridMultilevel"/>
    <w:tmpl w:val="2E8AC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91EC4"/>
    <w:multiLevelType w:val="hybridMultilevel"/>
    <w:tmpl w:val="04C2D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74FED"/>
    <w:multiLevelType w:val="multilevel"/>
    <w:tmpl w:val="EE04D5E6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lowerRoman"/>
      <w:pStyle w:val="Legal2L9"/>
      <w:lvlText w:val="(%9)"/>
      <w:lvlJc w:val="left"/>
      <w:pPr>
        <w:tabs>
          <w:tab w:val="num" w:pos="2160"/>
        </w:tabs>
        <w:ind w:left="0" w:firstLine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2" w15:restartNumberingAfterBreak="0">
    <w:nsid w:val="242969B6"/>
    <w:multiLevelType w:val="multilevel"/>
    <w:tmpl w:val="8D9AD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5EF6E47"/>
    <w:multiLevelType w:val="multilevel"/>
    <w:tmpl w:val="B5AAD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7D058C"/>
    <w:multiLevelType w:val="multilevel"/>
    <w:tmpl w:val="EB7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885317C"/>
    <w:multiLevelType w:val="hybridMultilevel"/>
    <w:tmpl w:val="DAB4A91C"/>
    <w:lvl w:ilvl="0" w:tplc="B3F4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F7EB4"/>
    <w:multiLevelType w:val="multilevel"/>
    <w:tmpl w:val="D2963E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2D793487"/>
    <w:multiLevelType w:val="hybridMultilevel"/>
    <w:tmpl w:val="5CCEB87E"/>
    <w:lvl w:ilvl="0" w:tplc="4732BA02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DA32B9"/>
    <w:multiLevelType w:val="multilevel"/>
    <w:tmpl w:val="3FEE1C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E7441A5"/>
    <w:multiLevelType w:val="hybridMultilevel"/>
    <w:tmpl w:val="177081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60894"/>
    <w:multiLevelType w:val="multilevel"/>
    <w:tmpl w:val="715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0557592"/>
    <w:multiLevelType w:val="multilevel"/>
    <w:tmpl w:val="88B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10A157E"/>
    <w:multiLevelType w:val="hybridMultilevel"/>
    <w:tmpl w:val="68981724"/>
    <w:lvl w:ilvl="0" w:tplc="09DA5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E7E7E"/>
    <w:multiLevelType w:val="multilevel"/>
    <w:tmpl w:val="DC10DB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3311292"/>
    <w:multiLevelType w:val="multilevel"/>
    <w:tmpl w:val="43CA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F2652B2"/>
    <w:multiLevelType w:val="multilevel"/>
    <w:tmpl w:val="5734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FD10041"/>
    <w:multiLevelType w:val="multilevel"/>
    <w:tmpl w:val="D50CC2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3FF01B84"/>
    <w:multiLevelType w:val="hybridMultilevel"/>
    <w:tmpl w:val="75E07CDA"/>
    <w:lvl w:ilvl="0" w:tplc="3E2215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B20FE"/>
    <w:multiLevelType w:val="hybridMultilevel"/>
    <w:tmpl w:val="732E2FF8"/>
    <w:lvl w:ilvl="0" w:tplc="2478973C">
      <w:start w:val="1000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39F001A"/>
    <w:multiLevelType w:val="hybridMultilevel"/>
    <w:tmpl w:val="408CA23C"/>
    <w:lvl w:ilvl="0" w:tplc="3AE24D1A">
      <w:start w:val="1000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5FF0294"/>
    <w:multiLevelType w:val="hybridMultilevel"/>
    <w:tmpl w:val="2F568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0909DB"/>
    <w:multiLevelType w:val="multilevel"/>
    <w:tmpl w:val="52A4B9CE"/>
    <w:lvl w:ilvl="0">
      <w:start w:val="1"/>
      <w:numFmt w:val="decimal"/>
      <w:pStyle w:val="Nummer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ummering2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8007874"/>
    <w:multiLevelType w:val="multilevel"/>
    <w:tmpl w:val="E040A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BD20E7D"/>
    <w:multiLevelType w:val="multilevel"/>
    <w:tmpl w:val="0B66C98A"/>
    <w:lvl w:ilvl="0">
      <w:start w:val="1"/>
      <w:numFmt w:val="decimal"/>
      <w:pStyle w:val="TOC2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4" w15:restartNumberingAfterBreak="0">
    <w:nsid w:val="50383571"/>
    <w:multiLevelType w:val="multilevel"/>
    <w:tmpl w:val="F30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F05EFE"/>
    <w:multiLevelType w:val="multilevel"/>
    <w:tmpl w:val="80104C56"/>
    <w:styleLink w:val="Huidigelijst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6" w15:restartNumberingAfterBreak="0">
    <w:nsid w:val="525D6EE9"/>
    <w:multiLevelType w:val="hybridMultilevel"/>
    <w:tmpl w:val="7D0E0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B48D7"/>
    <w:multiLevelType w:val="hybridMultilevel"/>
    <w:tmpl w:val="58368D1A"/>
    <w:lvl w:ilvl="0" w:tplc="1E1C5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D28B1"/>
    <w:multiLevelType w:val="multilevel"/>
    <w:tmpl w:val="A34E7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B4E012C"/>
    <w:multiLevelType w:val="multilevel"/>
    <w:tmpl w:val="20D886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DA00389"/>
    <w:multiLevelType w:val="hybridMultilevel"/>
    <w:tmpl w:val="CB308F72"/>
    <w:lvl w:ilvl="0" w:tplc="41DA9E48">
      <w:start w:val="1000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FAF041E"/>
    <w:multiLevelType w:val="multilevel"/>
    <w:tmpl w:val="49C45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2" w15:restartNumberingAfterBreak="0">
    <w:nsid w:val="626508AD"/>
    <w:multiLevelType w:val="multilevel"/>
    <w:tmpl w:val="EA741D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3" w15:restartNumberingAfterBreak="0">
    <w:nsid w:val="626E58E6"/>
    <w:multiLevelType w:val="multilevel"/>
    <w:tmpl w:val="77A46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4" w15:restartNumberingAfterBreak="0">
    <w:nsid w:val="64195B39"/>
    <w:multiLevelType w:val="multilevel"/>
    <w:tmpl w:val="A9D2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6837FE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80D0802"/>
    <w:multiLevelType w:val="multilevel"/>
    <w:tmpl w:val="BD0E76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9B46A4B"/>
    <w:multiLevelType w:val="hybridMultilevel"/>
    <w:tmpl w:val="A4DAB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7435C"/>
    <w:multiLevelType w:val="multilevel"/>
    <w:tmpl w:val="E040AB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3346418"/>
    <w:multiLevelType w:val="hybridMultilevel"/>
    <w:tmpl w:val="5E462754"/>
    <w:lvl w:ilvl="0" w:tplc="3E2215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CE6162"/>
    <w:multiLevelType w:val="hybridMultilevel"/>
    <w:tmpl w:val="53183528"/>
    <w:lvl w:ilvl="0" w:tplc="CBE6AF3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026B77"/>
    <w:multiLevelType w:val="multilevel"/>
    <w:tmpl w:val="5526F7E4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78A11936"/>
    <w:multiLevelType w:val="hybridMultilevel"/>
    <w:tmpl w:val="C65E88B4"/>
    <w:lvl w:ilvl="0" w:tplc="EB1AD5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122258"/>
    <w:multiLevelType w:val="multilevel"/>
    <w:tmpl w:val="E040AB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0"/>
  </w:num>
  <w:num w:numId="3">
    <w:abstractNumId w:val="47"/>
  </w:num>
  <w:num w:numId="4">
    <w:abstractNumId w:val="20"/>
  </w:num>
  <w:num w:numId="5">
    <w:abstractNumId w:val="29"/>
  </w:num>
  <w:num w:numId="6">
    <w:abstractNumId w:val="13"/>
  </w:num>
  <w:num w:numId="7">
    <w:abstractNumId w:val="26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43"/>
  </w:num>
  <w:num w:numId="11">
    <w:abstractNumId w:val="51"/>
  </w:num>
  <w:num w:numId="12">
    <w:abstractNumId w:val="33"/>
  </w:num>
  <w:num w:numId="13">
    <w:abstractNumId w:val="36"/>
  </w:num>
  <w:num w:numId="14">
    <w:abstractNumId w:val="17"/>
  </w:num>
  <w:num w:numId="15">
    <w:abstractNumId w:val="23"/>
  </w:num>
  <w:num w:numId="16">
    <w:abstractNumId w:val="41"/>
  </w:num>
  <w:num w:numId="17">
    <w:abstractNumId w:val="34"/>
  </w:num>
  <w:num w:numId="18">
    <w:abstractNumId w:val="22"/>
  </w:num>
  <w:num w:numId="19">
    <w:abstractNumId w:val="63"/>
  </w:num>
  <w:num w:numId="20">
    <w:abstractNumId w:val="42"/>
  </w:num>
  <w:num w:numId="21">
    <w:abstractNumId w:val="58"/>
  </w:num>
  <w:num w:numId="22">
    <w:abstractNumId w:val="48"/>
  </w:num>
  <w:num w:numId="23">
    <w:abstractNumId w:val="56"/>
  </w:num>
  <w:num w:numId="24">
    <w:abstractNumId w:val="49"/>
  </w:num>
  <w:num w:numId="25">
    <w:abstractNumId w:val="28"/>
  </w:num>
  <w:num w:numId="26">
    <w:abstractNumId w:val="10"/>
  </w:num>
  <w:num w:numId="27">
    <w:abstractNumId w:val="40"/>
  </w:num>
  <w:num w:numId="28">
    <w:abstractNumId w:val="61"/>
  </w:num>
  <w:num w:numId="29">
    <w:abstractNumId w:val="59"/>
  </w:num>
  <w:num w:numId="30">
    <w:abstractNumId w:val="37"/>
  </w:num>
  <w:num w:numId="31">
    <w:abstractNumId w:val="27"/>
  </w:num>
  <w:num w:numId="32">
    <w:abstractNumId w:val="53"/>
  </w:num>
  <w:num w:numId="33">
    <w:abstractNumId w:val="52"/>
  </w:num>
  <w:num w:numId="3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1"/>
  </w:num>
  <w:num w:numId="39">
    <w:abstractNumId w:val="46"/>
  </w:num>
  <w:num w:numId="40">
    <w:abstractNumId w:val="19"/>
  </w:num>
  <w:num w:numId="41">
    <w:abstractNumId w:val="16"/>
  </w:num>
  <w:num w:numId="42">
    <w:abstractNumId w:val="32"/>
  </w:num>
  <w:num w:numId="43">
    <w:abstractNumId w:val="18"/>
  </w:num>
  <w:num w:numId="44">
    <w:abstractNumId w:val="18"/>
  </w:num>
  <w:num w:numId="45">
    <w:abstractNumId w:val="18"/>
  </w:num>
  <w:num w:numId="46">
    <w:abstractNumId w:val="0"/>
  </w:num>
  <w:num w:numId="47">
    <w:abstractNumId w:val="1"/>
  </w:num>
  <w:num w:numId="48">
    <w:abstractNumId w:val="2"/>
  </w:num>
  <w:num w:numId="49">
    <w:abstractNumId w:val="7"/>
  </w:num>
  <w:num w:numId="50">
    <w:abstractNumId w:val="3"/>
  </w:num>
  <w:num w:numId="51">
    <w:abstractNumId w:val="4"/>
  </w:num>
  <w:num w:numId="52">
    <w:abstractNumId w:val="5"/>
  </w:num>
  <w:num w:numId="53">
    <w:abstractNumId w:val="6"/>
  </w:num>
  <w:num w:numId="54">
    <w:abstractNumId w:val="8"/>
  </w:num>
  <w:num w:numId="55">
    <w:abstractNumId w:val="9"/>
  </w:num>
  <w:num w:numId="56">
    <w:abstractNumId w:val="14"/>
  </w:num>
  <w:num w:numId="57">
    <w:abstractNumId w:val="55"/>
  </w:num>
  <w:num w:numId="58">
    <w:abstractNumId w:val="21"/>
  </w:num>
  <w:num w:numId="59">
    <w:abstractNumId w:val="54"/>
  </w:num>
  <w:num w:numId="60">
    <w:abstractNumId w:val="57"/>
  </w:num>
  <w:num w:numId="61">
    <w:abstractNumId w:val="43"/>
  </w:num>
  <w:num w:numId="62">
    <w:abstractNumId w:val="43"/>
  </w:num>
  <w:num w:numId="63">
    <w:abstractNumId w:val="62"/>
  </w:num>
  <w:num w:numId="64">
    <w:abstractNumId w:val="43"/>
  </w:num>
  <w:num w:numId="65">
    <w:abstractNumId w:val="43"/>
  </w:num>
  <w:num w:numId="66">
    <w:abstractNumId w:val="43"/>
  </w:num>
  <w:num w:numId="67">
    <w:abstractNumId w:val="43"/>
  </w:num>
  <w:num w:numId="68">
    <w:abstractNumId w:val="43"/>
  </w:num>
  <w:num w:numId="69">
    <w:abstractNumId w:val="43"/>
  </w:num>
  <w:num w:numId="70">
    <w:abstractNumId w:val="43"/>
  </w:num>
  <w:num w:numId="71">
    <w:abstractNumId w:val="43"/>
  </w:num>
  <w:num w:numId="72">
    <w:abstractNumId w:val="43"/>
  </w:num>
  <w:num w:numId="73">
    <w:abstractNumId w:val="43"/>
  </w:num>
  <w:num w:numId="74">
    <w:abstractNumId w:val="43"/>
  </w:num>
  <w:num w:numId="75">
    <w:abstractNumId w:val="43"/>
  </w:num>
  <w:num w:numId="76">
    <w:abstractNumId w:val="43"/>
  </w:num>
  <w:num w:numId="77">
    <w:abstractNumId w:val="43"/>
  </w:num>
  <w:num w:numId="78">
    <w:abstractNumId w:val="43"/>
  </w:num>
  <w:num w:numId="79">
    <w:abstractNumId w:val="43"/>
  </w:num>
  <w:num w:numId="80">
    <w:abstractNumId w:val="43"/>
  </w:num>
  <w:num w:numId="81">
    <w:abstractNumId w:val="43"/>
  </w:num>
  <w:num w:numId="82">
    <w:abstractNumId w:val="43"/>
  </w:num>
  <w:num w:numId="83">
    <w:abstractNumId w:val="43"/>
  </w:num>
  <w:num w:numId="84">
    <w:abstractNumId w:val="43"/>
  </w:num>
  <w:num w:numId="85">
    <w:abstractNumId w:val="43"/>
  </w:num>
  <w:num w:numId="86">
    <w:abstractNumId w:val="43"/>
  </w:num>
  <w:num w:numId="87">
    <w:abstractNumId w:val="12"/>
  </w:num>
  <w:num w:numId="88">
    <w:abstractNumId w:val="38"/>
  </w:num>
  <w:num w:numId="89">
    <w:abstractNumId w:val="50"/>
  </w:num>
  <w:num w:numId="90">
    <w:abstractNumId w:val="39"/>
  </w:num>
  <w:num w:numId="91">
    <w:abstractNumId w:val="31"/>
  </w:num>
  <w:num w:numId="92">
    <w:abstractNumId w:val="30"/>
  </w:num>
  <w:num w:numId="93">
    <w:abstractNumId w:val="24"/>
  </w:num>
  <w:num w:numId="94">
    <w:abstractNumId w:val="15"/>
  </w:num>
  <w:num w:numId="95">
    <w:abstractNumId w:val="4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4A"/>
    <w:rsid w:val="0000189F"/>
    <w:rsid w:val="00002387"/>
    <w:rsid w:val="00005A53"/>
    <w:rsid w:val="00007712"/>
    <w:rsid w:val="00011EC8"/>
    <w:rsid w:val="00017093"/>
    <w:rsid w:val="00017906"/>
    <w:rsid w:val="00020210"/>
    <w:rsid w:val="00021638"/>
    <w:rsid w:val="0002184A"/>
    <w:rsid w:val="00024973"/>
    <w:rsid w:val="00025C7C"/>
    <w:rsid w:val="00027186"/>
    <w:rsid w:val="00034FB3"/>
    <w:rsid w:val="000376DA"/>
    <w:rsid w:val="0004004A"/>
    <w:rsid w:val="00042892"/>
    <w:rsid w:val="00042CA5"/>
    <w:rsid w:val="00042EC3"/>
    <w:rsid w:val="00046136"/>
    <w:rsid w:val="00046D07"/>
    <w:rsid w:val="00050EE6"/>
    <w:rsid w:val="000517D1"/>
    <w:rsid w:val="00063C9E"/>
    <w:rsid w:val="00064557"/>
    <w:rsid w:val="00065526"/>
    <w:rsid w:val="00067E79"/>
    <w:rsid w:val="00076410"/>
    <w:rsid w:val="0007662F"/>
    <w:rsid w:val="00077ECA"/>
    <w:rsid w:val="000825C2"/>
    <w:rsid w:val="00082DE4"/>
    <w:rsid w:val="00085760"/>
    <w:rsid w:val="00085EB0"/>
    <w:rsid w:val="00086B6F"/>
    <w:rsid w:val="00086E90"/>
    <w:rsid w:val="0008746B"/>
    <w:rsid w:val="00087A45"/>
    <w:rsid w:val="00087F9E"/>
    <w:rsid w:val="000909D3"/>
    <w:rsid w:val="00092DFD"/>
    <w:rsid w:val="000953ED"/>
    <w:rsid w:val="000A0E55"/>
    <w:rsid w:val="000A54B4"/>
    <w:rsid w:val="000A5CE8"/>
    <w:rsid w:val="000A6A67"/>
    <w:rsid w:val="000A6DC4"/>
    <w:rsid w:val="000A75E8"/>
    <w:rsid w:val="000B0E49"/>
    <w:rsid w:val="000B1B6A"/>
    <w:rsid w:val="000B4667"/>
    <w:rsid w:val="000B5552"/>
    <w:rsid w:val="000C2952"/>
    <w:rsid w:val="000C68F4"/>
    <w:rsid w:val="000C7523"/>
    <w:rsid w:val="000D2074"/>
    <w:rsid w:val="000D2290"/>
    <w:rsid w:val="000D5346"/>
    <w:rsid w:val="000D7395"/>
    <w:rsid w:val="000F3B7A"/>
    <w:rsid w:val="000F5B6F"/>
    <w:rsid w:val="000F64CA"/>
    <w:rsid w:val="001016E4"/>
    <w:rsid w:val="001042C6"/>
    <w:rsid w:val="001125A4"/>
    <w:rsid w:val="00112878"/>
    <w:rsid w:val="00114680"/>
    <w:rsid w:val="00121B23"/>
    <w:rsid w:val="0013213C"/>
    <w:rsid w:val="00132641"/>
    <w:rsid w:val="00135F15"/>
    <w:rsid w:val="0014445A"/>
    <w:rsid w:val="001455D2"/>
    <w:rsid w:val="001457DA"/>
    <w:rsid w:val="001508E4"/>
    <w:rsid w:val="001528D5"/>
    <w:rsid w:val="00152C55"/>
    <w:rsid w:val="00154CD7"/>
    <w:rsid w:val="00156FB3"/>
    <w:rsid w:val="00157533"/>
    <w:rsid w:val="001616B4"/>
    <w:rsid w:val="001729AE"/>
    <w:rsid w:val="00172F13"/>
    <w:rsid w:val="00173B63"/>
    <w:rsid w:val="001741FC"/>
    <w:rsid w:val="001771F9"/>
    <w:rsid w:val="00181BD4"/>
    <w:rsid w:val="001838E0"/>
    <w:rsid w:val="001959D8"/>
    <w:rsid w:val="0019762F"/>
    <w:rsid w:val="001A185A"/>
    <w:rsid w:val="001A1ADE"/>
    <w:rsid w:val="001A58D5"/>
    <w:rsid w:val="001A60FF"/>
    <w:rsid w:val="001A6D7D"/>
    <w:rsid w:val="001B1F1C"/>
    <w:rsid w:val="001B52CE"/>
    <w:rsid w:val="001B6D99"/>
    <w:rsid w:val="001B7CA7"/>
    <w:rsid w:val="001C16B8"/>
    <w:rsid w:val="001C2A18"/>
    <w:rsid w:val="001C30D0"/>
    <w:rsid w:val="001C3F91"/>
    <w:rsid w:val="001C5D78"/>
    <w:rsid w:val="001C7382"/>
    <w:rsid w:val="001D3DC2"/>
    <w:rsid w:val="001D58C2"/>
    <w:rsid w:val="001D68C4"/>
    <w:rsid w:val="001E04B6"/>
    <w:rsid w:val="001E2D15"/>
    <w:rsid w:val="001E7CDD"/>
    <w:rsid w:val="001F528F"/>
    <w:rsid w:val="00204E23"/>
    <w:rsid w:val="002064FF"/>
    <w:rsid w:val="00211B80"/>
    <w:rsid w:val="0021295B"/>
    <w:rsid w:val="0022000D"/>
    <w:rsid w:val="002222EB"/>
    <w:rsid w:val="00224227"/>
    <w:rsid w:val="00226765"/>
    <w:rsid w:val="00226E87"/>
    <w:rsid w:val="00237740"/>
    <w:rsid w:val="00237AF9"/>
    <w:rsid w:val="00240AA6"/>
    <w:rsid w:val="002424F7"/>
    <w:rsid w:val="00242C54"/>
    <w:rsid w:val="002466BD"/>
    <w:rsid w:val="00250B6B"/>
    <w:rsid w:val="0025242F"/>
    <w:rsid w:val="00255CC2"/>
    <w:rsid w:val="00263D1C"/>
    <w:rsid w:val="002729B4"/>
    <w:rsid w:val="00272E4F"/>
    <w:rsid w:val="00274B7B"/>
    <w:rsid w:val="00275526"/>
    <w:rsid w:val="002807A0"/>
    <w:rsid w:val="00286C33"/>
    <w:rsid w:val="00287793"/>
    <w:rsid w:val="00287CE7"/>
    <w:rsid w:val="002918CC"/>
    <w:rsid w:val="00292FA4"/>
    <w:rsid w:val="002945EB"/>
    <w:rsid w:val="002958A7"/>
    <w:rsid w:val="002A2046"/>
    <w:rsid w:val="002A3FFB"/>
    <w:rsid w:val="002A6640"/>
    <w:rsid w:val="002A72B3"/>
    <w:rsid w:val="002B0D30"/>
    <w:rsid w:val="002B7402"/>
    <w:rsid w:val="002C1F56"/>
    <w:rsid w:val="002C23E6"/>
    <w:rsid w:val="002C271B"/>
    <w:rsid w:val="002C3348"/>
    <w:rsid w:val="002C64FE"/>
    <w:rsid w:val="002D2700"/>
    <w:rsid w:val="002D366F"/>
    <w:rsid w:val="002D3BE0"/>
    <w:rsid w:val="002D523B"/>
    <w:rsid w:val="002D606C"/>
    <w:rsid w:val="002E6190"/>
    <w:rsid w:val="002E7017"/>
    <w:rsid w:val="00302E20"/>
    <w:rsid w:val="003038BA"/>
    <w:rsid w:val="00312156"/>
    <w:rsid w:val="00312EAA"/>
    <w:rsid w:val="00316C71"/>
    <w:rsid w:val="00317B2F"/>
    <w:rsid w:val="00321CF5"/>
    <w:rsid w:val="003233E7"/>
    <w:rsid w:val="0032450D"/>
    <w:rsid w:val="00327498"/>
    <w:rsid w:val="00334826"/>
    <w:rsid w:val="003403C5"/>
    <w:rsid w:val="0034254D"/>
    <w:rsid w:val="00343983"/>
    <w:rsid w:val="00343A97"/>
    <w:rsid w:val="00343B1C"/>
    <w:rsid w:val="00344E3A"/>
    <w:rsid w:val="003528AD"/>
    <w:rsid w:val="00352D69"/>
    <w:rsid w:val="00360789"/>
    <w:rsid w:val="00360F58"/>
    <w:rsid w:val="003645AC"/>
    <w:rsid w:val="00365249"/>
    <w:rsid w:val="003728FD"/>
    <w:rsid w:val="00373611"/>
    <w:rsid w:val="003763B2"/>
    <w:rsid w:val="003778A8"/>
    <w:rsid w:val="00381EFD"/>
    <w:rsid w:val="00382FC9"/>
    <w:rsid w:val="003917CC"/>
    <w:rsid w:val="003A2F81"/>
    <w:rsid w:val="003A4908"/>
    <w:rsid w:val="003A4F1C"/>
    <w:rsid w:val="003A59CC"/>
    <w:rsid w:val="003A7922"/>
    <w:rsid w:val="003B01F4"/>
    <w:rsid w:val="003B49E5"/>
    <w:rsid w:val="003B7307"/>
    <w:rsid w:val="003C0FF6"/>
    <w:rsid w:val="003C4ACC"/>
    <w:rsid w:val="003C7D85"/>
    <w:rsid w:val="003D2B9C"/>
    <w:rsid w:val="003D4FE9"/>
    <w:rsid w:val="003E7132"/>
    <w:rsid w:val="003F093C"/>
    <w:rsid w:val="003F3330"/>
    <w:rsid w:val="003F6C67"/>
    <w:rsid w:val="003F7468"/>
    <w:rsid w:val="004052EB"/>
    <w:rsid w:val="00406C77"/>
    <w:rsid w:val="00407AB0"/>
    <w:rsid w:val="00411BDF"/>
    <w:rsid w:val="00412B4E"/>
    <w:rsid w:val="0041464F"/>
    <w:rsid w:val="00417129"/>
    <w:rsid w:val="00435EE2"/>
    <w:rsid w:val="004411BB"/>
    <w:rsid w:val="00444003"/>
    <w:rsid w:val="00444161"/>
    <w:rsid w:val="00457024"/>
    <w:rsid w:val="00462EC9"/>
    <w:rsid w:val="00463D7B"/>
    <w:rsid w:val="00465330"/>
    <w:rsid w:val="0047158C"/>
    <w:rsid w:val="00474DD2"/>
    <w:rsid w:val="00477F29"/>
    <w:rsid w:val="004828D8"/>
    <w:rsid w:val="00486EAA"/>
    <w:rsid w:val="004907FF"/>
    <w:rsid w:val="00490BDC"/>
    <w:rsid w:val="004925D6"/>
    <w:rsid w:val="00492C20"/>
    <w:rsid w:val="004969F6"/>
    <w:rsid w:val="004A0787"/>
    <w:rsid w:val="004A5144"/>
    <w:rsid w:val="004B0FBB"/>
    <w:rsid w:val="004B76D2"/>
    <w:rsid w:val="004C2423"/>
    <w:rsid w:val="004C656F"/>
    <w:rsid w:val="004D0D8F"/>
    <w:rsid w:val="004D20EF"/>
    <w:rsid w:val="004D332A"/>
    <w:rsid w:val="004D469A"/>
    <w:rsid w:val="004E0756"/>
    <w:rsid w:val="004E2908"/>
    <w:rsid w:val="004E375D"/>
    <w:rsid w:val="004E7D7D"/>
    <w:rsid w:val="004F1518"/>
    <w:rsid w:val="005037B4"/>
    <w:rsid w:val="00503C1B"/>
    <w:rsid w:val="00503FC3"/>
    <w:rsid w:val="005063CE"/>
    <w:rsid w:val="005070FC"/>
    <w:rsid w:val="00507C0C"/>
    <w:rsid w:val="00507E41"/>
    <w:rsid w:val="0051166C"/>
    <w:rsid w:val="00513439"/>
    <w:rsid w:val="00514F97"/>
    <w:rsid w:val="00522119"/>
    <w:rsid w:val="00526228"/>
    <w:rsid w:val="00531223"/>
    <w:rsid w:val="00532552"/>
    <w:rsid w:val="005335E9"/>
    <w:rsid w:val="00540A88"/>
    <w:rsid w:val="005416CB"/>
    <w:rsid w:val="00541A64"/>
    <w:rsid w:val="005525FF"/>
    <w:rsid w:val="00553A15"/>
    <w:rsid w:val="00561FE5"/>
    <w:rsid w:val="00564F14"/>
    <w:rsid w:val="00564F3A"/>
    <w:rsid w:val="00565474"/>
    <w:rsid w:val="0057154B"/>
    <w:rsid w:val="00576141"/>
    <w:rsid w:val="005805FA"/>
    <w:rsid w:val="00582071"/>
    <w:rsid w:val="0058439B"/>
    <w:rsid w:val="00597D6D"/>
    <w:rsid w:val="005A23B3"/>
    <w:rsid w:val="005A23C8"/>
    <w:rsid w:val="005A25F8"/>
    <w:rsid w:val="005A6659"/>
    <w:rsid w:val="005B0FB5"/>
    <w:rsid w:val="005B7279"/>
    <w:rsid w:val="005B7EA8"/>
    <w:rsid w:val="005C00AB"/>
    <w:rsid w:val="005C17F0"/>
    <w:rsid w:val="005C420A"/>
    <w:rsid w:val="005C613E"/>
    <w:rsid w:val="005C616F"/>
    <w:rsid w:val="005D0588"/>
    <w:rsid w:val="005E06B5"/>
    <w:rsid w:val="005E0754"/>
    <w:rsid w:val="005E2AF8"/>
    <w:rsid w:val="005E3456"/>
    <w:rsid w:val="005E6B08"/>
    <w:rsid w:val="005F0C49"/>
    <w:rsid w:val="005F0C9E"/>
    <w:rsid w:val="005F0E2B"/>
    <w:rsid w:val="005F3D79"/>
    <w:rsid w:val="005F4D85"/>
    <w:rsid w:val="006012C1"/>
    <w:rsid w:val="00604CC3"/>
    <w:rsid w:val="0061120D"/>
    <w:rsid w:val="006141DA"/>
    <w:rsid w:val="00625D31"/>
    <w:rsid w:val="00637D1F"/>
    <w:rsid w:val="006408BB"/>
    <w:rsid w:val="0064249F"/>
    <w:rsid w:val="006575F1"/>
    <w:rsid w:val="0066073B"/>
    <w:rsid w:val="00660C54"/>
    <w:rsid w:val="0066115A"/>
    <w:rsid w:val="00664E8D"/>
    <w:rsid w:val="00665994"/>
    <w:rsid w:val="00666402"/>
    <w:rsid w:val="006771AD"/>
    <w:rsid w:val="0069311F"/>
    <w:rsid w:val="00694C6B"/>
    <w:rsid w:val="006970CA"/>
    <w:rsid w:val="00697AE4"/>
    <w:rsid w:val="00697DA2"/>
    <w:rsid w:val="006A1EB9"/>
    <w:rsid w:val="006A6680"/>
    <w:rsid w:val="006A7F84"/>
    <w:rsid w:val="006B2FC0"/>
    <w:rsid w:val="006B4ECF"/>
    <w:rsid w:val="006C0327"/>
    <w:rsid w:val="006C0C36"/>
    <w:rsid w:val="006C2FD1"/>
    <w:rsid w:val="006C5E7A"/>
    <w:rsid w:val="006D1D42"/>
    <w:rsid w:val="006D2956"/>
    <w:rsid w:val="006D5668"/>
    <w:rsid w:val="006D6D62"/>
    <w:rsid w:val="006E1CE1"/>
    <w:rsid w:val="006E3C4D"/>
    <w:rsid w:val="006E499A"/>
    <w:rsid w:val="006F3599"/>
    <w:rsid w:val="006F3CE3"/>
    <w:rsid w:val="006F42EF"/>
    <w:rsid w:val="006F52DC"/>
    <w:rsid w:val="00700411"/>
    <w:rsid w:val="0070087C"/>
    <w:rsid w:val="007073AA"/>
    <w:rsid w:val="0071125A"/>
    <w:rsid w:val="00716A5D"/>
    <w:rsid w:val="0072054A"/>
    <w:rsid w:val="00720E5D"/>
    <w:rsid w:val="00720F1D"/>
    <w:rsid w:val="0072289E"/>
    <w:rsid w:val="00730005"/>
    <w:rsid w:val="00734BE6"/>
    <w:rsid w:val="0073654F"/>
    <w:rsid w:val="007432AA"/>
    <w:rsid w:val="0074592F"/>
    <w:rsid w:val="007504A8"/>
    <w:rsid w:val="00750851"/>
    <w:rsid w:val="00751D89"/>
    <w:rsid w:val="007549B4"/>
    <w:rsid w:val="00754D88"/>
    <w:rsid w:val="00756C07"/>
    <w:rsid w:val="00757CB3"/>
    <w:rsid w:val="007647FD"/>
    <w:rsid w:val="00770FC7"/>
    <w:rsid w:val="0077425F"/>
    <w:rsid w:val="0077433A"/>
    <w:rsid w:val="00777D29"/>
    <w:rsid w:val="00782BF1"/>
    <w:rsid w:val="007844DF"/>
    <w:rsid w:val="007862D2"/>
    <w:rsid w:val="00794899"/>
    <w:rsid w:val="0079508A"/>
    <w:rsid w:val="007A0E22"/>
    <w:rsid w:val="007A281B"/>
    <w:rsid w:val="007A59DD"/>
    <w:rsid w:val="007A6008"/>
    <w:rsid w:val="007B7B14"/>
    <w:rsid w:val="007C0858"/>
    <w:rsid w:val="007C0FEA"/>
    <w:rsid w:val="007C1EA4"/>
    <w:rsid w:val="007C3C55"/>
    <w:rsid w:val="007C422E"/>
    <w:rsid w:val="007C432B"/>
    <w:rsid w:val="007C5AF8"/>
    <w:rsid w:val="007C6E96"/>
    <w:rsid w:val="007D0878"/>
    <w:rsid w:val="007D09B6"/>
    <w:rsid w:val="007D2B54"/>
    <w:rsid w:val="007D3A89"/>
    <w:rsid w:val="007D4D26"/>
    <w:rsid w:val="007E1A17"/>
    <w:rsid w:val="007E2E11"/>
    <w:rsid w:val="007E32E6"/>
    <w:rsid w:val="007E3712"/>
    <w:rsid w:val="007E6B6C"/>
    <w:rsid w:val="007F0265"/>
    <w:rsid w:val="007F2D8C"/>
    <w:rsid w:val="007F325B"/>
    <w:rsid w:val="007F32C3"/>
    <w:rsid w:val="007F41EF"/>
    <w:rsid w:val="007F6C8D"/>
    <w:rsid w:val="007F7A04"/>
    <w:rsid w:val="007F7CE0"/>
    <w:rsid w:val="00800EC5"/>
    <w:rsid w:val="008024BB"/>
    <w:rsid w:val="00803C6D"/>
    <w:rsid w:val="00806007"/>
    <w:rsid w:val="00816930"/>
    <w:rsid w:val="00816DF1"/>
    <w:rsid w:val="008177EC"/>
    <w:rsid w:val="008200FA"/>
    <w:rsid w:val="008219A8"/>
    <w:rsid w:val="00821E87"/>
    <w:rsid w:val="00822895"/>
    <w:rsid w:val="008233EE"/>
    <w:rsid w:val="00824923"/>
    <w:rsid w:val="00824FA4"/>
    <w:rsid w:val="00825C90"/>
    <w:rsid w:val="00827EA8"/>
    <w:rsid w:val="0083078D"/>
    <w:rsid w:val="00831752"/>
    <w:rsid w:val="00832ACF"/>
    <w:rsid w:val="008405F0"/>
    <w:rsid w:val="00840F95"/>
    <w:rsid w:val="008413A7"/>
    <w:rsid w:val="00842933"/>
    <w:rsid w:val="00843085"/>
    <w:rsid w:val="008442B7"/>
    <w:rsid w:val="008450F8"/>
    <w:rsid w:val="00850D4B"/>
    <w:rsid w:val="00852CAC"/>
    <w:rsid w:val="00853147"/>
    <w:rsid w:val="008533A3"/>
    <w:rsid w:val="00857EF6"/>
    <w:rsid w:val="0086095A"/>
    <w:rsid w:val="00863758"/>
    <w:rsid w:val="00866473"/>
    <w:rsid w:val="00873E36"/>
    <w:rsid w:val="00875914"/>
    <w:rsid w:val="00880861"/>
    <w:rsid w:val="00882B8E"/>
    <w:rsid w:val="00884690"/>
    <w:rsid w:val="00884BEE"/>
    <w:rsid w:val="008852B5"/>
    <w:rsid w:val="0088706E"/>
    <w:rsid w:val="00887271"/>
    <w:rsid w:val="00892911"/>
    <w:rsid w:val="00894EC1"/>
    <w:rsid w:val="008A2062"/>
    <w:rsid w:val="008A3DF2"/>
    <w:rsid w:val="008A594B"/>
    <w:rsid w:val="008A618C"/>
    <w:rsid w:val="008B01E7"/>
    <w:rsid w:val="008C112A"/>
    <w:rsid w:val="008C3EC6"/>
    <w:rsid w:val="008C5618"/>
    <w:rsid w:val="008C612C"/>
    <w:rsid w:val="008D05FA"/>
    <w:rsid w:val="008E064D"/>
    <w:rsid w:val="008E26C1"/>
    <w:rsid w:val="008E321E"/>
    <w:rsid w:val="008E45AF"/>
    <w:rsid w:val="008F00FB"/>
    <w:rsid w:val="00902D95"/>
    <w:rsid w:val="00905ACD"/>
    <w:rsid w:val="00907229"/>
    <w:rsid w:val="009138F6"/>
    <w:rsid w:val="00915911"/>
    <w:rsid w:val="00920D87"/>
    <w:rsid w:val="009214A3"/>
    <w:rsid w:val="0093048E"/>
    <w:rsid w:val="00945367"/>
    <w:rsid w:val="00947AC7"/>
    <w:rsid w:val="009536FF"/>
    <w:rsid w:val="00960462"/>
    <w:rsid w:val="00960E58"/>
    <w:rsid w:val="00962686"/>
    <w:rsid w:val="00965E66"/>
    <w:rsid w:val="009748C4"/>
    <w:rsid w:val="00974A9A"/>
    <w:rsid w:val="0097537E"/>
    <w:rsid w:val="009813E7"/>
    <w:rsid w:val="00981FB4"/>
    <w:rsid w:val="00982A6A"/>
    <w:rsid w:val="00987570"/>
    <w:rsid w:val="009876EF"/>
    <w:rsid w:val="0098797E"/>
    <w:rsid w:val="00990DE9"/>
    <w:rsid w:val="0099233D"/>
    <w:rsid w:val="009A01E6"/>
    <w:rsid w:val="009A060A"/>
    <w:rsid w:val="009A23A2"/>
    <w:rsid w:val="009A70F6"/>
    <w:rsid w:val="009B0F78"/>
    <w:rsid w:val="009B39E2"/>
    <w:rsid w:val="009B5586"/>
    <w:rsid w:val="009B6EB9"/>
    <w:rsid w:val="009C4F6E"/>
    <w:rsid w:val="009D05BF"/>
    <w:rsid w:val="009D0D62"/>
    <w:rsid w:val="009D377A"/>
    <w:rsid w:val="009D3D90"/>
    <w:rsid w:val="009D553F"/>
    <w:rsid w:val="009D6EE8"/>
    <w:rsid w:val="009D723E"/>
    <w:rsid w:val="009E3B8B"/>
    <w:rsid w:val="009E40C0"/>
    <w:rsid w:val="009E6D69"/>
    <w:rsid w:val="009F16AC"/>
    <w:rsid w:val="00A0305B"/>
    <w:rsid w:val="00A04785"/>
    <w:rsid w:val="00A07748"/>
    <w:rsid w:val="00A10C12"/>
    <w:rsid w:val="00A11F8E"/>
    <w:rsid w:val="00A20E51"/>
    <w:rsid w:val="00A217DE"/>
    <w:rsid w:val="00A23088"/>
    <w:rsid w:val="00A27AFD"/>
    <w:rsid w:val="00A36744"/>
    <w:rsid w:val="00A37250"/>
    <w:rsid w:val="00A373B6"/>
    <w:rsid w:val="00A431A3"/>
    <w:rsid w:val="00A44139"/>
    <w:rsid w:val="00A45F52"/>
    <w:rsid w:val="00A50B77"/>
    <w:rsid w:val="00A52651"/>
    <w:rsid w:val="00A5387C"/>
    <w:rsid w:val="00A55F3B"/>
    <w:rsid w:val="00A57FCF"/>
    <w:rsid w:val="00A604EE"/>
    <w:rsid w:val="00A63133"/>
    <w:rsid w:val="00A72EAB"/>
    <w:rsid w:val="00A73F04"/>
    <w:rsid w:val="00A763AA"/>
    <w:rsid w:val="00A806E1"/>
    <w:rsid w:val="00A80C03"/>
    <w:rsid w:val="00A83EE3"/>
    <w:rsid w:val="00A91D4A"/>
    <w:rsid w:val="00A94CEE"/>
    <w:rsid w:val="00AA646F"/>
    <w:rsid w:val="00AA7A24"/>
    <w:rsid w:val="00AC139D"/>
    <w:rsid w:val="00AC1CDE"/>
    <w:rsid w:val="00AC35B1"/>
    <w:rsid w:val="00AC51A7"/>
    <w:rsid w:val="00AC580A"/>
    <w:rsid w:val="00AD070B"/>
    <w:rsid w:val="00AD2AA3"/>
    <w:rsid w:val="00AD3B0A"/>
    <w:rsid w:val="00AE3361"/>
    <w:rsid w:val="00AE481F"/>
    <w:rsid w:val="00AE7C9E"/>
    <w:rsid w:val="00AF14A3"/>
    <w:rsid w:val="00AF31AF"/>
    <w:rsid w:val="00AF352B"/>
    <w:rsid w:val="00AF434E"/>
    <w:rsid w:val="00AF46EB"/>
    <w:rsid w:val="00B053D7"/>
    <w:rsid w:val="00B05E37"/>
    <w:rsid w:val="00B11352"/>
    <w:rsid w:val="00B1339E"/>
    <w:rsid w:val="00B15B47"/>
    <w:rsid w:val="00B17043"/>
    <w:rsid w:val="00B21662"/>
    <w:rsid w:val="00B26089"/>
    <w:rsid w:val="00B27A0A"/>
    <w:rsid w:val="00B33618"/>
    <w:rsid w:val="00B34559"/>
    <w:rsid w:val="00B346B1"/>
    <w:rsid w:val="00B3611C"/>
    <w:rsid w:val="00B461BF"/>
    <w:rsid w:val="00B4768F"/>
    <w:rsid w:val="00B51BAE"/>
    <w:rsid w:val="00B52ABE"/>
    <w:rsid w:val="00B5343C"/>
    <w:rsid w:val="00B575BA"/>
    <w:rsid w:val="00B57799"/>
    <w:rsid w:val="00B57A03"/>
    <w:rsid w:val="00B73CB2"/>
    <w:rsid w:val="00B808F9"/>
    <w:rsid w:val="00B80984"/>
    <w:rsid w:val="00B825CA"/>
    <w:rsid w:val="00B838C5"/>
    <w:rsid w:val="00B8394C"/>
    <w:rsid w:val="00B86019"/>
    <w:rsid w:val="00B86B9B"/>
    <w:rsid w:val="00B90EBE"/>
    <w:rsid w:val="00B92FFC"/>
    <w:rsid w:val="00BA441A"/>
    <w:rsid w:val="00BA6067"/>
    <w:rsid w:val="00BA6B5C"/>
    <w:rsid w:val="00BA6B64"/>
    <w:rsid w:val="00BA6C42"/>
    <w:rsid w:val="00BB2101"/>
    <w:rsid w:val="00BB657E"/>
    <w:rsid w:val="00BC0A1A"/>
    <w:rsid w:val="00BC175C"/>
    <w:rsid w:val="00BC31FD"/>
    <w:rsid w:val="00BD080A"/>
    <w:rsid w:val="00BD5CD4"/>
    <w:rsid w:val="00BD6C8A"/>
    <w:rsid w:val="00BD70F4"/>
    <w:rsid w:val="00BE40FA"/>
    <w:rsid w:val="00BE68F6"/>
    <w:rsid w:val="00BE6C9A"/>
    <w:rsid w:val="00BF348E"/>
    <w:rsid w:val="00BF4762"/>
    <w:rsid w:val="00BF52D3"/>
    <w:rsid w:val="00BF6593"/>
    <w:rsid w:val="00C02821"/>
    <w:rsid w:val="00C053F0"/>
    <w:rsid w:val="00C05A6F"/>
    <w:rsid w:val="00C07FEC"/>
    <w:rsid w:val="00C1227E"/>
    <w:rsid w:val="00C1237C"/>
    <w:rsid w:val="00C14DC4"/>
    <w:rsid w:val="00C16349"/>
    <w:rsid w:val="00C1657C"/>
    <w:rsid w:val="00C20811"/>
    <w:rsid w:val="00C243B6"/>
    <w:rsid w:val="00C25191"/>
    <w:rsid w:val="00C32C76"/>
    <w:rsid w:val="00C32D0F"/>
    <w:rsid w:val="00C34588"/>
    <w:rsid w:val="00C36815"/>
    <w:rsid w:val="00C3754B"/>
    <w:rsid w:val="00C44A0A"/>
    <w:rsid w:val="00C50760"/>
    <w:rsid w:val="00C54642"/>
    <w:rsid w:val="00C55B68"/>
    <w:rsid w:val="00C561CB"/>
    <w:rsid w:val="00C565D7"/>
    <w:rsid w:val="00C578A7"/>
    <w:rsid w:val="00C621E1"/>
    <w:rsid w:val="00C6254B"/>
    <w:rsid w:val="00C63297"/>
    <w:rsid w:val="00C70322"/>
    <w:rsid w:val="00C774FF"/>
    <w:rsid w:val="00C8174C"/>
    <w:rsid w:val="00C9325D"/>
    <w:rsid w:val="00C95631"/>
    <w:rsid w:val="00C96E1E"/>
    <w:rsid w:val="00CA1F2C"/>
    <w:rsid w:val="00CA267C"/>
    <w:rsid w:val="00CA486B"/>
    <w:rsid w:val="00CA5888"/>
    <w:rsid w:val="00CA62B8"/>
    <w:rsid w:val="00CA74BE"/>
    <w:rsid w:val="00CB0EF3"/>
    <w:rsid w:val="00CB2DA5"/>
    <w:rsid w:val="00CB3569"/>
    <w:rsid w:val="00CB39EB"/>
    <w:rsid w:val="00CB4C37"/>
    <w:rsid w:val="00CB6773"/>
    <w:rsid w:val="00CC0AC8"/>
    <w:rsid w:val="00CC1DDA"/>
    <w:rsid w:val="00CC3A2E"/>
    <w:rsid w:val="00CC6D1C"/>
    <w:rsid w:val="00CD0178"/>
    <w:rsid w:val="00CD3478"/>
    <w:rsid w:val="00CD3B95"/>
    <w:rsid w:val="00CD465E"/>
    <w:rsid w:val="00CD5D87"/>
    <w:rsid w:val="00CE0572"/>
    <w:rsid w:val="00CE2AAF"/>
    <w:rsid w:val="00CE3906"/>
    <w:rsid w:val="00CE3A41"/>
    <w:rsid w:val="00CE5DE7"/>
    <w:rsid w:val="00CE6BEB"/>
    <w:rsid w:val="00CF0CD6"/>
    <w:rsid w:val="00CF236F"/>
    <w:rsid w:val="00CF68C5"/>
    <w:rsid w:val="00CF6DF9"/>
    <w:rsid w:val="00D0133F"/>
    <w:rsid w:val="00D01918"/>
    <w:rsid w:val="00D03831"/>
    <w:rsid w:val="00D03CEE"/>
    <w:rsid w:val="00D04D44"/>
    <w:rsid w:val="00D0543D"/>
    <w:rsid w:val="00D07C70"/>
    <w:rsid w:val="00D13C2D"/>
    <w:rsid w:val="00D14CFF"/>
    <w:rsid w:val="00D14F9A"/>
    <w:rsid w:val="00D16677"/>
    <w:rsid w:val="00D210AA"/>
    <w:rsid w:val="00D227B7"/>
    <w:rsid w:val="00D2282A"/>
    <w:rsid w:val="00D251AB"/>
    <w:rsid w:val="00D271F9"/>
    <w:rsid w:val="00D27F2F"/>
    <w:rsid w:val="00D3116F"/>
    <w:rsid w:val="00D320CF"/>
    <w:rsid w:val="00D329B6"/>
    <w:rsid w:val="00D32CEA"/>
    <w:rsid w:val="00D43079"/>
    <w:rsid w:val="00D46414"/>
    <w:rsid w:val="00D478D2"/>
    <w:rsid w:val="00D47EF0"/>
    <w:rsid w:val="00D51EB9"/>
    <w:rsid w:val="00D521B4"/>
    <w:rsid w:val="00D6411F"/>
    <w:rsid w:val="00D6437A"/>
    <w:rsid w:val="00D67ACB"/>
    <w:rsid w:val="00D67C9C"/>
    <w:rsid w:val="00D708F1"/>
    <w:rsid w:val="00D74DE6"/>
    <w:rsid w:val="00D75DC2"/>
    <w:rsid w:val="00D844B8"/>
    <w:rsid w:val="00D85136"/>
    <w:rsid w:val="00D92136"/>
    <w:rsid w:val="00DA17ED"/>
    <w:rsid w:val="00DA3BC6"/>
    <w:rsid w:val="00DA62D4"/>
    <w:rsid w:val="00DB3862"/>
    <w:rsid w:val="00DB7F11"/>
    <w:rsid w:val="00DC5102"/>
    <w:rsid w:val="00DD06D4"/>
    <w:rsid w:val="00DD2878"/>
    <w:rsid w:val="00DE0914"/>
    <w:rsid w:val="00DE172A"/>
    <w:rsid w:val="00DE5A1A"/>
    <w:rsid w:val="00DE5E01"/>
    <w:rsid w:val="00DE6E64"/>
    <w:rsid w:val="00DE7431"/>
    <w:rsid w:val="00DF1786"/>
    <w:rsid w:val="00DF3CEF"/>
    <w:rsid w:val="00DF4488"/>
    <w:rsid w:val="00DF4E12"/>
    <w:rsid w:val="00E03D73"/>
    <w:rsid w:val="00E10FBB"/>
    <w:rsid w:val="00E11E8F"/>
    <w:rsid w:val="00E12B72"/>
    <w:rsid w:val="00E23F38"/>
    <w:rsid w:val="00E24595"/>
    <w:rsid w:val="00E24E41"/>
    <w:rsid w:val="00E24F85"/>
    <w:rsid w:val="00E267F0"/>
    <w:rsid w:val="00E2751F"/>
    <w:rsid w:val="00E40ECE"/>
    <w:rsid w:val="00E435F7"/>
    <w:rsid w:val="00E44CFD"/>
    <w:rsid w:val="00E51BEF"/>
    <w:rsid w:val="00E532E6"/>
    <w:rsid w:val="00E566E4"/>
    <w:rsid w:val="00E62AB8"/>
    <w:rsid w:val="00E632A7"/>
    <w:rsid w:val="00E70FE1"/>
    <w:rsid w:val="00E727C7"/>
    <w:rsid w:val="00E77E3F"/>
    <w:rsid w:val="00E80D2F"/>
    <w:rsid w:val="00E82960"/>
    <w:rsid w:val="00E85CE2"/>
    <w:rsid w:val="00E8602D"/>
    <w:rsid w:val="00E86EB3"/>
    <w:rsid w:val="00E9068C"/>
    <w:rsid w:val="00E9164B"/>
    <w:rsid w:val="00E95C49"/>
    <w:rsid w:val="00E97735"/>
    <w:rsid w:val="00EA220B"/>
    <w:rsid w:val="00EA53F5"/>
    <w:rsid w:val="00EB2551"/>
    <w:rsid w:val="00EB75A1"/>
    <w:rsid w:val="00EB75F0"/>
    <w:rsid w:val="00EC3AAE"/>
    <w:rsid w:val="00EC4832"/>
    <w:rsid w:val="00ED1679"/>
    <w:rsid w:val="00ED1785"/>
    <w:rsid w:val="00ED6747"/>
    <w:rsid w:val="00EE0B9E"/>
    <w:rsid w:val="00EE378B"/>
    <w:rsid w:val="00EF4A2D"/>
    <w:rsid w:val="00EF55BA"/>
    <w:rsid w:val="00F01F82"/>
    <w:rsid w:val="00F02F59"/>
    <w:rsid w:val="00F052B8"/>
    <w:rsid w:val="00F0650E"/>
    <w:rsid w:val="00F06E48"/>
    <w:rsid w:val="00F11464"/>
    <w:rsid w:val="00F14AA2"/>
    <w:rsid w:val="00F22A95"/>
    <w:rsid w:val="00F234E0"/>
    <w:rsid w:val="00F240CB"/>
    <w:rsid w:val="00F24880"/>
    <w:rsid w:val="00F32C5C"/>
    <w:rsid w:val="00F37AFC"/>
    <w:rsid w:val="00F42653"/>
    <w:rsid w:val="00F4488E"/>
    <w:rsid w:val="00F4788E"/>
    <w:rsid w:val="00F552B0"/>
    <w:rsid w:val="00F6772C"/>
    <w:rsid w:val="00F71708"/>
    <w:rsid w:val="00F7571C"/>
    <w:rsid w:val="00F7763C"/>
    <w:rsid w:val="00F77B20"/>
    <w:rsid w:val="00F80CBD"/>
    <w:rsid w:val="00F82214"/>
    <w:rsid w:val="00F823E8"/>
    <w:rsid w:val="00F834A1"/>
    <w:rsid w:val="00F936E5"/>
    <w:rsid w:val="00FA1DCD"/>
    <w:rsid w:val="00FA2DD3"/>
    <w:rsid w:val="00FA3EF3"/>
    <w:rsid w:val="00FA5799"/>
    <w:rsid w:val="00FA733D"/>
    <w:rsid w:val="00FA7C44"/>
    <w:rsid w:val="00FB10EB"/>
    <w:rsid w:val="00FB1455"/>
    <w:rsid w:val="00FB41F0"/>
    <w:rsid w:val="00FB60B4"/>
    <w:rsid w:val="00FC0530"/>
    <w:rsid w:val="00FC4519"/>
    <w:rsid w:val="00FD351C"/>
    <w:rsid w:val="00FD4CCC"/>
    <w:rsid w:val="00FD7660"/>
    <w:rsid w:val="00FE257E"/>
    <w:rsid w:val="00FE3016"/>
    <w:rsid w:val="00FE5F82"/>
    <w:rsid w:val="00FF2FA9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CD78"/>
  <w14:defaultImageDpi w14:val="32767"/>
  <w15:chartTrackingRefBased/>
  <w15:docId w15:val="{630FA0AD-2D29-0541-9371-36B3790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712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72054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nl-BE" w:eastAsia="nl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908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54A"/>
    <w:rPr>
      <w:rFonts w:ascii="Arial" w:eastAsia="Arial" w:hAnsi="Arial" w:cs="Arial"/>
      <w:color w:val="000000"/>
      <w:sz w:val="40"/>
      <w:szCs w:val="40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72054A"/>
    <w:rPr>
      <w:color w:val="0563C1" w:themeColor="hyperlink"/>
      <w:u w:val="single"/>
    </w:rPr>
  </w:style>
  <w:style w:type="paragraph" w:customStyle="1" w:styleId="Hoofdstuk">
    <w:name w:val="Hoofdstuk"/>
    <w:basedOn w:val="Normal"/>
    <w:next w:val="Normal"/>
    <w:autoRedefine/>
    <w:rsid w:val="001C2A18"/>
    <w:pPr>
      <w:spacing w:after="120"/>
      <w:jc w:val="center"/>
    </w:pPr>
    <w:rPr>
      <w:rFonts w:ascii="Calibri Light" w:hAnsi="Calibri Light" w:cstheme="minorHAnsi"/>
      <w:b/>
      <w:bCs/>
      <w:caps/>
      <w:sz w:val="21"/>
      <w:lang w:val="en-US" w:eastAsia="en-US"/>
    </w:rPr>
  </w:style>
  <w:style w:type="paragraph" w:customStyle="1" w:styleId="ConclusieTekst">
    <w:name w:val="ConclusieTekst"/>
    <w:basedOn w:val="Normal"/>
    <w:link w:val="ConclusieTekstChar"/>
    <w:rsid w:val="0072054A"/>
    <w:pPr>
      <w:tabs>
        <w:tab w:val="left" w:pos="1134"/>
        <w:tab w:val="right" w:pos="9072"/>
      </w:tabs>
      <w:spacing w:line="360" w:lineRule="atLeast"/>
      <w:jc w:val="both"/>
    </w:pPr>
    <w:rPr>
      <w:rFonts w:ascii="Univers" w:hAnsi="Univers"/>
      <w:sz w:val="22"/>
      <w:szCs w:val="20"/>
      <w:lang w:val="nl" w:eastAsia="nl-NL"/>
    </w:rPr>
  </w:style>
  <w:style w:type="character" w:customStyle="1" w:styleId="ConclusieTekstChar">
    <w:name w:val="ConclusieTekst Char"/>
    <w:basedOn w:val="DefaultParagraphFont"/>
    <w:link w:val="ConclusieTekst"/>
    <w:rsid w:val="0072054A"/>
    <w:rPr>
      <w:rFonts w:ascii="Univers" w:eastAsia="Times New Roman" w:hAnsi="Univers" w:cs="Times New Roman"/>
      <w:sz w:val="22"/>
      <w:szCs w:val="20"/>
      <w:lang w:val="nl" w:eastAsia="nl-NL"/>
    </w:rPr>
  </w:style>
  <w:style w:type="paragraph" w:styleId="Header">
    <w:name w:val="header"/>
    <w:basedOn w:val="Normal"/>
    <w:link w:val="HeaderChar"/>
    <w:uiPriority w:val="99"/>
    <w:unhideWhenUsed/>
    <w:rsid w:val="0072054A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lang w:val="nl-BE"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72054A"/>
    <w:rPr>
      <w:rFonts w:ascii="Arial" w:eastAsia="Arial" w:hAnsi="Arial" w:cs="Arial"/>
      <w:color w:val="000000"/>
      <w:sz w:val="22"/>
      <w:szCs w:val="22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72054A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lang w:val="nl-BE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72054A"/>
    <w:rPr>
      <w:rFonts w:ascii="Arial" w:eastAsia="Arial" w:hAnsi="Arial" w:cs="Arial"/>
      <w:color w:val="000000"/>
      <w:sz w:val="22"/>
      <w:szCs w:val="22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AF"/>
    <w:rPr>
      <w:rFonts w:asciiTheme="majorHAnsi" w:hAnsiTheme="majorHAnsi"/>
      <w:sz w:val="20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F"/>
    <w:rPr>
      <w:rFonts w:asciiTheme="majorHAnsi" w:eastAsia="Arial" w:hAnsiTheme="majorHAnsi" w:cs="Times New Roman"/>
      <w:color w:val="000000"/>
      <w:sz w:val="20"/>
      <w:szCs w:val="26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5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B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BE"/>
    <w:rPr>
      <w:rFonts w:ascii="Arial" w:eastAsia="Arial" w:hAnsi="Arial" w:cs="Arial"/>
      <w:color w:val="000000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BE"/>
    <w:rPr>
      <w:rFonts w:ascii="Arial" w:eastAsia="Arial" w:hAnsi="Arial" w:cs="Arial"/>
      <w:b/>
      <w:bCs/>
      <w:color w:val="000000"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0A5CE8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nl-BE" w:eastAsia="nl-BE"/>
    </w:rPr>
  </w:style>
  <w:style w:type="paragraph" w:styleId="Revision">
    <w:name w:val="Revision"/>
    <w:hidden/>
    <w:uiPriority w:val="99"/>
    <w:semiHidden/>
    <w:rsid w:val="00CE6BEB"/>
    <w:rPr>
      <w:rFonts w:ascii="Arial" w:eastAsia="Arial" w:hAnsi="Arial" w:cs="Arial"/>
      <w:color w:val="000000"/>
      <w:sz w:val="22"/>
      <w:szCs w:val="22"/>
      <w:lang w:val="nl-BE" w:eastAsia="nl-BE"/>
    </w:rPr>
  </w:style>
  <w:style w:type="character" w:customStyle="1" w:styleId="english">
    <w:name w:val="english"/>
    <w:rsid w:val="006141DA"/>
    <w:rPr>
      <w:lang w:val="en-GB"/>
    </w:rPr>
  </w:style>
  <w:style w:type="character" w:styleId="UnresolvedMention">
    <w:name w:val="Unresolved Mention"/>
    <w:basedOn w:val="DefaultParagraphFont"/>
    <w:uiPriority w:val="99"/>
    <w:rsid w:val="00CA58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0FE1"/>
    <w:rPr>
      <w:color w:val="954F72" w:themeColor="followedHyperlink"/>
      <w:u w:val="single"/>
    </w:rPr>
  </w:style>
  <w:style w:type="paragraph" w:styleId="TOC1">
    <w:name w:val="toc 1"/>
    <w:basedOn w:val="Normal"/>
    <w:uiPriority w:val="1"/>
    <w:qFormat/>
    <w:rsid w:val="001C2A18"/>
    <w:pPr>
      <w:widowControl w:val="0"/>
      <w:autoSpaceDE w:val="0"/>
      <w:autoSpaceDN w:val="0"/>
      <w:spacing w:after="120"/>
    </w:pPr>
    <w:rPr>
      <w:rFonts w:asciiTheme="majorHAnsi" w:eastAsia="Arial" w:hAnsiTheme="majorHAnsi" w:cs="Arial"/>
      <w:b/>
      <w:bCs/>
      <w:sz w:val="21"/>
      <w:szCs w:val="22"/>
      <w:lang w:val="en-US" w:eastAsia="en-US"/>
    </w:rPr>
  </w:style>
  <w:style w:type="paragraph" w:styleId="TOC2">
    <w:name w:val="toc 2"/>
    <w:basedOn w:val="Normal"/>
    <w:uiPriority w:val="1"/>
    <w:qFormat/>
    <w:rsid w:val="001C2A18"/>
    <w:pPr>
      <w:widowControl w:val="0"/>
      <w:numPr>
        <w:numId w:val="10"/>
      </w:numPr>
      <w:autoSpaceDE w:val="0"/>
      <w:autoSpaceDN w:val="0"/>
      <w:spacing w:after="120"/>
    </w:pPr>
    <w:rPr>
      <w:rFonts w:asciiTheme="majorHAnsi" w:eastAsia="Arial" w:hAnsiTheme="majorHAnsi" w:cs="Arial"/>
      <w:b/>
      <w:sz w:val="21"/>
      <w:szCs w:val="22"/>
      <w:lang w:val="en-US" w:eastAsia="en-US"/>
    </w:rPr>
  </w:style>
  <w:style w:type="paragraph" w:styleId="TOC3">
    <w:name w:val="toc 3"/>
    <w:basedOn w:val="Normal"/>
    <w:uiPriority w:val="1"/>
    <w:qFormat/>
    <w:rsid w:val="002A72B3"/>
    <w:pPr>
      <w:widowControl w:val="0"/>
      <w:autoSpaceDE w:val="0"/>
      <w:autoSpaceDN w:val="0"/>
      <w:spacing w:before="212"/>
      <w:ind w:left="161"/>
    </w:pPr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C30D0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Theme="majorHAnsi" w:eastAsia="Arial" w:hAnsiTheme="majorHAnsi" w:cs="Arial"/>
      <w:color w:val="000000"/>
      <w:sz w:val="21"/>
      <w:szCs w:val="22"/>
      <w:lang w:val="nl-BE" w:eastAsia="nl-BE"/>
    </w:rPr>
  </w:style>
  <w:style w:type="paragraph" w:customStyle="1" w:styleId="Nummering1">
    <w:name w:val="Nummering 1"/>
    <w:basedOn w:val="Normal"/>
    <w:uiPriority w:val="2"/>
    <w:qFormat/>
    <w:rsid w:val="004E2908"/>
    <w:pPr>
      <w:numPr>
        <w:numId w:val="16"/>
      </w:numPr>
      <w:spacing w:before="240" w:after="200" w:line="276" w:lineRule="auto"/>
      <w:jc w:val="both"/>
    </w:pPr>
    <w:rPr>
      <w:rFonts w:ascii="Arial" w:eastAsia="Calibri" w:hAnsi="Arial"/>
      <w:sz w:val="20"/>
      <w:szCs w:val="22"/>
      <w:lang w:val="nl-BE" w:eastAsia="en-US"/>
    </w:rPr>
  </w:style>
  <w:style w:type="paragraph" w:customStyle="1" w:styleId="Nummering2">
    <w:name w:val="Nummering 2"/>
    <w:basedOn w:val="Nummering1"/>
    <w:uiPriority w:val="2"/>
    <w:qFormat/>
    <w:rsid w:val="004E2908"/>
    <w:pPr>
      <w:numPr>
        <w:ilvl w:val="1"/>
      </w:numPr>
    </w:pPr>
  </w:style>
  <w:style w:type="table" w:styleId="TableGrid">
    <w:name w:val="Table Grid"/>
    <w:basedOn w:val="TableNormal"/>
    <w:rsid w:val="004E2908"/>
    <w:rPr>
      <w:rFonts w:ascii="Cambria" w:eastAsia="Calibri" w:hAnsi="Cambria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E2908"/>
    <w:rPr>
      <w:rFonts w:ascii="Arial" w:hAnsi="Arial"/>
      <w:b/>
      <w:bCs/>
      <w:i w:val="0"/>
      <w:iCs/>
      <w:spacing w:val="0"/>
      <w:sz w:val="20"/>
    </w:rPr>
  </w:style>
  <w:style w:type="paragraph" w:customStyle="1" w:styleId="InspringingStandaard">
    <w:name w:val="Inspringing Standaard"/>
    <w:basedOn w:val="Normal"/>
    <w:autoRedefine/>
    <w:qFormat/>
    <w:rsid w:val="004E2908"/>
    <w:pPr>
      <w:spacing w:before="240" w:after="200" w:line="276" w:lineRule="auto"/>
      <w:ind w:left="737"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Number2">
    <w:name w:val="List Number 2"/>
    <w:basedOn w:val="Heading2"/>
    <w:link w:val="ListNumber2Char"/>
    <w:uiPriority w:val="99"/>
    <w:unhideWhenUsed/>
    <w:qFormat/>
    <w:rsid w:val="004E2908"/>
    <w:pPr>
      <w:keepNext w:val="0"/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71" w:lineRule="auto"/>
      <w:ind w:left="576" w:hanging="576"/>
      <w:jc w:val="both"/>
      <w:outlineLvl w:val="9"/>
    </w:pPr>
    <w:rPr>
      <w:rFonts w:ascii="Arial" w:eastAsia="Calibri" w:hAnsi="Arial" w:cs="Times New Roman"/>
      <w:color w:val="auto"/>
      <w:sz w:val="20"/>
      <w:szCs w:val="28"/>
      <w:lang w:eastAsia="en-US"/>
    </w:rPr>
  </w:style>
  <w:style w:type="character" w:customStyle="1" w:styleId="ListNumber2Char">
    <w:name w:val="List Number 2 Char"/>
    <w:link w:val="ListNumber2"/>
    <w:uiPriority w:val="99"/>
    <w:rsid w:val="004E2908"/>
    <w:rPr>
      <w:rFonts w:ascii="Arial" w:eastAsia="Calibri" w:hAnsi="Arial" w:cs="Times New Roman"/>
      <w:sz w:val="20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9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NormalWeb">
    <w:name w:val="Normal (Web)"/>
    <w:basedOn w:val="Normal"/>
    <w:uiPriority w:val="99"/>
    <w:rsid w:val="00087A45"/>
    <w:pPr>
      <w:spacing w:before="100" w:beforeAutospacing="1" w:after="100" w:afterAutospacing="1"/>
    </w:pPr>
    <w:rPr>
      <w:sz w:val="18"/>
      <w:lang w:val="en-US" w:eastAsia="en-US"/>
    </w:rPr>
  </w:style>
  <w:style w:type="paragraph" w:styleId="BodyText2">
    <w:name w:val="Body Text 2"/>
    <w:basedOn w:val="Normal"/>
    <w:link w:val="BodyText2Char"/>
    <w:rsid w:val="00087A45"/>
    <w:pPr>
      <w:jc w:val="both"/>
    </w:pPr>
    <w:rPr>
      <w:rFonts w:ascii="Arial" w:hAnsi="Arial"/>
      <w:sz w:val="1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87A45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OHead1">
    <w:name w:val="AOHead1"/>
    <w:basedOn w:val="Normal"/>
    <w:rsid w:val="00087A45"/>
    <w:pPr>
      <w:numPr>
        <w:numId w:val="28"/>
      </w:numPr>
      <w:jc w:val="both"/>
    </w:pPr>
    <w:rPr>
      <w:sz w:val="18"/>
      <w:szCs w:val="20"/>
      <w:lang w:eastAsia="en-US"/>
    </w:rPr>
  </w:style>
  <w:style w:type="paragraph" w:customStyle="1" w:styleId="AOHead2">
    <w:name w:val="AOHead2"/>
    <w:basedOn w:val="Normal"/>
    <w:rsid w:val="00087A45"/>
    <w:pPr>
      <w:numPr>
        <w:ilvl w:val="1"/>
        <w:numId w:val="28"/>
      </w:numPr>
      <w:jc w:val="both"/>
    </w:pPr>
    <w:rPr>
      <w:sz w:val="18"/>
      <w:szCs w:val="20"/>
      <w:lang w:eastAsia="en-US"/>
    </w:rPr>
  </w:style>
  <w:style w:type="paragraph" w:customStyle="1" w:styleId="AOHead3">
    <w:name w:val="AOHead3"/>
    <w:basedOn w:val="Normal"/>
    <w:rsid w:val="00087A45"/>
    <w:pPr>
      <w:numPr>
        <w:ilvl w:val="2"/>
        <w:numId w:val="28"/>
      </w:numPr>
      <w:jc w:val="both"/>
    </w:pPr>
    <w:rPr>
      <w:sz w:val="18"/>
      <w:szCs w:val="20"/>
      <w:lang w:eastAsia="en-US"/>
    </w:rPr>
  </w:style>
  <w:style w:type="paragraph" w:customStyle="1" w:styleId="AOHead4">
    <w:name w:val="AOHead4"/>
    <w:basedOn w:val="Normal"/>
    <w:rsid w:val="00087A45"/>
    <w:pPr>
      <w:numPr>
        <w:ilvl w:val="3"/>
        <w:numId w:val="28"/>
      </w:numPr>
      <w:jc w:val="both"/>
    </w:pPr>
    <w:rPr>
      <w:sz w:val="18"/>
      <w:szCs w:val="20"/>
      <w:lang w:eastAsia="en-US"/>
    </w:rPr>
  </w:style>
  <w:style w:type="paragraph" w:customStyle="1" w:styleId="AOHead5">
    <w:name w:val="AOHead5"/>
    <w:basedOn w:val="Normal"/>
    <w:rsid w:val="00087A45"/>
    <w:pPr>
      <w:numPr>
        <w:ilvl w:val="4"/>
        <w:numId w:val="28"/>
      </w:numPr>
      <w:jc w:val="both"/>
    </w:pPr>
    <w:rPr>
      <w:sz w:val="18"/>
      <w:szCs w:val="20"/>
      <w:lang w:eastAsia="en-US"/>
    </w:rPr>
  </w:style>
  <w:style w:type="paragraph" w:customStyle="1" w:styleId="AOHead6">
    <w:name w:val="AOHead6"/>
    <w:basedOn w:val="Normal"/>
    <w:rsid w:val="00087A45"/>
    <w:pPr>
      <w:numPr>
        <w:ilvl w:val="5"/>
        <w:numId w:val="28"/>
      </w:numPr>
      <w:jc w:val="both"/>
    </w:pPr>
    <w:rPr>
      <w:sz w:val="18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03831"/>
  </w:style>
  <w:style w:type="numbering" w:customStyle="1" w:styleId="Huidigelijst1">
    <w:name w:val="Huidige lijst1"/>
    <w:uiPriority w:val="99"/>
    <w:rsid w:val="00665994"/>
    <w:pPr>
      <w:numPr>
        <w:numId w:val="37"/>
      </w:numPr>
    </w:pPr>
  </w:style>
  <w:style w:type="paragraph" w:customStyle="1" w:styleId="Legal2L1">
    <w:name w:val="Legal2_L1"/>
    <w:basedOn w:val="Normal"/>
    <w:next w:val="Normal"/>
    <w:uiPriority w:val="99"/>
    <w:rsid w:val="001A185A"/>
    <w:pPr>
      <w:numPr>
        <w:numId w:val="58"/>
      </w:numPr>
      <w:spacing w:after="240"/>
      <w:jc w:val="both"/>
      <w:outlineLvl w:val="0"/>
    </w:pPr>
    <w:rPr>
      <w:rFonts w:ascii="Arial" w:hAnsi="Arial"/>
      <w:sz w:val="20"/>
      <w:szCs w:val="20"/>
      <w:lang w:val="en-US" w:eastAsia="en-US"/>
    </w:rPr>
  </w:style>
  <w:style w:type="paragraph" w:customStyle="1" w:styleId="Legal2L2">
    <w:name w:val="Legal2_L2"/>
    <w:basedOn w:val="Legal2L1"/>
    <w:next w:val="Normal"/>
    <w:uiPriority w:val="99"/>
    <w:rsid w:val="001A185A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Normal"/>
    <w:uiPriority w:val="99"/>
    <w:rsid w:val="001A185A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Normal"/>
    <w:uiPriority w:val="99"/>
    <w:rsid w:val="001A185A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Normal"/>
    <w:uiPriority w:val="99"/>
    <w:rsid w:val="001A185A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Normal"/>
    <w:uiPriority w:val="99"/>
    <w:rsid w:val="001A185A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Normal"/>
    <w:uiPriority w:val="99"/>
    <w:rsid w:val="001A185A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Normal"/>
    <w:uiPriority w:val="99"/>
    <w:rsid w:val="001A185A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Normal"/>
    <w:uiPriority w:val="99"/>
    <w:rsid w:val="001A185A"/>
    <w:pPr>
      <w:numPr>
        <w:ilvl w:val="8"/>
      </w:numPr>
      <w:outlineLvl w:val="8"/>
    </w:pPr>
  </w:style>
  <w:style w:type="paragraph" w:customStyle="1" w:styleId="xmsolistparagraph">
    <w:name w:val="xmsolistparagraph"/>
    <w:basedOn w:val="Normal"/>
    <w:rsid w:val="002424F7"/>
    <w:pPr>
      <w:spacing w:before="100" w:beforeAutospacing="1" w:after="100" w:afterAutospacing="1"/>
    </w:pPr>
  </w:style>
  <w:style w:type="paragraph" w:customStyle="1" w:styleId="va-top">
    <w:name w:val="va-top"/>
    <w:basedOn w:val="Normal"/>
    <w:rsid w:val="005F4D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EA588F-64B8-1348-ADAE-07987726D2D9}">
  <we:reference id="wa200002416" version="1.0.0.0" store="nl-NL" storeType="OMEX"/>
  <we:alternateReferences>
    <we:reference id="WA20000241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349BF9C0B644BBFCCD087DC4C4EE5" ma:contentTypeVersion="13" ma:contentTypeDescription="Een nieuw document maken." ma:contentTypeScope="" ma:versionID="40dee8693a27393d2a3ab81b16e3fae5">
  <xsd:schema xmlns:xsd="http://www.w3.org/2001/XMLSchema" xmlns:xs="http://www.w3.org/2001/XMLSchema" xmlns:p="http://schemas.microsoft.com/office/2006/metadata/properties" xmlns:ns2="b50d9c34-2fb1-47b8-8bf3-9fbcc59f2041" xmlns:ns3="f284e2a2-6218-4593-b5fb-cc7f34e54b89" targetNamespace="http://schemas.microsoft.com/office/2006/metadata/properties" ma:root="true" ma:fieldsID="39838e60185e9600b30bd19141368308" ns2:_="" ns3:_="">
    <xsd:import namespace="b50d9c34-2fb1-47b8-8bf3-9fbcc59f2041"/>
    <xsd:import namespace="f284e2a2-6218-4593-b5fb-cc7f34e54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d9c34-2fb1-47b8-8bf3-9fbcc59f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e2a2-6218-4593-b5fb-cc7f34e54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BC461-9588-5B44-821F-79C1B9916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2A992-1039-45D9-9F9A-AD60B8442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DBE66-AE12-4506-A030-F7F875FC1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d9c34-2fb1-47b8-8bf3-9fbcc59f2041"/>
    <ds:schemaRef ds:uri="f284e2a2-6218-4593-b5fb-cc7f34e54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1974B-1C5C-41CE-B72B-E33BC4E49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Feliciea Jibson</cp:lastModifiedBy>
  <cp:revision>2</cp:revision>
  <cp:lastPrinted>2019-05-28T10:32:00Z</cp:lastPrinted>
  <dcterms:created xsi:type="dcterms:W3CDTF">2022-03-14T13:46:00Z</dcterms:created>
  <dcterms:modified xsi:type="dcterms:W3CDTF">2022-03-14T13:46:00Z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0x01010083F349BF9C0B644BBFCCD087DC4C4EE5</vt:lpwstr>
  </property>
  <property fmtid="{D5CDD505-2E9C-101B-9397-08002B2CF9AE}" pid="3" name="Order">
    <vt:r8>16200800</vt:r8>
  </property>
</Properties>
</file>