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6601D" w14:textId="77777777" w:rsidR="00CE1750" w:rsidRPr="009E767C" w:rsidRDefault="00CE1750">
      <w:pPr>
        <w:rPr>
          <w:rFonts w:ascii="Myriad Pro" w:hAnsi="Myriad Pro"/>
        </w:rPr>
      </w:pPr>
    </w:p>
    <w:p w14:paraId="34CE6CA5" w14:textId="77777777" w:rsidR="00CE1750" w:rsidRPr="009E767C" w:rsidRDefault="00CE1750">
      <w:pPr>
        <w:rPr>
          <w:rFonts w:ascii="Myriad Pro" w:hAnsi="Myriad Pro"/>
        </w:rPr>
      </w:pPr>
    </w:p>
    <w:p w14:paraId="79B4715F" w14:textId="77777777" w:rsidR="00CE1750" w:rsidRPr="009E767C" w:rsidRDefault="00CE1750">
      <w:pPr>
        <w:rPr>
          <w:rFonts w:ascii="Myriad Pro" w:hAnsi="Myriad Pro"/>
        </w:rPr>
      </w:pPr>
    </w:p>
    <w:p w14:paraId="11FDDB07" w14:textId="77777777" w:rsidR="00CE1750" w:rsidRPr="009E767C" w:rsidRDefault="00CE1750">
      <w:pPr>
        <w:rPr>
          <w:rFonts w:ascii="Myriad Pro" w:hAnsi="Myriad Pro"/>
        </w:rPr>
      </w:pPr>
    </w:p>
    <w:p w14:paraId="692D68C1" w14:textId="77777777" w:rsidR="00CE1750" w:rsidRPr="009E767C" w:rsidRDefault="00CE1750">
      <w:pPr>
        <w:rPr>
          <w:rFonts w:ascii="Myriad Pro" w:hAnsi="Myriad Pro"/>
        </w:rPr>
      </w:pPr>
    </w:p>
    <w:p w14:paraId="621B5801" w14:textId="77777777" w:rsidR="00CE1750" w:rsidRPr="009E767C" w:rsidRDefault="00CE1750">
      <w:pPr>
        <w:rPr>
          <w:rFonts w:ascii="Myriad Pro" w:hAnsi="Myriad Pro"/>
        </w:rPr>
      </w:pPr>
    </w:p>
    <w:p w14:paraId="400C28B9" w14:textId="77777777" w:rsidR="00CE1750" w:rsidRPr="009E767C" w:rsidRDefault="00CE1750">
      <w:pPr>
        <w:rPr>
          <w:rFonts w:ascii="Myriad Pro" w:hAnsi="Myriad Pro"/>
        </w:rPr>
      </w:pPr>
    </w:p>
    <w:p w14:paraId="173BE95B" w14:textId="77777777" w:rsidR="00CE1750" w:rsidRPr="009E767C" w:rsidRDefault="00CE1750">
      <w:pPr>
        <w:rPr>
          <w:rFonts w:ascii="Myriad Pro" w:hAnsi="Myriad Pro"/>
        </w:rPr>
      </w:pPr>
    </w:p>
    <w:p w14:paraId="2F79866E" w14:textId="2168D656" w:rsidR="00CE1750" w:rsidRPr="009E767C" w:rsidRDefault="00CE1750">
      <w:pPr>
        <w:rPr>
          <w:rFonts w:ascii="Myriad Pro" w:hAnsi="Myriad Pro"/>
        </w:rPr>
      </w:pPr>
      <w:r w:rsidRPr="009E767C">
        <w:rPr>
          <w:rFonts w:ascii="Myriad Pro" w:hAnsi="Myriad Pro" w:cs="Tahoma"/>
          <w:noProof/>
          <w:color w:val="000000" w:themeColor="text1"/>
        </w:rPr>
        <mc:AlternateContent>
          <mc:Choice Requires="wps">
            <w:drawing>
              <wp:anchor distT="45720" distB="45720" distL="114300" distR="114300" simplePos="0" relativeHeight="251661312" behindDoc="0" locked="0" layoutInCell="1" allowOverlap="1" wp14:anchorId="30E4DBE5" wp14:editId="09D66CEC">
                <wp:simplePos x="0" y="0"/>
                <wp:positionH relativeFrom="column">
                  <wp:posOffset>1362075</wp:posOffset>
                </wp:positionH>
                <wp:positionV relativeFrom="paragraph">
                  <wp:posOffset>139065</wp:posOffset>
                </wp:positionV>
                <wp:extent cx="6048375" cy="140462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404620"/>
                        </a:xfrm>
                        <a:prstGeom prst="rect">
                          <a:avLst/>
                        </a:prstGeom>
                        <a:solidFill>
                          <a:srgbClr val="FFFFFF"/>
                        </a:solidFill>
                        <a:ln w="9525">
                          <a:noFill/>
                          <a:miter lim="800000"/>
                          <a:headEnd/>
                          <a:tailEnd/>
                        </a:ln>
                      </wps:spPr>
                      <wps:txbx>
                        <w:txbxContent>
                          <w:p w14:paraId="47936A63" w14:textId="7E527B79" w:rsidR="00203853" w:rsidRPr="008C2E2C" w:rsidRDefault="00894449" w:rsidP="00BF5707">
                            <w:pPr>
                              <w:jc w:val="center"/>
                              <w:rPr>
                                <w:rFonts w:ascii="Myriad Pro" w:hAnsi="Myriad Pro"/>
                                <w:sz w:val="96"/>
                                <w:szCs w:val="96"/>
                              </w:rPr>
                            </w:pPr>
                            <w:r>
                              <w:rPr>
                                <w:rFonts w:ascii="Myriad Pro" w:hAnsi="Myriad Pro"/>
                                <w:sz w:val="96"/>
                                <w:szCs w:val="96"/>
                              </w:rPr>
                              <w:t xml:space="preserve">Fire </w:t>
                            </w:r>
                            <w:r w:rsidR="00203853" w:rsidRPr="008C2E2C">
                              <w:rPr>
                                <w:rFonts w:ascii="Myriad Pro" w:hAnsi="Myriad Pro"/>
                                <w:sz w:val="96"/>
                                <w:szCs w:val="96"/>
                              </w:rPr>
                              <w:t>Risk Assessment</w:t>
                            </w:r>
                            <w:r w:rsidR="00203853">
                              <w:rPr>
                                <w:rFonts w:ascii="Myriad Pro" w:hAnsi="Myriad Pro"/>
                                <w:sz w:val="96"/>
                                <w:szCs w:val="96"/>
                              </w:rPr>
                              <w:t xml:space="preserve">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E4DBE5" id="_x0000_t202" coordsize="21600,21600" o:spt="202" path="m,l,21600r21600,l21600,xe">
                <v:stroke joinstyle="miter"/>
                <v:path gradientshapeok="t" o:connecttype="rect"/>
              </v:shapetype>
              <v:shape id="Text Box 2" o:spid="_x0000_s1026" type="#_x0000_t202" style="position:absolute;margin-left:107.25pt;margin-top:10.95pt;width:476.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" stroked="f">
                <v:textbox style="mso-fit-shape-to-text:t">
                  <w:txbxContent>
                    <w:p w14:paraId="47936A63" w14:textId="7E527B79" w:rsidR="00203853" w:rsidRPr="008C2E2C" w:rsidRDefault="00894449" w:rsidP="00BF5707">
                      <w:pPr>
                        <w:jc w:val="center"/>
                        <w:rPr>
                          <w:rFonts w:ascii="Myriad Pro" w:hAnsi="Myriad Pro"/>
                          <w:sz w:val="96"/>
                          <w:szCs w:val="96"/>
                        </w:rPr>
                      </w:pPr>
                      <w:r>
                        <w:rPr>
                          <w:rFonts w:ascii="Myriad Pro" w:hAnsi="Myriad Pro"/>
                          <w:sz w:val="96"/>
                          <w:szCs w:val="96"/>
                        </w:rPr>
                        <w:t xml:space="preserve">Fire </w:t>
                      </w:r>
                      <w:r w:rsidR="00203853" w:rsidRPr="008C2E2C">
                        <w:rPr>
                          <w:rFonts w:ascii="Myriad Pro" w:hAnsi="Myriad Pro"/>
                          <w:sz w:val="96"/>
                          <w:szCs w:val="96"/>
                        </w:rPr>
                        <w:t>Risk Assessment</w:t>
                      </w:r>
                      <w:r w:rsidR="00203853">
                        <w:rPr>
                          <w:rFonts w:ascii="Myriad Pro" w:hAnsi="Myriad Pro"/>
                          <w:sz w:val="96"/>
                          <w:szCs w:val="96"/>
                        </w:rPr>
                        <w:t xml:space="preserve"> Form</w:t>
                      </w:r>
                    </w:p>
                  </w:txbxContent>
                </v:textbox>
                <w10:wrap type="square"/>
              </v:shape>
            </w:pict>
          </mc:Fallback>
        </mc:AlternateContent>
      </w:r>
    </w:p>
    <w:p w14:paraId="46487279" w14:textId="4DF3576A" w:rsidR="00CE1750" w:rsidRPr="009E767C" w:rsidRDefault="00CE1750">
      <w:pPr>
        <w:rPr>
          <w:rFonts w:ascii="Myriad Pro" w:hAnsi="Myriad Pro"/>
        </w:rPr>
      </w:pPr>
    </w:p>
    <w:p w14:paraId="0B6D63DD" w14:textId="3549EBFB" w:rsidR="00CE1750" w:rsidRPr="009E767C" w:rsidRDefault="00CE1750">
      <w:pPr>
        <w:rPr>
          <w:rFonts w:ascii="Myriad Pro" w:hAnsi="Myriad Pro"/>
        </w:rPr>
      </w:pPr>
    </w:p>
    <w:p w14:paraId="6FEED3C6" w14:textId="383F39BB" w:rsidR="00CE1750" w:rsidRPr="009E767C" w:rsidRDefault="00CE1750">
      <w:pPr>
        <w:rPr>
          <w:rFonts w:ascii="Myriad Pro" w:hAnsi="Myriad Pro"/>
        </w:rPr>
      </w:pPr>
    </w:p>
    <w:p w14:paraId="6C969CDD" w14:textId="690CB3A2" w:rsidR="00CE1750" w:rsidRPr="009E767C" w:rsidRDefault="00CE1750">
      <w:pPr>
        <w:rPr>
          <w:rFonts w:ascii="Myriad Pro" w:hAnsi="Myriad Pro"/>
        </w:rPr>
      </w:pPr>
    </w:p>
    <w:p w14:paraId="275436AE" w14:textId="64C2691B" w:rsidR="00CE1750" w:rsidRPr="009E767C" w:rsidRDefault="00CE1750">
      <w:pPr>
        <w:rPr>
          <w:rFonts w:ascii="Myriad Pro" w:hAnsi="Myriad Pro"/>
        </w:rPr>
      </w:pPr>
    </w:p>
    <w:p w14:paraId="11471DFB" w14:textId="7055F29C" w:rsidR="00CE1750" w:rsidRPr="009E767C" w:rsidRDefault="00CE1750">
      <w:pPr>
        <w:rPr>
          <w:rFonts w:ascii="Myriad Pro" w:hAnsi="Myriad Pro"/>
        </w:rPr>
      </w:pPr>
    </w:p>
    <w:p w14:paraId="2C492F01" w14:textId="0E9CF53C" w:rsidR="00CE1750" w:rsidRPr="009E767C" w:rsidRDefault="00CE1750">
      <w:pPr>
        <w:rPr>
          <w:rFonts w:ascii="Myriad Pro" w:hAnsi="Myriad Pro"/>
        </w:rPr>
      </w:pPr>
    </w:p>
    <w:p w14:paraId="3678B74B" w14:textId="501C9070" w:rsidR="00CE1750" w:rsidRPr="009E767C" w:rsidRDefault="00CE1750">
      <w:pPr>
        <w:rPr>
          <w:rFonts w:ascii="Myriad Pro" w:hAnsi="Myriad Pro"/>
        </w:rPr>
      </w:pPr>
    </w:p>
    <w:p w14:paraId="72DDEA82" w14:textId="467A648D" w:rsidR="00CE1750" w:rsidRPr="009E767C" w:rsidRDefault="00CE1750">
      <w:pPr>
        <w:rPr>
          <w:rFonts w:ascii="Myriad Pro" w:hAnsi="Myriad Pro"/>
        </w:rPr>
      </w:pPr>
    </w:p>
    <w:p w14:paraId="607061A4" w14:textId="525ECA69" w:rsidR="00CE1750" w:rsidRPr="009E767C" w:rsidRDefault="00CE1750">
      <w:pPr>
        <w:rPr>
          <w:rFonts w:ascii="Myriad Pro" w:hAnsi="Myriad Pro"/>
        </w:rPr>
      </w:pPr>
    </w:p>
    <w:p w14:paraId="19880553" w14:textId="1240F934" w:rsidR="00CE1750" w:rsidRPr="009E767C" w:rsidRDefault="00CE1750">
      <w:pPr>
        <w:rPr>
          <w:rFonts w:ascii="Myriad Pro" w:hAnsi="Myriad Pro"/>
        </w:rPr>
      </w:pPr>
    </w:p>
    <w:p w14:paraId="61A4EE45" w14:textId="0F55B79E" w:rsidR="00CE1750" w:rsidRPr="009E767C" w:rsidRDefault="00CE1750">
      <w:pPr>
        <w:rPr>
          <w:rFonts w:ascii="Myriad Pro" w:hAnsi="Myriad Pro"/>
        </w:rPr>
      </w:pPr>
    </w:p>
    <w:p w14:paraId="6671E71D" w14:textId="3ABC1EA6" w:rsidR="00CE1750" w:rsidRPr="009E767C" w:rsidRDefault="00CE1750">
      <w:pPr>
        <w:rPr>
          <w:rFonts w:ascii="Myriad Pro" w:hAnsi="Myriad Pro"/>
        </w:rPr>
      </w:pPr>
    </w:p>
    <w:p w14:paraId="5DF09B59" w14:textId="72848563" w:rsidR="00CE1750" w:rsidRPr="009E767C" w:rsidRDefault="00CE1750">
      <w:pPr>
        <w:rPr>
          <w:rFonts w:ascii="Myriad Pro" w:hAnsi="Myriad Pro"/>
        </w:rPr>
      </w:pPr>
    </w:p>
    <w:p w14:paraId="60FE21EC" w14:textId="1068376D" w:rsidR="00CE1750" w:rsidRPr="009E767C" w:rsidRDefault="00CE1750">
      <w:pPr>
        <w:rPr>
          <w:rFonts w:ascii="Myriad Pro" w:hAnsi="Myriad Pro"/>
        </w:rPr>
      </w:pPr>
    </w:p>
    <w:p w14:paraId="0922F82A" w14:textId="1D971324" w:rsidR="00CE1750" w:rsidRPr="009E767C" w:rsidRDefault="00CE1750">
      <w:pPr>
        <w:rPr>
          <w:rFonts w:ascii="Myriad Pro" w:hAnsi="Myriad Pro"/>
        </w:rPr>
      </w:pPr>
    </w:p>
    <w:p w14:paraId="47C6022D" w14:textId="124E57BC" w:rsidR="00CE1750" w:rsidRPr="009E767C" w:rsidRDefault="00CE1750">
      <w:pPr>
        <w:rPr>
          <w:rFonts w:ascii="Myriad Pro" w:hAnsi="Myriad Pro"/>
        </w:rPr>
      </w:pPr>
    </w:p>
    <w:p w14:paraId="706516C2" w14:textId="48C67ADA" w:rsidR="00455977" w:rsidRPr="009E767C" w:rsidRDefault="00455977">
      <w:pPr>
        <w:spacing w:after="160" w:line="259" w:lineRule="auto"/>
        <w:rPr>
          <w:rFonts w:ascii="Myriad Pro" w:hAnsi="Myriad Pro"/>
        </w:rPr>
      </w:pPr>
      <w:r w:rsidRPr="009E767C">
        <w:rPr>
          <w:rFonts w:ascii="Myriad Pro" w:hAnsi="Myriad Pro"/>
        </w:rPr>
        <w:lastRenderedPageBreak/>
        <w:t>Date:</w:t>
      </w:r>
      <w:r w:rsidRPr="009E767C">
        <w:rPr>
          <w:rFonts w:ascii="Myriad Pro" w:hAnsi="Myriad Pro"/>
        </w:rPr>
        <w:tab/>
      </w:r>
      <w:r w:rsidRPr="009E767C">
        <w:rPr>
          <w:rFonts w:ascii="Myriad Pro" w:hAnsi="Myriad Pro"/>
        </w:rPr>
        <w:tab/>
      </w:r>
      <w:r w:rsidRPr="009E767C">
        <w:rPr>
          <w:rFonts w:ascii="Myriad Pro" w:hAnsi="Myriad Pro"/>
        </w:rPr>
        <w:tab/>
      </w:r>
      <w:r w:rsidRPr="009E767C">
        <w:rPr>
          <w:rFonts w:ascii="Myriad Pro" w:hAnsi="Myriad Pro"/>
        </w:rPr>
        <w:tab/>
      </w:r>
      <w:r w:rsidRPr="009E767C">
        <w:rPr>
          <w:rFonts w:ascii="Myriad Pro" w:hAnsi="Myriad Pro"/>
        </w:rPr>
        <w:tab/>
      </w:r>
      <w:r w:rsidRPr="009E767C">
        <w:rPr>
          <w:rFonts w:ascii="Myriad Pro" w:hAnsi="Myriad Pro"/>
        </w:rPr>
        <w:tab/>
      </w:r>
      <w:r w:rsidRPr="009E767C">
        <w:rPr>
          <w:rFonts w:ascii="Myriad Pro" w:hAnsi="Myriad Pro"/>
        </w:rPr>
        <w:tab/>
      </w:r>
      <w:r w:rsidRPr="009E767C">
        <w:rPr>
          <w:rFonts w:ascii="Myriad Pro" w:hAnsi="Myriad Pro"/>
        </w:rPr>
        <w:tab/>
      </w:r>
      <w:r w:rsidRPr="009E767C">
        <w:rPr>
          <w:rFonts w:ascii="Myriad Pro" w:hAnsi="Myriad Pro"/>
        </w:rPr>
        <w:tab/>
        <w:t>Staff Team Involved:</w:t>
      </w:r>
      <w:r w:rsidR="00263E68">
        <w:rPr>
          <w:rFonts w:ascii="Myriad Pro" w:hAnsi="Myriad Pro"/>
        </w:rPr>
        <w:t xml:space="preserve"> </w:t>
      </w:r>
      <w:r w:rsidR="00263E68" w:rsidRPr="00263E68">
        <w:rPr>
          <w:rFonts w:ascii="Myriad Pro" w:hAnsi="Myriad Pro"/>
          <w:b/>
          <w:bCs/>
        </w:rPr>
        <w:t>[Name of Team Involved e.g. Maintenance Team]</w:t>
      </w:r>
    </w:p>
    <w:p w14:paraId="13BF0369" w14:textId="19D299C9" w:rsidR="00455977" w:rsidRPr="009E767C" w:rsidRDefault="00455977">
      <w:pPr>
        <w:spacing w:after="160" w:line="259" w:lineRule="auto"/>
        <w:rPr>
          <w:rFonts w:ascii="Myriad Pro" w:hAnsi="Myriad Pro"/>
        </w:rPr>
      </w:pPr>
      <w:r w:rsidRPr="009E767C">
        <w:rPr>
          <w:rFonts w:ascii="Myriad Pro" w:hAnsi="Myriad Pro"/>
        </w:rPr>
        <w:t xml:space="preserve">Location: </w:t>
      </w:r>
      <w:r w:rsidRPr="009E767C">
        <w:rPr>
          <w:rFonts w:ascii="Myriad Pro" w:hAnsi="Myriad Pro"/>
          <w:b/>
          <w:bCs/>
        </w:rPr>
        <w:t xml:space="preserve">[Your Church </w:t>
      </w:r>
      <w:r w:rsidR="00263E68">
        <w:rPr>
          <w:rFonts w:ascii="Myriad Pro" w:hAnsi="Myriad Pro"/>
          <w:b/>
          <w:bCs/>
        </w:rPr>
        <w:t xml:space="preserve">Centre </w:t>
      </w:r>
      <w:r w:rsidR="00C96A24">
        <w:rPr>
          <w:rFonts w:ascii="Myriad Pro" w:hAnsi="Myriad Pro"/>
          <w:b/>
          <w:bCs/>
        </w:rPr>
        <w:t>N</w:t>
      </w:r>
      <w:r w:rsidRPr="009E767C">
        <w:rPr>
          <w:rFonts w:ascii="Myriad Pro" w:hAnsi="Myriad Pro"/>
          <w:b/>
          <w:bCs/>
        </w:rPr>
        <w:t>ame Here]</w:t>
      </w:r>
      <w:r w:rsidRPr="009E767C">
        <w:rPr>
          <w:rFonts w:ascii="Myriad Pro" w:hAnsi="Myriad Pro"/>
        </w:rPr>
        <w:tab/>
      </w:r>
      <w:r w:rsidRPr="009E767C">
        <w:rPr>
          <w:rFonts w:ascii="Myriad Pro" w:hAnsi="Myriad Pro"/>
        </w:rPr>
        <w:tab/>
      </w:r>
      <w:r w:rsidRPr="009E767C">
        <w:rPr>
          <w:rFonts w:ascii="Myriad Pro" w:hAnsi="Myriad Pro"/>
        </w:rPr>
        <w:tab/>
        <w:t xml:space="preserve">Assessors: </w:t>
      </w:r>
      <w:r w:rsidRPr="009E767C">
        <w:rPr>
          <w:rFonts w:ascii="Myriad Pro" w:hAnsi="Myriad Pro"/>
          <w:b/>
          <w:bCs/>
        </w:rPr>
        <w:t>[Names of People Completing This Form]</w:t>
      </w:r>
    </w:p>
    <w:tbl>
      <w:tblPr>
        <w:tblStyle w:val="TableGrid"/>
        <w:tblW w:w="14454" w:type="dxa"/>
        <w:tblLook w:val="04A0" w:firstRow="1" w:lastRow="0" w:firstColumn="1" w:lastColumn="0" w:noHBand="0" w:noVBand="1"/>
      </w:tblPr>
      <w:tblGrid>
        <w:gridCol w:w="2324"/>
        <w:gridCol w:w="4617"/>
        <w:gridCol w:w="1559"/>
        <w:gridCol w:w="2552"/>
        <w:gridCol w:w="3402"/>
      </w:tblGrid>
      <w:tr w:rsidR="00203853" w:rsidRPr="009E767C" w14:paraId="3BFD23DE" w14:textId="77777777" w:rsidTr="00203853">
        <w:trPr>
          <w:tblHeader/>
        </w:trPr>
        <w:tc>
          <w:tcPr>
            <w:tcW w:w="2324" w:type="dxa"/>
          </w:tcPr>
          <w:p w14:paraId="66834061" w14:textId="41FF420D" w:rsidR="00203853" w:rsidRPr="009E767C" w:rsidRDefault="00203853">
            <w:pPr>
              <w:rPr>
                <w:rFonts w:ascii="Myriad Pro" w:hAnsi="Myriad Pro"/>
                <w:b/>
                <w:bCs/>
              </w:rPr>
            </w:pPr>
            <w:r w:rsidRPr="009E767C">
              <w:rPr>
                <w:rFonts w:ascii="Myriad Pro" w:hAnsi="Myriad Pro"/>
                <w:b/>
                <w:bCs/>
              </w:rPr>
              <w:t>Assessment Criteria</w:t>
            </w:r>
          </w:p>
        </w:tc>
        <w:tc>
          <w:tcPr>
            <w:tcW w:w="4617" w:type="dxa"/>
          </w:tcPr>
          <w:p w14:paraId="5449B06A" w14:textId="0891D1E1" w:rsidR="00203853" w:rsidRPr="009E767C" w:rsidRDefault="00203853">
            <w:pPr>
              <w:rPr>
                <w:rFonts w:ascii="Myriad Pro" w:hAnsi="Myriad Pro"/>
                <w:b/>
                <w:bCs/>
              </w:rPr>
            </w:pPr>
            <w:r w:rsidRPr="009E767C">
              <w:rPr>
                <w:rFonts w:ascii="Myriad Pro" w:hAnsi="Myriad Pro"/>
                <w:b/>
                <w:bCs/>
              </w:rPr>
              <w:t>Recommended Control Measures</w:t>
            </w:r>
          </w:p>
        </w:tc>
        <w:tc>
          <w:tcPr>
            <w:tcW w:w="1559" w:type="dxa"/>
          </w:tcPr>
          <w:p w14:paraId="2A01B0EB" w14:textId="1ACBE85F" w:rsidR="00203853" w:rsidRPr="009E767C" w:rsidRDefault="00203853">
            <w:pPr>
              <w:rPr>
                <w:rFonts w:ascii="Myriad Pro" w:hAnsi="Myriad Pro"/>
                <w:b/>
                <w:bCs/>
              </w:rPr>
            </w:pPr>
            <w:r w:rsidRPr="009E767C">
              <w:rPr>
                <w:rFonts w:ascii="Myriad Pro" w:hAnsi="Myriad Pro"/>
                <w:b/>
                <w:bCs/>
              </w:rPr>
              <w:t>Tick if Criteria Has Been Met, ‘X’ if Not</w:t>
            </w:r>
          </w:p>
        </w:tc>
        <w:tc>
          <w:tcPr>
            <w:tcW w:w="2552" w:type="dxa"/>
          </w:tcPr>
          <w:p w14:paraId="1DECFC1E" w14:textId="48056308" w:rsidR="00203853" w:rsidRPr="009E767C" w:rsidRDefault="00203853">
            <w:pPr>
              <w:rPr>
                <w:rFonts w:ascii="Myriad Pro" w:hAnsi="Myriad Pro"/>
                <w:b/>
                <w:bCs/>
              </w:rPr>
            </w:pPr>
            <w:r w:rsidRPr="009E767C">
              <w:rPr>
                <w:rFonts w:ascii="Myriad Pro" w:hAnsi="Myriad Pro"/>
                <w:b/>
                <w:bCs/>
              </w:rPr>
              <w:t>Recommended Further Actions</w:t>
            </w:r>
          </w:p>
        </w:tc>
        <w:tc>
          <w:tcPr>
            <w:tcW w:w="3402" w:type="dxa"/>
          </w:tcPr>
          <w:p w14:paraId="79653DB4" w14:textId="516F9C6F" w:rsidR="00203853" w:rsidRPr="009E767C" w:rsidRDefault="00203853">
            <w:pPr>
              <w:rPr>
                <w:rFonts w:ascii="Myriad Pro" w:hAnsi="Myriad Pro"/>
                <w:b/>
                <w:bCs/>
              </w:rPr>
            </w:pPr>
            <w:r w:rsidRPr="009E767C">
              <w:rPr>
                <w:rFonts w:ascii="Myriad Pro" w:hAnsi="Myriad Pro"/>
                <w:b/>
                <w:bCs/>
              </w:rPr>
              <w:t>Any Other Comments</w:t>
            </w:r>
          </w:p>
        </w:tc>
      </w:tr>
      <w:tr w:rsidR="00203853" w:rsidRPr="009E767C" w14:paraId="13F96683" w14:textId="77777777" w:rsidTr="00203853">
        <w:tc>
          <w:tcPr>
            <w:tcW w:w="2324" w:type="dxa"/>
            <w:shd w:val="clear" w:color="auto" w:fill="BFBFBF" w:themeFill="background1" w:themeFillShade="BF"/>
          </w:tcPr>
          <w:p w14:paraId="7955D0B0" w14:textId="79AF118E" w:rsidR="00203853" w:rsidRPr="009E767C" w:rsidRDefault="00203853">
            <w:pPr>
              <w:rPr>
                <w:rFonts w:ascii="Myriad Pro" w:hAnsi="Myriad Pro"/>
                <w:b/>
                <w:bCs/>
              </w:rPr>
            </w:pPr>
            <w:r w:rsidRPr="009E767C">
              <w:rPr>
                <w:rFonts w:ascii="Myriad Pro" w:hAnsi="Myriad Pro"/>
                <w:b/>
                <w:bCs/>
              </w:rPr>
              <w:t xml:space="preserve">Fire Precautions Act </w:t>
            </w:r>
          </w:p>
        </w:tc>
        <w:tc>
          <w:tcPr>
            <w:tcW w:w="4617" w:type="dxa"/>
            <w:shd w:val="clear" w:color="auto" w:fill="BFBFBF" w:themeFill="background1" w:themeFillShade="BF"/>
          </w:tcPr>
          <w:p w14:paraId="6C33F65B" w14:textId="77777777" w:rsidR="00203853" w:rsidRPr="009E767C" w:rsidRDefault="00203853">
            <w:pPr>
              <w:rPr>
                <w:rFonts w:ascii="Myriad Pro" w:hAnsi="Myriad Pro"/>
              </w:rPr>
            </w:pPr>
          </w:p>
        </w:tc>
        <w:tc>
          <w:tcPr>
            <w:tcW w:w="1559" w:type="dxa"/>
            <w:shd w:val="clear" w:color="auto" w:fill="BFBFBF" w:themeFill="background1" w:themeFillShade="BF"/>
          </w:tcPr>
          <w:p w14:paraId="207EFC2B" w14:textId="77777777" w:rsidR="00203853" w:rsidRPr="009E767C" w:rsidRDefault="00203853">
            <w:pPr>
              <w:rPr>
                <w:rFonts w:ascii="Myriad Pro" w:hAnsi="Myriad Pro"/>
              </w:rPr>
            </w:pPr>
          </w:p>
        </w:tc>
        <w:tc>
          <w:tcPr>
            <w:tcW w:w="2552" w:type="dxa"/>
            <w:shd w:val="clear" w:color="auto" w:fill="BFBFBF" w:themeFill="background1" w:themeFillShade="BF"/>
          </w:tcPr>
          <w:p w14:paraId="429CC1E2" w14:textId="77777777" w:rsidR="00203853" w:rsidRPr="009E767C" w:rsidRDefault="00203853">
            <w:pPr>
              <w:rPr>
                <w:rFonts w:ascii="Myriad Pro" w:hAnsi="Myriad Pro"/>
              </w:rPr>
            </w:pPr>
          </w:p>
        </w:tc>
        <w:tc>
          <w:tcPr>
            <w:tcW w:w="3402" w:type="dxa"/>
            <w:shd w:val="clear" w:color="auto" w:fill="BFBFBF" w:themeFill="background1" w:themeFillShade="BF"/>
          </w:tcPr>
          <w:p w14:paraId="6DDEB602" w14:textId="77777777" w:rsidR="00203853" w:rsidRPr="009E767C" w:rsidRDefault="00203853">
            <w:pPr>
              <w:rPr>
                <w:rFonts w:ascii="Myriad Pro" w:hAnsi="Myriad Pro"/>
              </w:rPr>
            </w:pPr>
          </w:p>
        </w:tc>
      </w:tr>
      <w:tr w:rsidR="00203853" w:rsidRPr="009E767C" w14:paraId="3DC88A9E" w14:textId="77777777" w:rsidTr="00203853">
        <w:tc>
          <w:tcPr>
            <w:tcW w:w="2324" w:type="dxa"/>
          </w:tcPr>
          <w:p w14:paraId="61DE65C3" w14:textId="3BA8BBFA" w:rsidR="00203853" w:rsidRPr="009E767C" w:rsidRDefault="00203853" w:rsidP="002C5D7D">
            <w:pPr>
              <w:spacing w:after="240"/>
              <w:rPr>
                <w:rFonts w:ascii="Myriad Pro" w:hAnsi="Myriad Pro"/>
              </w:rPr>
            </w:pPr>
            <w:r w:rsidRPr="009E767C">
              <w:rPr>
                <w:rFonts w:ascii="Myriad Pro" w:hAnsi="Myriad Pro"/>
              </w:rPr>
              <w:t>1. Does the building have a Fire Certificate issued under the Fire Precautions Act?</w:t>
            </w:r>
          </w:p>
        </w:tc>
        <w:tc>
          <w:tcPr>
            <w:tcW w:w="4617" w:type="dxa"/>
          </w:tcPr>
          <w:p w14:paraId="03132FAB" w14:textId="0B911A89" w:rsidR="00203853" w:rsidRPr="009E767C" w:rsidRDefault="00203853" w:rsidP="002C5D7D">
            <w:pPr>
              <w:spacing w:after="240"/>
              <w:rPr>
                <w:rFonts w:ascii="Myriad Pro" w:hAnsi="Myriad Pro"/>
              </w:rPr>
            </w:pPr>
            <w:r w:rsidRPr="009E767C">
              <w:rPr>
                <w:rFonts w:ascii="Myriad Pro" w:hAnsi="Myriad Pro"/>
              </w:rPr>
              <w:t xml:space="preserve">a) The Fire Certificate must be kept on site, in an accessible but secure location. (E.g. Reception Area) </w:t>
            </w:r>
          </w:p>
          <w:p w14:paraId="2BF2D032" w14:textId="64BAD913" w:rsidR="00203853" w:rsidRPr="009E767C" w:rsidRDefault="00203853" w:rsidP="002C5D7D">
            <w:pPr>
              <w:spacing w:after="240"/>
              <w:rPr>
                <w:rFonts w:ascii="Myriad Pro" w:hAnsi="Myriad Pro"/>
              </w:rPr>
            </w:pPr>
            <w:r w:rsidRPr="009E767C">
              <w:rPr>
                <w:rFonts w:ascii="Myriad Pro" w:hAnsi="Myriad Pro"/>
              </w:rPr>
              <w:t>b) The Fire Certificate must be up-to-date. (See Structural Features section.)</w:t>
            </w:r>
          </w:p>
        </w:tc>
        <w:tc>
          <w:tcPr>
            <w:tcW w:w="1559" w:type="dxa"/>
          </w:tcPr>
          <w:p w14:paraId="1D29C64A" w14:textId="77777777" w:rsidR="00203853" w:rsidRPr="009E767C" w:rsidRDefault="00203853" w:rsidP="002C5D7D">
            <w:pPr>
              <w:spacing w:after="240"/>
              <w:rPr>
                <w:rFonts w:ascii="Myriad Pro" w:hAnsi="Myriad Pro"/>
              </w:rPr>
            </w:pPr>
          </w:p>
        </w:tc>
        <w:tc>
          <w:tcPr>
            <w:tcW w:w="2552" w:type="dxa"/>
          </w:tcPr>
          <w:p w14:paraId="66A8BA3B" w14:textId="77777777" w:rsidR="00203853" w:rsidRPr="009E767C" w:rsidRDefault="00203853" w:rsidP="002C5D7D">
            <w:pPr>
              <w:spacing w:after="240"/>
              <w:rPr>
                <w:rFonts w:ascii="Myriad Pro" w:hAnsi="Myriad Pro"/>
              </w:rPr>
            </w:pPr>
          </w:p>
        </w:tc>
        <w:tc>
          <w:tcPr>
            <w:tcW w:w="3402" w:type="dxa"/>
          </w:tcPr>
          <w:p w14:paraId="1DED9061" w14:textId="77777777" w:rsidR="00203853" w:rsidRPr="009E767C" w:rsidRDefault="00203853" w:rsidP="002C5D7D">
            <w:pPr>
              <w:spacing w:after="240"/>
              <w:rPr>
                <w:rFonts w:ascii="Myriad Pro" w:hAnsi="Myriad Pro"/>
              </w:rPr>
            </w:pPr>
          </w:p>
        </w:tc>
      </w:tr>
      <w:tr w:rsidR="00203853" w:rsidRPr="009E767C" w14:paraId="31DFB176" w14:textId="77777777" w:rsidTr="00203853">
        <w:tc>
          <w:tcPr>
            <w:tcW w:w="2324" w:type="dxa"/>
            <w:shd w:val="clear" w:color="auto" w:fill="BFBFBF" w:themeFill="background1" w:themeFillShade="BF"/>
          </w:tcPr>
          <w:p w14:paraId="517A9DC6" w14:textId="574B8FA2" w:rsidR="00203853" w:rsidRPr="009E767C" w:rsidRDefault="00203853">
            <w:pPr>
              <w:rPr>
                <w:rFonts w:ascii="Myriad Pro" w:hAnsi="Myriad Pro"/>
                <w:b/>
                <w:bCs/>
              </w:rPr>
            </w:pPr>
            <w:r w:rsidRPr="009E767C">
              <w:rPr>
                <w:rFonts w:ascii="Myriad Pro" w:hAnsi="Myriad Pro"/>
                <w:b/>
                <w:bCs/>
              </w:rPr>
              <w:t>Sources of Ignition (Check, Inspect and Control)</w:t>
            </w:r>
          </w:p>
        </w:tc>
        <w:tc>
          <w:tcPr>
            <w:tcW w:w="4617" w:type="dxa"/>
            <w:shd w:val="clear" w:color="auto" w:fill="BFBFBF" w:themeFill="background1" w:themeFillShade="BF"/>
          </w:tcPr>
          <w:p w14:paraId="68038E9E" w14:textId="77777777" w:rsidR="00203853" w:rsidRPr="009E767C" w:rsidRDefault="00203853">
            <w:pPr>
              <w:rPr>
                <w:rFonts w:ascii="Myriad Pro" w:hAnsi="Myriad Pro"/>
              </w:rPr>
            </w:pPr>
          </w:p>
        </w:tc>
        <w:tc>
          <w:tcPr>
            <w:tcW w:w="1559" w:type="dxa"/>
            <w:shd w:val="clear" w:color="auto" w:fill="BFBFBF" w:themeFill="background1" w:themeFillShade="BF"/>
          </w:tcPr>
          <w:p w14:paraId="6B832D7F" w14:textId="77777777" w:rsidR="00203853" w:rsidRPr="009E767C" w:rsidRDefault="00203853">
            <w:pPr>
              <w:rPr>
                <w:rFonts w:ascii="Myriad Pro" w:hAnsi="Myriad Pro"/>
              </w:rPr>
            </w:pPr>
          </w:p>
        </w:tc>
        <w:tc>
          <w:tcPr>
            <w:tcW w:w="2552" w:type="dxa"/>
            <w:shd w:val="clear" w:color="auto" w:fill="BFBFBF" w:themeFill="background1" w:themeFillShade="BF"/>
          </w:tcPr>
          <w:p w14:paraId="227542C5" w14:textId="77777777" w:rsidR="00203853" w:rsidRPr="009E767C" w:rsidRDefault="00203853">
            <w:pPr>
              <w:rPr>
                <w:rFonts w:ascii="Myriad Pro" w:hAnsi="Myriad Pro"/>
              </w:rPr>
            </w:pPr>
          </w:p>
        </w:tc>
        <w:tc>
          <w:tcPr>
            <w:tcW w:w="3402" w:type="dxa"/>
            <w:shd w:val="clear" w:color="auto" w:fill="BFBFBF" w:themeFill="background1" w:themeFillShade="BF"/>
          </w:tcPr>
          <w:p w14:paraId="1F8E51AA" w14:textId="77777777" w:rsidR="00203853" w:rsidRPr="009E767C" w:rsidRDefault="00203853">
            <w:pPr>
              <w:rPr>
                <w:rFonts w:ascii="Myriad Pro" w:hAnsi="Myriad Pro"/>
              </w:rPr>
            </w:pPr>
          </w:p>
        </w:tc>
      </w:tr>
      <w:tr w:rsidR="00203853" w:rsidRPr="009E767C" w14:paraId="740969A3" w14:textId="77777777" w:rsidTr="00203853">
        <w:tc>
          <w:tcPr>
            <w:tcW w:w="2324" w:type="dxa"/>
          </w:tcPr>
          <w:p w14:paraId="6DA7D960" w14:textId="25EA9D45" w:rsidR="00203853" w:rsidRPr="009E767C" w:rsidRDefault="00203853">
            <w:pPr>
              <w:rPr>
                <w:rFonts w:ascii="Myriad Pro" w:hAnsi="Myriad Pro"/>
              </w:rPr>
            </w:pPr>
            <w:r w:rsidRPr="009E767C">
              <w:rPr>
                <w:rFonts w:ascii="Myriad Pro" w:hAnsi="Myriad Pro"/>
              </w:rPr>
              <w:t>2. Any portable heaters? (Specific guidance on LPG heaters and storage of LPG cylinders is available from the Safety Advisor’s Unit)</w:t>
            </w:r>
          </w:p>
        </w:tc>
        <w:tc>
          <w:tcPr>
            <w:tcW w:w="4617" w:type="dxa"/>
          </w:tcPr>
          <w:p w14:paraId="1730D0C0" w14:textId="77777777" w:rsidR="00203853" w:rsidRPr="009E767C" w:rsidRDefault="00203853" w:rsidP="00455977">
            <w:pPr>
              <w:spacing w:after="240"/>
              <w:rPr>
                <w:rFonts w:ascii="Myriad Pro" w:hAnsi="Myriad Pro"/>
              </w:rPr>
            </w:pPr>
            <w:r w:rsidRPr="009E767C">
              <w:rPr>
                <w:rFonts w:ascii="Myriad Pro" w:hAnsi="Myriad Pro"/>
              </w:rPr>
              <w:t>a) Replace naked flame and radiate heaters with convector heaters or central heating system.</w:t>
            </w:r>
          </w:p>
          <w:p w14:paraId="4054A984" w14:textId="77777777" w:rsidR="00203853" w:rsidRPr="009E767C" w:rsidRDefault="00203853" w:rsidP="00455977">
            <w:pPr>
              <w:spacing w:after="240"/>
              <w:rPr>
                <w:rFonts w:ascii="Myriad Pro" w:hAnsi="Myriad Pro"/>
              </w:rPr>
            </w:pPr>
            <w:r w:rsidRPr="009E767C">
              <w:rPr>
                <w:rFonts w:ascii="Myriad Pro" w:hAnsi="Myriad Pro"/>
              </w:rPr>
              <w:t>b) Use to manufacturer’s recommendations.</w:t>
            </w:r>
          </w:p>
          <w:p w14:paraId="2E478E56" w14:textId="77777777" w:rsidR="00203853" w:rsidRPr="009E767C" w:rsidRDefault="00203853" w:rsidP="00455977">
            <w:pPr>
              <w:spacing w:after="240"/>
              <w:rPr>
                <w:rFonts w:ascii="Myriad Pro" w:hAnsi="Myriad Pro"/>
              </w:rPr>
            </w:pPr>
            <w:r w:rsidRPr="009E767C">
              <w:rPr>
                <w:rFonts w:ascii="Myriad Pro" w:hAnsi="Myriad Pro"/>
              </w:rPr>
              <w:t>c) Keep away from sources of combustion.</w:t>
            </w:r>
          </w:p>
          <w:p w14:paraId="5B4B2C16" w14:textId="49FF811D" w:rsidR="00203853" w:rsidRPr="009E767C" w:rsidRDefault="00203853" w:rsidP="00455977">
            <w:pPr>
              <w:spacing w:after="240"/>
              <w:rPr>
                <w:rFonts w:ascii="Myriad Pro" w:hAnsi="Myriad Pro"/>
              </w:rPr>
            </w:pPr>
            <w:r w:rsidRPr="009E767C">
              <w:rPr>
                <w:rFonts w:ascii="Myriad Pro" w:hAnsi="Myriad Pro"/>
              </w:rPr>
              <w:t>d) Do not leave switched on overnight or in unoccupied areas.</w:t>
            </w:r>
          </w:p>
        </w:tc>
        <w:tc>
          <w:tcPr>
            <w:tcW w:w="1559" w:type="dxa"/>
          </w:tcPr>
          <w:p w14:paraId="6DE73DB4" w14:textId="77777777" w:rsidR="00203853" w:rsidRPr="009E767C" w:rsidRDefault="00203853">
            <w:pPr>
              <w:rPr>
                <w:rFonts w:ascii="Myriad Pro" w:hAnsi="Myriad Pro"/>
              </w:rPr>
            </w:pPr>
          </w:p>
        </w:tc>
        <w:tc>
          <w:tcPr>
            <w:tcW w:w="2552" w:type="dxa"/>
          </w:tcPr>
          <w:p w14:paraId="5B3709F1" w14:textId="77777777" w:rsidR="00203853" w:rsidRPr="009E767C" w:rsidRDefault="00203853">
            <w:pPr>
              <w:rPr>
                <w:rFonts w:ascii="Myriad Pro" w:hAnsi="Myriad Pro"/>
              </w:rPr>
            </w:pPr>
          </w:p>
        </w:tc>
        <w:tc>
          <w:tcPr>
            <w:tcW w:w="3402" w:type="dxa"/>
          </w:tcPr>
          <w:p w14:paraId="379897EE" w14:textId="77777777" w:rsidR="00203853" w:rsidRPr="009E767C" w:rsidRDefault="00203853">
            <w:pPr>
              <w:rPr>
                <w:rFonts w:ascii="Myriad Pro" w:hAnsi="Myriad Pro"/>
              </w:rPr>
            </w:pPr>
          </w:p>
        </w:tc>
      </w:tr>
      <w:tr w:rsidR="00203853" w:rsidRPr="009E767C" w14:paraId="3129F201" w14:textId="77777777" w:rsidTr="00203853">
        <w:tc>
          <w:tcPr>
            <w:tcW w:w="2324" w:type="dxa"/>
          </w:tcPr>
          <w:p w14:paraId="76709B99" w14:textId="28AB4073" w:rsidR="00203853" w:rsidRPr="009E767C" w:rsidRDefault="00203853">
            <w:pPr>
              <w:rPr>
                <w:rFonts w:ascii="Myriad Pro" w:hAnsi="Myriad Pro"/>
              </w:rPr>
            </w:pPr>
            <w:r w:rsidRPr="009E767C">
              <w:rPr>
                <w:rFonts w:ascii="Myriad Pro" w:hAnsi="Myriad Pro"/>
              </w:rPr>
              <w:t>3. Any electrical equipment (portable and fixed installation)?</w:t>
            </w:r>
          </w:p>
        </w:tc>
        <w:tc>
          <w:tcPr>
            <w:tcW w:w="4617" w:type="dxa"/>
          </w:tcPr>
          <w:p w14:paraId="37D7ADF9" w14:textId="1B4506AD" w:rsidR="00203853" w:rsidRPr="009E767C" w:rsidRDefault="00203853" w:rsidP="00455977">
            <w:pPr>
              <w:spacing w:after="240"/>
              <w:rPr>
                <w:rFonts w:ascii="Myriad Pro" w:hAnsi="Myriad Pro"/>
              </w:rPr>
            </w:pPr>
            <w:r w:rsidRPr="009E767C">
              <w:rPr>
                <w:rFonts w:ascii="Myriad Pro" w:hAnsi="Myriad Pro"/>
              </w:rPr>
              <w:t xml:space="preserve">e) Portable electrical equipment should be tested at least annually (or at other intervals in the light of experience). Check test stickers for date of last Portable </w:t>
            </w:r>
            <w:r w:rsidR="007101CF" w:rsidRPr="009E767C">
              <w:rPr>
                <w:rFonts w:ascii="Myriad Pro" w:hAnsi="Myriad Pro"/>
              </w:rPr>
              <w:t>Appliance</w:t>
            </w:r>
            <w:r w:rsidRPr="009E767C">
              <w:rPr>
                <w:rFonts w:ascii="Myriad Pro" w:hAnsi="Myriad Pro"/>
              </w:rPr>
              <w:t xml:space="preserve"> Tests (PAT tests).</w:t>
            </w:r>
          </w:p>
          <w:p w14:paraId="68015C67" w14:textId="77777777" w:rsidR="00203853" w:rsidRPr="009E767C" w:rsidRDefault="00203853" w:rsidP="00455977">
            <w:pPr>
              <w:spacing w:after="240"/>
              <w:rPr>
                <w:rFonts w:ascii="Myriad Pro" w:hAnsi="Myriad Pro"/>
              </w:rPr>
            </w:pPr>
            <w:r w:rsidRPr="009E767C">
              <w:rPr>
                <w:rFonts w:ascii="Myriad Pro" w:hAnsi="Myriad Pro"/>
              </w:rPr>
              <w:t>f) Ensure fixed installation is inspected at intervals specified in BS 7671: 1992 (formerly 16</w:t>
            </w:r>
            <w:r w:rsidRPr="009E767C">
              <w:rPr>
                <w:rFonts w:ascii="Myriad Pro" w:hAnsi="Myriad Pro"/>
                <w:vertAlign w:val="superscript"/>
              </w:rPr>
              <w:t>th</w:t>
            </w:r>
            <w:r w:rsidRPr="009E767C">
              <w:rPr>
                <w:rFonts w:ascii="Myriad Pro" w:hAnsi="Myriad Pro"/>
              </w:rPr>
              <w:t xml:space="preserve"> Edition Wiring Regulations) e.g. leisure complexes annually, offices every 5 years. Contact Design and Property Electrical Section if unsure of last inspection date- Ext. 58076</w:t>
            </w:r>
          </w:p>
          <w:p w14:paraId="4BC9670D" w14:textId="77777777" w:rsidR="00203853" w:rsidRPr="009E767C" w:rsidRDefault="00203853" w:rsidP="00455977">
            <w:pPr>
              <w:spacing w:after="240"/>
              <w:rPr>
                <w:rFonts w:ascii="Myriad Pro" w:hAnsi="Myriad Pro"/>
              </w:rPr>
            </w:pPr>
            <w:r w:rsidRPr="009E767C">
              <w:rPr>
                <w:rFonts w:ascii="Myriad Pro" w:hAnsi="Myriad Pro"/>
              </w:rPr>
              <w:t>g) Ensure that socket outlets are not overloaded. (Check electrical equipment to ensure load on the socket outlet does not exceed 13 Amps.)</w:t>
            </w:r>
          </w:p>
          <w:p w14:paraId="590E2D6C" w14:textId="2A9EDFE4" w:rsidR="00203853" w:rsidRPr="009E767C" w:rsidRDefault="00203853" w:rsidP="00455977">
            <w:pPr>
              <w:spacing w:after="240"/>
              <w:rPr>
                <w:rFonts w:ascii="Myriad Pro" w:hAnsi="Myriad Pro"/>
              </w:rPr>
            </w:pPr>
            <w:r w:rsidRPr="009E767C">
              <w:rPr>
                <w:rFonts w:ascii="Myriad Pro" w:hAnsi="Myriad Pro"/>
              </w:rPr>
              <w:t>h) Remove multi-plug adapters (adapter blocks that fit directly into the socket outlet) and use a multi-gang extension socket (multi-extension plugs).</w:t>
            </w:r>
          </w:p>
        </w:tc>
        <w:tc>
          <w:tcPr>
            <w:tcW w:w="1559" w:type="dxa"/>
          </w:tcPr>
          <w:p w14:paraId="0FF1775B" w14:textId="77777777" w:rsidR="00203853" w:rsidRPr="009E767C" w:rsidRDefault="00203853">
            <w:pPr>
              <w:rPr>
                <w:rFonts w:ascii="Myriad Pro" w:hAnsi="Myriad Pro"/>
              </w:rPr>
            </w:pPr>
          </w:p>
        </w:tc>
        <w:tc>
          <w:tcPr>
            <w:tcW w:w="2552" w:type="dxa"/>
          </w:tcPr>
          <w:p w14:paraId="3D7C9FD9" w14:textId="77777777" w:rsidR="00203853" w:rsidRPr="009E767C" w:rsidRDefault="00203853">
            <w:pPr>
              <w:rPr>
                <w:rFonts w:ascii="Myriad Pro" w:hAnsi="Myriad Pro"/>
              </w:rPr>
            </w:pPr>
          </w:p>
        </w:tc>
        <w:tc>
          <w:tcPr>
            <w:tcW w:w="3402" w:type="dxa"/>
          </w:tcPr>
          <w:p w14:paraId="1CD4F78F" w14:textId="77777777" w:rsidR="00203853" w:rsidRPr="009E767C" w:rsidRDefault="00203853">
            <w:pPr>
              <w:rPr>
                <w:rFonts w:ascii="Myriad Pro" w:hAnsi="Myriad Pro"/>
              </w:rPr>
            </w:pPr>
          </w:p>
        </w:tc>
      </w:tr>
      <w:tr w:rsidR="00203853" w:rsidRPr="009E767C" w14:paraId="50016C10" w14:textId="77777777" w:rsidTr="00203853">
        <w:tc>
          <w:tcPr>
            <w:tcW w:w="2324" w:type="dxa"/>
          </w:tcPr>
          <w:p w14:paraId="23E7C483" w14:textId="4EE6E93A" w:rsidR="00203853" w:rsidRPr="009E767C" w:rsidRDefault="00203853">
            <w:pPr>
              <w:rPr>
                <w:rFonts w:ascii="Myriad Pro" w:hAnsi="Myriad Pro"/>
              </w:rPr>
            </w:pPr>
            <w:r w:rsidRPr="009E767C">
              <w:rPr>
                <w:rFonts w:ascii="Myriad Pro" w:hAnsi="Myriad Pro"/>
              </w:rPr>
              <w:t>4. What are the smoking arrangements?</w:t>
            </w:r>
          </w:p>
        </w:tc>
        <w:tc>
          <w:tcPr>
            <w:tcW w:w="4617" w:type="dxa"/>
          </w:tcPr>
          <w:p w14:paraId="1780E9AD" w14:textId="77777777" w:rsidR="00203853" w:rsidRPr="009E767C" w:rsidRDefault="00203853" w:rsidP="00455977">
            <w:pPr>
              <w:spacing w:after="240"/>
              <w:rPr>
                <w:rFonts w:ascii="Myriad Pro" w:hAnsi="Myriad Pro"/>
              </w:rPr>
            </w:pPr>
            <w:r w:rsidRPr="009E767C">
              <w:rPr>
                <w:rFonts w:ascii="Myriad Pro" w:hAnsi="Myriad Pro"/>
              </w:rPr>
              <w:t>i) Demarcate safe smoking areas for staff and service users. Ensure prohibition on smoking in other locations.</w:t>
            </w:r>
          </w:p>
          <w:p w14:paraId="0D6AA40B" w14:textId="2C8A7FFE" w:rsidR="00203853" w:rsidRPr="009E767C" w:rsidRDefault="00203853" w:rsidP="00455977">
            <w:pPr>
              <w:spacing w:after="240"/>
              <w:rPr>
                <w:rFonts w:ascii="Myriad Pro" w:hAnsi="Myriad Pro"/>
              </w:rPr>
            </w:pPr>
            <w:r w:rsidRPr="009E767C">
              <w:rPr>
                <w:rFonts w:ascii="Myriad Pro" w:hAnsi="Myriad Pro"/>
              </w:rPr>
              <w:t>j) Provide receptacles for cigarette ends and other smoking materials. (Separate from other litter bins/receptacles.)</w:t>
            </w:r>
          </w:p>
        </w:tc>
        <w:tc>
          <w:tcPr>
            <w:tcW w:w="1559" w:type="dxa"/>
          </w:tcPr>
          <w:p w14:paraId="4F23F44A" w14:textId="77777777" w:rsidR="00203853" w:rsidRPr="009E767C" w:rsidRDefault="00203853">
            <w:pPr>
              <w:rPr>
                <w:rFonts w:ascii="Myriad Pro" w:hAnsi="Myriad Pro"/>
              </w:rPr>
            </w:pPr>
          </w:p>
        </w:tc>
        <w:tc>
          <w:tcPr>
            <w:tcW w:w="2552" w:type="dxa"/>
          </w:tcPr>
          <w:p w14:paraId="315FA0DD" w14:textId="77777777" w:rsidR="00203853" w:rsidRPr="009E767C" w:rsidRDefault="00203853">
            <w:pPr>
              <w:rPr>
                <w:rFonts w:ascii="Myriad Pro" w:hAnsi="Myriad Pro"/>
              </w:rPr>
            </w:pPr>
          </w:p>
        </w:tc>
        <w:tc>
          <w:tcPr>
            <w:tcW w:w="3402" w:type="dxa"/>
          </w:tcPr>
          <w:p w14:paraId="0642E96B" w14:textId="77777777" w:rsidR="00203853" w:rsidRPr="009E767C" w:rsidRDefault="00203853">
            <w:pPr>
              <w:rPr>
                <w:rFonts w:ascii="Myriad Pro" w:hAnsi="Myriad Pro"/>
              </w:rPr>
            </w:pPr>
          </w:p>
        </w:tc>
      </w:tr>
      <w:tr w:rsidR="00203853" w:rsidRPr="009E767C" w14:paraId="59608500" w14:textId="77777777" w:rsidTr="00203853">
        <w:tc>
          <w:tcPr>
            <w:tcW w:w="2324" w:type="dxa"/>
          </w:tcPr>
          <w:p w14:paraId="6C031745" w14:textId="2A4949C5" w:rsidR="00203853" w:rsidRPr="009E767C" w:rsidRDefault="00203853">
            <w:pPr>
              <w:rPr>
                <w:rFonts w:ascii="Myriad Pro" w:hAnsi="Myriad Pro"/>
              </w:rPr>
            </w:pPr>
            <w:r w:rsidRPr="009E767C">
              <w:rPr>
                <w:rFonts w:ascii="Myriad Pro" w:hAnsi="Myriad Pro"/>
              </w:rPr>
              <w:t>5. Any heat generating processes such as incineration, cooking, welding, etc.?</w:t>
            </w:r>
          </w:p>
        </w:tc>
        <w:tc>
          <w:tcPr>
            <w:tcW w:w="4617" w:type="dxa"/>
          </w:tcPr>
          <w:p w14:paraId="5CBA5160" w14:textId="77777777" w:rsidR="00203853" w:rsidRPr="009E767C" w:rsidRDefault="00203853" w:rsidP="00455977">
            <w:pPr>
              <w:spacing w:after="240"/>
              <w:rPr>
                <w:rFonts w:ascii="Myriad Pro" w:hAnsi="Myriad Pro"/>
              </w:rPr>
            </w:pPr>
            <w:r w:rsidRPr="009E767C">
              <w:rPr>
                <w:rFonts w:ascii="Myriad Pro" w:hAnsi="Myriad Pro"/>
              </w:rPr>
              <w:t>k) Ensure equipment is used in accordance with manufacturer’s recommendations and properly maintained.</w:t>
            </w:r>
          </w:p>
          <w:p w14:paraId="2CBE11F6" w14:textId="77777777" w:rsidR="00203853" w:rsidRPr="009E767C" w:rsidRDefault="00203853" w:rsidP="00455977">
            <w:pPr>
              <w:spacing w:after="240"/>
              <w:rPr>
                <w:rFonts w:ascii="Myriad Pro" w:hAnsi="Myriad Pro"/>
              </w:rPr>
            </w:pPr>
            <w:r w:rsidRPr="009E767C">
              <w:rPr>
                <w:rFonts w:ascii="Myriad Pro" w:hAnsi="Myriad Pro"/>
              </w:rPr>
              <w:t>l) Ensure suitable extraction is in place and equipment is maintained in accordance with manufacturer’s instructions. (Filter cleaning/replacement, etc.)</w:t>
            </w:r>
          </w:p>
          <w:p w14:paraId="2C3792D6" w14:textId="77777777" w:rsidR="00203853" w:rsidRPr="009E767C" w:rsidRDefault="00203853" w:rsidP="00455977">
            <w:pPr>
              <w:spacing w:after="240"/>
              <w:rPr>
                <w:rFonts w:ascii="Myriad Pro" w:hAnsi="Myriad Pro"/>
              </w:rPr>
            </w:pPr>
            <w:r w:rsidRPr="009E767C">
              <w:rPr>
                <w:rFonts w:ascii="Myriad Pro" w:hAnsi="Myriad Pro"/>
              </w:rPr>
              <w:t>m) Ensure ducts and flues are regularly maintained/cleaned.</w:t>
            </w:r>
          </w:p>
          <w:p w14:paraId="352A252B" w14:textId="77777777" w:rsidR="00203853" w:rsidRPr="009E767C" w:rsidRDefault="00203853" w:rsidP="00455977">
            <w:pPr>
              <w:spacing w:after="240"/>
              <w:rPr>
                <w:rFonts w:ascii="Myriad Pro" w:hAnsi="Myriad Pro"/>
              </w:rPr>
            </w:pPr>
            <w:r w:rsidRPr="009E767C">
              <w:rPr>
                <w:rFonts w:ascii="Myriad Pro" w:hAnsi="Myriad Pro"/>
              </w:rPr>
              <w:t>n) Ensure suitable fire fighting equipment is available nearby.</w:t>
            </w:r>
          </w:p>
          <w:p w14:paraId="4DA0B32B" w14:textId="2F467713" w:rsidR="00203853" w:rsidRPr="009E767C" w:rsidRDefault="00203853" w:rsidP="00455977">
            <w:pPr>
              <w:spacing w:after="240"/>
              <w:rPr>
                <w:rFonts w:ascii="Myriad Pro" w:hAnsi="Myriad Pro"/>
              </w:rPr>
            </w:pPr>
            <w:r w:rsidRPr="009E767C">
              <w:rPr>
                <w:rFonts w:ascii="Myriad Pro" w:hAnsi="Myriad Pro"/>
              </w:rPr>
              <w:t>o) Ensure use of hot work ‘permits to work’ by contractors. (Contact Safety Advisers Unit for further information.)</w:t>
            </w:r>
          </w:p>
        </w:tc>
        <w:tc>
          <w:tcPr>
            <w:tcW w:w="1559" w:type="dxa"/>
          </w:tcPr>
          <w:p w14:paraId="29065143" w14:textId="77777777" w:rsidR="00203853" w:rsidRPr="009E767C" w:rsidRDefault="00203853">
            <w:pPr>
              <w:rPr>
                <w:rFonts w:ascii="Myriad Pro" w:hAnsi="Myriad Pro"/>
              </w:rPr>
            </w:pPr>
          </w:p>
        </w:tc>
        <w:tc>
          <w:tcPr>
            <w:tcW w:w="2552" w:type="dxa"/>
          </w:tcPr>
          <w:p w14:paraId="72684C9B" w14:textId="77777777" w:rsidR="00203853" w:rsidRPr="009E767C" w:rsidRDefault="00203853">
            <w:pPr>
              <w:rPr>
                <w:rFonts w:ascii="Myriad Pro" w:hAnsi="Myriad Pro"/>
              </w:rPr>
            </w:pPr>
          </w:p>
        </w:tc>
        <w:tc>
          <w:tcPr>
            <w:tcW w:w="3402" w:type="dxa"/>
          </w:tcPr>
          <w:p w14:paraId="5E3604BC" w14:textId="77777777" w:rsidR="00203853" w:rsidRPr="009E767C" w:rsidRDefault="00203853">
            <w:pPr>
              <w:rPr>
                <w:rFonts w:ascii="Myriad Pro" w:hAnsi="Myriad Pro"/>
              </w:rPr>
            </w:pPr>
          </w:p>
        </w:tc>
      </w:tr>
      <w:tr w:rsidR="00203853" w:rsidRPr="009E767C" w14:paraId="032BC66E" w14:textId="77777777" w:rsidTr="00203853">
        <w:tc>
          <w:tcPr>
            <w:tcW w:w="2324" w:type="dxa"/>
            <w:shd w:val="clear" w:color="auto" w:fill="BFBFBF" w:themeFill="background1" w:themeFillShade="BF"/>
          </w:tcPr>
          <w:p w14:paraId="2A301DD9" w14:textId="51BA3532" w:rsidR="00203853" w:rsidRPr="00E03BA3" w:rsidRDefault="00203853">
            <w:pPr>
              <w:rPr>
                <w:rFonts w:ascii="Myriad Pro" w:hAnsi="Myriad Pro"/>
                <w:b/>
                <w:bCs/>
              </w:rPr>
            </w:pPr>
            <w:r w:rsidRPr="00E03BA3">
              <w:rPr>
                <w:rFonts w:ascii="Myriad Pro" w:hAnsi="Myriad Pro"/>
                <w:b/>
                <w:bCs/>
              </w:rPr>
              <w:t>Combustible Materials (Remove, Reduce and Control)</w:t>
            </w:r>
          </w:p>
        </w:tc>
        <w:tc>
          <w:tcPr>
            <w:tcW w:w="4617" w:type="dxa"/>
            <w:shd w:val="clear" w:color="auto" w:fill="BFBFBF" w:themeFill="background1" w:themeFillShade="BF"/>
          </w:tcPr>
          <w:p w14:paraId="12F5E1D4" w14:textId="77777777" w:rsidR="00203853" w:rsidRPr="009E767C" w:rsidRDefault="00203853" w:rsidP="00455977">
            <w:pPr>
              <w:spacing w:after="240"/>
              <w:rPr>
                <w:rFonts w:ascii="Myriad Pro" w:hAnsi="Myriad Pro"/>
              </w:rPr>
            </w:pPr>
          </w:p>
        </w:tc>
        <w:tc>
          <w:tcPr>
            <w:tcW w:w="1559" w:type="dxa"/>
            <w:shd w:val="clear" w:color="auto" w:fill="BFBFBF" w:themeFill="background1" w:themeFillShade="BF"/>
          </w:tcPr>
          <w:p w14:paraId="7DE54D3D" w14:textId="77777777" w:rsidR="00203853" w:rsidRPr="009E767C" w:rsidRDefault="00203853">
            <w:pPr>
              <w:rPr>
                <w:rFonts w:ascii="Myriad Pro" w:hAnsi="Myriad Pro"/>
              </w:rPr>
            </w:pPr>
          </w:p>
        </w:tc>
        <w:tc>
          <w:tcPr>
            <w:tcW w:w="2552" w:type="dxa"/>
            <w:shd w:val="clear" w:color="auto" w:fill="BFBFBF" w:themeFill="background1" w:themeFillShade="BF"/>
          </w:tcPr>
          <w:p w14:paraId="60D12B73" w14:textId="77777777" w:rsidR="00203853" w:rsidRPr="009E767C" w:rsidRDefault="00203853">
            <w:pPr>
              <w:rPr>
                <w:rFonts w:ascii="Myriad Pro" w:hAnsi="Myriad Pro"/>
              </w:rPr>
            </w:pPr>
          </w:p>
        </w:tc>
        <w:tc>
          <w:tcPr>
            <w:tcW w:w="3402" w:type="dxa"/>
            <w:shd w:val="clear" w:color="auto" w:fill="BFBFBF" w:themeFill="background1" w:themeFillShade="BF"/>
          </w:tcPr>
          <w:p w14:paraId="71CDE735" w14:textId="77777777" w:rsidR="00203853" w:rsidRPr="009E767C" w:rsidRDefault="00203853">
            <w:pPr>
              <w:rPr>
                <w:rFonts w:ascii="Myriad Pro" w:hAnsi="Myriad Pro"/>
              </w:rPr>
            </w:pPr>
          </w:p>
        </w:tc>
      </w:tr>
      <w:tr w:rsidR="00203853" w:rsidRPr="009E767C" w14:paraId="3A2B2E13" w14:textId="77777777" w:rsidTr="00203853">
        <w:tc>
          <w:tcPr>
            <w:tcW w:w="2324" w:type="dxa"/>
            <w:shd w:val="clear" w:color="auto" w:fill="auto"/>
          </w:tcPr>
          <w:p w14:paraId="34C50D33" w14:textId="6BFC9F47" w:rsidR="00203853" w:rsidRPr="00E03BA3" w:rsidRDefault="00203853">
            <w:pPr>
              <w:rPr>
                <w:rFonts w:ascii="Myriad Pro" w:hAnsi="Myriad Pro"/>
              </w:rPr>
            </w:pPr>
            <w:r>
              <w:rPr>
                <w:rFonts w:ascii="Myriad Pro" w:hAnsi="Myriad Pro"/>
              </w:rPr>
              <w:t>6. Any build-up of combustible materials? (E.g. paper, cardboard or wood?)</w:t>
            </w:r>
          </w:p>
        </w:tc>
        <w:tc>
          <w:tcPr>
            <w:tcW w:w="4617" w:type="dxa"/>
            <w:shd w:val="clear" w:color="auto" w:fill="auto"/>
          </w:tcPr>
          <w:p w14:paraId="0D900AAB" w14:textId="77777777" w:rsidR="00203853" w:rsidRDefault="00203853" w:rsidP="00455977">
            <w:pPr>
              <w:spacing w:after="240"/>
              <w:rPr>
                <w:rFonts w:ascii="Myriad Pro" w:hAnsi="Myriad Pro"/>
              </w:rPr>
            </w:pPr>
            <w:r>
              <w:rPr>
                <w:rFonts w:ascii="Myriad Pro" w:hAnsi="Myriad Pro"/>
              </w:rPr>
              <w:t>a) Ensure good general housekeeping.</w:t>
            </w:r>
          </w:p>
          <w:p w14:paraId="28840A77" w14:textId="77777777" w:rsidR="00203853" w:rsidRDefault="00203853" w:rsidP="00455977">
            <w:pPr>
              <w:spacing w:after="240"/>
              <w:rPr>
                <w:rFonts w:ascii="Myriad Pro" w:hAnsi="Myriad Pro"/>
              </w:rPr>
            </w:pPr>
            <w:r>
              <w:rPr>
                <w:rFonts w:ascii="Myriad Pro" w:hAnsi="Myriad Pro"/>
              </w:rPr>
              <w:t xml:space="preserve">b) Arrangements for disposal of waste should be adequate to prevent a build-up. Provide secure storage away from the main building. (See Section 8.) </w:t>
            </w:r>
          </w:p>
          <w:p w14:paraId="0110C059" w14:textId="7AAFDA4A" w:rsidR="00203853" w:rsidRDefault="00203853" w:rsidP="00455977">
            <w:pPr>
              <w:spacing w:after="240"/>
              <w:rPr>
                <w:rFonts w:ascii="Myriad Pro" w:hAnsi="Myriad Pro"/>
              </w:rPr>
            </w:pPr>
            <w:r>
              <w:rPr>
                <w:rFonts w:ascii="Myriad Pro" w:hAnsi="Myriad Pro"/>
              </w:rPr>
              <w:t>c) Prevent unauthorised access to combustible materials.</w:t>
            </w:r>
          </w:p>
          <w:p w14:paraId="0698259D" w14:textId="02201108" w:rsidR="00203853" w:rsidRPr="009E767C" w:rsidRDefault="00203853" w:rsidP="00455977">
            <w:pPr>
              <w:spacing w:after="240"/>
              <w:rPr>
                <w:rFonts w:ascii="Myriad Pro" w:hAnsi="Myriad Pro"/>
              </w:rPr>
            </w:pPr>
            <w:r>
              <w:rPr>
                <w:rFonts w:ascii="Myriad Pro" w:hAnsi="Myriad Pro"/>
              </w:rPr>
              <w:t>d) Ensure plant rooms (e.g. electrical switch rooms, boiler rooms, etc.) are clear of combustible materials.</w:t>
            </w:r>
          </w:p>
        </w:tc>
        <w:tc>
          <w:tcPr>
            <w:tcW w:w="1559" w:type="dxa"/>
            <w:shd w:val="clear" w:color="auto" w:fill="auto"/>
          </w:tcPr>
          <w:p w14:paraId="15E7A179" w14:textId="77777777" w:rsidR="00203853" w:rsidRPr="009E767C" w:rsidRDefault="00203853">
            <w:pPr>
              <w:rPr>
                <w:rFonts w:ascii="Myriad Pro" w:hAnsi="Myriad Pro"/>
              </w:rPr>
            </w:pPr>
          </w:p>
        </w:tc>
        <w:tc>
          <w:tcPr>
            <w:tcW w:w="2552" w:type="dxa"/>
            <w:shd w:val="clear" w:color="auto" w:fill="auto"/>
          </w:tcPr>
          <w:p w14:paraId="722A6397" w14:textId="77777777" w:rsidR="00203853" w:rsidRPr="009E767C" w:rsidRDefault="00203853">
            <w:pPr>
              <w:rPr>
                <w:rFonts w:ascii="Myriad Pro" w:hAnsi="Myriad Pro"/>
              </w:rPr>
            </w:pPr>
          </w:p>
        </w:tc>
        <w:tc>
          <w:tcPr>
            <w:tcW w:w="3402" w:type="dxa"/>
            <w:shd w:val="clear" w:color="auto" w:fill="auto"/>
          </w:tcPr>
          <w:p w14:paraId="08B8F211" w14:textId="77777777" w:rsidR="00203853" w:rsidRPr="009E767C" w:rsidRDefault="00203853">
            <w:pPr>
              <w:rPr>
                <w:rFonts w:ascii="Myriad Pro" w:hAnsi="Myriad Pro"/>
              </w:rPr>
            </w:pPr>
          </w:p>
        </w:tc>
      </w:tr>
      <w:tr w:rsidR="00203853" w:rsidRPr="009E767C" w14:paraId="18D751DD" w14:textId="77777777" w:rsidTr="00203853">
        <w:tc>
          <w:tcPr>
            <w:tcW w:w="2324" w:type="dxa"/>
            <w:shd w:val="clear" w:color="auto" w:fill="auto"/>
          </w:tcPr>
          <w:p w14:paraId="2D95C4E4" w14:textId="5155E4B3" w:rsidR="00203853" w:rsidRDefault="00203853">
            <w:pPr>
              <w:rPr>
                <w:rFonts w:ascii="Myriad Pro" w:hAnsi="Myriad Pro"/>
              </w:rPr>
            </w:pPr>
            <w:r>
              <w:rPr>
                <w:rFonts w:ascii="Myriad Pro" w:hAnsi="Myriad Pro"/>
              </w:rPr>
              <w:t>7. Any flammable or highly flammable materials or substances on site? E.g. some solvents, paints, glues and aerosols. (Contact Safety Advisers for further advice on flammable substances.)</w:t>
            </w:r>
          </w:p>
        </w:tc>
        <w:tc>
          <w:tcPr>
            <w:tcW w:w="4617" w:type="dxa"/>
            <w:shd w:val="clear" w:color="auto" w:fill="auto"/>
          </w:tcPr>
          <w:p w14:paraId="3B13E834" w14:textId="77777777" w:rsidR="00203853" w:rsidRDefault="00203853" w:rsidP="00455977">
            <w:pPr>
              <w:spacing w:after="240"/>
              <w:rPr>
                <w:rFonts w:ascii="Myriad Pro" w:hAnsi="Myriad Pro"/>
              </w:rPr>
            </w:pPr>
            <w:r>
              <w:rPr>
                <w:rFonts w:ascii="Myriad Pro" w:hAnsi="Myriad Pro"/>
              </w:rPr>
              <w:t>a) Avoid use of flammable materials and substances, or reduce levels to the minimum required for the undertaking.</w:t>
            </w:r>
          </w:p>
          <w:p w14:paraId="4E53E966" w14:textId="77777777" w:rsidR="00203853" w:rsidRDefault="00203853" w:rsidP="00455977">
            <w:pPr>
              <w:spacing w:after="240"/>
              <w:rPr>
                <w:rFonts w:ascii="Myriad Pro" w:hAnsi="Myriad Pro"/>
              </w:rPr>
            </w:pPr>
            <w:r>
              <w:rPr>
                <w:rFonts w:ascii="Myriad Pro" w:hAnsi="Myriad Pro"/>
              </w:rPr>
              <w:t>b) Replace substances with less flammable substances.</w:t>
            </w:r>
          </w:p>
          <w:p w14:paraId="42263983" w14:textId="77777777" w:rsidR="00203853" w:rsidRDefault="00203853" w:rsidP="00455977">
            <w:pPr>
              <w:spacing w:after="240"/>
              <w:rPr>
                <w:rFonts w:ascii="Myriad Pro" w:hAnsi="Myriad Pro"/>
              </w:rPr>
            </w:pPr>
            <w:r>
              <w:rPr>
                <w:rFonts w:ascii="Myriad Pro" w:hAnsi="Myriad Pro"/>
              </w:rPr>
              <w:t>c) Ensure flammable substances are handled, transported, stored and used properly. (Has a risk assessment been carried out? Has information/training been provided?)</w:t>
            </w:r>
          </w:p>
          <w:p w14:paraId="65AF19CB" w14:textId="3B4C4F1F" w:rsidR="00203853" w:rsidRDefault="00203853" w:rsidP="00455977">
            <w:pPr>
              <w:spacing w:after="240"/>
              <w:rPr>
                <w:rFonts w:ascii="Myriad Pro" w:hAnsi="Myriad Pro"/>
              </w:rPr>
            </w:pPr>
            <w:r>
              <w:rPr>
                <w:rFonts w:ascii="Myriad Pro" w:hAnsi="Myriad Pro"/>
              </w:rPr>
              <w:t xml:space="preserve">d) Store highly flammable substances in fire resisting stores or cabinets and away from ignition sources. Do not store in plant rooms (e.g. electrical switch rooms, boiler rooms, etc.) </w:t>
            </w:r>
          </w:p>
        </w:tc>
        <w:tc>
          <w:tcPr>
            <w:tcW w:w="1559" w:type="dxa"/>
            <w:shd w:val="clear" w:color="auto" w:fill="auto"/>
          </w:tcPr>
          <w:p w14:paraId="097D7F14" w14:textId="77777777" w:rsidR="00203853" w:rsidRPr="009E767C" w:rsidRDefault="00203853">
            <w:pPr>
              <w:rPr>
                <w:rFonts w:ascii="Myriad Pro" w:hAnsi="Myriad Pro"/>
              </w:rPr>
            </w:pPr>
          </w:p>
        </w:tc>
        <w:tc>
          <w:tcPr>
            <w:tcW w:w="2552" w:type="dxa"/>
            <w:shd w:val="clear" w:color="auto" w:fill="auto"/>
          </w:tcPr>
          <w:p w14:paraId="2E80DF2F" w14:textId="77777777" w:rsidR="00203853" w:rsidRPr="009E767C" w:rsidRDefault="00203853">
            <w:pPr>
              <w:rPr>
                <w:rFonts w:ascii="Myriad Pro" w:hAnsi="Myriad Pro"/>
              </w:rPr>
            </w:pPr>
          </w:p>
        </w:tc>
        <w:tc>
          <w:tcPr>
            <w:tcW w:w="3402" w:type="dxa"/>
            <w:shd w:val="clear" w:color="auto" w:fill="auto"/>
          </w:tcPr>
          <w:p w14:paraId="6C33C346" w14:textId="77777777" w:rsidR="00203853" w:rsidRPr="009E767C" w:rsidRDefault="00203853">
            <w:pPr>
              <w:rPr>
                <w:rFonts w:ascii="Myriad Pro" w:hAnsi="Myriad Pro"/>
              </w:rPr>
            </w:pPr>
          </w:p>
        </w:tc>
      </w:tr>
      <w:tr w:rsidR="00203853" w:rsidRPr="009E767C" w14:paraId="574432A2" w14:textId="77777777" w:rsidTr="00203853">
        <w:tc>
          <w:tcPr>
            <w:tcW w:w="2324" w:type="dxa"/>
            <w:shd w:val="clear" w:color="auto" w:fill="auto"/>
          </w:tcPr>
          <w:p w14:paraId="0E08807B" w14:textId="66F61450" w:rsidR="00203853" w:rsidRDefault="00203853">
            <w:pPr>
              <w:rPr>
                <w:rFonts w:ascii="Myriad Pro" w:hAnsi="Myriad Pro"/>
              </w:rPr>
            </w:pPr>
            <w:r>
              <w:rPr>
                <w:rFonts w:ascii="Myriad Pro" w:hAnsi="Myriad Pro"/>
              </w:rPr>
              <w:t>8. Is any rubbish stored externally (e.g. waste skips, bins, etc.)</w:t>
            </w:r>
          </w:p>
        </w:tc>
        <w:tc>
          <w:tcPr>
            <w:tcW w:w="4617" w:type="dxa"/>
            <w:shd w:val="clear" w:color="auto" w:fill="auto"/>
          </w:tcPr>
          <w:p w14:paraId="7D136A8C" w14:textId="77777777" w:rsidR="00203853" w:rsidRDefault="00203853" w:rsidP="00455977">
            <w:pPr>
              <w:spacing w:after="240"/>
              <w:rPr>
                <w:rFonts w:ascii="Myriad Pro" w:hAnsi="Myriad Pro"/>
              </w:rPr>
            </w:pPr>
            <w:r>
              <w:rPr>
                <w:rFonts w:ascii="Myriad Pro" w:hAnsi="Myriad Pro"/>
              </w:rPr>
              <w:t>e) Wherever possible:</w:t>
            </w:r>
          </w:p>
          <w:p w14:paraId="2BCBA258" w14:textId="77777777" w:rsidR="00203853" w:rsidRDefault="00203853" w:rsidP="00E03BA3">
            <w:pPr>
              <w:pStyle w:val="ListParagraph"/>
              <w:numPr>
                <w:ilvl w:val="0"/>
                <w:numId w:val="1"/>
              </w:numPr>
              <w:spacing w:after="240"/>
              <w:rPr>
                <w:rFonts w:ascii="Myriad Pro" w:hAnsi="Myriad Pro"/>
              </w:rPr>
            </w:pPr>
            <w:r>
              <w:rPr>
                <w:rFonts w:ascii="Myriad Pro" w:hAnsi="Myriad Pro"/>
              </w:rPr>
              <w:t>Waste skips should be kept locked wherever possible and stored 10 metres from buildings and plant.</w:t>
            </w:r>
          </w:p>
          <w:p w14:paraId="0A09E577" w14:textId="77777777" w:rsidR="00203853" w:rsidRDefault="00203853" w:rsidP="00E03BA3">
            <w:pPr>
              <w:pStyle w:val="ListParagraph"/>
              <w:numPr>
                <w:ilvl w:val="0"/>
                <w:numId w:val="1"/>
              </w:numPr>
              <w:spacing w:after="240"/>
              <w:rPr>
                <w:rFonts w:ascii="Myriad Pro" w:hAnsi="Myriad Pro"/>
              </w:rPr>
            </w:pPr>
            <w:r>
              <w:rPr>
                <w:rFonts w:ascii="Myriad Pro" w:hAnsi="Myriad Pro"/>
              </w:rPr>
              <w:t>Metal wheel bins at least 6 metres.</w:t>
            </w:r>
          </w:p>
          <w:p w14:paraId="4F67B267" w14:textId="77777777" w:rsidR="00203853" w:rsidRDefault="00203853" w:rsidP="00E03BA3">
            <w:pPr>
              <w:pStyle w:val="ListParagraph"/>
              <w:numPr>
                <w:ilvl w:val="0"/>
                <w:numId w:val="1"/>
              </w:numPr>
              <w:spacing w:after="240"/>
              <w:rPr>
                <w:rFonts w:ascii="Myriad Pro" w:hAnsi="Myriad Pro"/>
              </w:rPr>
            </w:pPr>
            <w:r>
              <w:rPr>
                <w:rFonts w:ascii="Myriad Pro" w:hAnsi="Myriad Pro"/>
              </w:rPr>
              <w:t>Plastic wheel bins at least 10 metres.</w:t>
            </w:r>
          </w:p>
          <w:p w14:paraId="182BB535" w14:textId="3E199274" w:rsidR="00203853" w:rsidRDefault="00203853" w:rsidP="00E2669B">
            <w:pPr>
              <w:spacing w:after="240"/>
              <w:rPr>
                <w:rFonts w:ascii="Myriad Pro" w:hAnsi="Myriad Pro"/>
              </w:rPr>
            </w:pPr>
            <w:r>
              <w:rPr>
                <w:rFonts w:ascii="Myriad Pro" w:hAnsi="Myriad Pro"/>
              </w:rPr>
              <w:t>f) Chain or secure wheeled containers away from buildings. Consider secure storage for other waste containers, particularly where there is a risk of arson.</w:t>
            </w:r>
          </w:p>
          <w:p w14:paraId="6A7EE067" w14:textId="77777777" w:rsidR="00203853" w:rsidRDefault="00203853" w:rsidP="00E2669B">
            <w:pPr>
              <w:spacing w:after="240"/>
              <w:rPr>
                <w:rFonts w:ascii="Myriad Pro" w:hAnsi="Myriad Pro"/>
              </w:rPr>
            </w:pPr>
            <w:r>
              <w:rPr>
                <w:rFonts w:ascii="Myriad Pro" w:hAnsi="Myriad Pro"/>
              </w:rPr>
              <w:t>g) Do not store loose combustible waste within 2 metres of site perimeter, or 6 metres of buildings.</w:t>
            </w:r>
          </w:p>
          <w:p w14:paraId="7735A1C8" w14:textId="3D57C073" w:rsidR="00894449" w:rsidRPr="00E2669B" w:rsidRDefault="00894449" w:rsidP="00E2669B">
            <w:pPr>
              <w:spacing w:after="240"/>
              <w:rPr>
                <w:rFonts w:ascii="Myriad Pro" w:hAnsi="Myriad Pro"/>
              </w:rPr>
            </w:pPr>
          </w:p>
        </w:tc>
        <w:tc>
          <w:tcPr>
            <w:tcW w:w="1559" w:type="dxa"/>
            <w:shd w:val="clear" w:color="auto" w:fill="auto"/>
          </w:tcPr>
          <w:p w14:paraId="5F8C7136" w14:textId="77777777" w:rsidR="00203853" w:rsidRPr="009E767C" w:rsidRDefault="00203853">
            <w:pPr>
              <w:rPr>
                <w:rFonts w:ascii="Myriad Pro" w:hAnsi="Myriad Pro"/>
              </w:rPr>
            </w:pPr>
          </w:p>
        </w:tc>
        <w:tc>
          <w:tcPr>
            <w:tcW w:w="2552" w:type="dxa"/>
            <w:shd w:val="clear" w:color="auto" w:fill="auto"/>
          </w:tcPr>
          <w:p w14:paraId="29E012B0" w14:textId="77777777" w:rsidR="00203853" w:rsidRPr="009E767C" w:rsidRDefault="00203853">
            <w:pPr>
              <w:rPr>
                <w:rFonts w:ascii="Myriad Pro" w:hAnsi="Myriad Pro"/>
              </w:rPr>
            </w:pPr>
          </w:p>
        </w:tc>
        <w:tc>
          <w:tcPr>
            <w:tcW w:w="3402" w:type="dxa"/>
            <w:shd w:val="clear" w:color="auto" w:fill="auto"/>
          </w:tcPr>
          <w:p w14:paraId="061E6638" w14:textId="77777777" w:rsidR="00203853" w:rsidRPr="009E767C" w:rsidRDefault="00203853">
            <w:pPr>
              <w:rPr>
                <w:rFonts w:ascii="Myriad Pro" w:hAnsi="Myriad Pro"/>
              </w:rPr>
            </w:pPr>
          </w:p>
        </w:tc>
      </w:tr>
      <w:tr w:rsidR="00203853" w:rsidRPr="009E767C" w14:paraId="0C6B604E" w14:textId="77777777" w:rsidTr="00203853">
        <w:tc>
          <w:tcPr>
            <w:tcW w:w="2324" w:type="dxa"/>
            <w:shd w:val="clear" w:color="auto" w:fill="BFBFBF" w:themeFill="background1" w:themeFillShade="BF"/>
          </w:tcPr>
          <w:p w14:paraId="1917CAD6" w14:textId="1E8C394E" w:rsidR="00203853" w:rsidRPr="00A14A91" w:rsidRDefault="00203853">
            <w:pPr>
              <w:rPr>
                <w:rFonts w:ascii="Myriad Pro" w:hAnsi="Myriad Pro"/>
                <w:b/>
                <w:bCs/>
              </w:rPr>
            </w:pPr>
            <w:r w:rsidRPr="00A14A91">
              <w:rPr>
                <w:rFonts w:ascii="Myriad Pro" w:hAnsi="Myriad Pro"/>
                <w:b/>
                <w:bCs/>
              </w:rPr>
              <w:t>Sources of Oxygen (Reduce)</w:t>
            </w:r>
          </w:p>
        </w:tc>
        <w:tc>
          <w:tcPr>
            <w:tcW w:w="4617" w:type="dxa"/>
            <w:shd w:val="clear" w:color="auto" w:fill="BFBFBF" w:themeFill="background1" w:themeFillShade="BF"/>
          </w:tcPr>
          <w:p w14:paraId="40CD3947" w14:textId="77777777" w:rsidR="00203853" w:rsidRDefault="00203853" w:rsidP="00455977">
            <w:pPr>
              <w:spacing w:after="240"/>
              <w:rPr>
                <w:rFonts w:ascii="Myriad Pro" w:hAnsi="Myriad Pro"/>
              </w:rPr>
            </w:pPr>
          </w:p>
        </w:tc>
        <w:tc>
          <w:tcPr>
            <w:tcW w:w="1559" w:type="dxa"/>
            <w:shd w:val="clear" w:color="auto" w:fill="BFBFBF" w:themeFill="background1" w:themeFillShade="BF"/>
          </w:tcPr>
          <w:p w14:paraId="1C1B21DA" w14:textId="77777777" w:rsidR="00203853" w:rsidRPr="009E767C" w:rsidRDefault="00203853">
            <w:pPr>
              <w:rPr>
                <w:rFonts w:ascii="Myriad Pro" w:hAnsi="Myriad Pro"/>
              </w:rPr>
            </w:pPr>
          </w:p>
        </w:tc>
        <w:tc>
          <w:tcPr>
            <w:tcW w:w="2552" w:type="dxa"/>
            <w:shd w:val="clear" w:color="auto" w:fill="BFBFBF" w:themeFill="background1" w:themeFillShade="BF"/>
          </w:tcPr>
          <w:p w14:paraId="57EE5F7E" w14:textId="77777777" w:rsidR="00203853" w:rsidRPr="009E767C" w:rsidRDefault="00203853">
            <w:pPr>
              <w:rPr>
                <w:rFonts w:ascii="Myriad Pro" w:hAnsi="Myriad Pro"/>
              </w:rPr>
            </w:pPr>
          </w:p>
        </w:tc>
        <w:tc>
          <w:tcPr>
            <w:tcW w:w="3402" w:type="dxa"/>
            <w:shd w:val="clear" w:color="auto" w:fill="BFBFBF" w:themeFill="background1" w:themeFillShade="BF"/>
          </w:tcPr>
          <w:p w14:paraId="13039B59" w14:textId="77777777" w:rsidR="00203853" w:rsidRPr="009E767C" w:rsidRDefault="00203853">
            <w:pPr>
              <w:rPr>
                <w:rFonts w:ascii="Myriad Pro" w:hAnsi="Myriad Pro"/>
              </w:rPr>
            </w:pPr>
          </w:p>
        </w:tc>
      </w:tr>
      <w:tr w:rsidR="00203853" w:rsidRPr="009E767C" w14:paraId="0803EA1F" w14:textId="77777777" w:rsidTr="00203853">
        <w:tc>
          <w:tcPr>
            <w:tcW w:w="2324" w:type="dxa"/>
            <w:shd w:val="clear" w:color="auto" w:fill="auto"/>
          </w:tcPr>
          <w:p w14:paraId="19A07369" w14:textId="69C5755A" w:rsidR="00203853" w:rsidRPr="00A14A91" w:rsidRDefault="00203853">
            <w:pPr>
              <w:rPr>
                <w:rFonts w:ascii="Myriad Pro" w:hAnsi="Myriad Pro"/>
              </w:rPr>
            </w:pPr>
            <w:r w:rsidRPr="00A14A91">
              <w:rPr>
                <w:rFonts w:ascii="Myriad Pro" w:hAnsi="Myriad Pro"/>
              </w:rPr>
              <w:t xml:space="preserve">9. Can steps </w:t>
            </w:r>
            <w:r>
              <w:rPr>
                <w:rFonts w:ascii="Myriad Pro" w:hAnsi="Myriad Pro"/>
              </w:rPr>
              <w:t>b</w:t>
            </w:r>
            <w:r w:rsidRPr="00A14A91">
              <w:rPr>
                <w:rFonts w:ascii="Myriad Pro" w:hAnsi="Myriad Pro"/>
              </w:rPr>
              <w:t xml:space="preserve">e taken to reduce the potential </w:t>
            </w:r>
            <w:r>
              <w:rPr>
                <w:rFonts w:ascii="Myriad Pro" w:hAnsi="Myriad Pro"/>
              </w:rPr>
              <w:t>sources of oxygen to a fire?</w:t>
            </w:r>
          </w:p>
        </w:tc>
        <w:tc>
          <w:tcPr>
            <w:tcW w:w="4617" w:type="dxa"/>
            <w:shd w:val="clear" w:color="auto" w:fill="auto"/>
          </w:tcPr>
          <w:p w14:paraId="74A94B29" w14:textId="77777777" w:rsidR="00203853" w:rsidRDefault="00203853" w:rsidP="00455977">
            <w:pPr>
              <w:spacing w:after="240"/>
              <w:rPr>
                <w:rFonts w:ascii="Myriad Pro" w:hAnsi="Myriad Pro"/>
              </w:rPr>
            </w:pPr>
            <w:r>
              <w:rPr>
                <w:rFonts w:ascii="Myriad Pro" w:hAnsi="Myriad Pro"/>
              </w:rPr>
              <w:t>a) Close all windows, doors and other openings not required for ventilation and safe operation of equipment (e.g. gas fired equipment) particularly out of working hours.</w:t>
            </w:r>
          </w:p>
          <w:p w14:paraId="5F08D764" w14:textId="77777777" w:rsidR="00203853" w:rsidRDefault="00203853" w:rsidP="00455977">
            <w:pPr>
              <w:spacing w:after="240"/>
              <w:rPr>
                <w:rFonts w:ascii="Myriad Pro" w:hAnsi="Myriad Pro"/>
              </w:rPr>
            </w:pPr>
            <w:r>
              <w:rPr>
                <w:rFonts w:ascii="Myriad Pro" w:hAnsi="Myriad Pro"/>
              </w:rPr>
              <w:t>b) Do not store oxidising materials near to any heat source or flammable materials. (Check COSHH assessments and/or product data to identify oxidising materials.)</w:t>
            </w:r>
          </w:p>
          <w:p w14:paraId="3B783918" w14:textId="398686CA" w:rsidR="00203853" w:rsidRDefault="00203853" w:rsidP="00455977">
            <w:pPr>
              <w:spacing w:after="240"/>
              <w:rPr>
                <w:rFonts w:ascii="Myriad Pro" w:hAnsi="Myriad Pro"/>
              </w:rPr>
            </w:pPr>
            <w:r>
              <w:rPr>
                <w:rFonts w:ascii="Myriad Pro" w:hAnsi="Myriad Pro"/>
              </w:rPr>
              <w:t>c) Control the use and storage of oxygen cylinders (secure racking/storage, etc.)</w:t>
            </w:r>
          </w:p>
        </w:tc>
        <w:tc>
          <w:tcPr>
            <w:tcW w:w="1559" w:type="dxa"/>
            <w:shd w:val="clear" w:color="auto" w:fill="auto"/>
          </w:tcPr>
          <w:p w14:paraId="0E331F2B" w14:textId="77777777" w:rsidR="00203853" w:rsidRPr="009E767C" w:rsidRDefault="00203853">
            <w:pPr>
              <w:rPr>
                <w:rFonts w:ascii="Myriad Pro" w:hAnsi="Myriad Pro"/>
              </w:rPr>
            </w:pPr>
          </w:p>
        </w:tc>
        <w:tc>
          <w:tcPr>
            <w:tcW w:w="2552" w:type="dxa"/>
            <w:shd w:val="clear" w:color="auto" w:fill="auto"/>
          </w:tcPr>
          <w:p w14:paraId="5A3F791B" w14:textId="77777777" w:rsidR="00203853" w:rsidRPr="009E767C" w:rsidRDefault="00203853">
            <w:pPr>
              <w:rPr>
                <w:rFonts w:ascii="Myriad Pro" w:hAnsi="Myriad Pro"/>
              </w:rPr>
            </w:pPr>
          </w:p>
        </w:tc>
        <w:tc>
          <w:tcPr>
            <w:tcW w:w="3402" w:type="dxa"/>
            <w:shd w:val="clear" w:color="auto" w:fill="auto"/>
          </w:tcPr>
          <w:p w14:paraId="718EA2AE" w14:textId="77777777" w:rsidR="00203853" w:rsidRPr="009E767C" w:rsidRDefault="00203853">
            <w:pPr>
              <w:rPr>
                <w:rFonts w:ascii="Myriad Pro" w:hAnsi="Myriad Pro"/>
              </w:rPr>
            </w:pPr>
          </w:p>
        </w:tc>
      </w:tr>
      <w:tr w:rsidR="00203853" w:rsidRPr="009E767C" w14:paraId="6248EC5D" w14:textId="77777777" w:rsidTr="00203853">
        <w:tc>
          <w:tcPr>
            <w:tcW w:w="2324" w:type="dxa"/>
            <w:shd w:val="clear" w:color="auto" w:fill="BFBFBF" w:themeFill="background1" w:themeFillShade="BF"/>
          </w:tcPr>
          <w:p w14:paraId="1F86531B" w14:textId="618623EB" w:rsidR="00203853" w:rsidRPr="00A14A91" w:rsidRDefault="00203853">
            <w:pPr>
              <w:rPr>
                <w:rFonts w:ascii="Myriad Pro" w:hAnsi="Myriad Pro"/>
                <w:b/>
                <w:bCs/>
                <w:noProof/>
              </w:rPr>
            </w:pPr>
            <w:r w:rsidRPr="00A14A91">
              <w:rPr>
                <w:rFonts w:ascii="Myriad Pro" w:hAnsi="Myriad Pro"/>
                <w:b/>
                <w:bCs/>
              </w:rPr>
              <w:t>Structural Features (</w:t>
            </w:r>
            <w:r w:rsidRPr="00A14A91">
              <w:rPr>
                <w:rFonts w:ascii="Myriad Pro" w:hAnsi="Myriad Pro"/>
                <w:b/>
                <w:bCs/>
                <w:noProof/>
              </w:rPr>
              <w:t>Control Fire Spread</w:t>
            </w:r>
            <w:r w:rsidRPr="00A14A91">
              <w:rPr>
                <w:rFonts w:ascii="Myriad Pro" w:hAnsi="Myriad Pro"/>
                <w:b/>
                <w:bCs/>
              </w:rPr>
              <w:t>)</w:t>
            </w:r>
          </w:p>
        </w:tc>
        <w:tc>
          <w:tcPr>
            <w:tcW w:w="4617" w:type="dxa"/>
            <w:shd w:val="clear" w:color="auto" w:fill="BFBFBF" w:themeFill="background1" w:themeFillShade="BF"/>
          </w:tcPr>
          <w:p w14:paraId="7F2EF770" w14:textId="77777777" w:rsidR="00203853" w:rsidRDefault="00203853" w:rsidP="00455977">
            <w:pPr>
              <w:spacing w:after="240"/>
              <w:rPr>
                <w:rFonts w:ascii="Myriad Pro" w:hAnsi="Myriad Pro"/>
              </w:rPr>
            </w:pPr>
          </w:p>
        </w:tc>
        <w:tc>
          <w:tcPr>
            <w:tcW w:w="1559" w:type="dxa"/>
            <w:shd w:val="clear" w:color="auto" w:fill="BFBFBF" w:themeFill="background1" w:themeFillShade="BF"/>
          </w:tcPr>
          <w:p w14:paraId="47D79293" w14:textId="77777777" w:rsidR="00203853" w:rsidRPr="009E767C" w:rsidRDefault="00203853">
            <w:pPr>
              <w:rPr>
                <w:rFonts w:ascii="Myriad Pro" w:hAnsi="Myriad Pro"/>
              </w:rPr>
            </w:pPr>
          </w:p>
        </w:tc>
        <w:tc>
          <w:tcPr>
            <w:tcW w:w="2552" w:type="dxa"/>
            <w:shd w:val="clear" w:color="auto" w:fill="BFBFBF" w:themeFill="background1" w:themeFillShade="BF"/>
          </w:tcPr>
          <w:p w14:paraId="341EFA3A" w14:textId="77777777" w:rsidR="00203853" w:rsidRPr="009E767C" w:rsidRDefault="00203853">
            <w:pPr>
              <w:rPr>
                <w:rFonts w:ascii="Myriad Pro" w:hAnsi="Myriad Pro"/>
              </w:rPr>
            </w:pPr>
          </w:p>
        </w:tc>
        <w:tc>
          <w:tcPr>
            <w:tcW w:w="3402" w:type="dxa"/>
            <w:shd w:val="clear" w:color="auto" w:fill="BFBFBF" w:themeFill="background1" w:themeFillShade="BF"/>
          </w:tcPr>
          <w:p w14:paraId="760CC0AF" w14:textId="77777777" w:rsidR="00203853" w:rsidRPr="009E767C" w:rsidRDefault="00203853">
            <w:pPr>
              <w:rPr>
                <w:rFonts w:ascii="Myriad Pro" w:hAnsi="Myriad Pro"/>
              </w:rPr>
            </w:pPr>
          </w:p>
        </w:tc>
      </w:tr>
      <w:tr w:rsidR="00203853" w:rsidRPr="009E767C" w14:paraId="42216746" w14:textId="77777777" w:rsidTr="00203853">
        <w:tc>
          <w:tcPr>
            <w:tcW w:w="2324" w:type="dxa"/>
            <w:shd w:val="clear" w:color="auto" w:fill="FFFFFF" w:themeFill="background1"/>
          </w:tcPr>
          <w:p w14:paraId="72239372" w14:textId="7CBE9120" w:rsidR="00203853" w:rsidRPr="00A14A91" w:rsidRDefault="00203853">
            <w:pPr>
              <w:rPr>
                <w:rFonts w:ascii="Myriad Pro" w:hAnsi="Myriad Pro"/>
              </w:rPr>
            </w:pPr>
            <w:r w:rsidRPr="00A14A91">
              <w:rPr>
                <w:rFonts w:ascii="Myriad Pro" w:hAnsi="Myriad Pro"/>
              </w:rPr>
              <w:t xml:space="preserve">10. Any work taken place </w:t>
            </w:r>
            <w:r>
              <w:rPr>
                <w:rFonts w:ascii="Myriad Pro" w:hAnsi="Myriad Pro"/>
              </w:rPr>
              <w:t>(</w:t>
            </w:r>
            <w:r w:rsidRPr="00A14A91">
              <w:rPr>
                <w:rFonts w:ascii="Myriad Pro" w:hAnsi="Myriad Pro"/>
              </w:rPr>
              <w:t>or proposed</w:t>
            </w:r>
            <w:r>
              <w:rPr>
                <w:rFonts w:ascii="Myriad Pro" w:hAnsi="Myriad Pro"/>
              </w:rPr>
              <w:t>)</w:t>
            </w:r>
            <w:r w:rsidRPr="00A14A91">
              <w:rPr>
                <w:rFonts w:ascii="Myriad Pro" w:hAnsi="Myriad Pro"/>
              </w:rPr>
              <w:t xml:space="preserve"> that may affect the Fire Certificate</w:t>
            </w:r>
          </w:p>
        </w:tc>
        <w:tc>
          <w:tcPr>
            <w:tcW w:w="4617" w:type="dxa"/>
            <w:shd w:val="clear" w:color="auto" w:fill="FFFFFF" w:themeFill="background1"/>
          </w:tcPr>
          <w:p w14:paraId="59DC6204" w14:textId="3C4BF7EF" w:rsidR="00203853" w:rsidRDefault="00203853" w:rsidP="00455977">
            <w:pPr>
              <w:spacing w:after="240"/>
              <w:rPr>
                <w:rFonts w:ascii="Myriad Pro" w:hAnsi="Myriad Pro"/>
              </w:rPr>
            </w:pPr>
            <w:r>
              <w:rPr>
                <w:rFonts w:ascii="Myriad Pro" w:hAnsi="Myriad Pro"/>
              </w:rPr>
              <w:t>a) Check for changes to exit routes, doors, exits, etc. that are not shown in the Fire Certificate. Alterations to buildings with a Fire Certificate will normally require the approval of a Fire Officer.</w:t>
            </w:r>
          </w:p>
        </w:tc>
        <w:tc>
          <w:tcPr>
            <w:tcW w:w="1559" w:type="dxa"/>
            <w:shd w:val="clear" w:color="auto" w:fill="FFFFFF" w:themeFill="background1"/>
          </w:tcPr>
          <w:p w14:paraId="76A918FA" w14:textId="77777777" w:rsidR="00203853" w:rsidRPr="009E767C" w:rsidRDefault="00203853">
            <w:pPr>
              <w:rPr>
                <w:rFonts w:ascii="Myriad Pro" w:hAnsi="Myriad Pro"/>
              </w:rPr>
            </w:pPr>
          </w:p>
        </w:tc>
        <w:tc>
          <w:tcPr>
            <w:tcW w:w="2552" w:type="dxa"/>
            <w:shd w:val="clear" w:color="auto" w:fill="FFFFFF" w:themeFill="background1"/>
          </w:tcPr>
          <w:p w14:paraId="503033BE" w14:textId="77777777" w:rsidR="00203853" w:rsidRPr="009E767C" w:rsidRDefault="00203853">
            <w:pPr>
              <w:rPr>
                <w:rFonts w:ascii="Myriad Pro" w:hAnsi="Myriad Pro"/>
              </w:rPr>
            </w:pPr>
          </w:p>
        </w:tc>
        <w:tc>
          <w:tcPr>
            <w:tcW w:w="3402" w:type="dxa"/>
            <w:shd w:val="clear" w:color="auto" w:fill="FFFFFF" w:themeFill="background1"/>
          </w:tcPr>
          <w:p w14:paraId="3534B570" w14:textId="77777777" w:rsidR="00203853" w:rsidRPr="009E767C" w:rsidRDefault="00203853">
            <w:pPr>
              <w:rPr>
                <w:rFonts w:ascii="Myriad Pro" w:hAnsi="Myriad Pro"/>
              </w:rPr>
            </w:pPr>
          </w:p>
        </w:tc>
      </w:tr>
      <w:tr w:rsidR="00203853" w:rsidRPr="009E767C" w14:paraId="25CD0B53" w14:textId="77777777" w:rsidTr="00203853">
        <w:tc>
          <w:tcPr>
            <w:tcW w:w="2324" w:type="dxa"/>
            <w:shd w:val="clear" w:color="auto" w:fill="FFFFFF" w:themeFill="background1"/>
          </w:tcPr>
          <w:p w14:paraId="4220D897" w14:textId="29A9B21D" w:rsidR="00203853" w:rsidRPr="00A14A91" w:rsidRDefault="00203853">
            <w:pPr>
              <w:rPr>
                <w:rFonts w:ascii="Myriad Pro" w:hAnsi="Myriad Pro"/>
              </w:rPr>
            </w:pPr>
            <w:r>
              <w:rPr>
                <w:rFonts w:ascii="Myriad Pro" w:hAnsi="Myriad Pro"/>
              </w:rPr>
              <w:t>11. Any combustible materials covering substantial wall/ceiling areas?</w:t>
            </w:r>
          </w:p>
        </w:tc>
        <w:tc>
          <w:tcPr>
            <w:tcW w:w="4617" w:type="dxa"/>
            <w:shd w:val="clear" w:color="auto" w:fill="FFFFFF" w:themeFill="background1"/>
          </w:tcPr>
          <w:p w14:paraId="0121F59F" w14:textId="5774328A" w:rsidR="00203853" w:rsidRDefault="00203853" w:rsidP="00455977">
            <w:pPr>
              <w:spacing w:after="240"/>
              <w:rPr>
                <w:rFonts w:ascii="Myriad Pro" w:hAnsi="Myriad Pro"/>
              </w:rPr>
            </w:pPr>
            <w:r>
              <w:rPr>
                <w:rFonts w:ascii="Myriad Pro" w:hAnsi="Myriad Pro"/>
              </w:rPr>
              <w:t>b) Remove or treat wall/ ceiling linings that present a risk. E.g. large areas of chipboard or hardboard walls or ceilings, also synthetic wall or ceiling coverings such as polystyrene tiles. If you have any doubts about construction or treatment please consult Design and Property, Building Maintenance Section- Ext. 58055.</w:t>
            </w:r>
          </w:p>
        </w:tc>
        <w:tc>
          <w:tcPr>
            <w:tcW w:w="1559" w:type="dxa"/>
            <w:shd w:val="clear" w:color="auto" w:fill="FFFFFF" w:themeFill="background1"/>
          </w:tcPr>
          <w:p w14:paraId="0ED8834C" w14:textId="77777777" w:rsidR="00203853" w:rsidRPr="009E767C" w:rsidRDefault="00203853">
            <w:pPr>
              <w:rPr>
                <w:rFonts w:ascii="Myriad Pro" w:hAnsi="Myriad Pro"/>
              </w:rPr>
            </w:pPr>
          </w:p>
        </w:tc>
        <w:tc>
          <w:tcPr>
            <w:tcW w:w="2552" w:type="dxa"/>
            <w:shd w:val="clear" w:color="auto" w:fill="FFFFFF" w:themeFill="background1"/>
          </w:tcPr>
          <w:p w14:paraId="2331A65F" w14:textId="77777777" w:rsidR="00203853" w:rsidRPr="009E767C" w:rsidRDefault="00203853">
            <w:pPr>
              <w:rPr>
                <w:rFonts w:ascii="Myriad Pro" w:hAnsi="Myriad Pro"/>
              </w:rPr>
            </w:pPr>
          </w:p>
        </w:tc>
        <w:tc>
          <w:tcPr>
            <w:tcW w:w="3402" w:type="dxa"/>
            <w:shd w:val="clear" w:color="auto" w:fill="FFFFFF" w:themeFill="background1"/>
          </w:tcPr>
          <w:p w14:paraId="192B1B8F" w14:textId="77777777" w:rsidR="00203853" w:rsidRPr="009E767C" w:rsidRDefault="00203853">
            <w:pPr>
              <w:rPr>
                <w:rFonts w:ascii="Myriad Pro" w:hAnsi="Myriad Pro"/>
              </w:rPr>
            </w:pPr>
          </w:p>
        </w:tc>
      </w:tr>
      <w:tr w:rsidR="00203853" w:rsidRPr="009E767C" w14:paraId="7C8346E7" w14:textId="77777777" w:rsidTr="00203853">
        <w:tc>
          <w:tcPr>
            <w:tcW w:w="2324" w:type="dxa"/>
            <w:shd w:val="clear" w:color="auto" w:fill="FFFFFF" w:themeFill="background1"/>
          </w:tcPr>
          <w:p w14:paraId="67F00E45" w14:textId="4A001A86" w:rsidR="00203853" w:rsidRDefault="00203853">
            <w:pPr>
              <w:rPr>
                <w:rFonts w:ascii="Myriad Pro" w:hAnsi="Myriad Pro"/>
              </w:rPr>
            </w:pPr>
            <w:r>
              <w:rPr>
                <w:rFonts w:ascii="Myriad Pro" w:hAnsi="Myriad Pro"/>
              </w:rPr>
              <w:t>12. Is there clear access to electrical equipment?</w:t>
            </w:r>
          </w:p>
        </w:tc>
        <w:tc>
          <w:tcPr>
            <w:tcW w:w="4617" w:type="dxa"/>
            <w:shd w:val="clear" w:color="auto" w:fill="FFFFFF" w:themeFill="background1"/>
          </w:tcPr>
          <w:p w14:paraId="487D27FF" w14:textId="77777777" w:rsidR="00203853" w:rsidRDefault="00203853" w:rsidP="00455977">
            <w:pPr>
              <w:spacing w:after="240"/>
              <w:rPr>
                <w:rFonts w:ascii="Myriad Pro" w:hAnsi="Myriad Pro"/>
              </w:rPr>
            </w:pPr>
            <w:r>
              <w:rPr>
                <w:rFonts w:ascii="Myriad Pro" w:hAnsi="Myriad Pro"/>
              </w:rPr>
              <w:t>c) Ensure plant rooms are free of obstructions, allowing unrestricted access to equipment (fuse boxes, switchgear) for maintenance and emergency situations.</w:t>
            </w:r>
          </w:p>
          <w:p w14:paraId="7F604BC6" w14:textId="4BD51047" w:rsidR="00203853" w:rsidRDefault="00203853" w:rsidP="00455977">
            <w:pPr>
              <w:spacing w:after="240"/>
              <w:rPr>
                <w:rFonts w:ascii="Myriad Pro" w:hAnsi="Myriad Pro"/>
              </w:rPr>
            </w:pPr>
            <w:r>
              <w:rPr>
                <w:rFonts w:ascii="Myriad Pro" w:hAnsi="Myriad Pro"/>
              </w:rPr>
              <w:t xml:space="preserve">d) Storage of materials near to electrical switchgear (fuse boxes, switchgear, etc.) should be avoided. </w:t>
            </w:r>
          </w:p>
        </w:tc>
        <w:tc>
          <w:tcPr>
            <w:tcW w:w="1559" w:type="dxa"/>
            <w:shd w:val="clear" w:color="auto" w:fill="FFFFFF" w:themeFill="background1"/>
          </w:tcPr>
          <w:p w14:paraId="2C47DB8C" w14:textId="77777777" w:rsidR="00203853" w:rsidRPr="009E767C" w:rsidRDefault="00203853">
            <w:pPr>
              <w:rPr>
                <w:rFonts w:ascii="Myriad Pro" w:hAnsi="Myriad Pro"/>
              </w:rPr>
            </w:pPr>
          </w:p>
        </w:tc>
        <w:tc>
          <w:tcPr>
            <w:tcW w:w="2552" w:type="dxa"/>
            <w:shd w:val="clear" w:color="auto" w:fill="FFFFFF" w:themeFill="background1"/>
          </w:tcPr>
          <w:p w14:paraId="5BBE63FF" w14:textId="77777777" w:rsidR="00203853" w:rsidRPr="009E767C" w:rsidRDefault="00203853">
            <w:pPr>
              <w:rPr>
                <w:rFonts w:ascii="Myriad Pro" w:hAnsi="Myriad Pro"/>
              </w:rPr>
            </w:pPr>
          </w:p>
        </w:tc>
        <w:tc>
          <w:tcPr>
            <w:tcW w:w="3402" w:type="dxa"/>
            <w:shd w:val="clear" w:color="auto" w:fill="FFFFFF" w:themeFill="background1"/>
          </w:tcPr>
          <w:p w14:paraId="0892A2FC" w14:textId="77777777" w:rsidR="00203853" w:rsidRPr="009E767C" w:rsidRDefault="00203853">
            <w:pPr>
              <w:rPr>
                <w:rFonts w:ascii="Myriad Pro" w:hAnsi="Myriad Pro"/>
              </w:rPr>
            </w:pPr>
          </w:p>
        </w:tc>
      </w:tr>
      <w:tr w:rsidR="00203853" w:rsidRPr="009E767C" w14:paraId="4E5388B1" w14:textId="77777777" w:rsidTr="00203853">
        <w:tc>
          <w:tcPr>
            <w:tcW w:w="2324" w:type="dxa"/>
            <w:shd w:val="clear" w:color="auto" w:fill="FFFFFF" w:themeFill="background1"/>
          </w:tcPr>
          <w:p w14:paraId="700330E5" w14:textId="0A5FE0C2" w:rsidR="00203853" w:rsidRDefault="00203853">
            <w:pPr>
              <w:rPr>
                <w:rFonts w:ascii="Myriad Pro" w:hAnsi="Myriad Pro"/>
              </w:rPr>
            </w:pPr>
            <w:r>
              <w:rPr>
                <w:rFonts w:ascii="Myriad Pro" w:hAnsi="Myriad Pro"/>
              </w:rPr>
              <w:t>13. Does the building contain suspended ceilings?</w:t>
            </w:r>
          </w:p>
        </w:tc>
        <w:tc>
          <w:tcPr>
            <w:tcW w:w="4617" w:type="dxa"/>
            <w:shd w:val="clear" w:color="auto" w:fill="FFFFFF" w:themeFill="background1"/>
          </w:tcPr>
          <w:p w14:paraId="31A2E898" w14:textId="77777777" w:rsidR="00203853" w:rsidRDefault="00203853" w:rsidP="00455977">
            <w:pPr>
              <w:spacing w:after="240"/>
              <w:rPr>
                <w:rFonts w:ascii="Myriad Pro" w:hAnsi="Myriad Pro"/>
              </w:rPr>
            </w:pPr>
            <w:r>
              <w:rPr>
                <w:rFonts w:ascii="Myriad Pro" w:hAnsi="Myriad Pro"/>
              </w:rPr>
              <w:t>e) Areas with suspended ceilings must be separated from escape routes (corridors, stairways) with fire resistant partitions. Fire-resisting partitions must continue to the main structure of the building (i.e. no gap in the ceiling void through which the fire could spread).</w:t>
            </w:r>
          </w:p>
          <w:p w14:paraId="4577C18B" w14:textId="7AD612DC" w:rsidR="00203853" w:rsidRDefault="00203853" w:rsidP="00455977">
            <w:pPr>
              <w:spacing w:after="240"/>
              <w:rPr>
                <w:rFonts w:ascii="Myriad Pro" w:hAnsi="Myriad Pro"/>
              </w:rPr>
            </w:pPr>
            <w:r>
              <w:rPr>
                <w:rFonts w:ascii="Myriad Pro" w:hAnsi="Myriad Pro"/>
              </w:rPr>
              <w:t xml:space="preserve">f) If services (e.g. electrical cables), are present in the void, fire detection equipment will normally be required in the void and on the suspended ceiling. Fire detection in both areas may also be required where there is a deep ceiling void. </w:t>
            </w:r>
          </w:p>
        </w:tc>
        <w:tc>
          <w:tcPr>
            <w:tcW w:w="1559" w:type="dxa"/>
            <w:shd w:val="clear" w:color="auto" w:fill="FFFFFF" w:themeFill="background1"/>
          </w:tcPr>
          <w:p w14:paraId="1E48D12F" w14:textId="77777777" w:rsidR="00203853" w:rsidRPr="009E767C" w:rsidRDefault="00203853">
            <w:pPr>
              <w:rPr>
                <w:rFonts w:ascii="Myriad Pro" w:hAnsi="Myriad Pro"/>
              </w:rPr>
            </w:pPr>
          </w:p>
        </w:tc>
        <w:tc>
          <w:tcPr>
            <w:tcW w:w="2552" w:type="dxa"/>
            <w:shd w:val="clear" w:color="auto" w:fill="FFFFFF" w:themeFill="background1"/>
          </w:tcPr>
          <w:p w14:paraId="6A8DA9D3" w14:textId="77777777" w:rsidR="00203853" w:rsidRPr="009E767C" w:rsidRDefault="00203853">
            <w:pPr>
              <w:rPr>
                <w:rFonts w:ascii="Myriad Pro" w:hAnsi="Myriad Pro"/>
              </w:rPr>
            </w:pPr>
          </w:p>
        </w:tc>
        <w:tc>
          <w:tcPr>
            <w:tcW w:w="3402" w:type="dxa"/>
            <w:shd w:val="clear" w:color="auto" w:fill="FFFFFF" w:themeFill="background1"/>
          </w:tcPr>
          <w:p w14:paraId="6D96D418" w14:textId="77777777" w:rsidR="00203853" w:rsidRPr="009E767C" w:rsidRDefault="00203853">
            <w:pPr>
              <w:rPr>
                <w:rFonts w:ascii="Myriad Pro" w:hAnsi="Myriad Pro"/>
              </w:rPr>
            </w:pPr>
          </w:p>
        </w:tc>
      </w:tr>
      <w:tr w:rsidR="00203853" w:rsidRPr="009E767C" w14:paraId="2209DCF4" w14:textId="77777777" w:rsidTr="00203853">
        <w:tc>
          <w:tcPr>
            <w:tcW w:w="2324" w:type="dxa"/>
            <w:shd w:val="clear" w:color="auto" w:fill="FFFFFF" w:themeFill="background1"/>
          </w:tcPr>
          <w:p w14:paraId="222339B4" w14:textId="79A8990C" w:rsidR="00203853" w:rsidRDefault="00203853">
            <w:pPr>
              <w:rPr>
                <w:rFonts w:ascii="Myriad Pro" w:hAnsi="Myriad Pro"/>
              </w:rPr>
            </w:pPr>
            <w:r>
              <w:rPr>
                <w:rFonts w:ascii="Myriad Pro" w:hAnsi="Myriad Pro"/>
              </w:rPr>
              <w:t>14. Does structure and installations help prevent fire spread?</w:t>
            </w:r>
          </w:p>
        </w:tc>
        <w:tc>
          <w:tcPr>
            <w:tcW w:w="4617" w:type="dxa"/>
            <w:shd w:val="clear" w:color="auto" w:fill="FFFFFF" w:themeFill="background1"/>
          </w:tcPr>
          <w:p w14:paraId="3C69696F" w14:textId="51262191" w:rsidR="00203853" w:rsidRDefault="00203853" w:rsidP="00455977">
            <w:pPr>
              <w:spacing w:after="240"/>
              <w:rPr>
                <w:rFonts w:ascii="Myriad Pro" w:hAnsi="Myriad Pro"/>
              </w:rPr>
            </w:pPr>
            <w:r>
              <w:rPr>
                <w:rFonts w:ascii="Myriad Pro" w:hAnsi="Myriad Pro"/>
              </w:rPr>
              <w:t xml:space="preserve">g) Has work taken place which may have made holes in walls or damaged any fire-resistant wall/ceiling linings? E.g. new doors, glazed screens, etc. </w:t>
            </w:r>
          </w:p>
        </w:tc>
        <w:tc>
          <w:tcPr>
            <w:tcW w:w="1559" w:type="dxa"/>
            <w:shd w:val="clear" w:color="auto" w:fill="FFFFFF" w:themeFill="background1"/>
          </w:tcPr>
          <w:p w14:paraId="32FEA642" w14:textId="77777777" w:rsidR="00203853" w:rsidRPr="009E767C" w:rsidRDefault="00203853">
            <w:pPr>
              <w:rPr>
                <w:rFonts w:ascii="Myriad Pro" w:hAnsi="Myriad Pro"/>
              </w:rPr>
            </w:pPr>
          </w:p>
        </w:tc>
        <w:tc>
          <w:tcPr>
            <w:tcW w:w="2552" w:type="dxa"/>
            <w:shd w:val="clear" w:color="auto" w:fill="FFFFFF" w:themeFill="background1"/>
          </w:tcPr>
          <w:p w14:paraId="6E3D1122" w14:textId="77777777" w:rsidR="00203853" w:rsidRPr="009E767C" w:rsidRDefault="00203853">
            <w:pPr>
              <w:rPr>
                <w:rFonts w:ascii="Myriad Pro" w:hAnsi="Myriad Pro"/>
              </w:rPr>
            </w:pPr>
          </w:p>
        </w:tc>
        <w:tc>
          <w:tcPr>
            <w:tcW w:w="3402" w:type="dxa"/>
            <w:shd w:val="clear" w:color="auto" w:fill="FFFFFF" w:themeFill="background1"/>
          </w:tcPr>
          <w:p w14:paraId="70F27F48" w14:textId="77777777" w:rsidR="00203853" w:rsidRPr="009E767C" w:rsidRDefault="00203853">
            <w:pPr>
              <w:rPr>
                <w:rFonts w:ascii="Myriad Pro" w:hAnsi="Myriad Pro"/>
              </w:rPr>
            </w:pPr>
          </w:p>
        </w:tc>
      </w:tr>
      <w:tr w:rsidR="00203853" w:rsidRPr="009E767C" w14:paraId="4CCE600E" w14:textId="77777777" w:rsidTr="00203853">
        <w:tc>
          <w:tcPr>
            <w:tcW w:w="2324" w:type="dxa"/>
            <w:shd w:val="clear" w:color="auto" w:fill="FFFFFF" w:themeFill="background1"/>
          </w:tcPr>
          <w:p w14:paraId="11935354" w14:textId="3B6CDA89" w:rsidR="00203853" w:rsidRDefault="00203853">
            <w:pPr>
              <w:rPr>
                <w:rFonts w:ascii="Myriad Pro" w:hAnsi="Myriad Pro"/>
              </w:rPr>
            </w:pPr>
            <w:r>
              <w:rPr>
                <w:rFonts w:ascii="Myriad Pro" w:hAnsi="Myriad Pro"/>
              </w:rPr>
              <w:t>15. Is there a risk of arson?</w:t>
            </w:r>
          </w:p>
        </w:tc>
        <w:tc>
          <w:tcPr>
            <w:tcW w:w="4617" w:type="dxa"/>
            <w:shd w:val="clear" w:color="auto" w:fill="FFFFFF" w:themeFill="background1"/>
          </w:tcPr>
          <w:p w14:paraId="5BF0884B" w14:textId="2E9AAC0E" w:rsidR="00203853" w:rsidRPr="006C48F5" w:rsidRDefault="00203853" w:rsidP="00455977">
            <w:pPr>
              <w:spacing w:after="240"/>
              <w:rPr>
                <w:rFonts w:ascii="Myriad Pro" w:hAnsi="Myriad Pro"/>
              </w:rPr>
            </w:pPr>
            <w:r w:rsidRPr="006C48F5">
              <w:rPr>
                <w:rFonts w:ascii="Myriad Pro" w:hAnsi="Myriad Pro"/>
              </w:rPr>
              <w:t>Do security systems minimise risk of unauthorised access (reducing potential for arson)?</w:t>
            </w:r>
          </w:p>
        </w:tc>
        <w:tc>
          <w:tcPr>
            <w:tcW w:w="1559" w:type="dxa"/>
            <w:shd w:val="clear" w:color="auto" w:fill="FFFFFF" w:themeFill="background1"/>
          </w:tcPr>
          <w:p w14:paraId="35A989BA" w14:textId="77777777" w:rsidR="00203853" w:rsidRPr="009E767C" w:rsidRDefault="00203853">
            <w:pPr>
              <w:rPr>
                <w:rFonts w:ascii="Myriad Pro" w:hAnsi="Myriad Pro"/>
              </w:rPr>
            </w:pPr>
          </w:p>
        </w:tc>
        <w:tc>
          <w:tcPr>
            <w:tcW w:w="2552" w:type="dxa"/>
            <w:shd w:val="clear" w:color="auto" w:fill="FFFFFF" w:themeFill="background1"/>
          </w:tcPr>
          <w:p w14:paraId="44156E4D" w14:textId="77777777" w:rsidR="00203853" w:rsidRPr="009E767C" w:rsidRDefault="00203853">
            <w:pPr>
              <w:rPr>
                <w:rFonts w:ascii="Myriad Pro" w:hAnsi="Myriad Pro"/>
              </w:rPr>
            </w:pPr>
          </w:p>
        </w:tc>
        <w:tc>
          <w:tcPr>
            <w:tcW w:w="3402" w:type="dxa"/>
            <w:shd w:val="clear" w:color="auto" w:fill="FFFFFF" w:themeFill="background1"/>
          </w:tcPr>
          <w:p w14:paraId="693C63D2" w14:textId="77777777" w:rsidR="00203853" w:rsidRPr="009E767C" w:rsidRDefault="00203853">
            <w:pPr>
              <w:rPr>
                <w:rFonts w:ascii="Myriad Pro" w:hAnsi="Myriad Pro"/>
              </w:rPr>
            </w:pPr>
          </w:p>
        </w:tc>
      </w:tr>
      <w:tr w:rsidR="00203853" w:rsidRPr="009E767C" w14:paraId="4BDF8A74" w14:textId="77777777" w:rsidTr="00203853">
        <w:tc>
          <w:tcPr>
            <w:tcW w:w="2324" w:type="dxa"/>
            <w:shd w:val="clear" w:color="auto" w:fill="BFBFBF" w:themeFill="background1" w:themeFillShade="BF"/>
          </w:tcPr>
          <w:p w14:paraId="4BEAA613" w14:textId="6BEC811E" w:rsidR="00203853" w:rsidRPr="006C48F5" w:rsidRDefault="00203853">
            <w:pPr>
              <w:rPr>
                <w:rFonts w:ascii="Myriad Pro" w:hAnsi="Myriad Pro"/>
                <w:b/>
                <w:bCs/>
              </w:rPr>
            </w:pPr>
            <w:r w:rsidRPr="006C48F5">
              <w:rPr>
                <w:rFonts w:ascii="Myriad Pro" w:hAnsi="Myriad Pro"/>
                <w:b/>
                <w:bCs/>
              </w:rPr>
              <w:t>Fire Detection and Warning (Alerting Building Occupants)</w:t>
            </w:r>
          </w:p>
        </w:tc>
        <w:tc>
          <w:tcPr>
            <w:tcW w:w="4617" w:type="dxa"/>
            <w:shd w:val="clear" w:color="auto" w:fill="BFBFBF" w:themeFill="background1" w:themeFillShade="BF"/>
          </w:tcPr>
          <w:p w14:paraId="03F20D09" w14:textId="77777777" w:rsidR="00203853" w:rsidRDefault="00203853" w:rsidP="00455977">
            <w:pPr>
              <w:spacing w:after="240"/>
              <w:rPr>
                <w:rFonts w:ascii="Myriad Pro" w:hAnsi="Myriad Pro"/>
              </w:rPr>
            </w:pPr>
          </w:p>
        </w:tc>
        <w:tc>
          <w:tcPr>
            <w:tcW w:w="1559" w:type="dxa"/>
            <w:shd w:val="clear" w:color="auto" w:fill="BFBFBF" w:themeFill="background1" w:themeFillShade="BF"/>
          </w:tcPr>
          <w:p w14:paraId="77EAB57C" w14:textId="77777777" w:rsidR="00203853" w:rsidRPr="009E767C" w:rsidRDefault="00203853">
            <w:pPr>
              <w:rPr>
                <w:rFonts w:ascii="Myriad Pro" w:hAnsi="Myriad Pro"/>
              </w:rPr>
            </w:pPr>
          </w:p>
        </w:tc>
        <w:tc>
          <w:tcPr>
            <w:tcW w:w="2552" w:type="dxa"/>
            <w:shd w:val="clear" w:color="auto" w:fill="BFBFBF" w:themeFill="background1" w:themeFillShade="BF"/>
          </w:tcPr>
          <w:p w14:paraId="02413E20" w14:textId="77777777" w:rsidR="00203853" w:rsidRPr="009E767C" w:rsidRDefault="00203853">
            <w:pPr>
              <w:rPr>
                <w:rFonts w:ascii="Myriad Pro" w:hAnsi="Myriad Pro"/>
              </w:rPr>
            </w:pPr>
          </w:p>
        </w:tc>
        <w:tc>
          <w:tcPr>
            <w:tcW w:w="3402" w:type="dxa"/>
            <w:shd w:val="clear" w:color="auto" w:fill="BFBFBF" w:themeFill="background1" w:themeFillShade="BF"/>
          </w:tcPr>
          <w:p w14:paraId="3D003434" w14:textId="77777777" w:rsidR="00203853" w:rsidRPr="009E767C" w:rsidRDefault="00203853">
            <w:pPr>
              <w:rPr>
                <w:rFonts w:ascii="Myriad Pro" w:hAnsi="Myriad Pro"/>
              </w:rPr>
            </w:pPr>
          </w:p>
        </w:tc>
      </w:tr>
      <w:tr w:rsidR="00203853" w:rsidRPr="009E767C" w14:paraId="2EB67B14" w14:textId="77777777" w:rsidTr="00203853">
        <w:tc>
          <w:tcPr>
            <w:tcW w:w="2324" w:type="dxa"/>
            <w:shd w:val="clear" w:color="auto" w:fill="FFFFFF" w:themeFill="background1"/>
          </w:tcPr>
          <w:p w14:paraId="4794BD13" w14:textId="236A1249" w:rsidR="00203853" w:rsidRPr="006C48F5" w:rsidRDefault="00203853">
            <w:pPr>
              <w:rPr>
                <w:rFonts w:ascii="Myriad Pro" w:hAnsi="Myriad Pro"/>
              </w:rPr>
            </w:pPr>
            <w:r>
              <w:rPr>
                <w:rFonts w:ascii="Myriad Pro" w:hAnsi="Myriad Pro"/>
              </w:rPr>
              <w:t>1. Any smoke/heat detectors?</w:t>
            </w:r>
          </w:p>
        </w:tc>
        <w:tc>
          <w:tcPr>
            <w:tcW w:w="4617" w:type="dxa"/>
            <w:shd w:val="clear" w:color="auto" w:fill="FFFFFF" w:themeFill="background1"/>
          </w:tcPr>
          <w:p w14:paraId="3EC845B0" w14:textId="77777777" w:rsidR="00203853" w:rsidRDefault="00203853" w:rsidP="00455977">
            <w:pPr>
              <w:spacing w:after="240"/>
              <w:rPr>
                <w:rFonts w:ascii="Myriad Pro" w:hAnsi="Myriad Pro"/>
              </w:rPr>
            </w:pPr>
            <w:r>
              <w:rPr>
                <w:rFonts w:ascii="Myriad Pro" w:hAnsi="Myriad Pro"/>
              </w:rPr>
              <w:t>a) Consider installation in ‘high risk’ areas and unoccupied areas e.g. basements, boiler houses.</w:t>
            </w:r>
          </w:p>
          <w:p w14:paraId="4B2B6F7A" w14:textId="77777777" w:rsidR="00203853" w:rsidRDefault="00203853" w:rsidP="00455977">
            <w:pPr>
              <w:spacing w:after="240"/>
              <w:rPr>
                <w:rFonts w:ascii="Myriad Pro" w:hAnsi="Myriad Pro"/>
              </w:rPr>
            </w:pPr>
            <w:r>
              <w:rPr>
                <w:rFonts w:ascii="Myriad Pro" w:hAnsi="Myriad Pro"/>
              </w:rPr>
              <w:t xml:space="preserve">b) Ensure a competent engineer carries out back-up power supply checks at least every 3 months. Check for record in Fire Logbook. </w:t>
            </w:r>
          </w:p>
          <w:p w14:paraId="302649FC" w14:textId="4DD87EED" w:rsidR="00203853" w:rsidRDefault="00203853" w:rsidP="00455977">
            <w:pPr>
              <w:spacing w:after="240"/>
              <w:rPr>
                <w:rFonts w:ascii="Myriad Pro" w:hAnsi="Myriad Pro"/>
              </w:rPr>
            </w:pPr>
            <w:r>
              <w:rPr>
                <w:rFonts w:ascii="Myriad Pro" w:hAnsi="Myriad Pro"/>
              </w:rPr>
              <w:t xml:space="preserve">c) Ensure competent engineer services detectors at least annually. Check for record in fire logbook. </w:t>
            </w:r>
          </w:p>
        </w:tc>
        <w:tc>
          <w:tcPr>
            <w:tcW w:w="1559" w:type="dxa"/>
            <w:shd w:val="clear" w:color="auto" w:fill="FFFFFF" w:themeFill="background1"/>
          </w:tcPr>
          <w:p w14:paraId="47F11858" w14:textId="77777777" w:rsidR="00203853" w:rsidRPr="009E767C" w:rsidRDefault="00203853">
            <w:pPr>
              <w:rPr>
                <w:rFonts w:ascii="Myriad Pro" w:hAnsi="Myriad Pro"/>
              </w:rPr>
            </w:pPr>
          </w:p>
        </w:tc>
        <w:tc>
          <w:tcPr>
            <w:tcW w:w="2552" w:type="dxa"/>
            <w:shd w:val="clear" w:color="auto" w:fill="FFFFFF" w:themeFill="background1"/>
          </w:tcPr>
          <w:p w14:paraId="073FD2F8" w14:textId="77777777" w:rsidR="00203853" w:rsidRPr="009E767C" w:rsidRDefault="00203853">
            <w:pPr>
              <w:rPr>
                <w:rFonts w:ascii="Myriad Pro" w:hAnsi="Myriad Pro"/>
              </w:rPr>
            </w:pPr>
          </w:p>
        </w:tc>
        <w:tc>
          <w:tcPr>
            <w:tcW w:w="3402" w:type="dxa"/>
            <w:shd w:val="clear" w:color="auto" w:fill="FFFFFF" w:themeFill="background1"/>
          </w:tcPr>
          <w:p w14:paraId="6267445C" w14:textId="77777777" w:rsidR="00203853" w:rsidRPr="009E767C" w:rsidRDefault="00203853">
            <w:pPr>
              <w:rPr>
                <w:rFonts w:ascii="Myriad Pro" w:hAnsi="Myriad Pro"/>
              </w:rPr>
            </w:pPr>
          </w:p>
        </w:tc>
      </w:tr>
      <w:tr w:rsidR="00203853" w:rsidRPr="0012071E" w14:paraId="5B3C4745" w14:textId="77777777" w:rsidTr="00203853">
        <w:tc>
          <w:tcPr>
            <w:tcW w:w="2324" w:type="dxa"/>
            <w:shd w:val="clear" w:color="auto" w:fill="FFFFFF" w:themeFill="background1"/>
          </w:tcPr>
          <w:p w14:paraId="109B112C" w14:textId="37DBDA2A" w:rsidR="00203853" w:rsidRDefault="00203853">
            <w:pPr>
              <w:rPr>
                <w:rFonts w:ascii="Myriad Pro" w:hAnsi="Myriad Pro"/>
              </w:rPr>
            </w:pPr>
            <w:r>
              <w:rPr>
                <w:rFonts w:ascii="Myriad Pro" w:hAnsi="Myriad Pro"/>
              </w:rPr>
              <w:t>17. Any fire call points (break glass)?</w:t>
            </w:r>
          </w:p>
        </w:tc>
        <w:tc>
          <w:tcPr>
            <w:tcW w:w="4617" w:type="dxa"/>
            <w:shd w:val="clear" w:color="auto" w:fill="FFFFFF" w:themeFill="background1"/>
          </w:tcPr>
          <w:p w14:paraId="11CF484A" w14:textId="77777777" w:rsidR="00203853" w:rsidRDefault="00203853" w:rsidP="00455977">
            <w:pPr>
              <w:spacing w:after="240"/>
              <w:rPr>
                <w:rFonts w:ascii="Myriad Pro" w:hAnsi="Myriad Pro"/>
              </w:rPr>
            </w:pPr>
            <w:r>
              <w:rPr>
                <w:rFonts w:ascii="Myriad Pro" w:hAnsi="Myriad Pro"/>
              </w:rPr>
              <w:t>d) Occupier to ensure operation of a different call point (or detector) weekly (different zone each week). Ensure record of test made in fire logbook.</w:t>
            </w:r>
          </w:p>
          <w:p w14:paraId="27EE8EDE" w14:textId="7414483A" w:rsidR="00203853" w:rsidRPr="0012071E" w:rsidRDefault="00203853" w:rsidP="00455977">
            <w:pPr>
              <w:spacing w:after="240"/>
              <w:rPr>
                <w:rFonts w:ascii="Myriad Pro" w:hAnsi="Myriad Pro"/>
              </w:rPr>
            </w:pPr>
            <w:r w:rsidRPr="0012071E">
              <w:rPr>
                <w:rFonts w:ascii="Myriad Pro" w:hAnsi="Myriad Pro"/>
              </w:rPr>
              <w:t>e) Ensure a competent enginee</w:t>
            </w:r>
            <w:r>
              <w:rPr>
                <w:rFonts w:ascii="Myriad Pro" w:hAnsi="Myriad Pro"/>
              </w:rPr>
              <w:t>r services call points at least annually. Check for record in fire logbook.</w:t>
            </w:r>
          </w:p>
        </w:tc>
        <w:tc>
          <w:tcPr>
            <w:tcW w:w="1559" w:type="dxa"/>
            <w:shd w:val="clear" w:color="auto" w:fill="FFFFFF" w:themeFill="background1"/>
          </w:tcPr>
          <w:p w14:paraId="05EB91E0" w14:textId="77777777" w:rsidR="00203853" w:rsidRPr="0012071E" w:rsidRDefault="00203853">
            <w:pPr>
              <w:rPr>
                <w:rFonts w:ascii="Myriad Pro" w:hAnsi="Myriad Pro"/>
              </w:rPr>
            </w:pPr>
          </w:p>
        </w:tc>
        <w:tc>
          <w:tcPr>
            <w:tcW w:w="2552" w:type="dxa"/>
            <w:shd w:val="clear" w:color="auto" w:fill="FFFFFF" w:themeFill="background1"/>
          </w:tcPr>
          <w:p w14:paraId="3947ECD5" w14:textId="77777777" w:rsidR="00203853" w:rsidRPr="0012071E" w:rsidRDefault="00203853">
            <w:pPr>
              <w:rPr>
                <w:rFonts w:ascii="Myriad Pro" w:hAnsi="Myriad Pro"/>
              </w:rPr>
            </w:pPr>
          </w:p>
        </w:tc>
        <w:tc>
          <w:tcPr>
            <w:tcW w:w="3402" w:type="dxa"/>
            <w:shd w:val="clear" w:color="auto" w:fill="FFFFFF" w:themeFill="background1"/>
          </w:tcPr>
          <w:p w14:paraId="4417AC5D" w14:textId="77777777" w:rsidR="00203853" w:rsidRPr="0012071E" w:rsidRDefault="00203853">
            <w:pPr>
              <w:rPr>
                <w:rFonts w:ascii="Myriad Pro" w:hAnsi="Myriad Pro"/>
              </w:rPr>
            </w:pPr>
          </w:p>
        </w:tc>
      </w:tr>
      <w:tr w:rsidR="00203853" w:rsidRPr="0012071E" w14:paraId="7F8D1697" w14:textId="77777777" w:rsidTr="00203853">
        <w:tc>
          <w:tcPr>
            <w:tcW w:w="2324" w:type="dxa"/>
            <w:shd w:val="clear" w:color="auto" w:fill="FFFFFF" w:themeFill="background1"/>
          </w:tcPr>
          <w:p w14:paraId="149A4387" w14:textId="274D9135" w:rsidR="00203853" w:rsidRDefault="00203853">
            <w:pPr>
              <w:rPr>
                <w:rFonts w:ascii="Myriad Pro" w:hAnsi="Myriad Pro"/>
              </w:rPr>
            </w:pPr>
            <w:r>
              <w:rPr>
                <w:rFonts w:ascii="Myriad Pro" w:hAnsi="Myriad Pro"/>
              </w:rPr>
              <w:t xml:space="preserve">18. Are bells/sounders used to give warning of fire? </w:t>
            </w:r>
          </w:p>
        </w:tc>
        <w:tc>
          <w:tcPr>
            <w:tcW w:w="4617" w:type="dxa"/>
            <w:shd w:val="clear" w:color="auto" w:fill="FFFFFF" w:themeFill="background1"/>
          </w:tcPr>
          <w:p w14:paraId="35E090C4" w14:textId="77777777" w:rsidR="00203853" w:rsidRDefault="00203853" w:rsidP="00455977">
            <w:pPr>
              <w:spacing w:after="240"/>
              <w:rPr>
                <w:rFonts w:ascii="Myriad Pro" w:hAnsi="Myriad Pro"/>
              </w:rPr>
            </w:pPr>
            <w:r>
              <w:rPr>
                <w:rFonts w:ascii="Myriad Pro" w:hAnsi="Myriad Pro"/>
              </w:rPr>
              <w:t>f) Consider the use of an automatic fire warning system where other methods of raising the alarm are used.</w:t>
            </w:r>
          </w:p>
          <w:p w14:paraId="07A1189A" w14:textId="77777777" w:rsidR="00203853" w:rsidRDefault="00203853" w:rsidP="00455977">
            <w:pPr>
              <w:spacing w:after="240"/>
              <w:rPr>
                <w:rFonts w:ascii="Myriad Pro" w:hAnsi="Myriad Pro"/>
              </w:rPr>
            </w:pPr>
            <w:r>
              <w:rPr>
                <w:rFonts w:ascii="Myriad Pro" w:hAnsi="Myriad Pro"/>
              </w:rPr>
              <w:t xml:space="preserve">g) In noisy areas (where audible signals may not be heard) alternative types of alarm maybe necessary. E.g. visual alarms, vibrating systems. </w:t>
            </w:r>
          </w:p>
          <w:p w14:paraId="7A1CC291" w14:textId="3C613AB9" w:rsidR="00203853" w:rsidRDefault="00203853" w:rsidP="00455977">
            <w:pPr>
              <w:spacing w:after="240"/>
              <w:rPr>
                <w:rFonts w:ascii="Myriad Pro" w:hAnsi="Myriad Pro"/>
              </w:rPr>
            </w:pPr>
            <w:r>
              <w:rPr>
                <w:rFonts w:ascii="Myriad Pro" w:hAnsi="Myriad Pro"/>
              </w:rPr>
              <w:t xml:space="preserve">h) It must be ensured that people with impaired hearing can perceive an audible alarm system, or can be alerted by other people. Technical advice on other alarm systems (visual, vibrating, etc.) is available from Building Control or Design and Property Department. </w:t>
            </w:r>
          </w:p>
          <w:p w14:paraId="6F34DE63" w14:textId="77777777" w:rsidR="00203853" w:rsidRDefault="00203853" w:rsidP="00455977">
            <w:pPr>
              <w:spacing w:after="240"/>
              <w:rPr>
                <w:rFonts w:ascii="Myriad Pro" w:hAnsi="Myriad Pro"/>
              </w:rPr>
            </w:pPr>
            <w:r>
              <w:rPr>
                <w:rFonts w:ascii="Myriad Pro" w:hAnsi="Myriad Pro"/>
              </w:rPr>
              <w:t>i) Test fire warning system weekly at a set time. Is it clearly audible under normal working conditions? Check for record of test in fire logbook.</w:t>
            </w:r>
          </w:p>
          <w:p w14:paraId="7D1D5E17" w14:textId="7E319291" w:rsidR="00203853" w:rsidRDefault="00203853" w:rsidP="00455977">
            <w:pPr>
              <w:spacing w:after="240"/>
              <w:rPr>
                <w:rFonts w:ascii="Myriad Pro" w:hAnsi="Myriad Pro"/>
              </w:rPr>
            </w:pPr>
            <w:r>
              <w:rPr>
                <w:rFonts w:ascii="Myriad Pro" w:hAnsi="Myriad Pro"/>
              </w:rPr>
              <w:t>j) Ensure competent engineer services the alarm system at least annually. Check for record of service in fire logbook.</w:t>
            </w:r>
          </w:p>
        </w:tc>
        <w:tc>
          <w:tcPr>
            <w:tcW w:w="1559" w:type="dxa"/>
            <w:shd w:val="clear" w:color="auto" w:fill="FFFFFF" w:themeFill="background1"/>
          </w:tcPr>
          <w:p w14:paraId="6AAFA691" w14:textId="77777777" w:rsidR="00203853" w:rsidRPr="0012071E" w:rsidRDefault="00203853">
            <w:pPr>
              <w:rPr>
                <w:rFonts w:ascii="Myriad Pro" w:hAnsi="Myriad Pro"/>
              </w:rPr>
            </w:pPr>
          </w:p>
        </w:tc>
        <w:tc>
          <w:tcPr>
            <w:tcW w:w="2552" w:type="dxa"/>
            <w:shd w:val="clear" w:color="auto" w:fill="FFFFFF" w:themeFill="background1"/>
          </w:tcPr>
          <w:p w14:paraId="6F95FF96" w14:textId="77777777" w:rsidR="00203853" w:rsidRPr="0012071E" w:rsidRDefault="00203853">
            <w:pPr>
              <w:rPr>
                <w:rFonts w:ascii="Myriad Pro" w:hAnsi="Myriad Pro"/>
              </w:rPr>
            </w:pPr>
          </w:p>
        </w:tc>
        <w:tc>
          <w:tcPr>
            <w:tcW w:w="3402" w:type="dxa"/>
            <w:shd w:val="clear" w:color="auto" w:fill="FFFFFF" w:themeFill="background1"/>
          </w:tcPr>
          <w:p w14:paraId="51F3583E" w14:textId="77777777" w:rsidR="00203853" w:rsidRPr="0012071E" w:rsidRDefault="00203853">
            <w:pPr>
              <w:rPr>
                <w:rFonts w:ascii="Myriad Pro" w:hAnsi="Myriad Pro"/>
              </w:rPr>
            </w:pPr>
          </w:p>
        </w:tc>
      </w:tr>
      <w:tr w:rsidR="00203853" w:rsidRPr="0012071E" w14:paraId="21F37755" w14:textId="77777777" w:rsidTr="00203853">
        <w:tc>
          <w:tcPr>
            <w:tcW w:w="2324" w:type="dxa"/>
            <w:shd w:val="clear" w:color="auto" w:fill="FFFFFF" w:themeFill="background1"/>
          </w:tcPr>
          <w:p w14:paraId="0AF3CCC2" w14:textId="13C6FA27" w:rsidR="00203853" w:rsidRDefault="00203853">
            <w:pPr>
              <w:rPr>
                <w:rFonts w:ascii="Myriad Pro" w:hAnsi="Myriad Pro"/>
              </w:rPr>
            </w:pPr>
            <w:r>
              <w:rPr>
                <w:rFonts w:ascii="Myriad Pro" w:hAnsi="Myriad Pro"/>
              </w:rPr>
              <w:t>19. Can fires be readily detected and staff warned promptly?</w:t>
            </w:r>
          </w:p>
        </w:tc>
        <w:tc>
          <w:tcPr>
            <w:tcW w:w="4617" w:type="dxa"/>
            <w:shd w:val="clear" w:color="auto" w:fill="FFFFFF" w:themeFill="background1"/>
          </w:tcPr>
          <w:p w14:paraId="55E875C5" w14:textId="77777777" w:rsidR="00203853" w:rsidRDefault="00203853" w:rsidP="00455977">
            <w:pPr>
              <w:spacing w:after="240"/>
              <w:rPr>
                <w:rFonts w:ascii="Myriad Pro" w:hAnsi="Myriad Pro"/>
              </w:rPr>
            </w:pPr>
            <w:r>
              <w:rPr>
                <w:rFonts w:ascii="Myriad Pro" w:hAnsi="Myriad Pro"/>
              </w:rPr>
              <w:t>k) Check issues raised from the questions given above.</w:t>
            </w:r>
          </w:p>
          <w:p w14:paraId="159D7C30" w14:textId="77777777" w:rsidR="00203853" w:rsidRDefault="00203853" w:rsidP="00455977">
            <w:pPr>
              <w:spacing w:after="240"/>
              <w:rPr>
                <w:rFonts w:ascii="Myriad Pro" w:hAnsi="Myriad Pro"/>
              </w:rPr>
            </w:pPr>
            <w:r>
              <w:rPr>
                <w:rFonts w:ascii="Myriad Pro" w:hAnsi="Myriad Pro"/>
              </w:rPr>
              <w:t>l) Have fire drills raised any relevant issues? (</w:t>
            </w:r>
            <w:proofErr w:type="gramStart"/>
            <w:r>
              <w:rPr>
                <w:rFonts w:ascii="Myriad Pro" w:hAnsi="Myriad Pro"/>
              </w:rPr>
              <w:t>E.g.</w:t>
            </w:r>
            <w:proofErr w:type="gramEnd"/>
            <w:r>
              <w:rPr>
                <w:rFonts w:ascii="Myriad Pro" w:hAnsi="Myriad Pro"/>
              </w:rPr>
              <w:t xml:space="preserve"> lack of staff awareness, unable to hear alarms in certain areas?)</w:t>
            </w:r>
          </w:p>
          <w:p w14:paraId="4602F3EF" w14:textId="2073CD73" w:rsidR="00894449" w:rsidRDefault="00894449" w:rsidP="00455977">
            <w:pPr>
              <w:spacing w:after="240"/>
              <w:rPr>
                <w:rFonts w:ascii="Myriad Pro" w:hAnsi="Myriad Pro"/>
              </w:rPr>
            </w:pPr>
          </w:p>
        </w:tc>
        <w:tc>
          <w:tcPr>
            <w:tcW w:w="1559" w:type="dxa"/>
            <w:shd w:val="clear" w:color="auto" w:fill="FFFFFF" w:themeFill="background1"/>
          </w:tcPr>
          <w:p w14:paraId="7A550045" w14:textId="77777777" w:rsidR="00203853" w:rsidRPr="0012071E" w:rsidRDefault="00203853">
            <w:pPr>
              <w:rPr>
                <w:rFonts w:ascii="Myriad Pro" w:hAnsi="Myriad Pro"/>
              </w:rPr>
            </w:pPr>
          </w:p>
        </w:tc>
        <w:tc>
          <w:tcPr>
            <w:tcW w:w="2552" w:type="dxa"/>
            <w:shd w:val="clear" w:color="auto" w:fill="FFFFFF" w:themeFill="background1"/>
          </w:tcPr>
          <w:p w14:paraId="29F85F36" w14:textId="77777777" w:rsidR="00203853" w:rsidRPr="0012071E" w:rsidRDefault="00203853">
            <w:pPr>
              <w:rPr>
                <w:rFonts w:ascii="Myriad Pro" w:hAnsi="Myriad Pro"/>
              </w:rPr>
            </w:pPr>
          </w:p>
        </w:tc>
        <w:tc>
          <w:tcPr>
            <w:tcW w:w="3402" w:type="dxa"/>
            <w:shd w:val="clear" w:color="auto" w:fill="FFFFFF" w:themeFill="background1"/>
          </w:tcPr>
          <w:p w14:paraId="40E4BB55" w14:textId="77777777" w:rsidR="00203853" w:rsidRPr="0012071E" w:rsidRDefault="00203853">
            <w:pPr>
              <w:rPr>
                <w:rFonts w:ascii="Myriad Pro" w:hAnsi="Myriad Pro"/>
              </w:rPr>
            </w:pPr>
          </w:p>
        </w:tc>
      </w:tr>
      <w:tr w:rsidR="00203853" w:rsidRPr="0012071E" w14:paraId="2CF7C8CF" w14:textId="77777777" w:rsidTr="00203853">
        <w:tc>
          <w:tcPr>
            <w:tcW w:w="2324" w:type="dxa"/>
            <w:shd w:val="clear" w:color="auto" w:fill="BFBFBF" w:themeFill="background1" w:themeFillShade="BF"/>
          </w:tcPr>
          <w:p w14:paraId="169F6D15" w14:textId="2D671874" w:rsidR="00203853" w:rsidRPr="00894449" w:rsidRDefault="00203853">
            <w:pPr>
              <w:rPr>
                <w:rFonts w:ascii="Myriad Pro" w:hAnsi="Myriad Pro"/>
                <w:b/>
                <w:bCs/>
              </w:rPr>
            </w:pPr>
            <w:r w:rsidRPr="00894449">
              <w:rPr>
                <w:rFonts w:ascii="Myriad Pro" w:hAnsi="Myriad Pro"/>
                <w:b/>
                <w:bCs/>
              </w:rPr>
              <w:t>Means of Escape and Escape Times (Safe Egress)</w:t>
            </w:r>
          </w:p>
        </w:tc>
        <w:tc>
          <w:tcPr>
            <w:tcW w:w="4617" w:type="dxa"/>
            <w:shd w:val="clear" w:color="auto" w:fill="BFBFBF" w:themeFill="background1" w:themeFillShade="BF"/>
          </w:tcPr>
          <w:p w14:paraId="7D2872DA" w14:textId="77777777" w:rsidR="00203853" w:rsidRDefault="00203853" w:rsidP="00455977">
            <w:pPr>
              <w:spacing w:after="240"/>
              <w:rPr>
                <w:rFonts w:ascii="Myriad Pro" w:hAnsi="Myriad Pro"/>
              </w:rPr>
            </w:pPr>
          </w:p>
        </w:tc>
        <w:tc>
          <w:tcPr>
            <w:tcW w:w="1559" w:type="dxa"/>
            <w:shd w:val="clear" w:color="auto" w:fill="BFBFBF" w:themeFill="background1" w:themeFillShade="BF"/>
          </w:tcPr>
          <w:p w14:paraId="13CB0631" w14:textId="77777777" w:rsidR="00203853" w:rsidRPr="0012071E" w:rsidRDefault="00203853">
            <w:pPr>
              <w:rPr>
                <w:rFonts w:ascii="Myriad Pro" w:hAnsi="Myriad Pro"/>
              </w:rPr>
            </w:pPr>
          </w:p>
        </w:tc>
        <w:tc>
          <w:tcPr>
            <w:tcW w:w="2552" w:type="dxa"/>
            <w:shd w:val="clear" w:color="auto" w:fill="BFBFBF" w:themeFill="background1" w:themeFillShade="BF"/>
          </w:tcPr>
          <w:p w14:paraId="6EB935FA" w14:textId="77777777" w:rsidR="00203853" w:rsidRPr="0012071E" w:rsidRDefault="00203853">
            <w:pPr>
              <w:rPr>
                <w:rFonts w:ascii="Myriad Pro" w:hAnsi="Myriad Pro"/>
              </w:rPr>
            </w:pPr>
          </w:p>
        </w:tc>
        <w:tc>
          <w:tcPr>
            <w:tcW w:w="3402" w:type="dxa"/>
            <w:shd w:val="clear" w:color="auto" w:fill="BFBFBF" w:themeFill="background1" w:themeFillShade="BF"/>
          </w:tcPr>
          <w:p w14:paraId="2F6ABD95" w14:textId="77777777" w:rsidR="00203853" w:rsidRPr="0012071E" w:rsidRDefault="00203853">
            <w:pPr>
              <w:rPr>
                <w:rFonts w:ascii="Myriad Pro" w:hAnsi="Myriad Pro"/>
              </w:rPr>
            </w:pPr>
          </w:p>
        </w:tc>
      </w:tr>
      <w:tr w:rsidR="00203853" w:rsidRPr="0012071E" w14:paraId="1725361E" w14:textId="77777777" w:rsidTr="00203853">
        <w:tc>
          <w:tcPr>
            <w:tcW w:w="2324" w:type="dxa"/>
            <w:shd w:val="clear" w:color="auto" w:fill="auto"/>
          </w:tcPr>
          <w:p w14:paraId="33F13699" w14:textId="0546385D" w:rsidR="00203853" w:rsidRDefault="00203853">
            <w:pPr>
              <w:rPr>
                <w:rFonts w:ascii="Myriad Pro" w:hAnsi="Myriad Pro"/>
              </w:rPr>
            </w:pPr>
            <w:r>
              <w:rPr>
                <w:rFonts w:ascii="Myriad Pro" w:hAnsi="Myriad Pro"/>
              </w:rPr>
              <w:t>20. Do escape routes lead in different directions to places of safety? (I.e. a place beyond the building in which a person is no longer in danger.)</w:t>
            </w:r>
          </w:p>
        </w:tc>
        <w:tc>
          <w:tcPr>
            <w:tcW w:w="4617" w:type="dxa"/>
            <w:shd w:val="clear" w:color="auto" w:fill="auto"/>
          </w:tcPr>
          <w:p w14:paraId="3976AED4" w14:textId="19EB1EF7" w:rsidR="00203853" w:rsidRDefault="00203853" w:rsidP="00455977">
            <w:pPr>
              <w:spacing w:after="240"/>
              <w:rPr>
                <w:rFonts w:ascii="Myriad Pro" w:hAnsi="Myriad Pro"/>
              </w:rPr>
            </w:pPr>
            <w:r>
              <w:rPr>
                <w:rFonts w:ascii="Myriad Pro" w:hAnsi="Myriad Pro"/>
              </w:rPr>
              <w:t xml:space="preserve">a) Escape routes should be short enough to enable all </w:t>
            </w:r>
            <w:r w:rsidR="007101CF">
              <w:rPr>
                <w:rFonts w:ascii="Myriad Pro" w:hAnsi="Myriad Pro"/>
              </w:rPr>
              <w:t>people</w:t>
            </w:r>
            <w:r>
              <w:rPr>
                <w:rFonts w:ascii="Myriad Pro" w:hAnsi="Myriad Pro"/>
              </w:rPr>
              <w:t xml:space="preserve"> in the building to get to a place of </w:t>
            </w:r>
            <w:r w:rsidR="007101CF">
              <w:rPr>
                <w:rFonts w:ascii="Myriad Pro" w:hAnsi="Myriad Pro"/>
              </w:rPr>
              <w:t>safety</w:t>
            </w:r>
            <w:r>
              <w:rPr>
                <w:rFonts w:ascii="Myriad Pro" w:hAnsi="Myriad Pro"/>
              </w:rPr>
              <w:t>, outside the building, in about 2 to 3 minutes. (In certain buildings e.g. Older Person’s Residential Units progressive/lateral evacuation should be adopted to reduce need for evacuation to outside areas.)</w:t>
            </w:r>
          </w:p>
          <w:p w14:paraId="47C8504B" w14:textId="306BC6A1" w:rsidR="00203853" w:rsidRDefault="00203853" w:rsidP="00455977">
            <w:pPr>
              <w:spacing w:after="240"/>
              <w:rPr>
                <w:rFonts w:ascii="Myriad Pro" w:hAnsi="Myriad Pro"/>
              </w:rPr>
            </w:pPr>
            <w:r>
              <w:rPr>
                <w:rFonts w:ascii="Myriad Pro" w:hAnsi="Myriad Pro"/>
              </w:rPr>
              <w:t>b) If there is only one means of escape (e.g. one staircase) people should be able to reach a final exit door, protected staircase/refuge, or point with more than one route within one minute.</w:t>
            </w:r>
          </w:p>
        </w:tc>
        <w:tc>
          <w:tcPr>
            <w:tcW w:w="1559" w:type="dxa"/>
            <w:shd w:val="clear" w:color="auto" w:fill="auto"/>
          </w:tcPr>
          <w:p w14:paraId="6ABD1660" w14:textId="77777777" w:rsidR="00203853" w:rsidRPr="0012071E" w:rsidRDefault="00203853">
            <w:pPr>
              <w:rPr>
                <w:rFonts w:ascii="Myriad Pro" w:hAnsi="Myriad Pro"/>
              </w:rPr>
            </w:pPr>
          </w:p>
        </w:tc>
        <w:tc>
          <w:tcPr>
            <w:tcW w:w="2552" w:type="dxa"/>
            <w:shd w:val="clear" w:color="auto" w:fill="auto"/>
          </w:tcPr>
          <w:p w14:paraId="73104580" w14:textId="77777777" w:rsidR="00203853" w:rsidRPr="0012071E" w:rsidRDefault="00203853">
            <w:pPr>
              <w:rPr>
                <w:rFonts w:ascii="Myriad Pro" w:hAnsi="Myriad Pro"/>
              </w:rPr>
            </w:pPr>
          </w:p>
        </w:tc>
        <w:tc>
          <w:tcPr>
            <w:tcW w:w="3402" w:type="dxa"/>
            <w:shd w:val="clear" w:color="auto" w:fill="auto"/>
          </w:tcPr>
          <w:p w14:paraId="121051F7" w14:textId="77777777" w:rsidR="00203853" w:rsidRPr="0012071E" w:rsidRDefault="00203853">
            <w:pPr>
              <w:rPr>
                <w:rFonts w:ascii="Myriad Pro" w:hAnsi="Myriad Pro"/>
              </w:rPr>
            </w:pPr>
          </w:p>
        </w:tc>
      </w:tr>
      <w:tr w:rsidR="00203853" w:rsidRPr="0012071E" w14:paraId="7CAF9735" w14:textId="77777777" w:rsidTr="00203853">
        <w:tc>
          <w:tcPr>
            <w:tcW w:w="2324" w:type="dxa"/>
            <w:shd w:val="clear" w:color="auto" w:fill="auto"/>
          </w:tcPr>
          <w:p w14:paraId="0284F10A" w14:textId="37420FA2" w:rsidR="00203853" w:rsidRDefault="00203853">
            <w:pPr>
              <w:rPr>
                <w:rFonts w:ascii="Myriad Pro" w:hAnsi="Myriad Pro"/>
              </w:rPr>
            </w:pPr>
            <w:r>
              <w:rPr>
                <w:rFonts w:ascii="Myriad Pro" w:hAnsi="Myriad Pro"/>
              </w:rPr>
              <w:t>21. Are doorways wide enough? (Assume that the largest exit door is unavailable. Therefore, the remaining doorways should be capable of providing satisfactory exit for those present. )</w:t>
            </w:r>
          </w:p>
        </w:tc>
        <w:tc>
          <w:tcPr>
            <w:tcW w:w="4617" w:type="dxa"/>
            <w:shd w:val="clear" w:color="auto" w:fill="auto"/>
          </w:tcPr>
          <w:p w14:paraId="4F4FAD45" w14:textId="36B527F0" w:rsidR="00203853" w:rsidRDefault="00203853" w:rsidP="00455977">
            <w:pPr>
              <w:spacing w:after="240"/>
              <w:rPr>
                <w:rFonts w:ascii="Myriad Pro" w:hAnsi="Myriad Pro"/>
              </w:rPr>
            </w:pPr>
            <w:r>
              <w:rPr>
                <w:rFonts w:ascii="Myriad Pro" w:hAnsi="Myriad Pro"/>
              </w:rPr>
              <w:t>c) Doorways should be at least 750mm wide when up to 40 people per minute are expected to use the exit route. No less than 1 metre wide when up to 80 are expected. Increase of 75mm for each additional group of 15 people.</w:t>
            </w:r>
          </w:p>
          <w:p w14:paraId="5ECA01B8" w14:textId="20438456" w:rsidR="00203853" w:rsidRDefault="00203853" w:rsidP="00455977">
            <w:pPr>
              <w:spacing w:after="240"/>
              <w:rPr>
                <w:rFonts w:ascii="Myriad Pro" w:hAnsi="Myriad Pro"/>
              </w:rPr>
            </w:pPr>
            <w:r>
              <w:rPr>
                <w:rFonts w:ascii="Myriad Pro" w:hAnsi="Myriad Pro"/>
              </w:rPr>
              <w:t>d) Where doors are likely to be used by wheelchair users the doorway should be at least 800mm wide.</w:t>
            </w:r>
          </w:p>
          <w:p w14:paraId="411FBBFD" w14:textId="7C5E78DD" w:rsidR="00203853" w:rsidRDefault="00203853" w:rsidP="00455977">
            <w:pPr>
              <w:spacing w:after="240"/>
              <w:rPr>
                <w:rFonts w:ascii="Myriad Pro" w:hAnsi="Myriad Pro"/>
              </w:rPr>
            </w:pPr>
          </w:p>
        </w:tc>
        <w:tc>
          <w:tcPr>
            <w:tcW w:w="1559" w:type="dxa"/>
            <w:shd w:val="clear" w:color="auto" w:fill="auto"/>
          </w:tcPr>
          <w:p w14:paraId="797BAAF5" w14:textId="77777777" w:rsidR="00203853" w:rsidRPr="0012071E" w:rsidRDefault="00203853">
            <w:pPr>
              <w:rPr>
                <w:rFonts w:ascii="Myriad Pro" w:hAnsi="Myriad Pro"/>
              </w:rPr>
            </w:pPr>
          </w:p>
        </w:tc>
        <w:tc>
          <w:tcPr>
            <w:tcW w:w="2552" w:type="dxa"/>
            <w:shd w:val="clear" w:color="auto" w:fill="auto"/>
          </w:tcPr>
          <w:p w14:paraId="185A65E1" w14:textId="77777777" w:rsidR="00203853" w:rsidRPr="0012071E" w:rsidRDefault="00203853">
            <w:pPr>
              <w:rPr>
                <w:rFonts w:ascii="Myriad Pro" w:hAnsi="Myriad Pro"/>
              </w:rPr>
            </w:pPr>
          </w:p>
        </w:tc>
        <w:tc>
          <w:tcPr>
            <w:tcW w:w="3402" w:type="dxa"/>
            <w:shd w:val="clear" w:color="auto" w:fill="auto"/>
          </w:tcPr>
          <w:p w14:paraId="14F10092" w14:textId="77777777" w:rsidR="00203853" w:rsidRPr="0012071E" w:rsidRDefault="00203853">
            <w:pPr>
              <w:rPr>
                <w:rFonts w:ascii="Myriad Pro" w:hAnsi="Myriad Pro"/>
              </w:rPr>
            </w:pPr>
          </w:p>
        </w:tc>
      </w:tr>
      <w:tr w:rsidR="00203853" w:rsidRPr="0012071E" w14:paraId="79F830D1" w14:textId="77777777" w:rsidTr="00203853">
        <w:tc>
          <w:tcPr>
            <w:tcW w:w="2324" w:type="dxa"/>
            <w:shd w:val="clear" w:color="auto" w:fill="auto"/>
          </w:tcPr>
          <w:p w14:paraId="4EA3A686" w14:textId="687A29FC" w:rsidR="00203853" w:rsidRDefault="00203853">
            <w:pPr>
              <w:rPr>
                <w:rFonts w:ascii="Myriad Pro" w:hAnsi="Myriad Pro"/>
              </w:rPr>
            </w:pPr>
            <w:r>
              <w:rPr>
                <w:rFonts w:ascii="Myriad Pro" w:hAnsi="Myriad Pro"/>
              </w:rPr>
              <w:t>22. Are corridors wide enough?</w:t>
            </w:r>
          </w:p>
        </w:tc>
        <w:tc>
          <w:tcPr>
            <w:tcW w:w="4617" w:type="dxa"/>
            <w:shd w:val="clear" w:color="auto" w:fill="auto"/>
          </w:tcPr>
          <w:p w14:paraId="7738491B" w14:textId="32A956E7" w:rsidR="00203853" w:rsidRDefault="00203853" w:rsidP="00455977">
            <w:pPr>
              <w:spacing w:after="240"/>
              <w:rPr>
                <w:rFonts w:ascii="Myriad Pro" w:hAnsi="Myriad Pro"/>
              </w:rPr>
            </w:pPr>
            <w:r>
              <w:rPr>
                <w:rFonts w:ascii="Myriad Pro" w:hAnsi="Myriad Pro"/>
              </w:rPr>
              <w:t xml:space="preserve">e) Corridors should generally be a </w:t>
            </w:r>
            <w:r w:rsidR="007101CF">
              <w:rPr>
                <w:rFonts w:ascii="Myriad Pro" w:hAnsi="Myriad Pro"/>
              </w:rPr>
              <w:t>minimum</w:t>
            </w:r>
            <w:r>
              <w:rPr>
                <w:rFonts w:ascii="Myriad Pro" w:hAnsi="Myriad Pro"/>
              </w:rPr>
              <w:t xml:space="preserve"> of 1 metre wide. Areas used y wheelchair users require a minimum width f 1.2 metres. In large buildings corridor width may need to be greater.</w:t>
            </w:r>
          </w:p>
        </w:tc>
        <w:tc>
          <w:tcPr>
            <w:tcW w:w="1559" w:type="dxa"/>
            <w:shd w:val="clear" w:color="auto" w:fill="auto"/>
          </w:tcPr>
          <w:p w14:paraId="45597643" w14:textId="77777777" w:rsidR="00203853" w:rsidRPr="0012071E" w:rsidRDefault="00203853">
            <w:pPr>
              <w:rPr>
                <w:rFonts w:ascii="Myriad Pro" w:hAnsi="Myriad Pro"/>
              </w:rPr>
            </w:pPr>
          </w:p>
        </w:tc>
        <w:tc>
          <w:tcPr>
            <w:tcW w:w="2552" w:type="dxa"/>
            <w:shd w:val="clear" w:color="auto" w:fill="auto"/>
          </w:tcPr>
          <w:p w14:paraId="141AC015" w14:textId="77777777" w:rsidR="00203853" w:rsidRPr="0012071E" w:rsidRDefault="00203853">
            <w:pPr>
              <w:rPr>
                <w:rFonts w:ascii="Myriad Pro" w:hAnsi="Myriad Pro"/>
              </w:rPr>
            </w:pPr>
          </w:p>
        </w:tc>
        <w:tc>
          <w:tcPr>
            <w:tcW w:w="3402" w:type="dxa"/>
            <w:shd w:val="clear" w:color="auto" w:fill="auto"/>
          </w:tcPr>
          <w:p w14:paraId="16D1640E" w14:textId="77777777" w:rsidR="00203853" w:rsidRPr="0012071E" w:rsidRDefault="00203853">
            <w:pPr>
              <w:rPr>
                <w:rFonts w:ascii="Myriad Pro" w:hAnsi="Myriad Pro"/>
              </w:rPr>
            </w:pPr>
          </w:p>
        </w:tc>
      </w:tr>
      <w:tr w:rsidR="00203853" w:rsidRPr="0012071E" w14:paraId="44C76E9E" w14:textId="77777777" w:rsidTr="00203853">
        <w:tc>
          <w:tcPr>
            <w:tcW w:w="2324" w:type="dxa"/>
            <w:shd w:val="clear" w:color="auto" w:fill="auto"/>
          </w:tcPr>
          <w:p w14:paraId="7FEDFCEC" w14:textId="3B84DB80" w:rsidR="00203853" w:rsidRDefault="00203853">
            <w:pPr>
              <w:rPr>
                <w:rFonts w:ascii="Myriad Pro" w:hAnsi="Myriad Pro"/>
              </w:rPr>
            </w:pPr>
            <w:r>
              <w:rPr>
                <w:rFonts w:ascii="Myriad Pro" w:hAnsi="Myriad Pro"/>
              </w:rPr>
              <w:t>23. What is the condition of the escape routes?</w:t>
            </w:r>
          </w:p>
        </w:tc>
        <w:tc>
          <w:tcPr>
            <w:tcW w:w="4617" w:type="dxa"/>
            <w:shd w:val="clear" w:color="auto" w:fill="auto"/>
          </w:tcPr>
          <w:p w14:paraId="062AB1DD" w14:textId="77777777" w:rsidR="00203853" w:rsidRDefault="00203853" w:rsidP="00455977">
            <w:pPr>
              <w:spacing w:after="240"/>
              <w:rPr>
                <w:rFonts w:ascii="Myriad Pro" w:hAnsi="Myriad Pro"/>
              </w:rPr>
            </w:pPr>
            <w:r>
              <w:rPr>
                <w:rFonts w:ascii="Myriad Pro" w:hAnsi="Myriad Pro"/>
              </w:rPr>
              <w:t>f) Escape routes must be free from obstructions and trip hazards. Consider the need to mark escape routes (e.g. lines on floor) where routes are blocked/obstructed.</w:t>
            </w:r>
          </w:p>
          <w:p w14:paraId="4B18FFD3" w14:textId="19491DF6" w:rsidR="00203853" w:rsidRDefault="00203853" w:rsidP="00455977">
            <w:pPr>
              <w:spacing w:after="240"/>
              <w:rPr>
                <w:rFonts w:ascii="Myriad Pro" w:hAnsi="Myriad Pro"/>
              </w:rPr>
            </w:pPr>
            <w:r>
              <w:rPr>
                <w:rFonts w:ascii="Myriad Pro" w:hAnsi="Myriad Pro"/>
              </w:rPr>
              <w:t>g) Escape routes must be free from any obstacle that may cause undue delay to disabled people (</w:t>
            </w:r>
            <w:r w:rsidR="007101CF">
              <w:rPr>
                <w:rFonts w:ascii="Myriad Pro" w:hAnsi="Myriad Pro"/>
              </w:rPr>
              <w:t>e.g.,</w:t>
            </w:r>
            <w:r>
              <w:rPr>
                <w:rFonts w:ascii="Myriad Pro" w:hAnsi="Myriad Pro"/>
              </w:rPr>
              <w:t xml:space="preserve"> raised thresholds or steps</w:t>
            </w:r>
            <w:r w:rsidR="007101CF">
              <w:rPr>
                <w:rFonts w:ascii="Myriad Pro" w:hAnsi="Myriad Pro"/>
              </w:rPr>
              <w:t>). Where</w:t>
            </w:r>
            <w:r>
              <w:rPr>
                <w:rFonts w:ascii="Myriad Pro" w:hAnsi="Myriad Pro"/>
              </w:rPr>
              <w:t xml:space="preserve"> minor changes of level cannot be avoided a ramp conforming to BS 5810 should be provided.</w:t>
            </w:r>
          </w:p>
          <w:p w14:paraId="3C8702BE" w14:textId="77777777" w:rsidR="00203853" w:rsidRDefault="00203853" w:rsidP="00455977">
            <w:pPr>
              <w:spacing w:after="240"/>
              <w:rPr>
                <w:rFonts w:ascii="Myriad Pro" w:hAnsi="Myriad Pro"/>
              </w:rPr>
            </w:pPr>
            <w:r>
              <w:rPr>
                <w:rFonts w:ascii="Myriad Pro" w:hAnsi="Myriad Pro"/>
              </w:rPr>
              <w:t>h) Are carpets and nosings on stairs in good condition?</w:t>
            </w:r>
          </w:p>
          <w:p w14:paraId="528D1F82" w14:textId="37C3EA27" w:rsidR="00203853" w:rsidRDefault="00203853" w:rsidP="00455977">
            <w:pPr>
              <w:spacing w:after="240"/>
              <w:rPr>
                <w:rFonts w:ascii="Myriad Pro" w:hAnsi="Myriad Pro"/>
              </w:rPr>
            </w:pPr>
            <w:r>
              <w:rPr>
                <w:rFonts w:ascii="Myriad Pro" w:hAnsi="Myriad Pro"/>
              </w:rPr>
              <w:t xml:space="preserve">i) </w:t>
            </w:r>
            <w:r w:rsidR="007101CF">
              <w:rPr>
                <w:rFonts w:ascii="Myriad Pro" w:hAnsi="Myriad Pro"/>
              </w:rPr>
              <w:t>Changes in</w:t>
            </w:r>
            <w:r>
              <w:rPr>
                <w:rFonts w:ascii="Myriad Pro" w:hAnsi="Myriad Pro"/>
              </w:rPr>
              <w:t xml:space="preserve"> level that are not obvious should be marked to make them conspicuous.</w:t>
            </w:r>
          </w:p>
          <w:p w14:paraId="680CDE2C" w14:textId="62A6B9D0" w:rsidR="00203853" w:rsidRDefault="00203853" w:rsidP="00455977">
            <w:pPr>
              <w:spacing w:after="240"/>
              <w:rPr>
                <w:rFonts w:ascii="Myriad Pro" w:hAnsi="Myriad Pro"/>
              </w:rPr>
            </w:pPr>
            <w:r>
              <w:rPr>
                <w:rFonts w:ascii="Myriad Pro" w:hAnsi="Myriad Pro"/>
              </w:rPr>
              <w:t>j) Escape routes must be free of: portable heaters of any type, cooking appliances, upholstered furniture, coat racks, temporarily stored items, waste bins, electrical equipment (other than security and emergency systems).</w:t>
            </w:r>
          </w:p>
        </w:tc>
        <w:tc>
          <w:tcPr>
            <w:tcW w:w="1559" w:type="dxa"/>
            <w:shd w:val="clear" w:color="auto" w:fill="auto"/>
          </w:tcPr>
          <w:p w14:paraId="50B42250" w14:textId="77777777" w:rsidR="00203853" w:rsidRPr="0012071E" w:rsidRDefault="00203853">
            <w:pPr>
              <w:rPr>
                <w:rFonts w:ascii="Myriad Pro" w:hAnsi="Myriad Pro"/>
              </w:rPr>
            </w:pPr>
          </w:p>
        </w:tc>
        <w:tc>
          <w:tcPr>
            <w:tcW w:w="2552" w:type="dxa"/>
            <w:shd w:val="clear" w:color="auto" w:fill="auto"/>
          </w:tcPr>
          <w:p w14:paraId="29953938" w14:textId="77777777" w:rsidR="00203853" w:rsidRPr="0012071E" w:rsidRDefault="00203853">
            <w:pPr>
              <w:rPr>
                <w:rFonts w:ascii="Myriad Pro" w:hAnsi="Myriad Pro"/>
              </w:rPr>
            </w:pPr>
          </w:p>
        </w:tc>
        <w:tc>
          <w:tcPr>
            <w:tcW w:w="3402" w:type="dxa"/>
            <w:shd w:val="clear" w:color="auto" w:fill="auto"/>
          </w:tcPr>
          <w:p w14:paraId="70F3671B" w14:textId="77777777" w:rsidR="00203853" w:rsidRPr="0012071E" w:rsidRDefault="00203853">
            <w:pPr>
              <w:rPr>
                <w:rFonts w:ascii="Myriad Pro" w:hAnsi="Myriad Pro"/>
              </w:rPr>
            </w:pPr>
          </w:p>
        </w:tc>
      </w:tr>
      <w:tr w:rsidR="00203853" w:rsidRPr="0012071E" w14:paraId="4DBDE704" w14:textId="77777777" w:rsidTr="00203853">
        <w:tc>
          <w:tcPr>
            <w:tcW w:w="2324" w:type="dxa"/>
            <w:shd w:val="clear" w:color="auto" w:fill="auto"/>
          </w:tcPr>
          <w:p w14:paraId="05387C5F" w14:textId="3E68585F" w:rsidR="00203853" w:rsidRDefault="00203853">
            <w:pPr>
              <w:rPr>
                <w:rFonts w:ascii="Myriad Pro" w:hAnsi="Myriad Pro"/>
              </w:rPr>
            </w:pPr>
            <w:r>
              <w:rPr>
                <w:rFonts w:ascii="Myriad Pro" w:hAnsi="Myriad Pro"/>
              </w:rPr>
              <w:t>24. Is there any use of refuges?</w:t>
            </w:r>
          </w:p>
        </w:tc>
        <w:tc>
          <w:tcPr>
            <w:tcW w:w="4617" w:type="dxa"/>
            <w:shd w:val="clear" w:color="auto" w:fill="auto"/>
          </w:tcPr>
          <w:p w14:paraId="0B39D1DC" w14:textId="77777777" w:rsidR="00203853" w:rsidRDefault="00203853" w:rsidP="00455977">
            <w:pPr>
              <w:spacing w:after="240"/>
              <w:rPr>
                <w:rFonts w:ascii="Myriad Pro" w:hAnsi="Myriad Pro"/>
              </w:rPr>
            </w:pPr>
            <w:r>
              <w:rPr>
                <w:rFonts w:ascii="Myriad Pro" w:hAnsi="Myriad Pro"/>
              </w:rPr>
              <w:t xml:space="preserve">k) Refuges must be used within the context that they are </w:t>
            </w:r>
            <w:r w:rsidRPr="00310A90">
              <w:rPr>
                <w:rFonts w:ascii="Myriad Pro" w:hAnsi="Myriad Pro"/>
                <w:b/>
                <w:bCs/>
              </w:rPr>
              <w:t>not</w:t>
            </w:r>
            <w:r>
              <w:rPr>
                <w:rFonts w:ascii="Myriad Pro" w:hAnsi="Myriad Pro"/>
              </w:rPr>
              <w:t xml:space="preserve"> areas where people should be left alone indefinitely until rescued, or the fire is extinguished.</w:t>
            </w:r>
          </w:p>
          <w:p w14:paraId="54C9FE49" w14:textId="77777777" w:rsidR="00203853" w:rsidRDefault="00203853" w:rsidP="00455977">
            <w:pPr>
              <w:spacing w:after="240"/>
              <w:rPr>
                <w:rFonts w:ascii="Myriad Pro" w:hAnsi="Myriad Pro"/>
              </w:rPr>
            </w:pPr>
            <w:r>
              <w:rPr>
                <w:rFonts w:ascii="Myriad Pro" w:hAnsi="Myriad Pro"/>
              </w:rPr>
              <w:t>l) Minimum dimensions for refuges should be 900mm x 1400mm (to allow for wheelchair manoeuvring). The positioning and size of refuges should not have an adverse effect on the means of escape provided (i.e. a minimum clear width of 1 metre in corridors and stairways is required for clear access for other persons).</w:t>
            </w:r>
          </w:p>
          <w:p w14:paraId="32DAED4D" w14:textId="1F391727" w:rsidR="00203853" w:rsidRDefault="00203853" w:rsidP="00455977">
            <w:pPr>
              <w:spacing w:after="240"/>
              <w:rPr>
                <w:rFonts w:ascii="Myriad Pro" w:hAnsi="Myriad Pro"/>
              </w:rPr>
            </w:pPr>
            <w:r>
              <w:rPr>
                <w:rFonts w:ascii="Myriad Pro" w:hAnsi="Myriad Pro"/>
              </w:rPr>
              <w:t>m) Refuges should be clearly identified with a green ‘</w:t>
            </w:r>
            <w:r w:rsidR="007101CF">
              <w:rPr>
                <w:rFonts w:ascii="Myriad Pro" w:hAnsi="Myriad Pro"/>
              </w:rPr>
              <w:t>s</w:t>
            </w:r>
            <w:r>
              <w:rPr>
                <w:rFonts w:ascii="Myriad Pro" w:hAnsi="Myriad Pro"/>
              </w:rPr>
              <w:t xml:space="preserve">afe </w:t>
            </w:r>
            <w:r w:rsidR="007101CF">
              <w:rPr>
                <w:rFonts w:ascii="Myriad Pro" w:hAnsi="Myriad Pro"/>
              </w:rPr>
              <w:t>c</w:t>
            </w:r>
            <w:r>
              <w:rPr>
                <w:rFonts w:ascii="Myriad Pro" w:hAnsi="Myriad Pro"/>
              </w:rPr>
              <w:t>ondition’ safety sign.</w:t>
            </w:r>
          </w:p>
          <w:p w14:paraId="5D71D84F" w14:textId="50DE0F5E" w:rsidR="00203853" w:rsidRDefault="00203853" w:rsidP="00455977">
            <w:pPr>
              <w:spacing w:after="240"/>
              <w:rPr>
                <w:rFonts w:ascii="Myriad Pro" w:hAnsi="Myriad Pro"/>
              </w:rPr>
            </w:pPr>
            <w:r>
              <w:rPr>
                <w:rFonts w:ascii="Myriad Pro" w:hAnsi="Myriad Pro"/>
              </w:rPr>
              <w:t>n) Where a refuge is a lobby or stairway a blue ‘</w:t>
            </w:r>
            <w:r w:rsidR="007101CF">
              <w:rPr>
                <w:rFonts w:ascii="Myriad Pro" w:hAnsi="Myriad Pro"/>
              </w:rPr>
              <w:t>m</w:t>
            </w:r>
            <w:r>
              <w:rPr>
                <w:rFonts w:ascii="Myriad Pro" w:hAnsi="Myriad Pro"/>
              </w:rPr>
              <w:t>andatory’ safety sign must be posted stating ‘Refuge- Keep Clear.’</w:t>
            </w:r>
          </w:p>
          <w:p w14:paraId="630800DB" w14:textId="31264347" w:rsidR="00203853" w:rsidRDefault="00203853" w:rsidP="00455977">
            <w:pPr>
              <w:spacing w:after="240"/>
              <w:rPr>
                <w:rFonts w:ascii="Myriad Pro" w:hAnsi="Myriad Pro"/>
              </w:rPr>
            </w:pPr>
            <w:r>
              <w:rPr>
                <w:rFonts w:ascii="Myriad Pro" w:hAnsi="Myriad Pro"/>
              </w:rPr>
              <w:t>o) A means to evacuate people to a place of safety must be provided (e.g. Evac-Chairs) and an adequate number of staff must be trained (with refresher training) in the use of this equipment.</w:t>
            </w:r>
          </w:p>
        </w:tc>
        <w:tc>
          <w:tcPr>
            <w:tcW w:w="1559" w:type="dxa"/>
            <w:shd w:val="clear" w:color="auto" w:fill="auto"/>
          </w:tcPr>
          <w:p w14:paraId="4515C22D" w14:textId="77777777" w:rsidR="00203853" w:rsidRPr="0012071E" w:rsidRDefault="00203853">
            <w:pPr>
              <w:rPr>
                <w:rFonts w:ascii="Myriad Pro" w:hAnsi="Myriad Pro"/>
              </w:rPr>
            </w:pPr>
          </w:p>
        </w:tc>
        <w:tc>
          <w:tcPr>
            <w:tcW w:w="2552" w:type="dxa"/>
            <w:shd w:val="clear" w:color="auto" w:fill="auto"/>
          </w:tcPr>
          <w:p w14:paraId="6EC71269" w14:textId="77777777" w:rsidR="00203853" w:rsidRPr="0012071E" w:rsidRDefault="00203853">
            <w:pPr>
              <w:rPr>
                <w:rFonts w:ascii="Myriad Pro" w:hAnsi="Myriad Pro"/>
              </w:rPr>
            </w:pPr>
          </w:p>
        </w:tc>
        <w:tc>
          <w:tcPr>
            <w:tcW w:w="3402" w:type="dxa"/>
            <w:shd w:val="clear" w:color="auto" w:fill="auto"/>
          </w:tcPr>
          <w:p w14:paraId="15328250" w14:textId="77777777" w:rsidR="00203853" w:rsidRPr="0012071E" w:rsidRDefault="00203853">
            <w:pPr>
              <w:rPr>
                <w:rFonts w:ascii="Myriad Pro" w:hAnsi="Myriad Pro"/>
              </w:rPr>
            </w:pPr>
          </w:p>
        </w:tc>
      </w:tr>
      <w:tr w:rsidR="00203853" w:rsidRPr="0012071E" w14:paraId="391878CE" w14:textId="77777777" w:rsidTr="00203853">
        <w:tc>
          <w:tcPr>
            <w:tcW w:w="2324" w:type="dxa"/>
            <w:shd w:val="clear" w:color="auto" w:fill="auto"/>
          </w:tcPr>
          <w:p w14:paraId="45F63232" w14:textId="498BB69F" w:rsidR="00203853" w:rsidRDefault="00203853">
            <w:pPr>
              <w:rPr>
                <w:rFonts w:ascii="Myriad Pro" w:hAnsi="Myriad Pro"/>
              </w:rPr>
            </w:pPr>
            <w:r>
              <w:rPr>
                <w:rFonts w:ascii="Myriad Pro" w:hAnsi="Myriad Pro"/>
              </w:rPr>
              <w:t>25. Are stairways wide enough?</w:t>
            </w:r>
          </w:p>
        </w:tc>
        <w:tc>
          <w:tcPr>
            <w:tcW w:w="4617" w:type="dxa"/>
            <w:shd w:val="clear" w:color="auto" w:fill="auto"/>
          </w:tcPr>
          <w:p w14:paraId="10F07C50" w14:textId="7E138145" w:rsidR="00203853" w:rsidRDefault="00203853" w:rsidP="00455977">
            <w:pPr>
              <w:spacing w:after="240"/>
              <w:rPr>
                <w:rFonts w:ascii="Myriad Pro" w:hAnsi="Myriad Pro"/>
              </w:rPr>
            </w:pPr>
            <w:r>
              <w:rPr>
                <w:rFonts w:ascii="Myriad Pro" w:hAnsi="Myriad Pro"/>
              </w:rPr>
              <w:t>p) Stairways should generally be a minimum of 1 metre wide. They may need to be wider dependent on the number of people who are likely to use it. (Check Fire Certificate.)</w:t>
            </w:r>
          </w:p>
        </w:tc>
        <w:tc>
          <w:tcPr>
            <w:tcW w:w="1559" w:type="dxa"/>
            <w:shd w:val="clear" w:color="auto" w:fill="auto"/>
          </w:tcPr>
          <w:p w14:paraId="74DDBBDC" w14:textId="77777777" w:rsidR="00203853" w:rsidRPr="0012071E" w:rsidRDefault="00203853">
            <w:pPr>
              <w:rPr>
                <w:rFonts w:ascii="Myriad Pro" w:hAnsi="Myriad Pro"/>
              </w:rPr>
            </w:pPr>
          </w:p>
        </w:tc>
        <w:tc>
          <w:tcPr>
            <w:tcW w:w="2552" w:type="dxa"/>
            <w:shd w:val="clear" w:color="auto" w:fill="auto"/>
          </w:tcPr>
          <w:p w14:paraId="797CECF7" w14:textId="77777777" w:rsidR="00203853" w:rsidRPr="0012071E" w:rsidRDefault="00203853">
            <w:pPr>
              <w:rPr>
                <w:rFonts w:ascii="Myriad Pro" w:hAnsi="Myriad Pro"/>
              </w:rPr>
            </w:pPr>
          </w:p>
        </w:tc>
        <w:tc>
          <w:tcPr>
            <w:tcW w:w="3402" w:type="dxa"/>
            <w:shd w:val="clear" w:color="auto" w:fill="auto"/>
          </w:tcPr>
          <w:p w14:paraId="19DFC86B" w14:textId="77777777" w:rsidR="00203853" w:rsidRPr="0012071E" w:rsidRDefault="00203853">
            <w:pPr>
              <w:rPr>
                <w:rFonts w:ascii="Myriad Pro" w:hAnsi="Myriad Pro"/>
              </w:rPr>
            </w:pPr>
          </w:p>
        </w:tc>
      </w:tr>
      <w:tr w:rsidR="00203853" w:rsidRPr="0012071E" w14:paraId="2C4B7C06" w14:textId="77777777" w:rsidTr="00203853">
        <w:tc>
          <w:tcPr>
            <w:tcW w:w="2324" w:type="dxa"/>
            <w:shd w:val="clear" w:color="auto" w:fill="auto"/>
          </w:tcPr>
          <w:p w14:paraId="22B08AE6" w14:textId="4994139D" w:rsidR="00203853" w:rsidRDefault="00203853">
            <w:pPr>
              <w:rPr>
                <w:rFonts w:ascii="Myriad Pro" w:hAnsi="Myriad Pro"/>
              </w:rPr>
            </w:pPr>
            <w:r>
              <w:rPr>
                <w:rFonts w:ascii="Myriad Pro" w:hAnsi="Myriad Pro"/>
              </w:rPr>
              <w:t>26. How often are fire drills held?</w:t>
            </w:r>
          </w:p>
        </w:tc>
        <w:tc>
          <w:tcPr>
            <w:tcW w:w="4617" w:type="dxa"/>
            <w:shd w:val="clear" w:color="auto" w:fill="auto"/>
          </w:tcPr>
          <w:p w14:paraId="02482AEE" w14:textId="77777777" w:rsidR="00203853" w:rsidRDefault="00203853" w:rsidP="00455977">
            <w:pPr>
              <w:spacing w:after="240"/>
              <w:rPr>
                <w:rFonts w:ascii="Myriad Pro" w:hAnsi="Myriad Pro"/>
              </w:rPr>
            </w:pPr>
            <w:r>
              <w:rPr>
                <w:rFonts w:ascii="Myriad Pro" w:hAnsi="Myriad Pro"/>
              </w:rPr>
              <w:t>q) Ensure that at least one fire drill is held annually. Check for record in fire logbook.</w:t>
            </w:r>
          </w:p>
          <w:p w14:paraId="69CD5FC3" w14:textId="08640919" w:rsidR="00203853" w:rsidRDefault="00203853" w:rsidP="00455977">
            <w:pPr>
              <w:spacing w:after="240"/>
              <w:rPr>
                <w:rFonts w:ascii="Myriad Pro" w:hAnsi="Myriad Pro"/>
              </w:rPr>
            </w:pPr>
            <w:r>
              <w:rPr>
                <w:rFonts w:ascii="Myriad Pro" w:hAnsi="Myriad Pro"/>
              </w:rPr>
              <w:t>r) Fire drills should be formally reviewed to identify problems encountered and any further actions required. The Fire and Rescue Service can be contacted to observe/assist.</w:t>
            </w:r>
          </w:p>
        </w:tc>
        <w:tc>
          <w:tcPr>
            <w:tcW w:w="1559" w:type="dxa"/>
            <w:shd w:val="clear" w:color="auto" w:fill="auto"/>
          </w:tcPr>
          <w:p w14:paraId="06DF9D40" w14:textId="77777777" w:rsidR="00203853" w:rsidRPr="0012071E" w:rsidRDefault="00203853">
            <w:pPr>
              <w:rPr>
                <w:rFonts w:ascii="Myriad Pro" w:hAnsi="Myriad Pro"/>
              </w:rPr>
            </w:pPr>
          </w:p>
        </w:tc>
        <w:tc>
          <w:tcPr>
            <w:tcW w:w="2552" w:type="dxa"/>
            <w:shd w:val="clear" w:color="auto" w:fill="auto"/>
          </w:tcPr>
          <w:p w14:paraId="4BA058D2" w14:textId="77777777" w:rsidR="00203853" w:rsidRPr="0012071E" w:rsidRDefault="00203853">
            <w:pPr>
              <w:rPr>
                <w:rFonts w:ascii="Myriad Pro" w:hAnsi="Myriad Pro"/>
              </w:rPr>
            </w:pPr>
          </w:p>
        </w:tc>
        <w:tc>
          <w:tcPr>
            <w:tcW w:w="3402" w:type="dxa"/>
            <w:shd w:val="clear" w:color="auto" w:fill="auto"/>
          </w:tcPr>
          <w:p w14:paraId="7900BC7A" w14:textId="77777777" w:rsidR="00203853" w:rsidRPr="0012071E" w:rsidRDefault="00203853">
            <w:pPr>
              <w:rPr>
                <w:rFonts w:ascii="Myriad Pro" w:hAnsi="Myriad Pro"/>
              </w:rPr>
            </w:pPr>
          </w:p>
        </w:tc>
      </w:tr>
      <w:tr w:rsidR="00203853" w:rsidRPr="0012071E" w14:paraId="526551FE" w14:textId="77777777" w:rsidTr="00203853">
        <w:tc>
          <w:tcPr>
            <w:tcW w:w="2324" w:type="dxa"/>
            <w:shd w:val="clear" w:color="auto" w:fill="auto"/>
          </w:tcPr>
          <w:p w14:paraId="2BA34535" w14:textId="411D9295" w:rsidR="00203853" w:rsidRDefault="00203853">
            <w:pPr>
              <w:rPr>
                <w:rFonts w:ascii="Myriad Pro" w:hAnsi="Myriad Pro"/>
              </w:rPr>
            </w:pPr>
            <w:r>
              <w:rPr>
                <w:rFonts w:ascii="Myriad Pro" w:hAnsi="Myriad Pro"/>
              </w:rPr>
              <w:t>27. What is the condition of fire doors?</w:t>
            </w:r>
          </w:p>
        </w:tc>
        <w:tc>
          <w:tcPr>
            <w:tcW w:w="4617" w:type="dxa"/>
            <w:shd w:val="clear" w:color="auto" w:fill="auto"/>
          </w:tcPr>
          <w:p w14:paraId="15C34738" w14:textId="77777777" w:rsidR="00203853" w:rsidRDefault="00203853" w:rsidP="00455977">
            <w:pPr>
              <w:spacing w:after="240"/>
              <w:rPr>
                <w:rFonts w:ascii="Myriad Pro" w:hAnsi="Myriad Pro"/>
              </w:rPr>
            </w:pPr>
            <w:r>
              <w:rPr>
                <w:rFonts w:ascii="Myriad Pro" w:hAnsi="Myriad Pro"/>
              </w:rPr>
              <w:t>s) Fire doors on escape routes should be fitted with self-closing devices and labelled ‘Fire Door-Keep Shut’ blue ‘mandatory’ safety sign).</w:t>
            </w:r>
          </w:p>
          <w:p w14:paraId="50DBBBA9" w14:textId="77777777" w:rsidR="00203853" w:rsidRDefault="00203853" w:rsidP="00455977">
            <w:pPr>
              <w:spacing w:after="240"/>
              <w:rPr>
                <w:rFonts w:ascii="Myriad Pro" w:hAnsi="Myriad Pro"/>
              </w:rPr>
            </w:pPr>
            <w:r>
              <w:rPr>
                <w:rFonts w:ascii="Myriad Pro" w:hAnsi="Myriad Pro"/>
              </w:rPr>
              <w:t>t) Automatic fire doors must be labelled ‘Automatic Fire Door-Keep Clear’ (blue ‘mandatory’ safety sign).</w:t>
            </w:r>
          </w:p>
          <w:p w14:paraId="23BF5613" w14:textId="77777777" w:rsidR="00203853" w:rsidRDefault="00203853" w:rsidP="00455977">
            <w:pPr>
              <w:spacing w:after="240"/>
              <w:rPr>
                <w:rFonts w:ascii="Myriad Pro" w:hAnsi="Myriad Pro"/>
              </w:rPr>
            </w:pPr>
            <w:r>
              <w:rPr>
                <w:rFonts w:ascii="Myriad Pro" w:hAnsi="Myriad Pro"/>
              </w:rPr>
              <w:t>u) Fire doors on escape routes should open in the direction of travel.</w:t>
            </w:r>
          </w:p>
          <w:p w14:paraId="77FED570" w14:textId="77777777" w:rsidR="00203853" w:rsidRDefault="00203853" w:rsidP="00455977">
            <w:pPr>
              <w:spacing w:after="240"/>
              <w:rPr>
                <w:rFonts w:ascii="Myriad Pro" w:hAnsi="Myriad Pro"/>
              </w:rPr>
            </w:pPr>
            <w:r>
              <w:rPr>
                <w:rFonts w:ascii="Myriad Pro" w:hAnsi="Myriad Pro"/>
              </w:rPr>
              <w:t>v) Fire escape doors should close fully on to the rebate and be in a good state of repair (self-closing device operates, door seal strips/brushes in places, vision panel not obscured, vision panel with wired or other safety glass).</w:t>
            </w:r>
          </w:p>
          <w:p w14:paraId="569F63FD" w14:textId="77777777" w:rsidR="00203853" w:rsidRDefault="00203853" w:rsidP="00455977">
            <w:pPr>
              <w:spacing w:after="240"/>
              <w:rPr>
                <w:rFonts w:ascii="Myriad Pro" w:hAnsi="Myriad Pro"/>
              </w:rPr>
            </w:pPr>
            <w:r>
              <w:rPr>
                <w:rFonts w:ascii="Myriad Pro" w:hAnsi="Myriad Pro"/>
              </w:rPr>
              <w:t>w) Other fire doors (e.g. to electrical cupboards, service ducts, boiler rooms) need not be self-closing where they are kept locked and labelled with ‘Fire Door-Keep Locked Shut’ (blue ‘mandatory’ safety sign).</w:t>
            </w:r>
          </w:p>
          <w:p w14:paraId="50041CD5" w14:textId="77777777" w:rsidR="00203853" w:rsidRDefault="00203853" w:rsidP="00455977">
            <w:pPr>
              <w:spacing w:after="240"/>
              <w:rPr>
                <w:rFonts w:ascii="Myriad Pro" w:hAnsi="Myriad Pro"/>
              </w:rPr>
            </w:pPr>
            <w:r>
              <w:rPr>
                <w:rFonts w:ascii="Myriad Pro" w:hAnsi="Myriad Pro"/>
              </w:rPr>
              <w:t>x) Automatic doors should be connected into a manually operated alarm system incorporating automatic smoke detectors in the vicinity of the door or actuated by independent smoke detectors on each side of the door. It should be possible to operate them manually and they should automatically close in the event of a power failure.</w:t>
            </w:r>
          </w:p>
          <w:p w14:paraId="31A2CB76" w14:textId="34C1A93A" w:rsidR="00203853" w:rsidRDefault="00203853" w:rsidP="00455977">
            <w:pPr>
              <w:spacing w:after="240"/>
              <w:rPr>
                <w:rFonts w:ascii="Myriad Pro" w:hAnsi="Myriad Pro"/>
              </w:rPr>
            </w:pPr>
            <w:r>
              <w:rPr>
                <w:rFonts w:ascii="Myriad Pro" w:hAnsi="Myriad Pro"/>
              </w:rPr>
              <w:t>y) Automatic doors should be closed at night.</w:t>
            </w:r>
          </w:p>
        </w:tc>
        <w:tc>
          <w:tcPr>
            <w:tcW w:w="1559" w:type="dxa"/>
            <w:shd w:val="clear" w:color="auto" w:fill="auto"/>
          </w:tcPr>
          <w:p w14:paraId="4D64331A" w14:textId="77777777" w:rsidR="00203853" w:rsidRPr="0012071E" w:rsidRDefault="00203853">
            <w:pPr>
              <w:rPr>
                <w:rFonts w:ascii="Myriad Pro" w:hAnsi="Myriad Pro"/>
              </w:rPr>
            </w:pPr>
          </w:p>
        </w:tc>
        <w:tc>
          <w:tcPr>
            <w:tcW w:w="2552" w:type="dxa"/>
            <w:shd w:val="clear" w:color="auto" w:fill="auto"/>
          </w:tcPr>
          <w:p w14:paraId="18093FFE" w14:textId="77777777" w:rsidR="00203853" w:rsidRPr="0012071E" w:rsidRDefault="00203853">
            <w:pPr>
              <w:rPr>
                <w:rFonts w:ascii="Myriad Pro" w:hAnsi="Myriad Pro"/>
              </w:rPr>
            </w:pPr>
          </w:p>
        </w:tc>
        <w:tc>
          <w:tcPr>
            <w:tcW w:w="3402" w:type="dxa"/>
            <w:shd w:val="clear" w:color="auto" w:fill="auto"/>
          </w:tcPr>
          <w:p w14:paraId="3C5CE260" w14:textId="77777777" w:rsidR="00203853" w:rsidRPr="0012071E" w:rsidRDefault="00203853">
            <w:pPr>
              <w:rPr>
                <w:rFonts w:ascii="Myriad Pro" w:hAnsi="Myriad Pro"/>
              </w:rPr>
            </w:pPr>
          </w:p>
        </w:tc>
      </w:tr>
      <w:tr w:rsidR="00203853" w:rsidRPr="0012071E" w14:paraId="175D6968" w14:textId="77777777" w:rsidTr="00203853">
        <w:tc>
          <w:tcPr>
            <w:tcW w:w="2324" w:type="dxa"/>
            <w:shd w:val="clear" w:color="auto" w:fill="auto"/>
          </w:tcPr>
          <w:p w14:paraId="76A6D460" w14:textId="66FED461" w:rsidR="00203853" w:rsidRDefault="00203853">
            <w:pPr>
              <w:rPr>
                <w:rFonts w:ascii="Myriad Pro" w:hAnsi="Myriad Pro"/>
              </w:rPr>
            </w:pPr>
            <w:r>
              <w:rPr>
                <w:rFonts w:ascii="Myriad Pro" w:hAnsi="Myriad Pro"/>
              </w:rPr>
              <w:t>28. What is the condition of the final fire exit doors?</w:t>
            </w:r>
          </w:p>
        </w:tc>
        <w:tc>
          <w:tcPr>
            <w:tcW w:w="4617" w:type="dxa"/>
            <w:shd w:val="clear" w:color="auto" w:fill="auto"/>
          </w:tcPr>
          <w:p w14:paraId="617ABCFF" w14:textId="77777777" w:rsidR="00203853" w:rsidRDefault="00203853" w:rsidP="00455977">
            <w:pPr>
              <w:spacing w:after="240"/>
              <w:rPr>
                <w:rFonts w:ascii="Myriad Pro" w:hAnsi="Myriad Pro"/>
              </w:rPr>
            </w:pPr>
            <w:r>
              <w:rPr>
                <w:rFonts w:ascii="Myriad Pro" w:hAnsi="Myriad Pro"/>
              </w:rPr>
              <w:t>z) Final fire exit doors should open in the direction of travel.</w:t>
            </w:r>
          </w:p>
          <w:p w14:paraId="0E89F084" w14:textId="77777777" w:rsidR="00203853" w:rsidRDefault="00203853" w:rsidP="00455977">
            <w:pPr>
              <w:spacing w:after="240"/>
              <w:rPr>
                <w:rFonts w:ascii="Myriad Pro" w:hAnsi="Myriad Pro"/>
              </w:rPr>
            </w:pPr>
            <w:r>
              <w:rPr>
                <w:rFonts w:ascii="Myriad Pro" w:hAnsi="Myriad Pro"/>
              </w:rPr>
              <w:t>aa) Final fire exit doors are free from obstructions (inside and outside). Where there is a risk of obstruction final fire doors should be labelled ‘Fire Door- Keep Clear’.</w:t>
            </w:r>
          </w:p>
          <w:p w14:paraId="7E3068F2" w14:textId="596E678A" w:rsidR="00203853" w:rsidRDefault="00203853" w:rsidP="00455977">
            <w:pPr>
              <w:spacing w:after="240"/>
              <w:rPr>
                <w:rFonts w:ascii="Myriad Pro" w:hAnsi="Myriad Pro"/>
              </w:rPr>
            </w:pPr>
            <w:r>
              <w:rPr>
                <w:rFonts w:ascii="Myriad Pro" w:hAnsi="Myriad Pro"/>
              </w:rPr>
              <w:t xml:space="preserve">bb) Appropriate notices on how to open doors should be posted on the doors. </w:t>
            </w:r>
            <w:proofErr w:type="gramStart"/>
            <w:r>
              <w:rPr>
                <w:rFonts w:ascii="Myriad Pro" w:hAnsi="Myriad Pro"/>
              </w:rPr>
              <w:t>E.g.</w:t>
            </w:r>
            <w:proofErr w:type="gramEnd"/>
            <w:r>
              <w:rPr>
                <w:rFonts w:ascii="Myriad Pro" w:hAnsi="Myriad Pro"/>
              </w:rPr>
              <w:t xml:space="preserve"> ‘</w:t>
            </w:r>
            <w:r w:rsidR="007101CF">
              <w:rPr>
                <w:rFonts w:ascii="Myriad Pro" w:hAnsi="Myriad Pro"/>
              </w:rPr>
              <w:t>P</w:t>
            </w:r>
            <w:r>
              <w:rPr>
                <w:rFonts w:ascii="Myriad Pro" w:hAnsi="Myriad Pro"/>
              </w:rPr>
              <w:t xml:space="preserve">ush </w:t>
            </w:r>
            <w:r w:rsidR="007101CF">
              <w:rPr>
                <w:rFonts w:ascii="Myriad Pro" w:hAnsi="Myriad Pro"/>
              </w:rPr>
              <w:t>B</w:t>
            </w:r>
            <w:r>
              <w:rPr>
                <w:rFonts w:ascii="Myriad Pro" w:hAnsi="Myriad Pro"/>
              </w:rPr>
              <w:t xml:space="preserve">ar to </w:t>
            </w:r>
            <w:r w:rsidR="007101CF">
              <w:rPr>
                <w:rFonts w:ascii="Myriad Pro" w:hAnsi="Myriad Pro"/>
              </w:rPr>
              <w:t>O</w:t>
            </w:r>
            <w:r>
              <w:rPr>
                <w:rFonts w:ascii="Myriad Pro" w:hAnsi="Myriad Pro"/>
              </w:rPr>
              <w:t>pen’.</w:t>
            </w:r>
          </w:p>
          <w:p w14:paraId="5F1D74A3" w14:textId="77777777" w:rsidR="00203853" w:rsidRDefault="00203853" w:rsidP="00455977">
            <w:pPr>
              <w:spacing w:after="240"/>
              <w:rPr>
                <w:rFonts w:ascii="Myriad Pro" w:hAnsi="Myriad Pro"/>
              </w:rPr>
            </w:pPr>
            <w:r>
              <w:rPr>
                <w:rFonts w:ascii="Myriad Pro" w:hAnsi="Myriad Pro"/>
              </w:rPr>
              <w:t>cc) Check that fire exit doors can be opened easily and immediately without the use of a key.</w:t>
            </w:r>
          </w:p>
          <w:p w14:paraId="75609D4F" w14:textId="77777777" w:rsidR="00203853" w:rsidRDefault="00203853" w:rsidP="00455977">
            <w:pPr>
              <w:spacing w:after="240"/>
              <w:rPr>
                <w:rFonts w:ascii="Myriad Pro" w:hAnsi="Myriad Pro"/>
              </w:rPr>
            </w:pPr>
            <w:r>
              <w:rPr>
                <w:rFonts w:ascii="Myriad Pro" w:hAnsi="Myriad Pro"/>
              </w:rPr>
              <w:t>dd) Check that no ‘unauthorised’ security work has been carried out on final fire exit doors. E.g. doors nailed, chained or padlocked shut, etc.</w:t>
            </w:r>
          </w:p>
          <w:p w14:paraId="792E4D30" w14:textId="689FA4E6" w:rsidR="00203853" w:rsidRDefault="00203853" w:rsidP="00455977">
            <w:pPr>
              <w:spacing w:after="240"/>
              <w:rPr>
                <w:rFonts w:ascii="Myriad Pro" w:hAnsi="Myriad Pro"/>
              </w:rPr>
            </w:pPr>
            <w:r>
              <w:rPr>
                <w:rFonts w:ascii="Myriad Pro" w:hAnsi="Myriad Pro"/>
              </w:rPr>
              <w:t>ee) Where a fire exit door needs to be fastened by a security device, it should be the only fastening on the door and all staff should know how to use it. Such devices are not normally suitable for use by members of the public.</w:t>
            </w:r>
          </w:p>
        </w:tc>
        <w:tc>
          <w:tcPr>
            <w:tcW w:w="1559" w:type="dxa"/>
            <w:shd w:val="clear" w:color="auto" w:fill="auto"/>
          </w:tcPr>
          <w:p w14:paraId="005418A9" w14:textId="77777777" w:rsidR="00203853" w:rsidRPr="0012071E" w:rsidRDefault="00203853">
            <w:pPr>
              <w:rPr>
                <w:rFonts w:ascii="Myriad Pro" w:hAnsi="Myriad Pro"/>
              </w:rPr>
            </w:pPr>
          </w:p>
        </w:tc>
        <w:tc>
          <w:tcPr>
            <w:tcW w:w="2552" w:type="dxa"/>
            <w:shd w:val="clear" w:color="auto" w:fill="auto"/>
          </w:tcPr>
          <w:p w14:paraId="3542C65D" w14:textId="77777777" w:rsidR="00203853" w:rsidRPr="0012071E" w:rsidRDefault="00203853">
            <w:pPr>
              <w:rPr>
                <w:rFonts w:ascii="Myriad Pro" w:hAnsi="Myriad Pro"/>
              </w:rPr>
            </w:pPr>
          </w:p>
        </w:tc>
        <w:tc>
          <w:tcPr>
            <w:tcW w:w="3402" w:type="dxa"/>
            <w:shd w:val="clear" w:color="auto" w:fill="auto"/>
          </w:tcPr>
          <w:p w14:paraId="4509786B" w14:textId="77777777" w:rsidR="00203853" w:rsidRPr="0012071E" w:rsidRDefault="00203853">
            <w:pPr>
              <w:rPr>
                <w:rFonts w:ascii="Myriad Pro" w:hAnsi="Myriad Pro"/>
              </w:rPr>
            </w:pPr>
          </w:p>
        </w:tc>
      </w:tr>
      <w:tr w:rsidR="00203853" w:rsidRPr="0012071E" w14:paraId="7AB7B438" w14:textId="77777777" w:rsidTr="00203853">
        <w:tc>
          <w:tcPr>
            <w:tcW w:w="2324" w:type="dxa"/>
            <w:shd w:val="clear" w:color="auto" w:fill="BFBFBF" w:themeFill="background1" w:themeFillShade="BF"/>
          </w:tcPr>
          <w:p w14:paraId="25F59170" w14:textId="647B43BE" w:rsidR="00203853" w:rsidRPr="005C05E8" w:rsidRDefault="00203853">
            <w:pPr>
              <w:rPr>
                <w:rFonts w:ascii="Myriad Pro" w:hAnsi="Myriad Pro"/>
                <w:b/>
                <w:bCs/>
              </w:rPr>
            </w:pPr>
            <w:r w:rsidRPr="005C05E8">
              <w:rPr>
                <w:rFonts w:ascii="Myriad Pro" w:hAnsi="Myriad Pro"/>
                <w:b/>
                <w:bCs/>
              </w:rPr>
              <w:t>Lighting (Safe Egress)</w:t>
            </w:r>
          </w:p>
        </w:tc>
        <w:tc>
          <w:tcPr>
            <w:tcW w:w="4617" w:type="dxa"/>
            <w:shd w:val="clear" w:color="auto" w:fill="BFBFBF" w:themeFill="background1" w:themeFillShade="BF"/>
          </w:tcPr>
          <w:p w14:paraId="58D931B4" w14:textId="77777777" w:rsidR="00203853" w:rsidRDefault="00203853" w:rsidP="00455977">
            <w:pPr>
              <w:spacing w:after="240"/>
              <w:rPr>
                <w:rFonts w:ascii="Myriad Pro" w:hAnsi="Myriad Pro"/>
              </w:rPr>
            </w:pPr>
          </w:p>
        </w:tc>
        <w:tc>
          <w:tcPr>
            <w:tcW w:w="1559" w:type="dxa"/>
            <w:shd w:val="clear" w:color="auto" w:fill="BFBFBF" w:themeFill="background1" w:themeFillShade="BF"/>
          </w:tcPr>
          <w:p w14:paraId="1F54B330" w14:textId="77777777" w:rsidR="00203853" w:rsidRPr="0012071E" w:rsidRDefault="00203853">
            <w:pPr>
              <w:rPr>
                <w:rFonts w:ascii="Myriad Pro" w:hAnsi="Myriad Pro"/>
              </w:rPr>
            </w:pPr>
          </w:p>
        </w:tc>
        <w:tc>
          <w:tcPr>
            <w:tcW w:w="2552" w:type="dxa"/>
            <w:shd w:val="clear" w:color="auto" w:fill="BFBFBF" w:themeFill="background1" w:themeFillShade="BF"/>
          </w:tcPr>
          <w:p w14:paraId="0F6B0864" w14:textId="77777777" w:rsidR="00203853" w:rsidRPr="0012071E" w:rsidRDefault="00203853">
            <w:pPr>
              <w:rPr>
                <w:rFonts w:ascii="Myriad Pro" w:hAnsi="Myriad Pro"/>
              </w:rPr>
            </w:pPr>
          </w:p>
        </w:tc>
        <w:tc>
          <w:tcPr>
            <w:tcW w:w="3402" w:type="dxa"/>
            <w:shd w:val="clear" w:color="auto" w:fill="BFBFBF" w:themeFill="background1" w:themeFillShade="BF"/>
          </w:tcPr>
          <w:p w14:paraId="270EB80E" w14:textId="77777777" w:rsidR="00203853" w:rsidRPr="0012071E" w:rsidRDefault="00203853">
            <w:pPr>
              <w:rPr>
                <w:rFonts w:ascii="Myriad Pro" w:hAnsi="Myriad Pro"/>
              </w:rPr>
            </w:pPr>
          </w:p>
        </w:tc>
      </w:tr>
      <w:tr w:rsidR="00203853" w:rsidRPr="0012071E" w14:paraId="6AE631FB" w14:textId="77777777" w:rsidTr="00203853">
        <w:tc>
          <w:tcPr>
            <w:tcW w:w="2324" w:type="dxa"/>
            <w:shd w:val="clear" w:color="auto" w:fill="auto"/>
          </w:tcPr>
          <w:p w14:paraId="31B1877F" w14:textId="06165ACA" w:rsidR="00203853" w:rsidRPr="005C05E8" w:rsidRDefault="00203853">
            <w:pPr>
              <w:rPr>
                <w:rFonts w:ascii="Myriad Pro" w:hAnsi="Myriad Pro"/>
              </w:rPr>
            </w:pPr>
            <w:r w:rsidRPr="005C05E8">
              <w:rPr>
                <w:rFonts w:ascii="Myriad Pro" w:hAnsi="Myriad Pro"/>
              </w:rPr>
              <w:t>29. Are</w:t>
            </w:r>
            <w:r>
              <w:rPr>
                <w:rFonts w:ascii="Myriad Pro" w:hAnsi="Myriad Pro"/>
              </w:rPr>
              <w:t xml:space="preserve"> all fire escape routes adequately lit?</w:t>
            </w:r>
          </w:p>
        </w:tc>
        <w:tc>
          <w:tcPr>
            <w:tcW w:w="4617" w:type="dxa"/>
            <w:shd w:val="clear" w:color="auto" w:fill="auto"/>
          </w:tcPr>
          <w:p w14:paraId="7C3C3D21" w14:textId="77777777" w:rsidR="00203853" w:rsidRDefault="00203853" w:rsidP="00455977">
            <w:pPr>
              <w:spacing w:after="240"/>
              <w:rPr>
                <w:rFonts w:ascii="Myriad Pro" w:hAnsi="Myriad Pro"/>
              </w:rPr>
            </w:pPr>
            <w:r>
              <w:rPr>
                <w:rFonts w:ascii="Myriad Pro" w:hAnsi="Myriad Pro"/>
              </w:rPr>
              <w:t xml:space="preserve">a) All escape routes should be sufficiently lit for people to see their way out safely. Emergency escape lights may be needed if areas of the workplace are without natural daylight or are used at night. </w:t>
            </w:r>
          </w:p>
          <w:p w14:paraId="17F84058" w14:textId="77777777" w:rsidR="00203853" w:rsidRDefault="00203853" w:rsidP="00455977">
            <w:pPr>
              <w:spacing w:after="240"/>
              <w:rPr>
                <w:rFonts w:ascii="Myriad Pro" w:hAnsi="Myriad Pro"/>
              </w:rPr>
            </w:pPr>
            <w:r>
              <w:rPr>
                <w:rFonts w:ascii="Myriad Pro" w:hAnsi="Myriad Pro"/>
              </w:rPr>
              <w:t>b) Check the relevant areas with lights off to see if there is sufficient light from other sources (e.g. streetlights or unaffected lighting circuits). If lighting is insufficient, emergency lighting should be provided.</w:t>
            </w:r>
          </w:p>
          <w:p w14:paraId="0CB31372" w14:textId="77777777" w:rsidR="00203853" w:rsidRDefault="00203853" w:rsidP="00455977">
            <w:pPr>
              <w:spacing w:after="240"/>
              <w:rPr>
                <w:rFonts w:ascii="Myriad Pro" w:hAnsi="Myriad Pro"/>
              </w:rPr>
            </w:pPr>
            <w:r>
              <w:rPr>
                <w:rFonts w:ascii="Myriad Pro" w:hAnsi="Myriad Pro"/>
              </w:rPr>
              <w:t>c) Emergency lighting should function not only in a complete failure of normal lighting, but also on a localised failure that would present a hazard.</w:t>
            </w:r>
          </w:p>
          <w:p w14:paraId="1755C4C6" w14:textId="77777777" w:rsidR="00203853" w:rsidRDefault="00203853" w:rsidP="00455977">
            <w:pPr>
              <w:spacing w:after="240"/>
              <w:rPr>
                <w:rFonts w:ascii="Myriad Pro" w:hAnsi="Myriad Pro"/>
              </w:rPr>
            </w:pPr>
            <w:r>
              <w:rPr>
                <w:rFonts w:ascii="Myriad Pro" w:hAnsi="Myriad Pro"/>
              </w:rPr>
              <w:t>d) Emergency lighting should cover escape routes and be sited to cover specific areas. E.g. intersections of corridors, each exit door, flights of stairs, near fire alarm call points, fire exit signs, changes in floor level, near fire fighting equipment, outside each final exit.</w:t>
            </w:r>
          </w:p>
          <w:p w14:paraId="0AFD5583" w14:textId="77777777" w:rsidR="00203853" w:rsidRDefault="00203853" w:rsidP="00455977">
            <w:pPr>
              <w:spacing w:after="240"/>
              <w:rPr>
                <w:rFonts w:ascii="Myriad Pro" w:hAnsi="Myriad Pro"/>
              </w:rPr>
            </w:pPr>
            <w:r>
              <w:rPr>
                <w:rFonts w:ascii="Myriad Pro" w:hAnsi="Myriad Pro"/>
              </w:rPr>
              <w:t>e) Occupier should check the operation of emergency lighting units at least monthly. Ensure record of check made in fire logbook.</w:t>
            </w:r>
          </w:p>
          <w:p w14:paraId="02A7CFFC" w14:textId="3853309F" w:rsidR="00203853" w:rsidRDefault="00203853" w:rsidP="00455977">
            <w:pPr>
              <w:spacing w:after="240"/>
              <w:rPr>
                <w:rFonts w:ascii="Myriad Pro" w:hAnsi="Myriad Pro"/>
              </w:rPr>
            </w:pPr>
            <w:r>
              <w:rPr>
                <w:rFonts w:ascii="Myriad Pro" w:hAnsi="Myriad Pro"/>
              </w:rPr>
              <w:t>f) A competent engineer should test the emergency lighting system twice a year. Ensure record of test is made in the fire logbook.</w:t>
            </w:r>
          </w:p>
        </w:tc>
        <w:tc>
          <w:tcPr>
            <w:tcW w:w="1559" w:type="dxa"/>
            <w:shd w:val="clear" w:color="auto" w:fill="auto"/>
          </w:tcPr>
          <w:p w14:paraId="7AE2968A" w14:textId="77777777" w:rsidR="00203853" w:rsidRPr="0012071E" w:rsidRDefault="00203853">
            <w:pPr>
              <w:rPr>
                <w:rFonts w:ascii="Myriad Pro" w:hAnsi="Myriad Pro"/>
              </w:rPr>
            </w:pPr>
          </w:p>
        </w:tc>
        <w:tc>
          <w:tcPr>
            <w:tcW w:w="2552" w:type="dxa"/>
            <w:shd w:val="clear" w:color="auto" w:fill="auto"/>
          </w:tcPr>
          <w:p w14:paraId="61B61B7A" w14:textId="77777777" w:rsidR="00203853" w:rsidRPr="0012071E" w:rsidRDefault="00203853">
            <w:pPr>
              <w:rPr>
                <w:rFonts w:ascii="Myriad Pro" w:hAnsi="Myriad Pro"/>
              </w:rPr>
            </w:pPr>
          </w:p>
        </w:tc>
        <w:tc>
          <w:tcPr>
            <w:tcW w:w="3402" w:type="dxa"/>
            <w:shd w:val="clear" w:color="auto" w:fill="auto"/>
          </w:tcPr>
          <w:p w14:paraId="6655212A" w14:textId="77777777" w:rsidR="00203853" w:rsidRPr="0012071E" w:rsidRDefault="00203853">
            <w:pPr>
              <w:rPr>
                <w:rFonts w:ascii="Myriad Pro" w:hAnsi="Myriad Pro"/>
              </w:rPr>
            </w:pPr>
          </w:p>
        </w:tc>
      </w:tr>
      <w:tr w:rsidR="00203853" w:rsidRPr="0012071E" w14:paraId="44E97A18" w14:textId="77777777" w:rsidTr="00203853">
        <w:tc>
          <w:tcPr>
            <w:tcW w:w="2324" w:type="dxa"/>
            <w:shd w:val="clear" w:color="auto" w:fill="BFBFBF" w:themeFill="background1" w:themeFillShade="BF"/>
          </w:tcPr>
          <w:p w14:paraId="70F01767" w14:textId="4F8E15A9" w:rsidR="00203853" w:rsidRPr="005C05E8" w:rsidRDefault="00203853">
            <w:pPr>
              <w:rPr>
                <w:rFonts w:ascii="Myriad Pro" w:hAnsi="Myriad Pro"/>
                <w:b/>
                <w:bCs/>
              </w:rPr>
            </w:pPr>
            <w:r w:rsidRPr="005C05E8">
              <w:rPr>
                <w:rFonts w:ascii="Myriad Pro" w:hAnsi="Myriad Pro"/>
                <w:b/>
                <w:bCs/>
              </w:rPr>
              <w:t>Signage (Safe Egress)</w:t>
            </w:r>
          </w:p>
        </w:tc>
        <w:tc>
          <w:tcPr>
            <w:tcW w:w="4617" w:type="dxa"/>
            <w:shd w:val="clear" w:color="auto" w:fill="BFBFBF" w:themeFill="background1" w:themeFillShade="BF"/>
          </w:tcPr>
          <w:p w14:paraId="45BEC381" w14:textId="77777777" w:rsidR="00203853" w:rsidRDefault="00203853" w:rsidP="00455977">
            <w:pPr>
              <w:spacing w:after="240"/>
              <w:rPr>
                <w:rFonts w:ascii="Myriad Pro" w:hAnsi="Myriad Pro"/>
              </w:rPr>
            </w:pPr>
          </w:p>
        </w:tc>
        <w:tc>
          <w:tcPr>
            <w:tcW w:w="1559" w:type="dxa"/>
            <w:shd w:val="clear" w:color="auto" w:fill="BFBFBF" w:themeFill="background1" w:themeFillShade="BF"/>
          </w:tcPr>
          <w:p w14:paraId="425EF3B8" w14:textId="77777777" w:rsidR="00203853" w:rsidRPr="0012071E" w:rsidRDefault="00203853">
            <w:pPr>
              <w:rPr>
                <w:rFonts w:ascii="Myriad Pro" w:hAnsi="Myriad Pro"/>
              </w:rPr>
            </w:pPr>
          </w:p>
        </w:tc>
        <w:tc>
          <w:tcPr>
            <w:tcW w:w="2552" w:type="dxa"/>
            <w:shd w:val="clear" w:color="auto" w:fill="BFBFBF" w:themeFill="background1" w:themeFillShade="BF"/>
          </w:tcPr>
          <w:p w14:paraId="4FB8BB1A" w14:textId="77777777" w:rsidR="00203853" w:rsidRPr="0012071E" w:rsidRDefault="00203853">
            <w:pPr>
              <w:rPr>
                <w:rFonts w:ascii="Myriad Pro" w:hAnsi="Myriad Pro"/>
              </w:rPr>
            </w:pPr>
          </w:p>
        </w:tc>
        <w:tc>
          <w:tcPr>
            <w:tcW w:w="3402" w:type="dxa"/>
            <w:shd w:val="clear" w:color="auto" w:fill="BFBFBF" w:themeFill="background1" w:themeFillShade="BF"/>
          </w:tcPr>
          <w:p w14:paraId="6A4DC773" w14:textId="77777777" w:rsidR="00203853" w:rsidRPr="0012071E" w:rsidRDefault="00203853">
            <w:pPr>
              <w:rPr>
                <w:rFonts w:ascii="Myriad Pro" w:hAnsi="Myriad Pro"/>
              </w:rPr>
            </w:pPr>
          </w:p>
        </w:tc>
      </w:tr>
      <w:tr w:rsidR="00203853" w:rsidRPr="005C05E8" w14:paraId="05094E25" w14:textId="77777777" w:rsidTr="00203853">
        <w:tc>
          <w:tcPr>
            <w:tcW w:w="2324" w:type="dxa"/>
            <w:shd w:val="clear" w:color="auto" w:fill="FFFFFF" w:themeFill="background1"/>
          </w:tcPr>
          <w:p w14:paraId="0A8F56DB" w14:textId="62783366" w:rsidR="00203853" w:rsidRPr="005C05E8" w:rsidRDefault="00203853">
            <w:pPr>
              <w:rPr>
                <w:rFonts w:ascii="Myriad Pro" w:hAnsi="Myriad Pro"/>
              </w:rPr>
            </w:pPr>
            <w:r>
              <w:rPr>
                <w:rFonts w:ascii="Myriad Pro" w:hAnsi="Myriad Pro"/>
              </w:rPr>
              <w:t>30. Is adequate signage in place?</w:t>
            </w:r>
          </w:p>
        </w:tc>
        <w:tc>
          <w:tcPr>
            <w:tcW w:w="4617" w:type="dxa"/>
            <w:shd w:val="clear" w:color="auto" w:fill="FFFFFF" w:themeFill="background1"/>
          </w:tcPr>
          <w:p w14:paraId="399D7D4A" w14:textId="77777777" w:rsidR="00203853" w:rsidRDefault="00203853" w:rsidP="00455977">
            <w:pPr>
              <w:spacing w:after="240"/>
              <w:rPr>
                <w:rFonts w:ascii="Myriad Pro" w:hAnsi="Myriad Pro"/>
              </w:rPr>
            </w:pPr>
            <w:r>
              <w:rPr>
                <w:rFonts w:ascii="Myriad Pro" w:hAnsi="Myriad Pro"/>
              </w:rPr>
              <w:t>a) Ensure fire exit doors are clearly marked. See ‘Means of Escape and Escape Times’ section above.</w:t>
            </w:r>
          </w:p>
          <w:p w14:paraId="62A54F7F" w14:textId="77777777" w:rsidR="00203853" w:rsidRDefault="00203853" w:rsidP="00455977">
            <w:pPr>
              <w:spacing w:after="240"/>
              <w:rPr>
                <w:rFonts w:ascii="Myriad Pro" w:hAnsi="Myriad Pro"/>
              </w:rPr>
            </w:pPr>
            <w:r>
              <w:rPr>
                <w:rFonts w:ascii="Myriad Pro" w:hAnsi="Myriad Pro"/>
              </w:rPr>
              <w:t>b) Ensure fire exit signs, final fire exit signs and directional fire exit signs are indicated with a green ‘safe condition’ pictogram/graphic symbol (the ‘running person’ symbol). Text only signs are no longer acceptable.</w:t>
            </w:r>
          </w:p>
          <w:p w14:paraId="194C442D" w14:textId="0D51C394" w:rsidR="00203853" w:rsidRDefault="00203853" w:rsidP="00455977">
            <w:pPr>
              <w:spacing w:after="240"/>
              <w:rPr>
                <w:rFonts w:ascii="Myriad Pro" w:hAnsi="Myriad Pro"/>
              </w:rPr>
            </w:pPr>
            <w:r>
              <w:rPr>
                <w:rFonts w:ascii="Myriad Pro" w:hAnsi="Myriad Pro"/>
              </w:rPr>
              <w:t>c) Ensure signs stating ‘</w:t>
            </w:r>
            <w:r w:rsidR="007101CF">
              <w:rPr>
                <w:rFonts w:ascii="Myriad Pro" w:hAnsi="Myriad Pro"/>
              </w:rPr>
              <w:t>L</w:t>
            </w:r>
            <w:r>
              <w:rPr>
                <w:rFonts w:ascii="Myriad Pro" w:hAnsi="Myriad Pro"/>
              </w:rPr>
              <w:t xml:space="preserve">ifts </w:t>
            </w:r>
            <w:r w:rsidR="007101CF">
              <w:rPr>
                <w:rFonts w:ascii="Myriad Pro" w:hAnsi="Myriad Pro"/>
              </w:rPr>
              <w:t>M</w:t>
            </w:r>
            <w:r>
              <w:rPr>
                <w:rFonts w:ascii="Myriad Pro" w:hAnsi="Myriad Pro"/>
              </w:rPr>
              <w:t xml:space="preserve">ust </w:t>
            </w:r>
            <w:r w:rsidR="007101CF">
              <w:rPr>
                <w:rFonts w:ascii="Myriad Pro" w:hAnsi="Myriad Pro"/>
              </w:rPr>
              <w:t>N</w:t>
            </w:r>
            <w:r>
              <w:rPr>
                <w:rFonts w:ascii="Myriad Pro" w:hAnsi="Myriad Pro"/>
              </w:rPr>
              <w:t xml:space="preserve">ot be </w:t>
            </w:r>
            <w:r w:rsidR="007101CF">
              <w:rPr>
                <w:rFonts w:ascii="Myriad Pro" w:hAnsi="Myriad Pro"/>
              </w:rPr>
              <w:t>U</w:t>
            </w:r>
            <w:r>
              <w:rPr>
                <w:rFonts w:ascii="Myriad Pro" w:hAnsi="Myriad Pro"/>
              </w:rPr>
              <w:t xml:space="preserve">sed in the </w:t>
            </w:r>
            <w:r w:rsidR="007101CF">
              <w:rPr>
                <w:rFonts w:ascii="Myriad Pro" w:hAnsi="Myriad Pro"/>
              </w:rPr>
              <w:t>E</w:t>
            </w:r>
            <w:r>
              <w:rPr>
                <w:rFonts w:ascii="Myriad Pro" w:hAnsi="Myriad Pro"/>
              </w:rPr>
              <w:t xml:space="preserve">vent of a </w:t>
            </w:r>
            <w:r w:rsidR="007101CF">
              <w:rPr>
                <w:rFonts w:ascii="Myriad Pro" w:hAnsi="Myriad Pro"/>
              </w:rPr>
              <w:t>F</w:t>
            </w:r>
            <w:r>
              <w:rPr>
                <w:rFonts w:ascii="Myriad Pro" w:hAnsi="Myriad Pro"/>
              </w:rPr>
              <w:t>ire’ are posted outside all lifts, unless it is a specifically designed ‘fire fighting lift’ (See Guidance Sheet).</w:t>
            </w:r>
          </w:p>
          <w:p w14:paraId="1435F8CB" w14:textId="77777777" w:rsidR="00203853" w:rsidRDefault="00203853" w:rsidP="00455977">
            <w:pPr>
              <w:spacing w:after="240"/>
              <w:rPr>
                <w:rFonts w:ascii="Myriad Pro" w:hAnsi="Myriad Pro"/>
              </w:rPr>
            </w:pPr>
            <w:r>
              <w:rPr>
                <w:rFonts w:ascii="Myriad Pro" w:hAnsi="Myriad Pro"/>
              </w:rPr>
              <w:t>d) Are signs in positions where they can be clearly seen?</w:t>
            </w:r>
          </w:p>
          <w:p w14:paraId="3803D804" w14:textId="49DEF811" w:rsidR="00203853" w:rsidRPr="005C05E8" w:rsidRDefault="00203853" w:rsidP="00455977">
            <w:pPr>
              <w:spacing w:after="240"/>
              <w:rPr>
                <w:rFonts w:ascii="Myriad Pro" w:hAnsi="Myriad Pro"/>
              </w:rPr>
            </w:pPr>
            <w:r>
              <w:rPr>
                <w:rFonts w:ascii="Myriad Pro" w:hAnsi="Myriad Pro"/>
              </w:rPr>
              <w:t>e) Are all fire signs conspicuous (not covered or painted over, etc.)?</w:t>
            </w:r>
          </w:p>
        </w:tc>
        <w:tc>
          <w:tcPr>
            <w:tcW w:w="1559" w:type="dxa"/>
            <w:shd w:val="clear" w:color="auto" w:fill="FFFFFF" w:themeFill="background1"/>
          </w:tcPr>
          <w:p w14:paraId="0682DDBC" w14:textId="77777777" w:rsidR="00203853" w:rsidRPr="005C05E8" w:rsidRDefault="00203853">
            <w:pPr>
              <w:rPr>
                <w:rFonts w:ascii="Myriad Pro" w:hAnsi="Myriad Pro"/>
              </w:rPr>
            </w:pPr>
          </w:p>
        </w:tc>
        <w:tc>
          <w:tcPr>
            <w:tcW w:w="2552" w:type="dxa"/>
            <w:shd w:val="clear" w:color="auto" w:fill="FFFFFF" w:themeFill="background1"/>
          </w:tcPr>
          <w:p w14:paraId="65812553" w14:textId="77777777" w:rsidR="00203853" w:rsidRPr="005C05E8" w:rsidRDefault="00203853">
            <w:pPr>
              <w:rPr>
                <w:rFonts w:ascii="Myriad Pro" w:hAnsi="Myriad Pro"/>
              </w:rPr>
            </w:pPr>
          </w:p>
        </w:tc>
        <w:tc>
          <w:tcPr>
            <w:tcW w:w="3402" w:type="dxa"/>
            <w:shd w:val="clear" w:color="auto" w:fill="FFFFFF" w:themeFill="background1"/>
          </w:tcPr>
          <w:p w14:paraId="5C6AB75D" w14:textId="77777777" w:rsidR="00203853" w:rsidRPr="005C05E8" w:rsidRDefault="00203853">
            <w:pPr>
              <w:rPr>
                <w:rFonts w:ascii="Myriad Pro" w:hAnsi="Myriad Pro"/>
              </w:rPr>
            </w:pPr>
          </w:p>
        </w:tc>
      </w:tr>
      <w:tr w:rsidR="00203853" w:rsidRPr="005C05E8" w14:paraId="62133D75" w14:textId="77777777" w:rsidTr="00203853">
        <w:tc>
          <w:tcPr>
            <w:tcW w:w="2324" w:type="dxa"/>
            <w:shd w:val="clear" w:color="auto" w:fill="BFBFBF" w:themeFill="background1" w:themeFillShade="BF"/>
          </w:tcPr>
          <w:p w14:paraId="44EDBEA5" w14:textId="4C592B0E" w:rsidR="00203853" w:rsidRDefault="00203853">
            <w:pPr>
              <w:rPr>
                <w:rFonts w:ascii="Myriad Pro" w:hAnsi="Myriad Pro"/>
              </w:rPr>
            </w:pPr>
            <w:r w:rsidRPr="00650951">
              <w:rPr>
                <w:rFonts w:ascii="Myriad Pro" w:hAnsi="Myriad Pro"/>
                <w:b/>
                <w:bCs/>
              </w:rPr>
              <w:t>Fire Fighting</w:t>
            </w:r>
            <w:r>
              <w:rPr>
                <w:rFonts w:ascii="Myriad Pro" w:hAnsi="Myriad Pro"/>
              </w:rPr>
              <w:t xml:space="preserve"> </w:t>
            </w:r>
            <w:r w:rsidRPr="00650951">
              <w:rPr>
                <w:rFonts w:ascii="Myriad Pro" w:hAnsi="Myriad Pro"/>
                <w:b/>
                <w:bCs/>
              </w:rPr>
              <w:t>Equipment (Sufficient and Appropriate, Check and Inspect)</w:t>
            </w:r>
          </w:p>
        </w:tc>
        <w:tc>
          <w:tcPr>
            <w:tcW w:w="4617" w:type="dxa"/>
            <w:shd w:val="clear" w:color="auto" w:fill="BFBFBF" w:themeFill="background1" w:themeFillShade="BF"/>
          </w:tcPr>
          <w:p w14:paraId="6FB799C7" w14:textId="77777777" w:rsidR="00203853" w:rsidRDefault="00203853" w:rsidP="00455977">
            <w:pPr>
              <w:spacing w:after="240"/>
              <w:rPr>
                <w:rFonts w:ascii="Myriad Pro" w:hAnsi="Myriad Pro"/>
              </w:rPr>
            </w:pPr>
          </w:p>
        </w:tc>
        <w:tc>
          <w:tcPr>
            <w:tcW w:w="1559" w:type="dxa"/>
            <w:shd w:val="clear" w:color="auto" w:fill="BFBFBF" w:themeFill="background1" w:themeFillShade="BF"/>
          </w:tcPr>
          <w:p w14:paraId="71935F53" w14:textId="77777777" w:rsidR="00203853" w:rsidRPr="005C05E8" w:rsidRDefault="00203853">
            <w:pPr>
              <w:rPr>
                <w:rFonts w:ascii="Myriad Pro" w:hAnsi="Myriad Pro"/>
              </w:rPr>
            </w:pPr>
          </w:p>
        </w:tc>
        <w:tc>
          <w:tcPr>
            <w:tcW w:w="2552" w:type="dxa"/>
            <w:shd w:val="clear" w:color="auto" w:fill="BFBFBF" w:themeFill="background1" w:themeFillShade="BF"/>
          </w:tcPr>
          <w:p w14:paraId="3DBCF30E" w14:textId="77777777" w:rsidR="00203853" w:rsidRPr="005C05E8" w:rsidRDefault="00203853">
            <w:pPr>
              <w:rPr>
                <w:rFonts w:ascii="Myriad Pro" w:hAnsi="Myriad Pro"/>
              </w:rPr>
            </w:pPr>
          </w:p>
        </w:tc>
        <w:tc>
          <w:tcPr>
            <w:tcW w:w="3402" w:type="dxa"/>
            <w:shd w:val="clear" w:color="auto" w:fill="BFBFBF" w:themeFill="background1" w:themeFillShade="BF"/>
          </w:tcPr>
          <w:p w14:paraId="6DA806A1" w14:textId="77777777" w:rsidR="00203853" w:rsidRPr="005C05E8" w:rsidRDefault="00203853">
            <w:pPr>
              <w:rPr>
                <w:rFonts w:ascii="Myriad Pro" w:hAnsi="Myriad Pro"/>
              </w:rPr>
            </w:pPr>
          </w:p>
        </w:tc>
      </w:tr>
      <w:tr w:rsidR="00203853" w:rsidRPr="005C05E8" w14:paraId="267E6822" w14:textId="77777777" w:rsidTr="00203853">
        <w:tc>
          <w:tcPr>
            <w:tcW w:w="2324" w:type="dxa"/>
            <w:shd w:val="clear" w:color="auto" w:fill="auto"/>
          </w:tcPr>
          <w:p w14:paraId="336DE3E7" w14:textId="5F2D3A85" w:rsidR="00203853" w:rsidRPr="00650951" w:rsidRDefault="00203853">
            <w:pPr>
              <w:rPr>
                <w:rFonts w:ascii="Myriad Pro" w:hAnsi="Myriad Pro"/>
              </w:rPr>
            </w:pPr>
            <w:r w:rsidRPr="00650951">
              <w:rPr>
                <w:rFonts w:ascii="Myriad Pro" w:hAnsi="Myriad Pro"/>
              </w:rPr>
              <w:t xml:space="preserve">31. </w:t>
            </w:r>
            <w:r>
              <w:rPr>
                <w:rFonts w:ascii="Myriad Pro" w:hAnsi="Myriad Pro"/>
              </w:rPr>
              <w:t>Is there at least one extinguisher for each 200 metres of floor space? (Minimum of 2 per floor, unless it is an upper floor less than 100m</w:t>
            </w:r>
            <w:r>
              <w:rPr>
                <w:rFonts w:ascii="Segoe UI" w:hAnsi="Segoe UI" w:cs="Segoe UI"/>
              </w:rPr>
              <w:t>²</w:t>
            </w:r>
            <w:r>
              <w:rPr>
                <w:rFonts w:ascii="Myriad Pro" w:hAnsi="Myriad Pro"/>
              </w:rPr>
              <w:t>).</w:t>
            </w:r>
          </w:p>
        </w:tc>
        <w:tc>
          <w:tcPr>
            <w:tcW w:w="4617" w:type="dxa"/>
            <w:shd w:val="clear" w:color="auto" w:fill="auto"/>
          </w:tcPr>
          <w:p w14:paraId="59AF91C1" w14:textId="77777777" w:rsidR="00203853" w:rsidRDefault="00203853" w:rsidP="00455977">
            <w:pPr>
              <w:spacing w:after="240"/>
              <w:rPr>
                <w:rFonts w:ascii="Myriad Pro" w:hAnsi="Myriad Pro"/>
              </w:rPr>
            </w:pPr>
            <w:r>
              <w:rPr>
                <w:rFonts w:ascii="Myriad Pro" w:hAnsi="Myriad Pro"/>
              </w:rPr>
              <w:t>a) Ensure extinguishers are appropriate to the local risk. (See Guidance and Information Sheet.)</w:t>
            </w:r>
          </w:p>
          <w:p w14:paraId="231B2893" w14:textId="38FE0C3A" w:rsidR="00203853" w:rsidRDefault="00203853" w:rsidP="00455977">
            <w:pPr>
              <w:spacing w:after="240"/>
              <w:rPr>
                <w:rFonts w:ascii="Myriad Pro" w:hAnsi="Myriad Pro"/>
              </w:rPr>
            </w:pPr>
            <w:r>
              <w:rPr>
                <w:rFonts w:ascii="Myriad Pro" w:hAnsi="Myriad Pro"/>
              </w:rPr>
              <w:t>b) Ensure extinguishers are fixed near exit doors and at appropriate heights. (Handle of large extinguishers- approx. 1 metre from floor. Handle of small hand</w:t>
            </w:r>
            <w:r w:rsidR="007101CF">
              <w:rPr>
                <w:rFonts w:ascii="Myriad Pro" w:hAnsi="Myriad Pro"/>
              </w:rPr>
              <w:t>-</w:t>
            </w:r>
            <w:r>
              <w:rPr>
                <w:rFonts w:ascii="Myriad Pro" w:hAnsi="Myriad Pro"/>
              </w:rPr>
              <w:t>held extinguishers- approx. 1.5 metres from floor.)</w:t>
            </w:r>
          </w:p>
          <w:p w14:paraId="5B53F012" w14:textId="77777777" w:rsidR="00203853" w:rsidRDefault="00203853" w:rsidP="00455977">
            <w:pPr>
              <w:spacing w:after="240"/>
              <w:rPr>
                <w:rFonts w:ascii="Myriad Pro" w:hAnsi="Myriad Pro"/>
              </w:rPr>
            </w:pPr>
            <w:r>
              <w:rPr>
                <w:rFonts w:ascii="Myriad Pro" w:hAnsi="Myriad Pro"/>
              </w:rPr>
              <w:t>c) Ensure that fire extinguishers, hose reels, etc. are conspicuous (not blocked, obscured, etc.). Directional arrows and fire fighting equipment signs must be displayed where equipment is hidden from direct view. (E.g. hose reel in cupboard, extinguishers in an alcove.)</w:t>
            </w:r>
          </w:p>
          <w:p w14:paraId="3987E7C0" w14:textId="77777777" w:rsidR="00203853" w:rsidRDefault="00203853" w:rsidP="00455977">
            <w:pPr>
              <w:spacing w:after="240"/>
              <w:rPr>
                <w:rFonts w:ascii="Myriad Pro" w:hAnsi="Myriad Pro"/>
              </w:rPr>
            </w:pPr>
            <w:r>
              <w:rPr>
                <w:rFonts w:ascii="Myriad Pro" w:hAnsi="Myriad Pro"/>
              </w:rPr>
              <w:t>d) Where full body colour extinguishers (BS5423) are still in use, fire fighting equipment safety signs should be posted above the extinguisher. (See Guidance and Information Sheet.)</w:t>
            </w:r>
          </w:p>
          <w:p w14:paraId="7A778023" w14:textId="52942610" w:rsidR="00203853" w:rsidRDefault="00203853" w:rsidP="00455977">
            <w:pPr>
              <w:spacing w:after="240"/>
              <w:rPr>
                <w:rFonts w:ascii="Myriad Pro" w:hAnsi="Myriad Pro"/>
              </w:rPr>
            </w:pPr>
            <w:r>
              <w:rPr>
                <w:rFonts w:ascii="Myriad Pro" w:hAnsi="Myriad Pro"/>
              </w:rPr>
              <w:t>e) Are weekly inspections of extinguishers carried out? Record inspections. (Safety clip, indication of use devices, external corrosion and dents. Check pressure level on steel pressure type.)</w:t>
            </w:r>
          </w:p>
          <w:p w14:paraId="76917613" w14:textId="77777777" w:rsidR="00203853" w:rsidRDefault="00203853" w:rsidP="00455977">
            <w:pPr>
              <w:spacing w:after="240"/>
              <w:rPr>
                <w:rFonts w:ascii="Myriad Pro" w:hAnsi="Myriad Pro"/>
              </w:rPr>
            </w:pPr>
            <w:r>
              <w:rPr>
                <w:rFonts w:ascii="Myriad Pro" w:hAnsi="Myriad Pro"/>
              </w:rPr>
              <w:t>f) Check extinguishers are inspected annually by a competent engineer. Check for record in fire logbook.</w:t>
            </w:r>
          </w:p>
          <w:p w14:paraId="19CCECBD" w14:textId="042D0C25" w:rsidR="00203853" w:rsidRDefault="00203853" w:rsidP="00455977">
            <w:pPr>
              <w:spacing w:after="240"/>
              <w:rPr>
                <w:rFonts w:ascii="Myriad Pro" w:hAnsi="Myriad Pro"/>
              </w:rPr>
            </w:pPr>
            <w:r>
              <w:rPr>
                <w:rFonts w:ascii="Myriad Pro" w:hAnsi="Myriad Pro"/>
              </w:rPr>
              <w:t>g) Ensure there are notices and/or instructions indicating the correct use of extinguishers.</w:t>
            </w:r>
          </w:p>
        </w:tc>
        <w:tc>
          <w:tcPr>
            <w:tcW w:w="1559" w:type="dxa"/>
            <w:shd w:val="clear" w:color="auto" w:fill="auto"/>
          </w:tcPr>
          <w:p w14:paraId="65A2BDA3" w14:textId="77777777" w:rsidR="00203853" w:rsidRPr="005C05E8" w:rsidRDefault="00203853">
            <w:pPr>
              <w:rPr>
                <w:rFonts w:ascii="Myriad Pro" w:hAnsi="Myriad Pro"/>
              </w:rPr>
            </w:pPr>
          </w:p>
        </w:tc>
        <w:tc>
          <w:tcPr>
            <w:tcW w:w="2552" w:type="dxa"/>
            <w:shd w:val="clear" w:color="auto" w:fill="auto"/>
          </w:tcPr>
          <w:p w14:paraId="2F521226" w14:textId="77777777" w:rsidR="00203853" w:rsidRPr="005C05E8" w:rsidRDefault="00203853">
            <w:pPr>
              <w:rPr>
                <w:rFonts w:ascii="Myriad Pro" w:hAnsi="Myriad Pro"/>
              </w:rPr>
            </w:pPr>
          </w:p>
        </w:tc>
        <w:tc>
          <w:tcPr>
            <w:tcW w:w="3402" w:type="dxa"/>
            <w:shd w:val="clear" w:color="auto" w:fill="auto"/>
          </w:tcPr>
          <w:p w14:paraId="5AFC921E" w14:textId="77777777" w:rsidR="00203853" w:rsidRPr="005C05E8" w:rsidRDefault="00203853">
            <w:pPr>
              <w:rPr>
                <w:rFonts w:ascii="Myriad Pro" w:hAnsi="Myriad Pro"/>
              </w:rPr>
            </w:pPr>
          </w:p>
        </w:tc>
      </w:tr>
      <w:tr w:rsidR="00203853" w:rsidRPr="005C05E8" w14:paraId="6A977D0E" w14:textId="77777777" w:rsidTr="00203853">
        <w:tc>
          <w:tcPr>
            <w:tcW w:w="2324" w:type="dxa"/>
            <w:shd w:val="clear" w:color="auto" w:fill="auto"/>
          </w:tcPr>
          <w:p w14:paraId="07BA23B4" w14:textId="0413F438" w:rsidR="00203853" w:rsidRPr="00650951" w:rsidRDefault="00203853">
            <w:pPr>
              <w:rPr>
                <w:rFonts w:ascii="Myriad Pro" w:hAnsi="Myriad Pro"/>
              </w:rPr>
            </w:pPr>
            <w:r>
              <w:rPr>
                <w:rFonts w:ascii="Myriad Pro" w:hAnsi="Myriad Pro"/>
              </w:rPr>
              <w:t>32. Is there a hose reel in place?</w:t>
            </w:r>
          </w:p>
        </w:tc>
        <w:tc>
          <w:tcPr>
            <w:tcW w:w="4617" w:type="dxa"/>
            <w:shd w:val="clear" w:color="auto" w:fill="auto"/>
          </w:tcPr>
          <w:p w14:paraId="032551C2" w14:textId="77777777" w:rsidR="00203853" w:rsidRDefault="00203853" w:rsidP="00455977">
            <w:pPr>
              <w:spacing w:after="240"/>
              <w:rPr>
                <w:rFonts w:ascii="Myriad Pro" w:hAnsi="Myriad Pro"/>
              </w:rPr>
            </w:pPr>
            <w:r>
              <w:rPr>
                <w:rFonts w:ascii="Myriad Pro" w:hAnsi="Myriad Pro"/>
              </w:rPr>
              <w:t>h) Are there any water extinguishers with reel range? (It is not necessary.)</w:t>
            </w:r>
          </w:p>
          <w:p w14:paraId="0AF85675" w14:textId="44517EDC" w:rsidR="00203853" w:rsidRDefault="00203853" w:rsidP="00455977">
            <w:pPr>
              <w:spacing w:after="240"/>
              <w:rPr>
                <w:rFonts w:ascii="Myriad Pro" w:hAnsi="Myriad Pro"/>
              </w:rPr>
            </w:pPr>
            <w:r>
              <w:rPr>
                <w:rFonts w:ascii="Myriad Pro" w:hAnsi="Myriad Pro"/>
              </w:rPr>
              <w:t>i) Hose reels must be inspected annually by a competent engineer. Check for record in fire logbook.</w:t>
            </w:r>
          </w:p>
        </w:tc>
        <w:tc>
          <w:tcPr>
            <w:tcW w:w="1559" w:type="dxa"/>
            <w:shd w:val="clear" w:color="auto" w:fill="auto"/>
          </w:tcPr>
          <w:p w14:paraId="74198477" w14:textId="77777777" w:rsidR="00203853" w:rsidRPr="005C05E8" w:rsidRDefault="00203853">
            <w:pPr>
              <w:rPr>
                <w:rFonts w:ascii="Myriad Pro" w:hAnsi="Myriad Pro"/>
              </w:rPr>
            </w:pPr>
          </w:p>
        </w:tc>
        <w:tc>
          <w:tcPr>
            <w:tcW w:w="2552" w:type="dxa"/>
            <w:shd w:val="clear" w:color="auto" w:fill="auto"/>
          </w:tcPr>
          <w:p w14:paraId="11FBD1C1" w14:textId="77777777" w:rsidR="00203853" w:rsidRPr="005C05E8" w:rsidRDefault="00203853">
            <w:pPr>
              <w:rPr>
                <w:rFonts w:ascii="Myriad Pro" w:hAnsi="Myriad Pro"/>
              </w:rPr>
            </w:pPr>
          </w:p>
        </w:tc>
        <w:tc>
          <w:tcPr>
            <w:tcW w:w="3402" w:type="dxa"/>
            <w:shd w:val="clear" w:color="auto" w:fill="auto"/>
          </w:tcPr>
          <w:p w14:paraId="1D9B51A2" w14:textId="77777777" w:rsidR="00203853" w:rsidRPr="005C05E8" w:rsidRDefault="00203853">
            <w:pPr>
              <w:rPr>
                <w:rFonts w:ascii="Myriad Pro" w:hAnsi="Myriad Pro"/>
              </w:rPr>
            </w:pPr>
          </w:p>
        </w:tc>
      </w:tr>
      <w:tr w:rsidR="00203853" w:rsidRPr="005C05E8" w14:paraId="68046BAF" w14:textId="77777777" w:rsidTr="00203853">
        <w:tc>
          <w:tcPr>
            <w:tcW w:w="2324" w:type="dxa"/>
            <w:shd w:val="clear" w:color="auto" w:fill="auto"/>
          </w:tcPr>
          <w:p w14:paraId="2F8A78B1" w14:textId="66EF4AA5" w:rsidR="00203853" w:rsidRDefault="00203853">
            <w:pPr>
              <w:rPr>
                <w:rFonts w:ascii="Myriad Pro" w:hAnsi="Myriad Pro"/>
              </w:rPr>
            </w:pPr>
            <w:r>
              <w:rPr>
                <w:rFonts w:ascii="Myriad Pro" w:hAnsi="Myriad Pro"/>
              </w:rPr>
              <w:t>33. Are there any dry/wet risers? (Hose attachment points for the fire service.)</w:t>
            </w:r>
          </w:p>
        </w:tc>
        <w:tc>
          <w:tcPr>
            <w:tcW w:w="4617" w:type="dxa"/>
            <w:shd w:val="clear" w:color="auto" w:fill="auto"/>
          </w:tcPr>
          <w:p w14:paraId="6E884D3F" w14:textId="77777777" w:rsidR="00203853" w:rsidRDefault="00203853" w:rsidP="00455977">
            <w:pPr>
              <w:spacing w:after="240"/>
              <w:rPr>
                <w:rFonts w:ascii="Myriad Pro" w:hAnsi="Myriad Pro"/>
              </w:rPr>
            </w:pPr>
            <w:r>
              <w:rPr>
                <w:rFonts w:ascii="Myriad Pro" w:hAnsi="Myriad Pro"/>
              </w:rPr>
              <w:t>j) Check risers are tested annually by the fire service. Check for record in fore logbook.</w:t>
            </w:r>
          </w:p>
          <w:p w14:paraId="085EF6C6" w14:textId="77777777" w:rsidR="00203853" w:rsidRDefault="00203853" w:rsidP="00455977">
            <w:pPr>
              <w:spacing w:after="240"/>
              <w:rPr>
                <w:rFonts w:ascii="Myriad Pro" w:hAnsi="Myriad Pro"/>
              </w:rPr>
            </w:pPr>
            <w:r>
              <w:rPr>
                <w:rFonts w:ascii="Myriad Pro" w:hAnsi="Myriad Pro"/>
              </w:rPr>
              <w:t>k) Dry and wet risers must be labelled ‘dry riser’ or ‘wet riser’ as appropriate (red ‘Fire Fighting Equipment’ safety signs).</w:t>
            </w:r>
          </w:p>
          <w:p w14:paraId="6E44F66A" w14:textId="6B17BA9D" w:rsidR="00203853" w:rsidRDefault="00203853" w:rsidP="00455977">
            <w:pPr>
              <w:spacing w:after="240"/>
              <w:rPr>
                <w:rFonts w:ascii="Myriad Pro" w:hAnsi="Myriad Pro"/>
              </w:rPr>
            </w:pPr>
          </w:p>
        </w:tc>
        <w:tc>
          <w:tcPr>
            <w:tcW w:w="1559" w:type="dxa"/>
            <w:shd w:val="clear" w:color="auto" w:fill="auto"/>
          </w:tcPr>
          <w:p w14:paraId="66AE31B9" w14:textId="77777777" w:rsidR="00203853" w:rsidRPr="005C05E8" w:rsidRDefault="00203853">
            <w:pPr>
              <w:rPr>
                <w:rFonts w:ascii="Myriad Pro" w:hAnsi="Myriad Pro"/>
              </w:rPr>
            </w:pPr>
          </w:p>
        </w:tc>
        <w:tc>
          <w:tcPr>
            <w:tcW w:w="2552" w:type="dxa"/>
            <w:shd w:val="clear" w:color="auto" w:fill="auto"/>
          </w:tcPr>
          <w:p w14:paraId="43B671BB" w14:textId="77777777" w:rsidR="00203853" w:rsidRPr="005C05E8" w:rsidRDefault="00203853">
            <w:pPr>
              <w:rPr>
                <w:rFonts w:ascii="Myriad Pro" w:hAnsi="Myriad Pro"/>
              </w:rPr>
            </w:pPr>
          </w:p>
        </w:tc>
        <w:tc>
          <w:tcPr>
            <w:tcW w:w="3402" w:type="dxa"/>
            <w:shd w:val="clear" w:color="auto" w:fill="auto"/>
          </w:tcPr>
          <w:p w14:paraId="32CC707E" w14:textId="77777777" w:rsidR="00203853" w:rsidRPr="005C05E8" w:rsidRDefault="00203853">
            <w:pPr>
              <w:rPr>
                <w:rFonts w:ascii="Myriad Pro" w:hAnsi="Myriad Pro"/>
              </w:rPr>
            </w:pPr>
          </w:p>
        </w:tc>
      </w:tr>
      <w:tr w:rsidR="00203853" w:rsidRPr="005C05E8" w14:paraId="760DD434" w14:textId="77777777" w:rsidTr="00203853">
        <w:tc>
          <w:tcPr>
            <w:tcW w:w="2324" w:type="dxa"/>
            <w:shd w:val="clear" w:color="auto" w:fill="auto"/>
          </w:tcPr>
          <w:p w14:paraId="4A6D9EDE" w14:textId="2C07D5A7" w:rsidR="00203853" w:rsidRDefault="00203853">
            <w:pPr>
              <w:rPr>
                <w:rFonts w:ascii="Myriad Pro" w:hAnsi="Myriad Pro"/>
              </w:rPr>
            </w:pPr>
            <w:r>
              <w:rPr>
                <w:rFonts w:ascii="Myriad Pro" w:hAnsi="Myriad Pro"/>
              </w:rPr>
              <w:t>34. Are there fire blankets provided? (Please note that older fire blankets may contain asbestos. Contact Safety Advisers Unit for further advice.)</w:t>
            </w:r>
          </w:p>
        </w:tc>
        <w:tc>
          <w:tcPr>
            <w:tcW w:w="4617" w:type="dxa"/>
            <w:shd w:val="clear" w:color="auto" w:fill="auto"/>
          </w:tcPr>
          <w:p w14:paraId="2E100D63" w14:textId="77777777" w:rsidR="00203853" w:rsidRDefault="00203853" w:rsidP="00455977">
            <w:pPr>
              <w:spacing w:after="240"/>
              <w:rPr>
                <w:rFonts w:ascii="Myriad Pro" w:hAnsi="Myriad Pro"/>
              </w:rPr>
            </w:pPr>
            <w:r>
              <w:rPr>
                <w:rFonts w:ascii="Myriad Pro" w:hAnsi="Myriad Pro"/>
              </w:rPr>
              <w:t>l) Light duty blankets- small fires in containers of cooking oils or fats and fires involving clothing.</w:t>
            </w:r>
          </w:p>
          <w:p w14:paraId="2FD63DA7" w14:textId="77777777" w:rsidR="00203853" w:rsidRDefault="00203853" w:rsidP="00455977">
            <w:pPr>
              <w:spacing w:after="240"/>
              <w:rPr>
                <w:rFonts w:ascii="Myriad Pro" w:hAnsi="Myriad Pro"/>
              </w:rPr>
            </w:pPr>
            <w:r>
              <w:rPr>
                <w:rFonts w:ascii="Myriad Pro" w:hAnsi="Myriad Pro"/>
              </w:rPr>
              <w:t>m) Heavy duty blankets- industrial use where there is the need for the blanket to resist penetration from molten metals.</w:t>
            </w:r>
          </w:p>
          <w:p w14:paraId="26F30A57" w14:textId="790D4386" w:rsidR="00203853" w:rsidRDefault="00203853" w:rsidP="00455977">
            <w:pPr>
              <w:spacing w:after="240"/>
              <w:rPr>
                <w:rFonts w:ascii="Myriad Pro" w:hAnsi="Myriad Pro"/>
              </w:rPr>
            </w:pPr>
            <w:r>
              <w:rPr>
                <w:rFonts w:ascii="Myriad Pro" w:hAnsi="Myriad Pro"/>
              </w:rPr>
              <w:t>n) Tabs on fire blankets should be approximately 1.5 metres from the floor.</w:t>
            </w:r>
          </w:p>
          <w:p w14:paraId="270C6BD4" w14:textId="77777777" w:rsidR="00203853" w:rsidRDefault="00203853" w:rsidP="00455977">
            <w:pPr>
              <w:spacing w:after="240"/>
              <w:rPr>
                <w:rFonts w:ascii="Myriad Pro" w:hAnsi="Myriad Pro"/>
              </w:rPr>
            </w:pPr>
            <w:r>
              <w:rPr>
                <w:rFonts w:ascii="Myriad Pro" w:hAnsi="Myriad Pro"/>
              </w:rPr>
              <w:t>o) Ensure relevant staff receive instruction on the correct use of fire blankets.</w:t>
            </w:r>
          </w:p>
          <w:p w14:paraId="3E885AEB" w14:textId="77777777" w:rsidR="00894449" w:rsidRDefault="00894449" w:rsidP="00455977">
            <w:pPr>
              <w:spacing w:after="240"/>
              <w:rPr>
                <w:rFonts w:ascii="Myriad Pro" w:hAnsi="Myriad Pro"/>
              </w:rPr>
            </w:pPr>
          </w:p>
          <w:p w14:paraId="063BAFAF" w14:textId="77777777" w:rsidR="00894449" w:rsidRDefault="00894449" w:rsidP="00455977">
            <w:pPr>
              <w:spacing w:after="240"/>
              <w:rPr>
                <w:rFonts w:ascii="Myriad Pro" w:hAnsi="Myriad Pro"/>
              </w:rPr>
            </w:pPr>
          </w:p>
          <w:p w14:paraId="441FF387" w14:textId="77777777" w:rsidR="00894449" w:rsidRDefault="00894449" w:rsidP="00455977">
            <w:pPr>
              <w:spacing w:after="240"/>
              <w:rPr>
                <w:rFonts w:ascii="Myriad Pro" w:hAnsi="Myriad Pro"/>
              </w:rPr>
            </w:pPr>
          </w:p>
          <w:p w14:paraId="6A7488E8" w14:textId="3ACF7749" w:rsidR="00894449" w:rsidRDefault="00894449" w:rsidP="00455977">
            <w:pPr>
              <w:spacing w:after="240"/>
              <w:rPr>
                <w:rFonts w:ascii="Myriad Pro" w:hAnsi="Myriad Pro"/>
              </w:rPr>
            </w:pPr>
          </w:p>
        </w:tc>
        <w:tc>
          <w:tcPr>
            <w:tcW w:w="1559" w:type="dxa"/>
            <w:shd w:val="clear" w:color="auto" w:fill="auto"/>
          </w:tcPr>
          <w:p w14:paraId="13B51974" w14:textId="77777777" w:rsidR="00203853" w:rsidRPr="005C05E8" w:rsidRDefault="00203853">
            <w:pPr>
              <w:rPr>
                <w:rFonts w:ascii="Myriad Pro" w:hAnsi="Myriad Pro"/>
              </w:rPr>
            </w:pPr>
          </w:p>
        </w:tc>
        <w:tc>
          <w:tcPr>
            <w:tcW w:w="2552" w:type="dxa"/>
            <w:shd w:val="clear" w:color="auto" w:fill="auto"/>
          </w:tcPr>
          <w:p w14:paraId="259E4392" w14:textId="77777777" w:rsidR="00203853" w:rsidRPr="005C05E8" w:rsidRDefault="00203853">
            <w:pPr>
              <w:rPr>
                <w:rFonts w:ascii="Myriad Pro" w:hAnsi="Myriad Pro"/>
              </w:rPr>
            </w:pPr>
          </w:p>
        </w:tc>
        <w:tc>
          <w:tcPr>
            <w:tcW w:w="3402" w:type="dxa"/>
            <w:shd w:val="clear" w:color="auto" w:fill="auto"/>
          </w:tcPr>
          <w:p w14:paraId="77F46684" w14:textId="77777777" w:rsidR="00203853" w:rsidRPr="005C05E8" w:rsidRDefault="00203853">
            <w:pPr>
              <w:rPr>
                <w:rFonts w:ascii="Myriad Pro" w:hAnsi="Myriad Pro"/>
              </w:rPr>
            </w:pPr>
          </w:p>
        </w:tc>
      </w:tr>
      <w:tr w:rsidR="00203853" w:rsidRPr="005C05E8" w14:paraId="203F3B21" w14:textId="77777777" w:rsidTr="00203853">
        <w:tc>
          <w:tcPr>
            <w:tcW w:w="2324" w:type="dxa"/>
            <w:shd w:val="clear" w:color="auto" w:fill="BFBFBF" w:themeFill="background1" w:themeFillShade="BF"/>
          </w:tcPr>
          <w:p w14:paraId="23D0919E" w14:textId="68732052" w:rsidR="00203853" w:rsidRPr="00C630D5" w:rsidRDefault="00203853">
            <w:pPr>
              <w:rPr>
                <w:rFonts w:ascii="Myriad Pro" w:hAnsi="Myriad Pro"/>
                <w:b/>
                <w:bCs/>
              </w:rPr>
            </w:pPr>
            <w:r w:rsidRPr="00C630D5">
              <w:rPr>
                <w:rFonts w:ascii="Myriad Pro" w:hAnsi="Myriad Pro"/>
                <w:b/>
                <w:bCs/>
              </w:rPr>
              <w:t>Planning for an Emergency (Co-Ordinating Evacuation)</w:t>
            </w:r>
          </w:p>
        </w:tc>
        <w:tc>
          <w:tcPr>
            <w:tcW w:w="4617" w:type="dxa"/>
            <w:shd w:val="clear" w:color="auto" w:fill="BFBFBF" w:themeFill="background1" w:themeFillShade="BF"/>
          </w:tcPr>
          <w:p w14:paraId="136F2481" w14:textId="77777777" w:rsidR="00203853" w:rsidRDefault="00203853" w:rsidP="00455977">
            <w:pPr>
              <w:spacing w:after="240"/>
              <w:rPr>
                <w:rFonts w:ascii="Myriad Pro" w:hAnsi="Myriad Pro"/>
              </w:rPr>
            </w:pPr>
          </w:p>
        </w:tc>
        <w:tc>
          <w:tcPr>
            <w:tcW w:w="1559" w:type="dxa"/>
            <w:shd w:val="clear" w:color="auto" w:fill="BFBFBF" w:themeFill="background1" w:themeFillShade="BF"/>
          </w:tcPr>
          <w:p w14:paraId="29D834FE" w14:textId="77777777" w:rsidR="00203853" w:rsidRPr="005C05E8" w:rsidRDefault="00203853">
            <w:pPr>
              <w:rPr>
                <w:rFonts w:ascii="Myriad Pro" w:hAnsi="Myriad Pro"/>
              </w:rPr>
            </w:pPr>
          </w:p>
        </w:tc>
        <w:tc>
          <w:tcPr>
            <w:tcW w:w="2552" w:type="dxa"/>
            <w:shd w:val="clear" w:color="auto" w:fill="BFBFBF" w:themeFill="background1" w:themeFillShade="BF"/>
          </w:tcPr>
          <w:p w14:paraId="6675BCBA" w14:textId="77777777" w:rsidR="00203853" w:rsidRPr="005C05E8" w:rsidRDefault="00203853">
            <w:pPr>
              <w:rPr>
                <w:rFonts w:ascii="Myriad Pro" w:hAnsi="Myriad Pro"/>
              </w:rPr>
            </w:pPr>
          </w:p>
        </w:tc>
        <w:tc>
          <w:tcPr>
            <w:tcW w:w="3402" w:type="dxa"/>
            <w:shd w:val="clear" w:color="auto" w:fill="BFBFBF" w:themeFill="background1" w:themeFillShade="BF"/>
          </w:tcPr>
          <w:p w14:paraId="2A51D403" w14:textId="77777777" w:rsidR="00203853" w:rsidRPr="005C05E8" w:rsidRDefault="00203853">
            <w:pPr>
              <w:rPr>
                <w:rFonts w:ascii="Myriad Pro" w:hAnsi="Myriad Pro"/>
              </w:rPr>
            </w:pPr>
          </w:p>
        </w:tc>
      </w:tr>
      <w:tr w:rsidR="00203853" w:rsidRPr="00C630D5" w14:paraId="09E48C56" w14:textId="77777777" w:rsidTr="00203853">
        <w:tc>
          <w:tcPr>
            <w:tcW w:w="2324" w:type="dxa"/>
            <w:shd w:val="clear" w:color="auto" w:fill="auto"/>
          </w:tcPr>
          <w:p w14:paraId="12D89E48" w14:textId="38B7EADF" w:rsidR="00203853" w:rsidRPr="00C630D5" w:rsidRDefault="00203853">
            <w:pPr>
              <w:rPr>
                <w:rFonts w:ascii="Myriad Pro" w:hAnsi="Myriad Pro"/>
              </w:rPr>
            </w:pPr>
            <w:r>
              <w:rPr>
                <w:rFonts w:ascii="Myriad Pro" w:hAnsi="Myriad Pro"/>
              </w:rPr>
              <w:t>35. Is there an emergency plan in place?</w:t>
            </w:r>
          </w:p>
        </w:tc>
        <w:tc>
          <w:tcPr>
            <w:tcW w:w="4617" w:type="dxa"/>
            <w:shd w:val="clear" w:color="auto" w:fill="auto"/>
          </w:tcPr>
          <w:p w14:paraId="38557B53" w14:textId="77777777" w:rsidR="00203853" w:rsidRDefault="00203853" w:rsidP="00455977">
            <w:pPr>
              <w:spacing w:after="240"/>
              <w:rPr>
                <w:rFonts w:ascii="Myriad Pro" w:hAnsi="Myriad Pro"/>
              </w:rPr>
            </w:pPr>
            <w:r>
              <w:rPr>
                <w:rFonts w:ascii="Myriad Pro" w:hAnsi="Myriad Pro"/>
              </w:rPr>
              <w:t>a) Ensure there is a plan for raising the alarm, calling the Fire and Rescue Service and assembly point locations.</w:t>
            </w:r>
          </w:p>
          <w:p w14:paraId="0E4ABC2C" w14:textId="77777777" w:rsidR="00203853" w:rsidRDefault="00203853" w:rsidP="00455977">
            <w:pPr>
              <w:spacing w:after="240"/>
              <w:rPr>
                <w:rFonts w:ascii="Myriad Pro" w:hAnsi="Myriad Pro"/>
              </w:rPr>
            </w:pPr>
            <w:r>
              <w:rPr>
                <w:rFonts w:ascii="Myriad Pro" w:hAnsi="Myriad Pro"/>
              </w:rPr>
              <w:t>b) Ensure fire action notices are in place and up-to-date. In general, fire action notices should be posted next to all fire alarm call points.</w:t>
            </w:r>
          </w:p>
          <w:p w14:paraId="2CD4AA57" w14:textId="77777777" w:rsidR="00203853" w:rsidRDefault="00203853" w:rsidP="00455977">
            <w:pPr>
              <w:spacing w:after="240"/>
              <w:rPr>
                <w:rFonts w:ascii="Myriad Pro" w:hAnsi="Myriad Pro"/>
              </w:rPr>
            </w:pPr>
            <w:r>
              <w:rPr>
                <w:rFonts w:ascii="Myriad Pro" w:hAnsi="Myriad Pro"/>
              </w:rPr>
              <w:t>c) Have the needs and abilities of disabled, sensory impaired and less-able bodied people been considered? Planning should take account of the needs of all occupants. It is essential to identify the abilities and needs of disabled people and make proper arrangements for their assistance. Further advice is available from the Building Control Section.</w:t>
            </w:r>
          </w:p>
          <w:p w14:paraId="6914DD04" w14:textId="77777777" w:rsidR="00203853" w:rsidRDefault="00203853" w:rsidP="00455977">
            <w:pPr>
              <w:spacing w:after="240"/>
              <w:rPr>
                <w:rFonts w:ascii="Myriad Pro" w:hAnsi="Myriad Pro"/>
              </w:rPr>
            </w:pPr>
            <w:r>
              <w:rPr>
                <w:rFonts w:ascii="Myriad Pro" w:hAnsi="Myriad Pro"/>
              </w:rPr>
              <w:t>d) Ensure visitors, contractors and members of the public (if applicable) are considered as part of the plan.</w:t>
            </w:r>
          </w:p>
          <w:p w14:paraId="1B3CF35F" w14:textId="6DB87EF4" w:rsidR="00203853" w:rsidRPr="00C630D5" w:rsidRDefault="00203853" w:rsidP="00455977">
            <w:pPr>
              <w:spacing w:after="240"/>
              <w:rPr>
                <w:rFonts w:ascii="Myriad Pro" w:hAnsi="Myriad Pro"/>
              </w:rPr>
            </w:pPr>
            <w:r>
              <w:rPr>
                <w:rFonts w:ascii="Myriad Pro" w:hAnsi="Myriad Pro"/>
              </w:rPr>
              <w:t>e) Fire drills should be formally reviewed to identify problems encountered and any further actions required.</w:t>
            </w:r>
          </w:p>
        </w:tc>
        <w:tc>
          <w:tcPr>
            <w:tcW w:w="1559" w:type="dxa"/>
            <w:shd w:val="clear" w:color="auto" w:fill="auto"/>
          </w:tcPr>
          <w:p w14:paraId="0C51345E" w14:textId="77777777" w:rsidR="00203853" w:rsidRPr="00C630D5" w:rsidRDefault="00203853">
            <w:pPr>
              <w:rPr>
                <w:rFonts w:ascii="Myriad Pro" w:hAnsi="Myriad Pro"/>
              </w:rPr>
            </w:pPr>
          </w:p>
        </w:tc>
        <w:tc>
          <w:tcPr>
            <w:tcW w:w="2552" w:type="dxa"/>
            <w:shd w:val="clear" w:color="auto" w:fill="auto"/>
          </w:tcPr>
          <w:p w14:paraId="2252BE1C" w14:textId="77777777" w:rsidR="00203853" w:rsidRPr="00C630D5" w:rsidRDefault="00203853">
            <w:pPr>
              <w:rPr>
                <w:rFonts w:ascii="Myriad Pro" w:hAnsi="Myriad Pro"/>
              </w:rPr>
            </w:pPr>
          </w:p>
        </w:tc>
        <w:tc>
          <w:tcPr>
            <w:tcW w:w="3402" w:type="dxa"/>
            <w:shd w:val="clear" w:color="auto" w:fill="auto"/>
          </w:tcPr>
          <w:p w14:paraId="41D0FF72" w14:textId="77777777" w:rsidR="00203853" w:rsidRPr="00C630D5" w:rsidRDefault="00203853">
            <w:pPr>
              <w:rPr>
                <w:rFonts w:ascii="Myriad Pro" w:hAnsi="Myriad Pro"/>
              </w:rPr>
            </w:pPr>
          </w:p>
        </w:tc>
      </w:tr>
      <w:tr w:rsidR="00203853" w:rsidRPr="00C630D5" w14:paraId="3F809F11" w14:textId="77777777" w:rsidTr="00203853">
        <w:tc>
          <w:tcPr>
            <w:tcW w:w="2324" w:type="dxa"/>
            <w:shd w:val="clear" w:color="auto" w:fill="auto"/>
          </w:tcPr>
          <w:p w14:paraId="762C5034" w14:textId="2C052D3E" w:rsidR="00203853" w:rsidRDefault="00203853">
            <w:pPr>
              <w:rPr>
                <w:rFonts w:ascii="Myriad Pro" w:hAnsi="Myriad Pro"/>
              </w:rPr>
            </w:pPr>
            <w:r>
              <w:rPr>
                <w:rFonts w:ascii="Myriad Pro" w:hAnsi="Myriad Pro"/>
              </w:rPr>
              <w:t>36. Have personnel received training and/or instruction on evacuation arrangements?</w:t>
            </w:r>
          </w:p>
        </w:tc>
        <w:tc>
          <w:tcPr>
            <w:tcW w:w="4617" w:type="dxa"/>
            <w:shd w:val="clear" w:color="auto" w:fill="auto"/>
          </w:tcPr>
          <w:p w14:paraId="65DF1B3D" w14:textId="77777777" w:rsidR="00203853" w:rsidRDefault="00203853" w:rsidP="00455977">
            <w:pPr>
              <w:spacing w:after="240"/>
              <w:rPr>
                <w:rFonts w:ascii="Myriad Pro" w:hAnsi="Myriad Pro"/>
              </w:rPr>
            </w:pPr>
            <w:r>
              <w:rPr>
                <w:rFonts w:ascii="Myriad Pro" w:hAnsi="Myriad Pro"/>
              </w:rPr>
              <w:t>f) Agreed evacuation procedures should be confirmed in writing to staff. Procedures must be clear and understandable.</w:t>
            </w:r>
          </w:p>
          <w:p w14:paraId="444E2162" w14:textId="5B362824" w:rsidR="00203853" w:rsidRDefault="00203853" w:rsidP="00455977">
            <w:pPr>
              <w:spacing w:after="240"/>
              <w:rPr>
                <w:rFonts w:ascii="Myriad Pro" w:hAnsi="Myriad Pro"/>
              </w:rPr>
            </w:pPr>
            <w:r>
              <w:rPr>
                <w:rFonts w:ascii="Myriad Pro" w:hAnsi="Myriad Pro"/>
              </w:rPr>
              <w:t xml:space="preserve">g) Do new employees </w:t>
            </w:r>
            <w:r w:rsidR="007101CF">
              <w:rPr>
                <w:rFonts w:ascii="Myriad Pro" w:hAnsi="Myriad Pro"/>
              </w:rPr>
              <w:t>receive</w:t>
            </w:r>
            <w:r>
              <w:rPr>
                <w:rFonts w:ascii="Myriad Pro" w:hAnsi="Myriad Pro"/>
              </w:rPr>
              <w:t xml:space="preserve"> instruction on the action to take in event of a fire on their first day of employment?</w:t>
            </w:r>
          </w:p>
          <w:p w14:paraId="1D0DD04E" w14:textId="54C37D31" w:rsidR="00203853" w:rsidRDefault="00203853" w:rsidP="00455977">
            <w:pPr>
              <w:spacing w:after="240"/>
              <w:rPr>
                <w:rFonts w:ascii="Myriad Pro" w:hAnsi="Myriad Pro"/>
              </w:rPr>
            </w:pPr>
            <w:r>
              <w:rPr>
                <w:rFonts w:ascii="Myriad Pro" w:hAnsi="Myriad Pro"/>
              </w:rPr>
              <w:t>h) Do existing employees receive annual refresher training and/or instruction on what to do in the event of a fire? E.g. through team meetings. (See Guidance and Information Sheet for further information on training requirement.)</w:t>
            </w:r>
          </w:p>
        </w:tc>
        <w:tc>
          <w:tcPr>
            <w:tcW w:w="1559" w:type="dxa"/>
            <w:shd w:val="clear" w:color="auto" w:fill="auto"/>
          </w:tcPr>
          <w:p w14:paraId="35FD0C17" w14:textId="77777777" w:rsidR="00203853" w:rsidRPr="00C630D5" w:rsidRDefault="00203853">
            <w:pPr>
              <w:rPr>
                <w:rFonts w:ascii="Myriad Pro" w:hAnsi="Myriad Pro"/>
              </w:rPr>
            </w:pPr>
          </w:p>
        </w:tc>
        <w:tc>
          <w:tcPr>
            <w:tcW w:w="2552" w:type="dxa"/>
            <w:shd w:val="clear" w:color="auto" w:fill="auto"/>
          </w:tcPr>
          <w:p w14:paraId="47C59A55" w14:textId="77777777" w:rsidR="00203853" w:rsidRPr="00C630D5" w:rsidRDefault="00203853">
            <w:pPr>
              <w:rPr>
                <w:rFonts w:ascii="Myriad Pro" w:hAnsi="Myriad Pro"/>
              </w:rPr>
            </w:pPr>
          </w:p>
        </w:tc>
        <w:tc>
          <w:tcPr>
            <w:tcW w:w="3402" w:type="dxa"/>
            <w:shd w:val="clear" w:color="auto" w:fill="auto"/>
          </w:tcPr>
          <w:p w14:paraId="639E005B" w14:textId="77777777" w:rsidR="00203853" w:rsidRPr="00C630D5" w:rsidRDefault="00203853">
            <w:pPr>
              <w:rPr>
                <w:rFonts w:ascii="Myriad Pro" w:hAnsi="Myriad Pro"/>
              </w:rPr>
            </w:pPr>
          </w:p>
        </w:tc>
      </w:tr>
      <w:tr w:rsidR="00203853" w:rsidRPr="00C630D5" w14:paraId="74AAB0C4" w14:textId="77777777" w:rsidTr="00203853">
        <w:tc>
          <w:tcPr>
            <w:tcW w:w="2324" w:type="dxa"/>
            <w:shd w:val="clear" w:color="auto" w:fill="auto"/>
          </w:tcPr>
          <w:p w14:paraId="101F99DE" w14:textId="06F7F0DC" w:rsidR="00203853" w:rsidRDefault="00203853">
            <w:pPr>
              <w:rPr>
                <w:rFonts w:ascii="Myriad Pro" w:hAnsi="Myriad Pro"/>
              </w:rPr>
            </w:pPr>
            <w:r>
              <w:rPr>
                <w:rFonts w:ascii="Myriad Pro" w:hAnsi="Myriad Pro"/>
              </w:rPr>
              <w:t>37. Is there a need for specialist training in the event of an emergency?</w:t>
            </w:r>
          </w:p>
        </w:tc>
        <w:tc>
          <w:tcPr>
            <w:tcW w:w="4617" w:type="dxa"/>
            <w:shd w:val="clear" w:color="auto" w:fill="auto"/>
          </w:tcPr>
          <w:p w14:paraId="1896D109" w14:textId="77777777" w:rsidR="00203853" w:rsidRDefault="00203853" w:rsidP="00455977">
            <w:pPr>
              <w:spacing w:after="240"/>
              <w:rPr>
                <w:rFonts w:ascii="Myriad Pro" w:hAnsi="Myriad Pro"/>
              </w:rPr>
            </w:pPr>
            <w:r>
              <w:rPr>
                <w:rFonts w:ascii="Myriad Pro" w:hAnsi="Myriad Pro"/>
              </w:rPr>
              <w:t>i) Ensure an adequate number of personnel are trained to assist in an emergency (Including additional numbers to cover sickness, leave, etc.). E.g. fire wardens, aiding people with mobility impairments, etc.</w:t>
            </w:r>
          </w:p>
          <w:p w14:paraId="74FC83A5" w14:textId="77777777" w:rsidR="00203853" w:rsidRDefault="00203853" w:rsidP="00455977">
            <w:pPr>
              <w:spacing w:after="240"/>
              <w:rPr>
                <w:rFonts w:ascii="Myriad Pro" w:hAnsi="Myriad Pro"/>
              </w:rPr>
            </w:pPr>
            <w:r>
              <w:rPr>
                <w:rFonts w:ascii="Myriad Pro" w:hAnsi="Myriad Pro"/>
              </w:rPr>
              <w:t>j) Are fire wardens in place and are they fully trained in their duties and responsibilities?</w:t>
            </w:r>
          </w:p>
          <w:p w14:paraId="5F6B6B5F" w14:textId="77777777" w:rsidR="00203853" w:rsidRDefault="00203853" w:rsidP="00455977">
            <w:pPr>
              <w:spacing w:after="240"/>
              <w:rPr>
                <w:rFonts w:ascii="Myriad Pro" w:hAnsi="Myriad Pro"/>
              </w:rPr>
            </w:pPr>
            <w:r>
              <w:rPr>
                <w:rFonts w:ascii="Myriad Pro" w:hAnsi="Myriad Pro"/>
              </w:rPr>
              <w:t>k) Ensure that outside contractors and visitors receive necessary fire safety information (e.g. how to raise the alarm, location of exits, etc.)</w:t>
            </w:r>
          </w:p>
          <w:p w14:paraId="275EA52E" w14:textId="235FD486" w:rsidR="00203853" w:rsidRDefault="00203853" w:rsidP="00455977">
            <w:pPr>
              <w:spacing w:after="240"/>
              <w:rPr>
                <w:rFonts w:ascii="Myriad Pro" w:hAnsi="Myriad Pro"/>
              </w:rPr>
            </w:pPr>
            <w:r>
              <w:rPr>
                <w:rFonts w:ascii="Myriad Pro" w:hAnsi="Myriad Pro"/>
              </w:rPr>
              <w:t>l) Ensure an adequate number of personnel are trained to use extinguishers, hose reels and/or fire blankets. (See Guidance and Information Sheet for information on fire extinguishers and training.)</w:t>
            </w:r>
          </w:p>
        </w:tc>
        <w:tc>
          <w:tcPr>
            <w:tcW w:w="1559" w:type="dxa"/>
            <w:shd w:val="clear" w:color="auto" w:fill="auto"/>
          </w:tcPr>
          <w:p w14:paraId="74F3A3C9" w14:textId="77777777" w:rsidR="00203853" w:rsidRPr="00C630D5" w:rsidRDefault="00203853">
            <w:pPr>
              <w:rPr>
                <w:rFonts w:ascii="Myriad Pro" w:hAnsi="Myriad Pro"/>
              </w:rPr>
            </w:pPr>
          </w:p>
        </w:tc>
        <w:tc>
          <w:tcPr>
            <w:tcW w:w="2552" w:type="dxa"/>
            <w:shd w:val="clear" w:color="auto" w:fill="auto"/>
          </w:tcPr>
          <w:p w14:paraId="41DF3A33" w14:textId="77777777" w:rsidR="00203853" w:rsidRPr="00C630D5" w:rsidRDefault="00203853">
            <w:pPr>
              <w:rPr>
                <w:rFonts w:ascii="Myriad Pro" w:hAnsi="Myriad Pro"/>
              </w:rPr>
            </w:pPr>
          </w:p>
        </w:tc>
        <w:tc>
          <w:tcPr>
            <w:tcW w:w="3402" w:type="dxa"/>
            <w:shd w:val="clear" w:color="auto" w:fill="auto"/>
          </w:tcPr>
          <w:p w14:paraId="47828164" w14:textId="77777777" w:rsidR="00203853" w:rsidRPr="00C630D5" w:rsidRDefault="00203853">
            <w:pPr>
              <w:rPr>
                <w:rFonts w:ascii="Myriad Pro" w:hAnsi="Myriad Pro"/>
              </w:rPr>
            </w:pPr>
          </w:p>
        </w:tc>
      </w:tr>
    </w:tbl>
    <w:p w14:paraId="1668E0D2" w14:textId="772B161C" w:rsidR="00BF5707" w:rsidRPr="0012071E" w:rsidRDefault="00BF5707">
      <w:pPr>
        <w:rPr>
          <w:rFonts w:ascii="Myriad Pro" w:hAnsi="Myriad Pro"/>
          <w:noProof/>
        </w:rPr>
      </w:pPr>
    </w:p>
    <w:tbl>
      <w:tblPr>
        <w:tblStyle w:val="TableGrid"/>
        <w:tblW w:w="0" w:type="auto"/>
        <w:tblLook w:val="04A0" w:firstRow="1" w:lastRow="0" w:firstColumn="1" w:lastColumn="0" w:noHBand="0" w:noVBand="1"/>
      </w:tblPr>
      <w:tblGrid>
        <w:gridCol w:w="4649"/>
        <w:gridCol w:w="4649"/>
        <w:gridCol w:w="4650"/>
      </w:tblGrid>
      <w:tr w:rsidR="00506E4E" w14:paraId="6A2493BF" w14:textId="77777777" w:rsidTr="00506E4E">
        <w:tc>
          <w:tcPr>
            <w:tcW w:w="4649" w:type="dxa"/>
          </w:tcPr>
          <w:p w14:paraId="0DA750F7" w14:textId="77777777" w:rsidR="00506E4E" w:rsidRDefault="00506E4E">
            <w:pPr>
              <w:rPr>
                <w:rFonts w:ascii="Myriad Pro" w:hAnsi="Myriad Pro"/>
              </w:rPr>
            </w:pPr>
            <w:r>
              <w:rPr>
                <w:rFonts w:ascii="Myriad Pro" w:hAnsi="Myriad Pro"/>
              </w:rPr>
              <w:t>Assessor’s Name (please print):</w:t>
            </w:r>
          </w:p>
          <w:p w14:paraId="4516BC94" w14:textId="03772A88" w:rsidR="00506E4E" w:rsidRDefault="00506E4E">
            <w:pPr>
              <w:rPr>
                <w:rFonts w:ascii="Myriad Pro" w:hAnsi="Myriad Pro"/>
              </w:rPr>
            </w:pPr>
          </w:p>
        </w:tc>
        <w:tc>
          <w:tcPr>
            <w:tcW w:w="4649" w:type="dxa"/>
          </w:tcPr>
          <w:p w14:paraId="144D5B07" w14:textId="246ACEDE" w:rsidR="00506E4E" w:rsidRDefault="00506E4E">
            <w:pPr>
              <w:rPr>
                <w:rFonts w:ascii="Myriad Pro" w:hAnsi="Myriad Pro"/>
              </w:rPr>
            </w:pPr>
            <w:r>
              <w:rPr>
                <w:rFonts w:ascii="Myriad Pro" w:hAnsi="Myriad Pro"/>
              </w:rPr>
              <w:t>Assessor’s Signature:</w:t>
            </w:r>
          </w:p>
        </w:tc>
        <w:tc>
          <w:tcPr>
            <w:tcW w:w="4650" w:type="dxa"/>
          </w:tcPr>
          <w:p w14:paraId="76A9C62D" w14:textId="24941C31" w:rsidR="00506E4E" w:rsidRDefault="00506E4E">
            <w:pPr>
              <w:rPr>
                <w:rFonts w:ascii="Myriad Pro" w:hAnsi="Myriad Pro"/>
              </w:rPr>
            </w:pPr>
            <w:r>
              <w:rPr>
                <w:rFonts w:ascii="Myriad Pro" w:hAnsi="Myriad Pro"/>
              </w:rPr>
              <w:t>Date Assessment Completed:</w:t>
            </w:r>
          </w:p>
        </w:tc>
      </w:tr>
      <w:tr w:rsidR="00506E4E" w14:paraId="07DB71AD" w14:textId="77777777" w:rsidTr="008817B2">
        <w:tc>
          <w:tcPr>
            <w:tcW w:w="13948" w:type="dxa"/>
            <w:gridSpan w:val="3"/>
          </w:tcPr>
          <w:p w14:paraId="203E0F3E" w14:textId="788A7CC6" w:rsidR="00506E4E" w:rsidRDefault="00506E4E">
            <w:pPr>
              <w:rPr>
                <w:rFonts w:ascii="Myriad Pro" w:hAnsi="Myriad Pro"/>
              </w:rPr>
            </w:pPr>
            <w:r w:rsidRPr="00506E4E">
              <w:rPr>
                <w:rFonts w:ascii="Myriad Pro" w:hAnsi="Myriad Pro"/>
                <w:sz w:val="18"/>
                <w:szCs w:val="18"/>
              </w:rPr>
              <w:t>The Line Manager should sign below to show that the assessment is a correct and reasonable reflection of the hazards and of the control measures and actions required.</w:t>
            </w:r>
          </w:p>
        </w:tc>
      </w:tr>
      <w:tr w:rsidR="00506E4E" w14:paraId="309A2205" w14:textId="77777777" w:rsidTr="00506E4E">
        <w:tc>
          <w:tcPr>
            <w:tcW w:w="4649" w:type="dxa"/>
          </w:tcPr>
          <w:p w14:paraId="0B1619E2" w14:textId="77777777" w:rsidR="00506E4E" w:rsidRDefault="00506E4E">
            <w:pPr>
              <w:rPr>
                <w:rFonts w:ascii="Myriad Pro" w:hAnsi="Myriad Pro"/>
              </w:rPr>
            </w:pPr>
            <w:r>
              <w:rPr>
                <w:rFonts w:ascii="Myriad Pro" w:hAnsi="Myriad Pro"/>
              </w:rPr>
              <w:t>Line Manager’s Name (please print):</w:t>
            </w:r>
          </w:p>
          <w:p w14:paraId="08A4BD83" w14:textId="6E45E95A" w:rsidR="00506E4E" w:rsidRDefault="00506E4E">
            <w:pPr>
              <w:rPr>
                <w:rFonts w:ascii="Myriad Pro" w:hAnsi="Myriad Pro"/>
              </w:rPr>
            </w:pPr>
          </w:p>
        </w:tc>
        <w:tc>
          <w:tcPr>
            <w:tcW w:w="4649" w:type="dxa"/>
          </w:tcPr>
          <w:p w14:paraId="3306FEE4" w14:textId="735A098E" w:rsidR="00506E4E" w:rsidRDefault="00506E4E">
            <w:pPr>
              <w:rPr>
                <w:rFonts w:ascii="Myriad Pro" w:hAnsi="Myriad Pro"/>
              </w:rPr>
            </w:pPr>
            <w:r>
              <w:rPr>
                <w:rFonts w:ascii="Myriad Pro" w:hAnsi="Myriad Pro"/>
              </w:rPr>
              <w:t>Line Manager’s Signature:</w:t>
            </w:r>
          </w:p>
        </w:tc>
        <w:tc>
          <w:tcPr>
            <w:tcW w:w="4650" w:type="dxa"/>
          </w:tcPr>
          <w:p w14:paraId="2E6D426D" w14:textId="47992893" w:rsidR="00506E4E" w:rsidRDefault="00506E4E">
            <w:pPr>
              <w:rPr>
                <w:rFonts w:ascii="Myriad Pro" w:hAnsi="Myriad Pro"/>
              </w:rPr>
            </w:pPr>
            <w:r>
              <w:rPr>
                <w:rFonts w:ascii="Myriad Pro" w:hAnsi="Myriad Pro"/>
              </w:rPr>
              <w:t>Date received:</w:t>
            </w:r>
          </w:p>
        </w:tc>
      </w:tr>
      <w:tr w:rsidR="00506E4E" w14:paraId="2AA8E99B" w14:textId="77777777" w:rsidTr="00894449">
        <w:trPr>
          <w:trHeight w:val="6368"/>
        </w:trPr>
        <w:tc>
          <w:tcPr>
            <w:tcW w:w="13948" w:type="dxa"/>
            <w:gridSpan w:val="3"/>
          </w:tcPr>
          <w:p w14:paraId="638C0077" w14:textId="77777777" w:rsidR="00506E4E" w:rsidRDefault="00506E4E">
            <w:pPr>
              <w:rPr>
                <w:rFonts w:ascii="Myriad Pro" w:hAnsi="Myriad Pro"/>
              </w:rPr>
            </w:pPr>
            <w:r>
              <w:rPr>
                <w:rFonts w:ascii="Myriad Pro" w:hAnsi="Myriad Pro"/>
              </w:rPr>
              <w:t>Additional Line Manager’s comments (including any additional issues identified):</w:t>
            </w:r>
          </w:p>
          <w:p w14:paraId="08407589" w14:textId="77777777" w:rsidR="00506E4E" w:rsidRDefault="00506E4E">
            <w:pPr>
              <w:rPr>
                <w:rFonts w:ascii="Myriad Pro" w:hAnsi="Myriad Pro"/>
              </w:rPr>
            </w:pPr>
          </w:p>
          <w:p w14:paraId="3E8EC997" w14:textId="77777777" w:rsidR="00506E4E" w:rsidRDefault="00506E4E">
            <w:pPr>
              <w:rPr>
                <w:rFonts w:ascii="Myriad Pro" w:hAnsi="Myriad Pro"/>
              </w:rPr>
            </w:pPr>
          </w:p>
          <w:p w14:paraId="376EA674" w14:textId="77777777" w:rsidR="00506E4E" w:rsidRDefault="00506E4E">
            <w:pPr>
              <w:rPr>
                <w:rFonts w:ascii="Myriad Pro" w:hAnsi="Myriad Pro"/>
              </w:rPr>
            </w:pPr>
          </w:p>
          <w:p w14:paraId="0152DFE3" w14:textId="77777777" w:rsidR="00506E4E" w:rsidRDefault="00506E4E">
            <w:pPr>
              <w:rPr>
                <w:rFonts w:ascii="Myriad Pro" w:hAnsi="Myriad Pro"/>
              </w:rPr>
            </w:pPr>
          </w:p>
          <w:p w14:paraId="03E7E2A6" w14:textId="77777777" w:rsidR="00506E4E" w:rsidRDefault="00506E4E">
            <w:pPr>
              <w:rPr>
                <w:rFonts w:ascii="Myriad Pro" w:hAnsi="Myriad Pro"/>
              </w:rPr>
            </w:pPr>
          </w:p>
          <w:p w14:paraId="6F3F844A" w14:textId="77777777" w:rsidR="00506E4E" w:rsidRDefault="00506E4E">
            <w:pPr>
              <w:rPr>
                <w:rFonts w:ascii="Myriad Pro" w:hAnsi="Myriad Pro"/>
              </w:rPr>
            </w:pPr>
          </w:p>
          <w:p w14:paraId="3B03D0FD" w14:textId="77777777" w:rsidR="00506E4E" w:rsidRDefault="00506E4E">
            <w:pPr>
              <w:rPr>
                <w:rFonts w:ascii="Myriad Pro" w:hAnsi="Myriad Pro"/>
              </w:rPr>
            </w:pPr>
          </w:p>
          <w:p w14:paraId="59A25ADF" w14:textId="77777777" w:rsidR="00506E4E" w:rsidRDefault="00506E4E">
            <w:pPr>
              <w:rPr>
                <w:rFonts w:ascii="Myriad Pro" w:hAnsi="Myriad Pro"/>
              </w:rPr>
            </w:pPr>
          </w:p>
          <w:p w14:paraId="3F90F1BE" w14:textId="77777777" w:rsidR="00506E4E" w:rsidRDefault="00506E4E">
            <w:pPr>
              <w:rPr>
                <w:rFonts w:ascii="Myriad Pro" w:hAnsi="Myriad Pro"/>
              </w:rPr>
            </w:pPr>
          </w:p>
          <w:p w14:paraId="157E80D7" w14:textId="77777777" w:rsidR="00506E4E" w:rsidRDefault="00506E4E">
            <w:pPr>
              <w:rPr>
                <w:rFonts w:ascii="Myriad Pro" w:hAnsi="Myriad Pro"/>
              </w:rPr>
            </w:pPr>
          </w:p>
          <w:p w14:paraId="6CF4C499" w14:textId="77777777" w:rsidR="00506E4E" w:rsidRDefault="00506E4E">
            <w:pPr>
              <w:rPr>
                <w:rFonts w:ascii="Myriad Pro" w:hAnsi="Myriad Pro"/>
              </w:rPr>
            </w:pPr>
          </w:p>
          <w:p w14:paraId="44E9C026" w14:textId="77777777" w:rsidR="00506E4E" w:rsidRDefault="00506E4E">
            <w:pPr>
              <w:rPr>
                <w:rFonts w:ascii="Myriad Pro" w:hAnsi="Myriad Pro"/>
              </w:rPr>
            </w:pPr>
          </w:p>
          <w:p w14:paraId="2097E16F" w14:textId="77777777" w:rsidR="00506E4E" w:rsidRDefault="00506E4E">
            <w:pPr>
              <w:rPr>
                <w:rFonts w:ascii="Myriad Pro" w:hAnsi="Myriad Pro"/>
              </w:rPr>
            </w:pPr>
          </w:p>
          <w:p w14:paraId="68E1DC38" w14:textId="77777777" w:rsidR="00506E4E" w:rsidRDefault="00506E4E">
            <w:pPr>
              <w:rPr>
                <w:rFonts w:ascii="Myriad Pro" w:hAnsi="Myriad Pro"/>
              </w:rPr>
            </w:pPr>
          </w:p>
          <w:p w14:paraId="566D96FC" w14:textId="77777777" w:rsidR="00506E4E" w:rsidRDefault="00506E4E">
            <w:pPr>
              <w:rPr>
                <w:rFonts w:ascii="Myriad Pro" w:hAnsi="Myriad Pro"/>
              </w:rPr>
            </w:pPr>
          </w:p>
          <w:p w14:paraId="5A5C86B6" w14:textId="6F79054D" w:rsidR="00506E4E" w:rsidRDefault="00506E4E">
            <w:pPr>
              <w:rPr>
                <w:rFonts w:ascii="Myriad Pro" w:hAnsi="Myriad Pro"/>
              </w:rPr>
            </w:pPr>
            <w:r w:rsidRPr="007101CF">
              <w:rPr>
                <w:rFonts w:ascii="Myriad Pro" w:hAnsi="Myriad Pro"/>
                <w:sz w:val="20"/>
                <w:szCs w:val="20"/>
              </w:rPr>
              <w:t xml:space="preserve">N.B. When an action has been recommended and agreed by a Manager, but cannot be implemented for a reason (e.g. issue/area is </w:t>
            </w:r>
            <w:r w:rsidR="007101CF" w:rsidRPr="007101CF">
              <w:rPr>
                <w:rFonts w:ascii="Myriad Pro" w:hAnsi="Myriad Pro"/>
                <w:sz w:val="20"/>
                <w:szCs w:val="20"/>
              </w:rPr>
              <w:t>outside Manager’s area of control, financial constraints within the unit/section) the manager should refer the matter to their Line Manager.</w:t>
            </w:r>
          </w:p>
        </w:tc>
      </w:tr>
    </w:tbl>
    <w:p w14:paraId="480BFC6F" w14:textId="5EF7B911" w:rsidR="00BF5707" w:rsidRPr="0012071E" w:rsidRDefault="007101CF" w:rsidP="007101CF">
      <w:pPr>
        <w:jc w:val="center"/>
        <w:rPr>
          <w:rFonts w:ascii="Myriad Pro" w:hAnsi="Myriad Pro"/>
          <w:noProof/>
        </w:rPr>
      </w:pPr>
      <w:r w:rsidRPr="007101CF">
        <w:rPr>
          <w:rFonts w:ascii="Myriad Pro" w:hAnsi="Myriad Pro"/>
          <w:b/>
          <w:bCs/>
        </w:rPr>
        <w:t>FOR FURTHER INFORMATION PLEASE CONTACT THE SAFETY ADVISER’S UNI</w:t>
      </w:r>
      <w:r>
        <w:rPr>
          <w:rFonts w:ascii="Myriad Pro" w:hAnsi="Myriad Pro"/>
          <w:b/>
          <w:bCs/>
        </w:rPr>
        <w:t>T</w:t>
      </w:r>
    </w:p>
    <w:sectPr w:rsidR="00BF5707" w:rsidRPr="0012071E" w:rsidSect="00241957">
      <w:headerReference w:type="default" r:id="rId7"/>
      <w:footerReference w:type="default" r:id="rId8"/>
      <w:footerReference w:type="first" r:id="rId9"/>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7605B" w14:textId="77777777" w:rsidR="002D4905" w:rsidRDefault="002D4905" w:rsidP="00CE1750">
      <w:pPr>
        <w:spacing w:line="240" w:lineRule="auto"/>
      </w:pPr>
      <w:r>
        <w:separator/>
      </w:r>
    </w:p>
  </w:endnote>
  <w:endnote w:type="continuationSeparator" w:id="0">
    <w:p w14:paraId="61578ED5" w14:textId="77777777" w:rsidR="002D4905" w:rsidRDefault="002D4905" w:rsidP="00CE1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charset w:val="00"/>
    <w:family w:val="auto"/>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3665593"/>
      <w:docPartObj>
        <w:docPartGallery w:val="Page Numbers (Bottom of Page)"/>
        <w:docPartUnique/>
      </w:docPartObj>
    </w:sdtPr>
    <w:sdtEndPr>
      <w:rPr>
        <w:rFonts w:ascii="Myriad Pro" w:hAnsi="Myriad Pro"/>
        <w:noProof/>
        <w:sz w:val="20"/>
        <w:szCs w:val="20"/>
      </w:rPr>
    </w:sdtEndPr>
    <w:sdtContent>
      <w:p w14:paraId="6BB51448" w14:textId="245317B6" w:rsidR="007101CF" w:rsidRDefault="007101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D93E7A" w14:textId="77777777" w:rsidR="007101CF" w:rsidRPr="00BF5707" w:rsidRDefault="007101CF" w:rsidP="007101CF">
    <w:pPr>
      <w:pStyle w:val="Footer"/>
      <w:rPr>
        <w:rFonts w:ascii="Myriad Pro" w:hAnsi="Myriad Pro"/>
        <w:sz w:val="20"/>
        <w:szCs w:val="20"/>
      </w:rPr>
    </w:pPr>
    <w:r w:rsidRPr="00BF5707">
      <w:rPr>
        <w:rFonts w:ascii="Myriad Pro" w:hAnsi="Myriad Pro"/>
        <w:noProof/>
        <w:sz w:val="20"/>
        <w:szCs w:val="20"/>
      </w:rPr>
      <w:drawing>
        <wp:anchor distT="0" distB="0" distL="114300" distR="114300" simplePos="0" relativeHeight="251659264" behindDoc="0" locked="0" layoutInCell="1" allowOverlap="1" wp14:anchorId="213EA9E3" wp14:editId="7C081B97">
          <wp:simplePos x="0" y="0"/>
          <wp:positionH relativeFrom="margin">
            <wp:posOffset>-295275</wp:posOffset>
          </wp:positionH>
          <wp:positionV relativeFrom="margin">
            <wp:posOffset>5716270</wp:posOffset>
          </wp:positionV>
          <wp:extent cx="537210" cy="3657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707">
      <w:rPr>
        <w:rFonts w:ascii="Myriad Pro" w:hAnsi="Myriad Pro"/>
        <w:sz w:val="20"/>
        <w:szCs w:val="20"/>
      </w:rPr>
      <w:t xml:space="preserve">Copyright © 2021 The Church Office. For full terms and conditions of use, please refer to our Document Usage Policy at: </w:t>
    </w:r>
    <w:hyperlink r:id="rId2" w:tgtFrame="_blank" w:history="1">
      <w:r w:rsidRPr="00BF5707">
        <w:rPr>
          <w:rStyle w:val="Hyperlink"/>
          <w:rFonts w:ascii="Myriad Pro" w:hAnsi="Myriad Pro"/>
          <w:sz w:val="20"/>
          <w:szCs w:val="20"/>
        </w:rPr>
        <w:t>https://www.thechurchoffice.co.uk/document-usage-policy</w:t>
      </w:r>
    </w:hyperlink>
  </w:p>
  <w:p w14:paraId="498D4022" w14:textId="77777777" w:rsidR="00203853" w:rsidRDefault="00203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BECC3" w14:textId="77777777" w:rsidR="00241957" w:rsidRPr="00BF5707" w:rsidRDefault="00241957" w:rsidP="00241957">
    <w:pPr>
      <w:pStyle w:val="Footer"/>
      <w:rPr>
        <w:rFonts w:ascii="Myriad Pro" w:hAnsi="Myriad Pro"/>
        <w:sz w:val="20"/>
        <w:szCs w:val="20"/>
      </w:rPr>
    </w:pPr>
    <w:r w:rsidRPr="00BF5707">
      <w:rPr>
        <w:rFonts w:ascii="Myriad Pro" w:hAnsi="Myriad Pro"/>
        <w:noProof/>
        <w:sz w:val="20"/>
        <w:szCs w:val="20"/>
      </w:rPr>
      <w:drawing>
        <wp:anchor distT="0" distB="0" distL="114300" distR="114300" simplePos="0" relativeHeight="251661312" behindDoc="0" locked="0" layoutInCell="1" allowOverlap="1" wp14:anchorId="5F86C516" wp14:editId="5043CB70">
          <wp:simplePos x="0" y="0"/>
          <wp:positionH relativeFrom="margin">
            <wp:posOffset>-295275</wp:posOffset>
          </wp:positionH>
          <wp:positionV relativeFrom="margin">
            <wp:posOffset>5716270</wp:posOffset>
          </wp:positionV>
          <wp:extent cx="537210" cy="3657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707">
      <w:rPr>
        <w:rFonts w:ascii="Myriad Pro" w:hAnsi="Myriad Pro"/>
        <w:sz w:val="20"/>
        <w:szCs w:val="20"/>
      </w:rPr>
      <w:t xml:space="preserve">Copyright © 2021 The Church Office. For full terms and conditions of use, please refer to our Document Usage Policy at: </w:t>
    </w:r>
    <w:hyperlink r:id="rId2" w:tgtFrame="_blank" w:history="1">
      <w:r w:rsidRPr="00BF5707">
        <w:rPr>
          <w:rStyle w:val="Hyperlink"/>
          <w:rFonts w:ascii="Myriad Pro" w:hAnsi="Myriad Pro"/>
          <w:sz w:val="20"/>
          <w:szCs w:val="20"/>
        </w:rPr>
        <w:t>https://www.thechurchoffice.co.uk/document-usage-policy</w:t>
      </w:r>
    </w:hyperlink>
  </w:p>
  <w:p w14:paraId="0D059587" w14:textId="77777777" w:rsidR="00241957" w:rsidRDefault="00241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D71F0" w14:textId="77777777" w:rsidR="002D4905" w:rsidRDefault="002D4905" w:rsidP="00CE1750">
      <w:pPr>
        <w:spacing w:line="240" w:lineRule="auto"/>
      </w:pPr>
      <w:r>
        <w:separator/>
      </w:r>
    </w:p>
  </w:footnote>
  <w:footnote w:type="continuationSeparator" w:id="0">
    <w:p w14:paraId="1E0D08D1" w14:textId="77777777" w:rsidR="002D4905" w:rsidRDefault="002D4905" w:rsidP="00CE1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0B99E" w14:textId="1AB6DA28" w:rsidR="00203853" w:rsidRPr="00BF5707" w:rsidRDefault="00203853">
    <w:pPr>
      <w:pStyle w:val="Header"/>
      <w:rPr>
        <w:rFonts w:ascii="Myriad Pro" w:hAnsi="Myriad Pro"/>
      </w:rPr>
    </w:pPr>
    <w:r w:rsidRPr="00BF5707">
      <w:rPr>
        <w:rFonts w:ascii="Myriad Pro" w:hAnsi="Myriad Pro"/>
        <w:b/>
        <w:bCs/>
      </w:rPr>
      <w:t xml:space="preserve">[Your Church Name Here] </w:t>
    </w:r>
    <w:r w:rsidR="00894449" w:rsidRPr="00894449">
      <w:rPr>
        <w:rFonts w:ascii="Myriad Pro" w:hAnsi="Myriad Pro"/>
      </w:rPr>
      <w:t>Fire</w:t>
    </w:r>
    <w:r w:rsidR="00894449">
      <w:rPr>
        <w:rFonts w:ascii="Myriad Pro" w:hAnsi="Myriad Pro"/>
        <w:b/>
        <w:bCs/>
      </w:rPr>
      <w:t xml:space="preserve"> </w:t>
    </w:r>
    <w:r w:rsidRPr="00BF5707">
      <w:rPr>
        <w:rFonts w:ascii="Myriad Pro" w:hAnsi="Myriad Pro"/>
      </w:rPr>
      <w:t>Risk Assessment</w:t>
    </w:r>
    <w:r>
      <w:rPr>
        <w:rFonts w:ascii="Myriad Pro" w:hAnsi="Myriad Pro"/>
      </w:rPr>
      <w:t xml:space="preserve"> For</w:t>
    </w:r>
    <w:r w:rsidR="00894449">
      <w:rPr>
        <w:rFonts w:ascii="Myriad Pro" w:hAnsi="Myriad Pro"/>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EA2174"/>
    <w:multiLevelType w:val="hybridMultilevel"/>
    <w:tmpl w:val="1050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26C"/>
    <w:rsid w:val="000B0526"/>
    <w:rsid w:val="0012071E"/>
    <w:rsid w:val="00203853"/>
    <w:rsid w:val="00241957"/>
    <w:rsid w:val="00263E68"/>
    <w:rsid w:val="002C5D7D"/>
    <w:rsid w:val="002D4905"/>
    <w:rsid w:val="00310A90"/>
    <w:rsid w:val="0040626C"/>
    <w:rsid w:val="00455977"/>
    <w:rsid w:val="00506E4E"/>
    <w:rsid w:val="00525A85"/>
    <w:rsid w:val="005C05E8"/>
    <w:rsid w:val="005D0146"/>
    <w:rsid w:val="00650951"/>
    <w:rsid w:val="006C48F5"/>
    <w:rsid w:val="007101CF"/>
    <w:rsid w:val="007354C1"/>
    <w:rsid w:val="007415A3"/>
    <w:rsid w:val="00856717"/>
    <w:rsid w:val="00894449"/>
    <w:rsid w:val="00975014"/>
    <w:rsid w:val="009E767C"/>
    <w:rsid w:val="00A051C0"/>
    <w:rsid w:val="00A14A91"/>
    <w:rsid w:val="00A23927"/>
    <w:rsid w:val="00B73EDC"/>
    <w:rsid w:val="00BB75C5"/>
    <w:rsid w:val="00BF5707"/>
    <w:rsid w:val="00C630D5"/>
    <w:rsid w:val="00C96A24"/>
    <w:rsid w:val="00CE1750"/>
    <w:rsid w:val="00E03BA3"/>
    <w:rsid w:val="00E26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55D25"/>
  <w15:chartTrackingRefBased/>
  <w15:docId w15:val="{E581FC39-AEB3-47C0-B7EF-DB1EA89B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750"/>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750"/>
    <w:pPr>
      <w:tabs>
        <w:tab w:val="center" w:pos="4513"/>
        <w:tab w:val="right" w:pos="9026"/>
      </w:tabs>
      <w:spacing w:line="240" w:lineRule="auto"/>
    </w:pPr>
  </w:style>
  <w:style w:type="character" w:customStyle="1" w:styleId="HeaderChar">
    <w:name w:val="Header Char"/>
    <w:basedOn w:val="DefaultParagraphFont"/>
    <w:link w:val="Header"/>
    <w:uiPriority w:val="99"/>
    <w:rsid w:val="00CE1750"/>
    <w:rPr>
      <w:rFonts w:ascii="Arial" w:eastAsia="Arial" w:hAnsi="Arial" w:cs="Arial"/>
      <w:lang w:eastAsia="en-GB"/>
    </w:rPr>
  </w:style>
  <w:style w:type="paragraph" w:styleId="Footer">
    <w:name w:val="footer"/>
    <w:basedOn w:val="Normal"/>
    <w:link w:val="FooterChar"/>
    <w:uiPriority w:val="99"/>
    <w:unhideWhenUsed/>
    <w:rsid w:val="00CE1750"/>
    <w:pPr>
      <w:tabs>
        <w:tab w:val="center" w:pos="4513"/>
        <w:tab w:val="right" w:pos="9026"/>
      </w:tabs>
      <w:spacing w:line="240" w:lineRule="auto"/>
    </w:pPr>
  </w:style>
  <w:style w:type="character" w:customStyle="1" w:styleId="FooterChar">
    <w:name w:val="Footer Char"/>
    <w:basedOn w:val="DefaultParagraphFont"/>
    <w:link w:val="Footer"/>
    <w:uiPriority w:val="99"/>
    <w:rsid w:val="00CE1750"/>
    <w:rPr>
      <w:rFonts w:ascii="Arial" w:eastAsia="Arial" w:hAnsi="Arial" w:cs="Arial"/>
      <w:lang w:eastAsia="en-GB"/>
    </w:rPr>
  </w:style>
  <w:style w:type="character" w:styleId="Hyperlink">
    <w:name w:val="Hyperlink"/>
    <w:basedOn w:val="DefaultParagraphFont"/>
    <w:uiPriority w:val="99"/>
    <w:semiHidden/>
    <w:unhideWhenUsed/>
    <w:rsid w:val="00CE1750"/>
    <w:rPr>
      <w:color w:val="0000FF"/>
      <w:u w:val="single"/>
    </w:rPr>
  </w:style>
  <w:style w:type="table" w:styleId="TableGrid">
    <w:name w:val="Table Grid"/>
    <w:basedOn w:val="TableNormal"/>
    <w:uiPriority w:val="39"/>
    <w:rsid w:val="00BF5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3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www.thechurchoffice.co.uk/document-usage-policy"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s://www.thechurchoffice.co.uk/document-usage-policy"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31</Pages>
  <Words>3249</Words>
  <Characters>18521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Morris</dc:creator>
  <cp:keywords/>
  <dc:description/>
  <cp:lastModifiedBy>Stuart Morris</cp:lastModifiedBy>
  <cp:revision>10</cp:revision>
  <cp:lastPrinted>2021-03-12T15:18:00Z</cp:lastPrinted>
  <dcterms:created xsi:type="dcterms:W3CDTF">2021-03-11T11:47:00Z</dcterms:created>
  <dcterms:modified xsi:type="dcterms:W3CDTF">2021-03-12T15:21:00Z</dcterms:modified>
</cp:coreProperties>
</file>