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C42A" w14:textId="77777777" w:rsidR="000E4D49" w:rsidRPr="001C5D67" w:rsidRDefault="000071DA" w:rsidP="00461862">
      <w:pPr>
        <w:pStyle w:val="Heading1"/>
        <w:rPr>
          <w:rFonts w:asciiTheme="majorHAnsi" w:hAnsiTheme="majorHAnsi" w:cs="Arial"/>
          <w:color w:val="538135" w:themeColor="accent6" w:themeShade="BF"/>
          <w:sz w:val="28"/>
          <w:szCs w:val="28"/>
        </w:rPr>
      </w:pPr>
      <w:bookmarkStart w:id="0" w:name="_Toc470085958"/>
      <w:r>
        <w:rPr>
          <w:rFonts w:asciiTheme="majorHAnsi" w:hAnsiTheme="majorHAnsi" w:cs="Arial"/>
          <w:color w:val="538135" w:themeColor="accent6" w:themeShade="BF"/>
          <w:sz w:val="28"/>
          <w:szCs w:val="28"/>
        </w:rPr>
        <w:t xml:space="preserve">NZPork </w:t>
      </w:r>
      <w:r w:rsidR="002C0CAF">
        <w:rPr>
          <w:rFonts w:asciiTheme="majorHAnsi" w:hAnsiTheme="majorHAnsi" w:cs="Arial"/>
          <w:color w:val="538135" w:themeColor="accent6" w:themeShade="BF"/>
          <w:sz w:val="28"/>
          <w:szCs w:val="28"/>
        </w:rPr>
        <w:t xml:space="preserve">Odour </w:t>
      </w:r>
      <w:r w:rsidR="009850D0">
        <w:rPr>
          <w:rFonts w:asciiTheme="majorHAnsi" w:hAnsiTheme="majorHAnsi" w:cs="Arial"/>
          <w:color w:val="538135" w:themeColor="accent6" w:themeShade="BF"/>
          <w:sz w:val="28"/>
          <w:szCs w:val="28"/>
        </w:rPr>
        <w:t>Management Plan Template</w:t>
      </w:r>
    </w:p>
    <w:bookmarkEnd w:id="0"/>
    <w:p w14:paraId="49FA5054" w14:textId="77777777" w:rsidR="009850D0" w:rsidRDefault="009850D0" w:rsidP="00461862">
      <w:pPr>
        <w:pStyle w:val="Normal1"/>
        <w:contextualSpacing/>
        <w:jc w:val="both"/>
        <w:rPr>
          <w:rFonts w:asciiTheme="majorHAnsi" w:hAnsiTheme="majorHAnsi" w:cs="Times New Roman"/>
          <w:sz w:val="22"/>
          <w:szCs w:val="22"/>
        </w:rPr>
      </w:pPr>
    </w:p>
    <w:p w14:paraId="64B116A3" w14:textId="78BE59A8" w:rsidR="00A02FBD" w:rsidRPr="00A02FBD" w:rsidRDefault="0054769E" w:rsidP="00461862">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 xml:space="preserve">INTRODUCTION </w:t>
      </w:r>
    </w:p>
    <w:p w14:paraId="4FA4914B" w14:textId="110299F1" w:rsidR="00EE1C6E" w:rsidRDefault="008D3B5E" w:rsidP="00461862">
      <w:pPr>
        <w:pStyle w:val="Normal1"/>
        <w:contextualSpacing/>
        <w:jc w:val="both"/>
        <w:rPr>
          <w:rFonts w:asciiTheme="majorHAnsi" w:hAnsiTheme="majorHAnsi" w:cs="Times New Roman"/>
          <w:color w:val="808080" w:themeColor="background1" w:themeShade="80"/>
          <w:sz w:val="22"/>
          <w:szCs w:val="22"/>
        </w:rPr>
      </w:pPr>
      <w:r w:rsidRPr="00B715EA">
        <w:rPr>
          <w:rFonts w:asciiTheme="majorHAnsi" w:hAnsiTheme="majorHAnsi" w:cs="Times New Roman"/>
          <w:color w:val="808080" w:themeColor="background1" w:themeShade="80"/>
          <w:sz w:val="22"/>
          <w:szCs w:val="22"/>
        </w:rPr>
        <w:t xml:space="preserve">This </w:t>
      </w:r>
      <w:r w:rsidR="00A02FBD">
        <w:rPr>
          <w:rFonts w:asciiTheme="majorHAnsi" w:hAnsiTheme="majorHAnsi" w:cs="Times New Roman"/>
          <w:color w:val="808080" w:themeColor="background1" w:themeShade="80"/>
          <w:sz w:val="22"/>
          <w:szCs w:val="22"/>
        </w:rPr>
        <w:t>template</w:t>
      </w:r>
      <w:r w:rsidRPr="00B715EA">
        <w:rPr>
          <w:rFonts w:asciiTheme="majorHAnsi" w:hAnsiTheme="majorHAnsi" w:cs="Times New Roman"/>
          <w:color w:val="808080" w:themeColor="background1" w:themeShade="80"/>
          <w:sz w:val="22"/>
          <w:szCs w:val="22"/>
        </w:rPr>
        <w:t xml:space="preserve"> </w:t>
      </w:r>
      <w:r w:rsidR="000071DA" w:rsidRPr="00B715EA">
        <w:rPr>
          <w:rFonts w:asciiTheme="majorHAnsi" w:hAnsiTheme="majorHAnsi" w:cs="Times New Roman"/>
          <w:color w:val="808080" w:themeColor="background1" w:themeShade="80"/>
          <w:sz w:val="22"/>
          <w:szCs w:val="22"/>
        </w:rPr>
        <w:t>has been prepared</w:t>
      </w:r>
      <w:r w:rsidR="003E732F" w:rsidRPr="00B715EA">
        <w:rPr>
          <w:rFonts w:asciiTheme="majorHAnsi" w:hAnsiTheme="majorHAnsi" w:cs="Times New Roman"/>
          <w:color w:val="808080" w:themeColor="background1" w:themeShade="80"/>
          <w:sz w:val="22"/>
          <w:szCs w:val="22"/>
        </w:rPr>
        <w:t xml:space="preserve"> </w:t>
      </w:r>
      <w:r w:rsidR="009850D0" w:rsidRPr="00B715EA">
        <w:rPr>
          <w:rFonts w:asciiTheme="majorHAnsi" w:hAnsiTheme="majorHAnsi" w:cs="Times New Roman"/>
          <w:color w:val="808080" w:themeColor="background1" w:themeShade="80"/>
          <w:sz w:val="22"/>
          <w:szCs w:val="22"/>
        </w:rPr>
        <w:t xml:space="preserve">by New Zealand Pork to assist </w:t>
      </w:r>
      <w:r w:rsidR="00F17C26">
        <w:rPr>
          <w:rFonts w:asciiTheme="majorHAnsi" w:hAnsiTheme="majorHAnsi" w:cs="Times New Roman"/>
          <w:color w:val="808080" w:themeColor="background1" w:themeShade="80"/>
          <w:sz w:val="22"/>
          <w:szCs w:val="22"/>
        </w:rPr>
        <w:t>producers</w:t>
      </w:r>
      <w:r w:rsidR="00F17C26" w:rsidRPr="00B715EA">
        <w:rPr>
          <w:rFonts w:asciiTheme="majorHAnsi" w:hAnsiTheme="majorHAnsi" w:cs="Times New Roman"/>
          <w:color w:val="808080" w:themeColor="background1" w:themeShade="80"/>
          <w:sz w:val="22"/>
          <w:szCs w:val="22"/>
        </w:rPr>
        <w:t xml:space="preserve"> </w:t>
      </w:r>
      <w:r w:rsidR="009850D0" w:rsidRPr="00B715EA">
        <w:rPr>
          <w:rFonts w:asciiTheme="majorHAnsi" w:hAnsiTheme="majorHAnsi" w:cs="Times New Roman"/>
          <w:color w:val="808080" w:themeColor="background1" w:themeShade="80"/>
          <w:sz w:val="22"/>
          <w:szCs w:val="22"/>
        </w:rPr>
        <w:t xml:space="preserve">developing an </w:t>
      </w:r>
      <w:r w:rsidR="002C0CAF" w:rsidRPr="00B715EA">
        <w:rPr>
          <w:rFonts w:asciiTheme="majorHAnsi" w:hAnsiTheme="majorHAnsi" w:cs="Times New Roman"/>
          <w:color w:val="808080" w:themeColor="background1" w:themeShade="80"/>
          <w:sz w:val="22"/>
          <w:szCs w:val="22"/>
        </w:rPr>
        <w:t>Odour</w:t>
      </w:r>
      <w:r w:rsidR="009850D0" w:rsidRPr="00B715EA">
        <w:rPr>
          <w:rFonts w:asciiTheme="majorHAnsi" w:hAnsiTheme="majorHAnsi" w:cs="Times New Roman"/>
          <w:color w:val="808080" w:themeColor="background1" w:themeShade="80"/>
          <w:sz w:val="22"/>
          <w:szCs w:val="22"/>
        </w:rPr>
        <w:t xml:space="preserve"> Management Plan. </w:t>
      </w:r>
      <w:r w:rsidR="00A02FBD">
        <w:rPr>
          <w:rFonts w:asciiTheme="majorHAnsi" w:hAnsiTheme="majorHAnsi" w:cs="Times New Roman"/>
          <w:color w:val="808080" w:themeColor="background1" w:themeShade="80"/>
          <w:sz w:val="22"/>
          <w:szCs w:val="22"/>
        </w:rPr>
        <w:t xml:space="preserve">The grey text is a guide to what you may like to include in the plan and can be deleted. </w:t>
      </w:r>
      <w:r w:rsidR="009850D0" w:rsidRPr="00B715EA">
        <w:rPr>
          <w:rFonts w:asciiTheme="majorHAnsi" w:hAnsiTheme="majorHAnsi" w:cs="Times New Roman"/>
          <w:color w:val="808080" w:themeColor="background1" w:themeShade="80"/>
          <w:sz w:val="22"/>
          <w:szCs w:val="22"/>
        </w:rPr>
        <w:t>This is a generic template and it is important that the requirements of the council</w:t>
      </w:r>
      <w:r w:rsidR="000F3502">
        <w:rPr>
          <w:rFonts w:asciiTheme="majorHAnsi" w:hAnsiTheme="majorHAnsi" w:cs="Times New Roman"/>
          <w:color w:val="808080" w:themeColor="background1" w:themeShade="80"/>
          <w:sz w:val="22"/>
          <w:szCs w:val="22"/>
        </w:rPr>
        <w:t xml:space="preserve"> area </w:t>
      </w:r>
      <w:r w:rsidR="009850D0" w:rsidRPr="00B715EA">
        <w:rPr>
          <w:rFonts w:asciiTheme="majorHAnsi" w:hAnsiTheme="majorHAnsi" w:cs="Times New Roman"/>
          <w:color w:val="808080" w:themeColor="background1" w:themeShade="80"/>
          <w:sz w:val="22"/>
          <w:szCs w:val="22"/>
        </w:rPr>
        <w:t>in which the farm operates is incorporated into the plan.</w:t>
      </w:r>
      <w:r w:rsidR="008A743D">
        <w:rPr>
          <w:rFonts w:asciiTheme="majorHAnsi" w:hAnsiTheme="majorHAnsi" w:cs="Times New Roman"/>
          <w:color w:val="808080" w:themeColor="background1" w:themeShade="80"/>
          <w:sz w:val="22"/>
          <w:szCs w:val="22"/>
        </w:rPr>
        <w:t xml:space="preserve"> Keep mind that there can be both regional and city/district council requirements. </w:t>
      </w:r>
      <w:r w:rsidR="00F17C26">
        <w:rPr>
          <w:rFonts w:asciiTheme="majorHAnsi" w:hAnsiTheme="majorHAnsi" w:cs="Times New Roman"/>
          <w:color w:val="808080" w:themeColor="background1" w:themeShade="80"/>
          <w:sz w:val="22"/>
          <w:szCs w:val="22"/>
        </w:rPr>
        <w:t>Ensure that relevant consents are held.</w:t>
      </w:r>
      <w:r w:rsidR="009850D0" w:rsidRPr="002110A2">
        <w:rPr>
          <w:rFonts w:asciiTheme="majorHAnsi" w:hAnsiTheme="majorHAnsi" w:cs="Times New Roman"/>
          <w:color w:val="808080" w:themeColor="background1" w:themeShade="80"/>
          <w:sz w:val="22"/>
          <w:szCs w:val="22"/>
        </w:rPr>
        <w:t xml:space="preserve"> </w:t>
      </w:r>
    </w:p>
    <w:p w14:paraId="7766D95D" w14:textId="77777777" w:rsidR="00EE1C6E" w:rsidRPr="00A02FBD" w:rsidRDefault="00EE1C6E" w:rsidP="00461862">
      <w:pPr>
        <w:pStyle w:val="Normal1"/>
        <w:contextualSpacing/>
        <w:jc w:val="both"/>
        <w:rPr>
          <w:rFonts w:asciiTheme="majorHAnsi" w:hAnsiTheme="majorHAnsi" w:cs="Times New Roman"/>
          <w:color w:val="auto"/>
          <w:sz w:val="22"/>
          <w:szCs w:val="22"/>
        </w:rPr>
      </w:pPr>
    </w:p>
    <w:p w14:paraId="3FADACF0" w14:textId="77777777" w:rsidR="00EE1C6E" w:rsidRDefault="00EE1C6E"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Recommended reading prior to developing this plan:</w:t>
      </w:r>
    </w:p>
    <w:p w14:paraId="04D03940" w14:textId="77777777" w:rsidR="00EE1C6E" w:rsidRDefault="00EE1C6E" w:rsidP="00B715EA">
      <w:pPr>
        <w:pStyle w:val="Normal1"/>
        <w:numPr>
          <w:ilvl w:val="0"/>
          <w:numId w:val="27"/>
        </w:numPr>
        <w:contextualSpacing/>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NZ Pork Good Practice Guidelines: Nutrient Management</w:t>
      </w:r>
      <w:r w:rsidR="002110A2">
        <w:rPr>
          <w:rFonts w:asciiTheme="majorHAnsi" w:hAnsiTheme="majorHAnsi" w:cs="Times New Roman"/>
          <w:color w:val="808080" w:themeColor="background1" w:themeShade="80"/>
          <w:sz w:val="22"/>
          <w:szCs w:val="22"/>
        </w:rPr>
        <w:t xml:space="preserve"> (</w:t>
      </w:r>
      <w:hyperlink r:id="rId7" w:history="1">
        <w:r w:rsidR="002110A2" w:rsidRPr="00821B4F">
          <w:rPr>
            <w:rStyle w:val="Hyperlink"/>
            <w:rFonts w:asciiTheme="majorHAnsi" w:hAnsiTheme="majorHAnsi" w:cs="Times New Roman"/>
            <w:color w:val="023160" w:themeColor="hyperlink" w:themeShade="80"/>
            <w:sz w:val="22"/>
            <w:szCs w:val="22"/>
          </w:rPr>
          <w:t>www.nzpork.co.nz</w:t>
        </w:r>
      </w:hyperlink>
      <w:r w:rsidR="002110A2">
        <w:rPr>
          <w:rFonts w:asciiTheme="majorHAnsi" w:hAnsiTheme="majorHAnsi" w:cs="Times New Roman"/>
          <w:color w:val="808080" w:themeColor="background1" w:themeShade="80"/>
          <w:sz w:val="22"/>
          <w:szCs w:val="22"/>
        </w:rPr>
        <w:t xml:space="preserve">) </w:t>
      </w:r>
    </w:p>
    <w:p w14:paraId="4330F95B" w14:textId="77777777" w:rsidR="00EE1C6E" w:rsidRDefault="00EE1C6E" w:rsidP="00B715EA">
      <w:pPr>
        <w:pStyle w:val="Normal1"/>
        <w:numPr>
          <w:ilvl w:val="0"/>
          <w:numId w:val="27"/>
        </w:numPr>
        <w:contextualSpacing/>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NZ Pork Good Industry Guide: Environmental Management</w:t>
      </w:r>
      <w:r w:rsidR="002110A2">
        <w:rPr>
          <w:rFonts w:asciiTheme="majorHAnsi" w:hAnsiTheme="majorHAnsi" w:cs="Times New Roman"/>
          <w:color w:val="808080" w:themeColor="background1" w:themeShade="80"/>
          <w:sz w:val="22"/>
          <w:szCs w:val="22"/>
        </w:rPr>
        <w:t xml:space="preserve"> (</w:t>
      </w:r>
      <w:hyperlink r:id="rId8" w:history="1">
        <w:r w:rsidR="002110A2" w:rsidRPr="00821B4F">
          <w:rPr>
            <w:rStyle w:val="Hyperlink"/>
            <w:rFonts w:asciiTheme="majorHAnsi" w:hAnsiTheme="majorHAnsi" w:cs="Times New Roman"/>
            <w:color w:val="023160" w:themeColor="hyperlink" w:themeShade="80"/>
            <w:sz w:val="22"/>
            <w:szCs w:val="22"/>
          </w:rPr>
          <w:t>www.nzpork.co.nz</w:t>
        </w:r>
      </w:hyperlink>
      <w:r w:rsidR="002110A2">
        <w:rPr>
          <w:rFonts w:asciiTheme="majorHAnsi" w:hAnsiTheme="majorHAnsi" w:cs="Times New Roman"/>
          <w:color w:val="808080" w:themeColor="background1" w:themeShade="80"/>
          <w:sz w:val="22"/>
          <w:szCs w:val="22"/>
        </w:rPr>
        <w:t xml:space="preserve">) </w:t>
      </w:r>
    </w:p>
    <w:p w14:paraId="48DAFF3C" w14:textId="77777777" w:rsidR="002110A2" w:rsidRDefault="002110A2" w:rsidP="00B715EA">
      <w:pPr>
        <w:pStyle w:val="Normal1"/>
        <w:numPr>
          <w:ilvl w:val="0"/>
          <w:numId w:val="27"/>
        </w:numPr>
        <w:contextualSpacing/>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Australian Pork Limited: Minimising Odour from Piggeries (</w:t>
      </w:r>
      <w:hyperlink r:id="rId9" w:history="1">
        <w:r w:rsidRPr="00821B4F">
          <w:rPr>
            <w:rStyle w:val="Hyperlink"/>
            <w:rFonts w:asciiTheme="majorHAnsi" w:hAnsiTheme="majorHAnsi" w:cs="Times New Roman"/>
            <w:color w:val="023160" w:themeColor="hyperlink" w:themeShade="80"/>
            <w:sz w:val="22"/>
            <w:szCs w:val="22"/>
          </w:rPr>
          <w:t>www.australianpork.com.au</w:t>
        </w:r>
      </w:hyperlink>
      <w:r>
        <w:rPr>
          <w:rFonts w:asciiTheme="majorHAnsi" w:hAnsiTheme="majorHAnsi" w:cs="Times New Roman"/>
          <w:color w:val="808080" w:themeColor="background1" w:themeShade="80"/>
          <w:sz w:val="22"/>
          <w:szCs w:val="22"/>
        </w:rPr>
        <w:t xml:space="preserve">) </w:t>
      </w:r>
    </w:p>
    <w:p w14:paraId="147E7F36" w14:textId="77777777" w:rsidR="002110A2" w:rsidRDefault="002110A2" w:rsidP="00B715EA">
      <w:pPr>
        <w:pStyle w:val="Normal1"/>
        <w:numPr>
          <w:ilvl w:val="0"/>
          <w:numId w:val="27"/>
        </w:numPr>
        <w:contextualSpacing/>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Dairy NZ Effluent resources at: (</w:t>
      </w:r>
      <w:hyperlink r:id="rId10" w:history="1">
        <w:r w:rsidRPr="00821B4F">
          <w:rPr>
            <w:rStyle w:val="Hyperlink"/>
            <w:rFonts w:asciiTheme="majorHAnsi" w:hAnsiTheme="majorHAnsi" w:cs="Times New Roman"/>
            <w:color w:val="023160" w:themeColor="hyperlink" w:themeShade="80"/>
            <w:sz w:val="22"/>
            <w:szCs w:val="22"/>
          </w:rPr>
          <w:t>www.dairynz.co.nz/environment/effluent/</w:t>
        </w:r>
      </w:hyperlink>
      <w:r>
        <w:rPr>
          <w:rFonts w:asciiTheme="majorHAnsi" w:hAnsiTheme="majorHAnsi" w:cs="Times New Roman"/>
          <w:color w:val="808080" w:themeColor="background1" w:themeShade="80"/>
          <w:sz w:val="22"/>
          <w:szCs w:val="22"/>
        </w:rPr>
        <w:t xml:space="preserve">) </w:t>
      </w:r>
    </w:p>
    <w:p w14:paraId="53E2E8FF" w14:textId="77777777" w:rsidR="002110A2" w:rsidRPr="00B715EA" w:rsidRDefault="00B715EA" w:rsidP="00B715EA">
      <w:pPr>
        <w:pStyle w:val="Normal1"/>
        <w:numPr>
          <w:ilvl w:val="0"/>
          <w:numId w:val="27"/>
        </w:numPr>
        <w:contextualSpacing/>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Ministry for the Environment: Good Practice Guide for Assessing and Managing Odour (</w:t>
      </w:r>
      <w:hyperlink r:id="rId11" w:history="1">
        <w:r w:rsidRPr="00FD60EF">
          <w:rPr>
            <w:rStyle w:val="Hyperlink"/>
            <w:rFonts w:asciiTheme="majorHAnsi" w:hAnsiTheme="majorHAnsi" w:cs="Times New Roman"/>
            <w:sz w:val="22"/>
            <w:szCs w:val="22"/>
          </w:rPr>
          <w:t>www.mfe.govt.nz</w:t>
        </w:r>
      </w:hyperlink>
      <w:r>
        <w:rPr>
          <w:rFonts w:asciiTheme="majorHAnsi" w:hAnsiTheme="majorHAnsi" w:cs="Times New Roman"/>
          <w:color w:val="808080" w:themeColor="background1" w:themeShade="80"/>
          <w:sz w:val="22"/>
          <w:szCs w:val="22"/>
        </w:rPr>
        <w:t xml:space="preserve">) </w:t>
      </w:r>
    </w:p>
    <w:p w14:paraId="4311692F" w14:textId="77777777" w:rsidR="002110A2" w:rsidRPr="00A02FBD" w:rsidRDefault="002110A2" w:rsidP="00461862">
      <w:pPr>
        <w:pStyle w:val="Normal1"/>
        <w:contextualSpacing/>
        <w:jc w:val="both"/>
        <w:rPr>
          <w:rFonts w:asciiTheme="majorHAnsi" w:hAnsiTheme="majorHAnsi" w:cs="Times New Roman"/>
          <w:color w:val="auto"/>
          <w:sz w:val="22"/>
          <w:szCs w:val="22"/>
        </w:rPr>
      </w:pPr>
    </w:p>
    <w:p w14:paraId="0DFD1528" w14:textId="50AE5217" w:rsidR="00CD0C7B" w:rsidRDefault="00CD0C7B"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 xml:space="preserve">Note for Canterbury </w:t>
      </w:r>
      <w:r w:rsidR="00F17C26">
        <w:rPr>
          <w:rFonts w:asciiTheme="majorHAnsi" w:hAnsiTheme="majorHAnsi" w:cs="Times New Roman"/>
          <w:color w:val="808080" w:themeColor="background1" w:themeShade="80"/>
          <w:sz w:val="22"/>
          <w:szCs w:val="22"/>
        </w:rPr>
        <w:t>producers</w:t>
      </w:r>
      <w:r>
        <w:rPr>
          <w:rFonts w:asciiTheme="majorHAnsi" w:hAnsiTheme="majorHAnsi" w:cs="Times New Roman"/>
          <w:color w:val="808080" w:themeColor="background1" w:themeShade="80"/>
          <w:sz w:val="22"/>
          <w:szCs w:val="22"/>
        </w:rPr>
        <w:t>: Environment Canterbury gives the option of having a standalone odour management plan or including odour as part of the Farm Environment Plan (</w:t>
      </w:r>
      <w:r w:rsidRPr="00F76E9F">
        <w:rPr>
          <w:rFonts w:asciiTheme="majorHAnsi" w:hAnsiTheme="majorHAnsi" w:cs="Times New Roman"/>
          <w:color w:val="808080" w:themeColor="background1" w:themeShade="80"/>
          <w:sz w:val="22"/>
          <w:szCs w:val="22"/>
        </w:rPr>
        <w:t xml:space="preserve">see </w:t>
      </w:r>
      <w:r w:rsidR="006B7AB3" w:rsidRPr="00F76E9F">
        <w:rPr>
          <w:rFonts w:asciiTheme="majorHAnsi" w:hAnsiTheme="majorHAnsi" w:cs="Times New Roman"/>
          <w:color w:val="808080" w:themeColor="background1" w:themeShade="80"/>
          <w:sz w:val="22"/>
          <w:szCs w:val="22"/>
        </w:rPr>
        <w:t>S</w:t>
      </w:r>
      <w:r w:rsidRPr="00F76E9F">
        <w:rPr>
          <w:rFonts w:asciiTheme="majorHAnsi" w:hAnsiTheme="majorHAnsi" w:cs="Times New Roman"/>
          <w:color w:val="808080" w:themeColor="background1" w:themeShade="80"/>
          <w:sz w:val="22"/>
          <w:szCs w:val="22"/>
        </w:rPr>
        <w:t xml:space="preserve">chedule </w:t>
      </w:r>
      <w:r w:rsidR="006B7AB3" w:rsidRPr="00F17C26">
        <w:rPr>
          <w:rFonts w:asciiTheme="majorHAnsi" w:hAnsiTheme="majorHAnsi" w:cs="Times New Roman"/>
          <w:color w:val="808080" w:themeColor="background1" w:themeShade="80"/>
          <w:sz w:val="22"/>
          <w:szCs w:val="22"/>
        </w:rPr>
        <w:t>2</w:t>
      </w:r>
      <w:r w:rsidRPr="00F76E9F">
        <w:rPr>
          <w:rFonts w:asciiTheme="majorHAnsi" w:hAnsiTheme="majorHAnsi" w:cs="Times New Roman"/>
          <w:color w:val="808080" w:themeColor="background1" w:themeShade="80"/>
          <w:sz w:val="22"/>
          <w:szCs w:val="22"/>
        </w:rPr>
        <w:t xml:space="preserve"> of the Canterbury Air Regional Plan</w:t>
      </w:r>
      <w:r w:rsidR="006B7AB3" w:rsidRPr="003D283F">
        <w:rPr>
          <w:rFonts w:asciiTheme="majorHAnsi" w:hAnsiTheme="majorHAnsi" w:cs="Times New Roman"/>
          <w:color w:val="808080" w:themeColor="background1" w:themeShade="80"/>
          <w:sz w:val="22"/>
          <w:szCs w:val="22"/>
        </w:rPr>
        <w:t>- Content of dust, odour and smoke management plans</w:t>
      </w:r>
      <w:r w:rsidRPr="003D283F">
        <w:rPr>
          <w:rFonts w:asciiTheme="majorHAnsi" w:hAnsiTheme="majorHAnsi" w:cs="Times New Roman"/>
          <w:color w:val="808080" w:themeColor="background1" w:themeShade="80"/>
          <w:sz w:val="22"/>
          <w:szCs w:val="22"/>
        </w:rPr>
        <w:t>)</w:t>
      </w:r>
    </w:p>
    <w:p w14:paraId="41215448" w14:textId="77777777" w:rsidR="00674094" w:rsidRPr="00A02FBD" w:rsidRDefault="00674094" w:rsidP="00461862">
      <w:pPr>
        <w:pStyle w:val="Normal1"/>
        <w:contextualSpacing/>
        <w:jc w:val="both"/>
        <w:rPr>
          <w:rFonts w:asciiTheme="majorHAnsi" w:hAnsiTheme="majorHAnsi" w:cs="Times New Roman"/>
          <w:color w:val="auto"/>
          <w:sz w:val="22"/>
          <w:szCs w:val="22"/>
        </w:rPr>
      </w:pPr>
    </w:p>
    <w:p w14:paraId="36AB2333" w14:textId="77777777" w:rsidR="00D7418F" w:rsidRPr="00CD0C7B" w:rsidRDefault="0054769E" w:rsidP="00D7418F">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DESCRIPTION OF THE FARMING SYSTEM</w:t>
      </w:r>
    </w:p>
    <w:p w14:paraId="5E723B95" w14:textId="7EF3FC5E" w:rsidR="00D7418F" w:rsidRDefault="00D7418F"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Describe the</w:t>
      </w:r>
      <w:r w:rsidR="0054769E">
        <w:rPr>
          <w:rFonts w:asciiTheme="majorHAnsi" w:hAnsiTheme="majorHAnsi" w:cs="Times New Roman"/>
          <w:color w:val="808080" w:themeColor="background1" w:themeShade="80"/>
          <w:sz w:val="22"/>
          <w:szCs w:val="22"/>
        </w:rPr>
        <w:t xml:space="preserve"> farming system and</w:t>
      </w:r>
      <w:r w:rsidR="00874091">
        <w:rPr>
          <w:rFonts w:asciiTheme="majorHAnsi" w:hAnsiTheme="majorHAnsi" w:cs="Times New Roman"/>
          <w:color w:val="808080" w:themeColor="background1" w:themeShade="80"/>
          <w:sz w:val="22"/>
          <w:szCs w:val="22"/>
        </w:rPr>
        <w:t xml:space="preserve"> general</w:t>
      </w:r>
      <w:r>
        <w:rPr>
          <w:rFonts w:asciiTheme="majorHAnsi" w:hAnsiTheme="majorHAnsi" w:cs="Times New Roman"/>
          <w:color w:val="808080" w:themeColor="background1" w:themeShade="80"/>
          <w:sz w:val="22"/>
          <w:szCs w:val="22"/>
        </w:rPr>
        <w:t xml:space="preserve"> activities on the </w:t>
      </w:r>
      <w:r w:rsidR="003D283F">
        <w:rPr>
          <w:rFonts w:asciiTheme="majorHAnsi" w:hAnsiTheme="majorHAnsi" w:cs="Times New Roman"/>
          <w:color w:val="808080" w:themeColor="background1" w:themeShade="80"/>
          <w:sz w:val="22"/>
          <w:szCs w:val="22"/>
        </w:rPr>
        <w:t xml:space="preserve">farm </w:t>
      </w:r>
      <w:r w:rsidR="002110A2">
        <w:rPr>
          <w:rFonts w:asciiTheme="majorHAnsi" w:hAnsiTheme="majorHAnsi" w:cs="Times New Roman"/>
          <w:color w:val="808080" w:themeColor="background1" w:themeShade="80"/>
          <w:sz w:val="22"/>
          <w:szCs w:val="22"/>
        </w:rPr>
        <w:t xml:space="preserve">ensuring that activities that may generate odour are included: </w:t>
      </w:r>
      <w:r>
        <w:rPr>
          <w:rFonts w:asciiTheme="majorHAnsi" w:hAnsiTheme="majorHAnsi" w:cs="Times New Roman"/>
          <w:color w:val="808080" w:themeColor="background1" w:themeShade="80"/>
          <w:sz w:val="22"/>
          <w:szCs w:val="22"/>
        </w:rPr>
        <w:t>e.g.</w:t>
      </w:r>
      <w:r w:rsidR="008A743D">
        <w:rPr>
          <w:rFonts w:asciiTheme="majorHAnsi" w:hAnsiTheme="majorHAnsi" w:cs="Times New Roman"/>
          <w:color w:val="808080" w:themeColor="background1" w:themeShade="80"/>
          <w:sz w:val="22"/>
          <w:szCs w:val="22"/>
        </w:rPr>
        <w:t xml:space="preserve"> a 1000 sow far</w:t>
      </w:r>
      <w:r w:rsidR="005017C4">
        <w:rPr>
          <w:rFonts w:asciiTheme="majorHAnsi" w:hAnsiTheme="majorHAnsi" w:cs="Times New Roman"/>
          <w:color w:val="808080" w:themeColor="background1" w:themeShade="80"/>
          <w:sz w:val="22"/>
          <w:szCs w:val="22"/>
        </w:rPr>
        <w:t xml:space="preserve">row to finish high health status </w:t>
      </w:r>
      <w:r w:rsidR="000F3502">
        <w:rPr>
          <w:rFonts w:asciiTheme="majorHAnsi" w:hAnsiTheme="majorHAnsi" w:cs="Times New Roman"/>
          <w:color w:val="808080" w:themeColor="background1" w:themeShade="80"/>
          <w:sz w:val="22"/>
          <w:szCs w:val="22"/>
        </w:rPr>
        <w:t xml:space="preserve">environmentally controlled </w:t>
      </w:r>
      <w:r w:rsidR="005017C4">
        <w:rPr>
          <w:rFonts w:asciiTheme="majorHAnsi" w:hAnsiTheme="majorHAnsi" w:cs="Times New Roman"/>
          <w:color w:val="808080" w:themeColor="background1" w:themeShade="80"/>
          <w:sz w:val="22"/>
          <w:szCs w:val="22"/>
        </w:rPr>
        <w:t>indoor piggery located at xyz</w:t>
      </w:r>
      <w:r w:rsidR="002110A2">
        <w:rPr>
          <w:rFonts w:asciiTheme="majorHAnsi" w:hAnsiTheme="majorHAnsi" w:cs="Times New Roman"/>
          <w:color w:val="808080" w:themeColor="background1" w:themeShade="80"/>
          <w:sz w:val="22"/>
          <w:szCs w:val="22"/>
        </w:rPr>
        <w:t xml:space="preserve">, operation of a </w:t>
      </w:r>
      <w:r w:rsidR="00B715EA">
        <w:rPr>
          <w:rFonts w:asciiTheme="majorHAnsi" w:hAnsiTheme="majorHAnsi" w:cs="Times New Roman"/>
          <w:color w:val="808080" w:themeColor="background1" w:themeShade="80"/>
          <w:sz w:val="22"/>
          <w:szCs w:val="22"/>
        </w:rPr>
        <w:t>two-stage</w:t>
      </w:r>
      <w:r w:rsidR="002110A2">
        <w:rPr>
          <w:rFonts w:asciiTheme="majorHAnsi" w:hAnsiTheme="majorHAnsi" w:cs="Times New Roman"/>
          <w:color w:val="808080" w:themeColor="background1" w:themeShade="80"/>
          <w:sz w:val="22"/>
          <w:szCs w:val="22"/>
        </w:rPr>
        <w:t xml:space="preserve"> pond system, land application of effluent and </w:t>
      </w:r>
      <w:r w:rsidR="000F3502">
        <w:rPr>
          <w:rFonts w:asciiTheme="majorHAnsi" w:hAnsiTheme="majorHAnsi" w:cs="Times New Roman"/>
          <w:color w:val="808080" w:themeColor="background1" w:themeShade="80"/>
          <w:sz w:val="22"/>
          <w:szCs w:val="22"/>
        </w:rPr>
        <w:t>carcass composting</w:t>
      </w:r>
      <w:r w:rsidR="002110A2">
        <w:rPr>
          <w:rFonts w:asciiTheme="majorHAnsi" w:hAnsiTheme="majorHAnsi" w:cs="Times New Roman"/>
          <w:color w:val="808080" w:themeColor="background1" w:themeShade="80"/>
          <w:sz w:val="22"/>
          <w:szCs w:val="22"/>
        </w:rPr>
        <w:t xml:space="preserve">. </w:t>
      </w:r>
    </w:p>
    <w:p w14:paraId="5F64BE16" w14:textId="77777777" w:rsidR="000B3763" w:rsidRPr="00A02FBD" w:rsidRDefault="000B3763" w:rsidP="00461862">
      <w:pPr>
        <w:pStyle w:val="Normal1"/>
        <w:contextualSpacing/>
        <w:jc w:val="both"/>
        <w:rPr>
          <w:rFonts w:asciiTheme="majorHAnsi" w:hAnsiTheme="majorHAnsi" w:cs="Times New Roman"/>
          <w:color w:val="auto"/>
          <w:sz w:val="22"/>
          <w:szCs w:val="22"/>
        </w:rPr>
      </w:pPr>
    </w:p>
    <w:p w14:paraId="36DD2E9B" w14:textId="77777777" w:rsidR="000B3763" w:rsidRPr="00CD0C7B" w:rsidRDefault="0054769E" w:rsidP="000B3763">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ROLES AND RESPONSIBILITIES</w:t>
      </w:r>
    </w:p>
    <w:p w14:paraId="5E51B744" w14:textId="77777777" w:rsidR="000B3763" w:rsidRDefault="000B3763"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Describe the key personnel and their responsibilities for implementing and maintaining this plan.</w:t>
      </w:r>
    </w:p>
    <w:p w14:paraId="7FF08610" w14:textId="77777777" w:rsidR="0054769E" w:rsidRPr="00A02FBD" w:rsidRDefault="0054769E" w:rsidP="00461862">
      <w:pPr>
        <w:pStyle w:val="Normal1"/>
        <w:contextualSpacing/>
        <w:jc w:val="both"/>
        <w:rPr>
          <w:rFonts w:asciiTheme="majorHAnsi" w:hAnsiTheme="majorHAnsi" w:cs="Times New Roman"/>
          <w:color w:val="auto"/>
          <w:sz w:val="22"/>
          <w:szCs w:val="22"/>
        </w:rPr>
      </w:pPr>
    </w:p>
    <w:tbl>
      <w:tblPr>
        <w:tblStyle w:val="TableGrid"/>
        <w:tblW w:w="0" w:type="auto"/>
        <w:tblLook w:val="04A0" w:firstRow="1" w:lastRow="0" w:firstColumn="1" w:lastColumn="0" w:noHBand="0" w:noVBand="1"/>
      </w:tblPr>
      <w:tblGrid>
        <w:gridCol w:w="2763"/>
        <w:gridCol w:w="2763"/>
        <w:gridCol w:w="2764"/>
      </w:tblGrid>
      <w:tr w:rsidR="0054769E" w14:paraId="74F88FA6" w14:textId="77777777" w:rsidTr="0054769E">
        <w:tc>
          <w:tcPr>
            <w:tcW w:w="2763" w:type="dxa"/>
          </w:tcPr>
          <w:p w14:paraId="49541643" w14:textId="77777777" w:rsidR="0054769E" w:rsidRPr="0054769E" w:rsidRDefault="0054769E" w:rsidP="00461862">
            <w:pPr>
              <w:pStyle w:val="Normal1"/>
              <w:contextualSpacing/>
              <w:jc w:val="both"/>
              <w:rPr>
                <w:rFonts w:asciiTheme="majorHAnsi" w:hAnsiTheme="majorHAnsi" w:cs="Times New Roman"/>
                <w:b/>
                <w:color w:val="auto"/>
                <w:sz w:val="22"/>
                <w:szCs w:val="22"/>
              </w:rPr>
            </w:pPr>
            <w:r w:rsidRPr="0054769E">
              <w:rPr>
                <w:rFonts w:asciiTheme="majorHAnsi" w:hAnsiTheme="majorHAnsi" w:cs="Times New Roman"/>
                <w:b/>
                <w:color w:val="auto"/>
                <w:sz w:val="22"/>
                <w:szCs w:val="22"/>
              </w:rPr>
              <w:t>Name</w:t>
            </w:r>
          </w:p>
        </w:tc>
        <w:tc>
          <w:tcPr>
            <w:tcW w:w="2763" w:type="dxa"/>
          </w:tcPr>
          <w:p w14:paraId="39E6EB52" w14:textId="77777777" w:rsidR="0054769E" w:rsidRPr="0054769E" w:rsidRDefault="0054769E" w:rsidP="00461862">
            <w:pPr>
              <w:pStyle w:val="Normal1"/>
              <w:contextualSpacing/>
              <w:jc w:val="both"/>
              <w:rPr>
                <w:rFonts w:asciiTheme="majorHAnsi" w:hAnsiTheme="majorHAnsi" w:cs="Times New Roman"/>
                <w:b/>
                <w:color w:val="auto"/>
                <w:sz w:val="22"/>
                <w:szCs w:val="22"/>
              </w:rPr>
            </w:pPr>
            <w:r w:rsidRPr="0054769E">
              <w:rPr>
                <w:rFonts w:asciiTheme="majorHAnsi" w:hAnsiTheme="majorHAnsi" w:cs="Times New Roman"/>
                <w:b/>
                <w:color w:val="auto"/>
                <w:sz w:val="22"/>
                <w:szCs w:val="22"/>
              </w:rPr>
              <w:t xml:space="preserve">Position </w:t>
            </w:r>
          </w:p>
        </w:tc>
        <w:tc>
          <w:tcPr>
            <w:tcW w:w="2764" w:type="dxa"/>
          </w:tcPr>
          <w:p w14:paraId="6ADE809A" w14:textId="77777777" w:rsidR="0054769E" w:rsidRPr="0054769E" w:rsidRDefault="0054769E" w:rsidP="00461862">
            <w:pPr>
              <w:pStyle w:val="Normal1"/>
              <w:contextualSpacing/>
              <w:jc w:val="both"/>
              <w:rPr>
                <w:rFonts w:asciiTheme="majorHAnsi" w:hAnsiTheme="majorHAnsi" w:cs="Times New Roman"/>
                <w:b/>
                <w:color w:val="auto"/>
                <w:sz w:val="22"/>
                <w:szCs w:val="22"/>
              </w:rPr>
            </w:pPr>
            <w:r w:rsidRPr="0054769E">
              <w:rPr>
                <w:rFonts w:asciiTheme="majorHAnsi" w:hAnsiTheme="majorHAnsi" w:cs="Times New Roman"/>
                <w:b/>
                <w:color w:val="auto"/>
                <w:sz w:val="22"/>
                <w:szCs w:val="22"/>
              </w:rPr>
              <w:t xml:space="preserve">Responsibility </w:t>
            </w:r>
          </w:p>
        </w:tc>
      </w:tr>
      <w:tr w:rsidR="0054769E" w14:paraId="2E83AB8C" w14:textId="77777777" w:rsidTr="0054769E">
        <w:tc>
          <w:tcPr>
            <w:tcW w:w="2763" w:type="dxa"/>
          </w:tcPr>
          <w:p w14:paraId="7EABCF4F"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3" w:type="dxa"/>
          </w:tcPr>
          <w:p w14:paraId="203CFB38"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4" w:type="dxa"/>
          </w:tcPr>
          <w:p w14:paraId="5E7E4E03" w14:textId="77777777" w:rsidR="0054769E" w:rsidRPr="0054769E" w:rsidRDefault="0054769E" w:rsidP="0054769E">
            <w:pPr>
              <w:pStyle w:val="Normal1"/>
              <w:contextualSpacing/>
              <w:rPr>
                <w:rFonts w:asciiTheme="majorHAnsi" w:hAnsiTheme="majorHAnsi" w:cs="Times New Roman"/>
                <w:color w:val="808080" w:themeColor="background1" w:themeShade="80"/>
                <w:sz w:val="22"/>
                <w:szCs w:val="22"/>
              </w:rPr>
            </w:pPr>
            <w:r w:rsidRPr="0054769E">
              <w:rPr>
                <w:rFonts w:asciiTheme="majorHAnsi" w:hAnsiTheme="majorHAnsi" w:cs="Times New Roman"/>
                <w:color w:val="808080" w:themeColor="background1" w:themeShade="80"/>
                <w:sz w:val="22"/>
                <w:szCs w:val="22"/>
              </w:rPr>
              <w:t>Ensuring key staff are familiar with this plan.</w:t>
            </w:r>
          </w:p>
        </w:tc>
      </w:tr>
      <w:tr w:rsidR="0054769E" w14:paraId="2F5AD470" w14:textId="77777777" w:rsidTr="0054769E">
        <w:tc>
          <w:tcPr>
            <w:tcW w:w="2763" w:type="dxa"/>
          </w:tcPr>
          <w:p w14:paraId="0C58E744"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3" w:type="dxa"/>
          </w:tcPr>
          <w:p w14:paraId="49ACC12B"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4" w:type="dxa"/>
          </w:tcPr>
          <w:p w14:paraId="037B6192" w14:textId="5270EC26" w:rsidR="0054769E" w:rsidRPr="0054769E" w:rsidRDefault="0054769E" w:rsidP="00E61F12">
            <w:pPr>
              <w:pStyle w:val="Normal1"/>
              <w:contextualSpacing/>
              <w:rPr>
                <w:rFonts w:asciiTheme="majorHAnsi" w:hAnsiTheme="majorHAnsi" w:cs="Times New Roman"/>
                <w:color w:val="808080" w:themeColor="background1" w:themeShade="80"/>
                <w:sz w:val="22"/>
                <w:szCs w:val="22"/>
              </w:rPr>
            </w:pPr>
            <w:r w:rsidRPr="0054769E">
              <w:rPr>
                <w:rFonts w:asciiTheme="majorHAnsi" w:hAnsiTheme="majorHAnsi" w:cs="Times New Roman"/>
                <w:color w:val="808080" w:themeColor="background1" w:themeShade="80"/>
                <w:sz w:val="22"/>
                <w:szCs w:val="22"/>
              </w:rPr>
              <w:t xml:space="preserve">Ensuring </w:t>
            </w:r>
            <w:r w:rsidR="00E61F12">
              <w:rPr>
                <w:rFonts w:asciiTheme="majorHAnsi" w:hAnsiTheme="majorHAnsi" w:cs="Times New Roman"/>
                <w:color w:val="808080" w:themeColor="background1" w:themeShade="80"/>
                <w:sz w:val="22"/>
                <w:szCs w:val="22"/>
              </w:rPr>
              <w:t xml:space="preserve">planned </w:t>
            </w:r>
            <w:r w:rsidRPr="0054769E">
              <w:rPr>
                <w:rFonts w:asciiTheme="majorHAnsi" w:hAnsiTheme="majorHAnsi" w:cs="Times New Roman"/>
                <w:color w:val="808080" w:themeColor="background1" w:themeShade="80"/>
                <w:sz w:val="22"/>
                <w:szCs w:val="22"/>
              </w:rPr>
              <w:t xml:space="preserve">maintenance </w:t>
            </w:r>
            <w:r w:rsidR="00E61F12">
              <w:rPr>
                <w:rFonts w:asciiTheme="majorHAnsi" w:hAnsiTheme="majorHAnsi" w:cs="Times New Roman"/>
                <w:color w:val="808080" w:themeColor="background1" w:themeShade="80"/>
                <w:sz w:val="22"/>
                <w:szCs w:val="22"/>
              </w:rPr>
              <w:t>of equipment and buildings is undertaken on time.</w:t>
            </w:r>
          </w:p>
        </w:tc>
      </w:tr>
      <w:tr w:rsidR="0054769E" w14:paraId="28C646DB" w14:textId="77777777" w:rsidTr="0054769E">
        <w:tc>
          <w:tcPr>
            <w:tcW w:w="2763" w:type="dxa"/>
          </w:tcPr>
          <w:p w14:paraId="4A94A195"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3" w:type="dxa"/>
          </w:tcPr>
          <w:p w14:paraId="4307A340"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4" w:type="dxa"/>
          </w:tcPr>
          <w:p w14:paraId="170EAB17" w14:textId="77777777" w:rsidR="0054769E" w:rsidRPr="0054769E" w:rsidRDefault="0054769E" w:rsidP="0054769E">
            <w:pPr>
              <w:pStyle w:val="Normal1"/>
              <w:contextualSpacing/>
              <w:rPr>
                <w:rFonts w:asciiTheme="majorHAnsi" w:hAnsiTheme="majorHAnsi" w:cs="Times New Roman"/>
                <w:color w:val="808080" w:themeColor="background1" w:themeShade="80"/>
                <w:sz w:val="22"/>
                <w:szCs w:val="22"/>
              </w:rPr>
            </w:pPr>
            <w:r w:rsidRPr="0054769E">
              <w:rPr>
                <w:rFonts w:asciiTheme="majorHAnsi" w:hAnsiTheme="majorHAnsi" w:cs="Times New Roman"/>
                <w:color w:val="808080" w:themeColor="background1" w:themeShade="80"/>
                <w:sz w:val="22"/>
                <w:szCs w:val="22"/>
              </w:rPr>
              <w:t>Checking weather conditions and making the decision to spread effluent or not.</w:t>
            </w:r>
          </w:p>
        </w:tc>
      </w:tr>
      <w:tr w:rsidR="0054769E" w14:paraId="5FFAEA8E" w14:textId="77777777" w:rsidTr="0054769E">
        <w:tc>
          <w:tcPr>
            <w:tcW w:w="2763" w:type="dxa"/>
          </w:tcPr>
          <w:p w14:paraId="59990D8F"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3" w:type="dxa"/>
          </w:tcPr>
          <w:p w14:paraId="5FAA0429" w14:textId="77777777" w:rsidR="0054769E" w:rsidRPr="0054769E" w:rsidRDefault="0054769E" w:rsidP="00461862">
            <w:pPr>
              <w:pStyle w:val="Normal1"/>
              <w:contextualSpacing/>
              <w:jc w:val="both"/>
              <w:rPr>
                <w:rFonts w:asciiTheme="majorHAnsi" w:hAnsiTheme="majorHAnsi" w:cs="Times New Roman"/>
                <w:color w:val="808080" w:themeColor="background1" w:themeShade="80"/>
                <w:sz w:val="22"/>
                <w:szCs w:val="22"/>
              </w:rPr>
            </w:pPr>
          </w:p>
        </w:tc>
        <w:tc>
          <w:tcPr>
            <w:tcW w:w="2764" w:type="dxa"/>
          </w:tcPr>
          <w:p w14:paraId="186E713D" w14:textId="05311263" w:rsidR="0054769E" w:rsidRPr="0054769E" w:rsidRDefault="0054769E" w:rsidP="0054769E">
            <w:pPr>
              <w:pStyle w:val="Normal1"/>
              <w:contextualSpacing/>
              <w:rPr>
                <w:rFonts w:asciiTheme="majorHAnsi" w:hAnsiTheme="majorHAnsi" w:cs="Times New Roman"/>
                <w:color w:val="808080" w:themeColor="background1" w:themeShade="80"/>
                <w:sz w:val="22"/>
                <w:szCs w:val="22"/>
              </w:rPr>
            </w:pPr>
            <w:r w:rsidRPr="0054769E">
              <w:rPr>
                <w:rFonts w:asciiTheme="majorHAnsi" w:hAnsiTheme="majorHAnsi" w:cs="Times New Roman"/>
                <w:color w:val="808080" w:themeColor="background1" w:themeShade="80"/>
                <w:sz w:val="22"/>
                <w:szCs w:val="22"/>
              </w:rPr>
              <w:t>Communication with neighbours</w:t>
            </w:r>
            <w:r w:rsidR="00E61F12">
              <w:rPr>
                <w:rFonts w:asciiTheme="majorHAnsi" w:hAnsiTheme="majorHAnsi" w:cs="Times New Roman"/>
                <w:color w:val="808080" w:themeColor="background1" w:themeShade="80"/>
                <w:sz w:val="22"/>
                <w:szCs w:val="22"/>
              </w:rPr>
              <w:t xml:space="preserve"> </w:t>
            </w:r>
            <w:r w:rsidR="00D523FA">
              <w:rPr>
                <w:rFonts w:asciiTheme="majorHAnsi" w:hAnsiTheme="majorHAnsi" w:cs="Times New Roman"/>
                <w:color w:val="808080" w:themeColor="background1" w:themeShade="80"/>
                <w:sz w:val="22"/>
                <w:szCs w:val="22"/>
              </w:rPr>
              <w:t xml:space="preserve">regarding odour related activities. </w:t>
            </w:r>
          </w:p>
        </w:tc>
      </w:tr>
      <w:tr w:rsidR="0020062F" w14:paraId="27A902ED" w14:textId="77777777" w:rsidTr="00FC1D4B">
        <w:trPr>
          <w:trHeight w:val="409"/>
        </w:trPr>
        <w:tc>
          <w:tcPr>
            <w:tcW w:w="2763" w:type="dxa"/>
          </w:tcPr>
          <w:p w14:paraId="380528AC" w14:textId="77777777" w:rsidR="0020062F" w:rsidRPr="0054769E" w:rsidRDefault="0020062F" w:rsidP="00461862">
            <w:pPr>
              <w:pStyle w:val="Normal1"/>
              <w:contextualSpacing/>
              <w:jc w:val="both"/>
              <w:rPr>
                <w:rFonts w:asciiTheme="majorHAnsi" w:hAnsiTheme="majorHAnsi" w:cs="Times New Roman"/>
                <w:color w:val="808080" w:themeColor="background1" w:themeShade="80"/>
                <w:sz w:val="22"/>
                <w:szCs w:val="22"/>
              </w:rPr>
            </w:pPr>
          </w:p>
        </w:tc>
        <w:tc>
          <w:tcPr>
            <w:tcW w:w="2763" w:type="dxa"/>
          </w:tcPr>
          <w:p w14:paraId="38F61538" w14:textId="77777777" w:rsidR="0020062F" w:rsidRPr="0054769E" w:rsidRDefault="0020062F" w:rsidP="00461862">
            <w:pPr>
              <w:pStyle w:val="Normal1"/>
              <w:contextualSpacing/>
              <w:jc w:val="both"/>
              <w:rPr>
                <w:rFonts w:asciiTheme="majorHAnsi" w:hAnsiTheme="majorHAnsi" w:cs="Times New Roman"/>
                <w:color w:val="808080" w:themeColor="background1" w:themeShade="80"/>
                <w:sz w:val="22"/>
                <w:szCs w:val="22"/>
              </w:rPr>
            </w:pPr>
          </w:p>
        </w:tc>
        <w:tc>
          <w:tcPr>
            <w:tcW w:w="2764" w:type="dxa"/>
          </w:tcPr>
          <w:p w14:paraId="5585C88B" w14:textId="77777777" w:rsidR="0020062F" w:rsidRDefault="0020062F" w:rsidP="0054769E">
            <w:pPr>
              <w:pStyle w:val="Normal1"/>
              <w:contextualSpacing/>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Investigating complaints</w:t>
            </w:r>
          </w:p>
          <w:p w14:paraId="5398CACD" w14:textId="3D969959" w:rsidR="00F17C26" w:rsidRPr="0054769E" w:rsidRDefault="00F17C26" w:rsidP="0054769E">
            <w:pPr>
              <w:pStyle w:val="Normal1"/>
              <w:contextualSpacing/>
              <w:rPr>
                <w:rFonts w:asciiTheme="majorHAnsi" w:hAnsiTheme="majorHAnsi" w:cs="Times New Roman"/>
                <w:color w:val="808080" w:themeColor="background1" w:themeShade="80"/>
                <w:sz w:val="22"/>
                <w:szCs w:val="22"/>
              </w:rPr>
            </w:pPr>
          </w:p>
        </w:tc>
      </w:tr>
    </w:tbl>
    <w:p w14:paraId="19E1F985" w14:textId="77777777" w:rsidR="0054769E" w:rsidRDefault="0054769E" w:rsidP="00461862">
      <w:pPr>
        <w:pStyle w:val="Normal1"/>
        <w:contextualSpacing/>
        <w:jc w:val="both"/>
        <w:rPr>
          <w:rFonts w:asciiTheme="majorHAnsi" w:hAnsiTheme="majorHAnsi" w:cs="Times New Roman"/>
          <w:color w:val="808080" w:themeColor="background1" w:themeShade="80"/>
          <w:sz w:val="22"/>
          <w:szCs w:val="22"/>
        </w:rPr>
      </w:pPr>
    </w:p>
    <w:p w14:paraId="3C6998B4" w14:textId="77777777" w:rsidR="003E6E2C" w:rsidRPr="00A02FBD" w:rsidRDefault="003E6E2C" w:rsidP="00461862">
      <w:pPr>
        <w:pStyle w:val="Normal1"/>
        <w:contextualSpacing/>
        <w:jc w:val="both"/>
        <w:rPr>
          <w:rFonts w:asciiTheme="majorHAnsi" w:hAnsiTheme="majorHAnsi" w:cs="Times New Roman"/>
          <w:color w:val="auto"/>
          <w:sz w:val="22"/>
          <w:szCs w:val="22"/>
        </w:rPr>
      </w:pPr>
    </w:p>
    <w:p w14:paraId="3A1400F7" w14:textId="77777777" w:rsidR="003E6E2C" w:rsidRPr="00CD0C7B" w:rsidRDefault="003E6E2C" w:rsidP="003E6E2C">
      <w:pPr>
        <w:pStyle w:val="Normal1"/>
        <w:contextualSpacing/>
        <w:jc w:val="both"/>
        <w:rPr>
          <w:rFonts w:asciiTheme="majorHAnsi" w:hAnsiTheme="majorHAnsi" w:cs="Times New Roman"/>
          <w:b/>
          <w:color w:val="auto"/>
          <w:sz w:val="22"/>
          <w:szCs w:val="22"/>
        </w:rPr>
      </w:pPr>
      <w:bookmarkStart w:id="1" w:name="_Hlk498589412"/>
      <w:r w:rsidRPr="00CD0C7B">
        <w:rPr>
          <w:rFonts w:asciiTheme="majorHAnsi" w:hAnsiTheme="majorHAnsi" w:cs="Times New Roman"/>
          <w:b/>
          <w:color w:val="auto"/>
          <w:sz w:val="22"/>
          <w:szCs w:val="22"/>
        </w:rPr>
        <w:t>Type of Material</w:t>
      </w:r>
    </w:p>
    <w:bookmarkEnd w:id="1"/>
    <w:p w14:paraId="2C75D9D3" w14:textId="5D9D3FCB" w:rsidR="003E6E2C" w:rsidRDefault="00451247"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Describe</w:t>
      </w:r>
      <w:r w:rsidR="004166A9">
        <w:rPr>
          <w:rFonts w:asciiTheme="majorHAnsi" w:hAnsiTheme="majorHAnsi" w:cs="Times New Roman"/>
          <w:color w:val="808080" w:themeColor="background1" w:themeShade="80"/>
          <w:sz w:val="22"/>
          <w:szCs w:val="22"/>
        </w:rPr>
        <w:t xml:space="preserve"> the materials that </w:t>
      </w:r>
      <w:r w:rsidR="00A37228">
        <w:rPr>
          <w:rFonts w:asciiTheme="majorHAnsi" w:hAnsiTheme="majorHAnsi" w:cs="Times New Roman"/>
          <w:color w:val="808080" w:themeColor="background1" w:themeShade="80"/>
          <w:sz w:val="22"/>
          <w:szCs w:val="22"/>
        </w:rPr>
        <w:t xml:space="preserve">are </w:t>
      </w:r>
      <w:r w:rsidR="004166A9">
        <w:rPr>
          <w:rFonts w:asciiTheme="majorHAnsi" w:hAnsiTheme="majorHAnsi" w:cs="Times New Roman"/>
          <w:color w:val="808080" w:themeColor="background1" w:themeShade="80"/>
          <w:sz w:val="22"/>
          <w:szCs w:val="22"/>
        </w:rPr>
        <w:t xml:space="preserve">potentially odorous e.g. composted </w:t>
      </w:r>
      <w:r w:rsidR="00E61F12">
        <w:rPr>
          <w:rFonts w:asciiTheme="majorHAnsi" w:hAnsiTheme="majorHAnsi" w:cs="Times New Roman"/>
          <w:color w:val="808080" w:themeColor="background1" w:themeShade="80"/>
          <w:sz w:val="22"/>
          <w:szCs w:val="22"/>
        </w:rPr>
        <w:t>spent bedding (</w:t>
      </w:r>
      <w:r w:rsidR="004166A9">
        <w:rPr>
          <w:rFonts w:asciiTheme="majorHAnsi" w:hAnsiTheme="majorHAnsi" w:cs="Times New Roman"/>
          <w:color w:val="808080" w:themeColor="background1" w:themeShade="80"/>
          <w:sz w:val="22"/>
          <w:szCs w:val="22"/>
        </w:rPr>
        <w:t xml:space="preserve">sawdust </w:t>
      </w:r>
      <w:r w:rsidR="00D523FA">
        <w:rPr>
          <w:rFonts w:asciiTheme="majorHAnsi" w:hAnsiTheme="majorHAnsi" w:cs="Times New Roman"/>
          <w:color w:val="808080" w:themeColor="background1" w:themeShade="80"/>
          <w:sz w:val="22"/>
          <w:szCs w:val="22"/>
        </w:rPr>
        <w:t xml:space="preserve">and/or </w:t>
      </w:r>
      <w:r w:rsidR="004166A9">
        <w:rPr>
          <w:rFonts w:asciiTheme="majorHAnsi" w:hAnsiTheme="majorHAnsi" w:cs="Times New Roman"/>
          <w:color w:val="808080" w:themeColor="background1" w:themeShade="80"/>
          <w:sz w:val="22"/>
          <w:szCs w:val="22"/>
        </w:rPr>
        <w:t>straw</w:t>
      </w:r>
      <w:r w:rsidR="00E61F12">
        <w:rPr>
          <w:rFonts w:asciiTheme="majorHAnsi" w:hAnsiTheme="majorHAnsi" w:cs="Times New Roman"/>
          <w:color w:val="808080" w:themeColor="background1" w:themeShade="80"/>
          <w:sz w:val="22"/>
          <w:szCs w:val="22"/>
        </w:rPr>
        <w:t>)</w:t>
      </w:r>
      <w:r w:rsidR="00D523FA">
        <w:rPr>
          <w:rFonts w:asciiTheme="majorHAnsi" w:hAnsiTheme="majorHAnsi" w:cs="Times New Roman"/>
          <w:color w:val="808080" w:themeColor="background1" w:themeShade="80"/>
          <w:sz w:val="22"/>
          <w:szCs w:val="22"/>
        </w:rPr>
        <w:t xml:space="preserve"> </w:t>
      </w:r>
      <w:r w:rsidR="00E61F12">
        <w:rPr>
          <w:rFonts w:asciiTheme="majorHAnsi" w:hAnsiTheme="majorHAnsi" w:cs="Times New Roman"/>
          <w:color w:val="808080" w:themeColor="background1" w:themeShade="80"/>
          <w:sz w:val="22"/>
          <w:szCs w:val="22"/>
        </w:rPr>
        <w:t xml:space="preserve">containing </w:t>
      </w:r>
      <w:r w:rsidR="004166A9">
        <w:rPr>
          <w:rFonts w:asciiTheme="majorHAnsi" w:hAnsiTheme="majorHAnsi" w:cs="Times New Roman"/>
          <w:color w:val="808080" w:themeColor="background1" w:themeShade="80"/>
          <w:sz w:val="22"/>
          <w:szCs w:val="22"/>
        </w:rPr>
        <w:t>solid manure from pig housing</w:t>
      </w:r>
      <w:r w:rsidR="00A37228">
        <w:rPr>
          <w:rFonts w:asciiTheme="majorHAnsi" w:hAnsiTheme="majorHAnsi" w:cs="Times New Roman"/>
          <w:color w:val="808080" w:themeColor="background1" w:themeShade="80"/>
          <w:sz w:val="22"/>
          <w:szCs w:val="22"/>
        </w:rPr>
        <w:t>, effluent ponds</w:t>
      </w:r>
      <w:r w:rsidR="005017C4">
        <w:rPr>
          <w:rFonts w:asciiTheme="majorHAnsi" w:hAnsiTheme="majorHAnsi" w:cs="Times New Roman"/>
          <w:color w:val="808080" w:themeColor="background1" w:themeShade="80"/>
          <w:sz w:val="22"/>
          <w:szCs w:val="22"/>
        </w:rPr>
        <w:t xml:space="preserve">, tanks, solids separation systems, compost piles, </w:t>
      </w:r>
      <w:r w:rsidR="003D283F">
        <w:rPr>
          <w:rFonts w:asciiTheme="majorHAnsi" w:hAnsiTheme="majorHAnsi" w:cs="Times New Roman"/>
          <w:color w:val="808080" w:themeColor="background1" w:themeShade="80"/>
          <w:sz w:val="22"/>
          <w:szCs w:val="22"/>
        </w:rPr>
        <w:t>offal pit</w:t>
      </w:r>
      <w:r w:rsidR="00E61F12">
        <w:rPr>
          <w:rFonts w:asciiTheme="majorHAnsi" w:hAnsiTheme="majorHAnsi" w:cs="Times New Roman"/>
          <w:color w:val="808080" w:themeColor="background1" w:themeShade="80"/>
          <w:sz w:val="22"/>
          <w:szCs w:val="22"/>
        </w:rPr>
        <w:t xml:space="preserve">, operating irrigation </w:t>
      </w:r>
      <w:r w:rsidR="00D523FA">
        <w:rPr>
          <w:rFonts w:asciiTheme="majorHAnsi" w:hAnsiTheme="majorHAnsi" w:cs="Times New Roman"/>
          <w:color w:val="808080" w:themeColor="background1" w:themeShade="80"/>
          <w:sz w:val="22"/>
          <w:szCs w:val="22"/>
        </w:rPr>
        <w:t>sprinklers etc</w:t>
      </w:r>
      <w:r w:rsidR="003D283F">
        <w:rPr>
          <w:rFonts w:asciiTheme="majorHAnsi" w:hAnsiTheme="majorHAnsi" w:cs="Times New Roman"/>
          <w:color w:val="808080" w:themeColor="background1" w:themeShade="80"/>
          <w:sz w:val="22"/>
          <w:szCs w:val="22"/>
        </w:rPr>
        <w:t>.</w:t>
      </w:r>
    </w:p>
    <w:p w14:paraId="4032422D" w14:textId="77777777" w:rsidR="004166A9" w:rsidRPr="00A02FBD" w:rsidRDefault="004166A9" w:rsidP="00461862">
      <w:pPr>
        <w:pStyle w:val="Normal1"/>
        <w:contextualSpacing/>
        <w:jc w:val="both"/>
        <w:rPr>
          <w:rFonts w:asciiTheme="majorHAnsi" w:hAnsiTheme="majorHAnsi" w:cs="Times New Roman"/>
          <w:color w:val="auto"/>
          <w:sz w:val="22"/>
          <w:szCs w:val="22"/>
        </w:rPr>
      </w:pPr>
    </w:p>
    <w:p w14:paraId="63219FF9" w14:textId="77777777" w:rsidR="004166A9" w:rsidRPr="003F1CBE" w:rsidRDefault="004166A9" w:rsidP="004166A9">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 xml:space="preserve">Handling of material </w:t>
      </w:r>
      <w:r w:rsidR="00695856">
        <w:rPr>
          <w:rFonts w:asciiTheme="majorHAnsi" w:hAnsiTheme="majorHAnsi" w:cs="Times New Roman"/>
          <w:b/>
          <w:color w:val="auto"/>
          <w:sz w:val="22"/>
          <w:szCs w:val="22"/>
        </w:rPr>
        <w:t>and potential odour source</w:t>
      </w:r>
      <w:r w:rsidR="00E317B9">
        <w:rPr>
          <w:rFonts w:asciiTheme="majorHAnsi" w:hAnsiTheme="majorHAnsi" w:cs="Times New Roman"/>
          <w:b/>
          <w:color w:val="auto"/>
          <w:sz w:val="22"/>
          <w:szCs w:val="22"/>
        </w:rPr>
        <w:t>s</w:t>
      </w:r>
    </w:p>
    <w:p w14:paraId="1C02F551" w14:textId="77777777" w:rsidR="000B3763" w:rsidRDefault="004166A9"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 xml:space="preserve">Describe the handling of material on-site </w:t>
      </w:r>
      <w:r w:rsidR="000B3763">
        <w:rPr>
          <w:rFonts w:asciiTheme="majorHAnsi" w:hAnsiTheme="majorHAnsi" w:cs="Times New Roman"/>
          <w:color w:val="808080" w:themeColor="background1" w:themeShade="80"/>
          <w:sz w:val="22"/>
          <w:szCs w:val="22"/>
        </w:rPr>
        <w:t>or the activities</w:t>
      </w:r>
      <w:r w:rsidR="003D283F">
        <w:rPr>
          <w:rFonts w:asciiTheme="majorHAnsi" w:hAnsiTheme="majorHAnsi" w:cs="Times New Roman"/>
          <w:color w:val="808080" w:themeColor="background1" w:themeShade="80"/>
          <w:sz w:val="22"/>
          <w:szCs w:val="22"/>
        </w:rPr>
        <w:t xml:space="preserve"> that can lead to an odour discharge. There may be multiple activities. </w:t>
      </w:r>
    </w:p>
    <w:p w14:paraId="3889E072" w14:textId="77777777" w:rsidR="000B3763" w:rsidRPr="00A02FBD" w:rsidRDefault="000B3763" w:rsidP="00461862">
      <w:pPr>
        <w:pStyle w:val="Normal1"/>
        <w:contextualSpacing/>
        <w:jc w:val="both"/>
        <w:rPr>
          <w:rFonts w:asciiTheme="majorHAnsi" w:hAnsiTheme="majorHAnsi" w:cs="Times New Roman"/>
          <w:color w:val="auto"/>
          <w:sz w:val="22"/>
          <w:szCs w:val="22"/>
        </w:rPr>
      </w:pPr>
    </w:p>
    <w:p w14:paraId="1C743BD9" w14:textId="77777777" w:rsidR="004166A9" w:rsidRDefault="000B3763"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Example 1:</w:t>
      </w:r>
      <w:r w:rsidR="004166A9">
        <w:rPr>
          <w:rFonts w:asciiTheme="majorHAnsi" w:hAnsiTheme="majorHAnsi" w:cs="Times New Roman"/>
          <w:color w:val="808080" w:themeColor="background1" w:themeShade="80"/>
          <w:sz w:val="22"/>
          <w:szCs w:val="22"/>
        </w:rPr>
        <w:t xml:space="preserve"> Spent bedding (straw base) is removed from huts at the time of weaning. The bedding is formed into piles where sawdust may be added </w:t>
      </w:r>
      <w:r w:rsidR="00695856">
        <w:rPr>
          <w:rFonts w:asciiTheme="majorHAnsi" w:hAnsiTheme="majorHAnsi" w:cs="Times New Roman"/>
          <w:color w:val="808080" w:themeColor="background1" w:themeShade="80"/>
          <w:sz w:val="22"/>
          <w:szCs w:val="22"/>
        </w:rPr>
        <w:t>as well as</w:t>
      </w:r>
      <w:r w:rsidR="004166A9">
        <w:rPr>
          <w:rFonts w:asciiTheme="majorHAnsi" w:hAnsiTheme="majorHAnsi" w:cs="Times New Roman"/>
          <w:color w:val="808080" w:themeColor="background1" w:themeShade="80"/>
          <w:sz w:val="22"/>
          <w:szCs w:val="22"/>
        </w:rPr>
        <w:t xml:space="preserve"> </w:t>
      </w:r>
      <w:r w:rsidR="005017C4">
        <w:rPr>
          <w:rFonts w:asciiTheme="majorHAnsi" w:hAnsiTheme="majorHAnsi" w:cs="Times New Roman"/>
          <w:color w:val="808080" w:themeColor="background1" w:themeShade="80"/>
          <w:sz w:val="22"/>
          <w:szCs w:val="22"/>
        </w:rPr>
        <w:t>pig carcasses</w:t>
      </w:r>
      <w:r w:rsidR="00695856">
        <w:rPr>
          <w:rFonts w:asciiTheme="majorHAnsi" w:hAnsiTheme="majorHAnsi" w:cs="Times New Roman"/>
          <w:color w:val="808080" w:themeColor="background1" w:themeShade="80"/>
          <w:sz w:val="22"/>
          <w:szCs w:val="22"/>
        </w:rPr>
        <w:t xml:space="preserve">. Piles are in a windrow style and regularly turned. The turning process and removal of material may expose material that has become anaerobic in the centre of the pile which may generate an odour. </w:t>
      </w:r>
    </w:p>
    <w:p w14:paraId="3228C3C8" w14:textId="77777777" w:rsidR="000B3763" w:rsidRPr="00A02FBD" w:rsidRDefault="000B3763" w:rsidP="00461862">
      <w:pPr>
        <w:pStyle w:val="Normal1"/>
        <w:contextualSpacing/>
        <w:jc w:val="both"/>
        <w:rPr>
          <w:rFonts w:asciiTheme="majorHAnsi" w:hAnsiTheme="majorHAnsi" w:cs="Times New Roman"/>
          <w:color w:val="auto"/>
          <w:sz w:val="22"/>
          <w:szCs w:val="22"/>
        </w:rPr>
      </w:pPr>
    </w:p>
    <w:p w14:paraId="60EBA23A" w14:textId="77777777" w:rsidR="000B3763" w:rsidRDefault="000B3763"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 xml:space="preserve">Example 2: Effluent is removed from the piggery into a two-pond storage system. The effluent is then spread on pastoral blocks of the farm using a spray truck. The occurs via the conditions set out in the effluent discharge consent from the regional council (see copy in Appendix A). </w:t>
      </w:r>
    </w:p>
    <w:p w14:paraId="4ABB6B5A" w14:textId="77777777" w:rsidR="00695856" w:rsidRPr="00A02FBD" w:rsidRDefault="00695856" w:rsidP="00461862">
      <w:pPr>
        <w:pStyle w:val="Normal1"/>
        <w:contextualSpacing/>
        <w:jc w:val="both"/>
        <w:rPr>
          <w:rFonts w:asciiTheme="majorHAnsi" w:hAnsiTheme="majorHAnsi" w:cs="Times New Roman"/>
          <w:color w:val="auto"/>
          <w:sz w:val="22"/>
          <w:szCs w:val="22"/>
        </w:rPr>
      </w:pPr>
    </w:p>
    <w:p w14:paraId="13124533" w14:textId="77777777" w:rsidR="00695856" w:rsidRPr="00D7418F" w:rsidRDefault="00695856" w:rsidP="00461862">
      <w:pPr>
        <w:pStyle w:val="Normal1"/>
        <w:contextualSpacing/>
        <w:jc w:val="both"/>
        <w:rPr>
          <w:rFonts w:asciiTheme="majorHAnsi" w:hAnsiTheme="majorHAnsi" w:cs="Times New Roman"/>
          <w:b/>
          <w:color w:val="auto"/>
          <w:sz w:val="22"/>
          <w:szCs w:val="22"/>
        </w:rPr>
      </w:pPr>
      <w:r w:rsidRPr="00D7418F">
        <w:rPr>
          <w:rFonts w:asciiTheme="majorHAnsi" w:hAnsiTheme="majorHAnsi" w:cs="Times New Roman"/>
          <w:b/>
          <w:color w:val="auto"/>
          <w:sz w:val="22"/>
          <w:szCs w:val="22"/>
        </w:rPr>
        <w:t>Location of material</w:t>
      </w:r>
      <w:r w:rsidR="00A37228">
        <w:rPr>
          <w:rFonts w:asciiTheme="majorHAnsi" w:hAnsiTheme="majorHAnsi" w:cs="Times New Roman"/>
          <w:b/>
          <w:color w:val="auto"/>
          <w:sz w:val="22"/>
          <w:szCs w:val="22"/>
        </w:rPr>
        <w:t>s and activities</w:t>
      </w:r>
      <w:r w:rsidRPr="00D7418F">
        <w:rPr>
          <w:rFonts w:asciiTheme="majorHAnsi" w:hAnsiTheme="majorHAnsi" w:cs="Times New Roman"/>
          <w:b/>
          <w:color w:val="auto"/>
          <w:sz w:val="22"/>
          <w:szCs w:val="22"/>
        </w:rPr>
        <w:t xml:space="preserve"> on</w:t>
      </w:r>
      <w:r w:rsidR="00A37228">
        <w:rPr>
          <w:rFonts w:asciiTheme="majorHAnsi" w:hAnsiTheme="majorHAnsi" w:cs="Times New Roman"/>
          <w:b/>
          <w:color w:val="auto"/>
          <w:sz w:val="22"/>
          <w:szCs w:val="22"/>
        </w:rPr>
        <w:t>-farm</w:t>
      </w:r>
    </w:p>
    <w:p w14:paraId="3EF55F6A" w14:textId="77777777" w:rsidR="002C6C82" w:rsidRPr="00A37228" w:rsidRDefault="00695856" w:rsidP="00461862">
      <w:pPr>
        <w:pStyle w:val="Normal1"/>
        <w:contextualSpacing/>
        <w:jc w:val="both"/>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 xml:space="preserve">Provide a basic map </w:t>
      </w:r>
      <w:r w:rsidR="00CD0C7B" w:rsidRPr="00A37228">
        <w:rPr>
          <w:rFonts w:asciiTheme="majorHAnsi" w:hAnsiTheme="majorHAnsi" w:cs="Times New Roman"/>
          <w:color w:val="808080" w:themeColor="background1" w:themeShade="80"/>
          <w:sz w:val="22"/>
          <w:szCs w:val="22"/>
        </w:rPr>
        <w:t xml:space="preserve">of where the potentially odorous material(s) </w:t>
      </w:r>
      <w:r w:rsidR="00A37228">
        <w:rPr>
          <w:rFonts w:asciiTheme="majorHAnsi" w:hAnsiTheme="majorHAnsi" w:cs="Times New Roman"/>
          <w:color w:val="808080" w:themeColor="background1" w:themeShade="80"/>
          <w:sz w:val="22"/>
          <w:szCs w:val="22"/>
        </w:rPr>
        <w:t xml:space="preserve">and activities </w:t>
      </w:r>
      <w:r w:rsidR="00CD0C7B" w:rsidRPr="00A37228">
        <w:rPr>
          <w:rFonts w:asciiTheme="majorHAnsi" w:hAnsiTheme="majorHAnsi" w:cs="Times New Roman"/>
          <w:color w:val="808080" w:themeColor="background1" w:themeShade="80"/>
          <w:sz w:val="22"/>
          <w:szCs w:val="22"/>
        </w:rPr>
        <w:t xml:space="preserve">are located on the farm. </w:t>
      </w:r>
      <w:r w:rsidR="000B3763" w:rsidRPr="00A37228">
        <w:rPr>
          <w:rFonts w:asciiTheme="majorHAnsi" w:hAnsiTheme="majorHAnsi" w:cs="Times New Roman"/>
          <w:color w:val="808080" w:themeColor="background1" w:themeShade="80"/>
          <w:sz w:val="22"/>
          <w:szCs w:val="22"/>
        </w:rPr>
        <w:t xml:space="preserve">In the case of effluent there </w:t>
      </w:r>
      <w:r w:rsidR="00A37228">
        <w:rPr>
          <w:rFonts w:asciiTheme="majorHAnsi" w:hAnsiTheme="majorHAnsi" w:cs="Times New Roman"/>
          <w:color w:val="808080" w:themeColor="background1" w:themeShade="80"/>
          <w:sz w:val="22"/>
          <w:szCs w:val="22"/>
        </w:rPr>
        <w:t>may be</w:t>
      </w:r>
      <w:r w:rsidR="000B3763" w:rsidRPr="00A37228">
        <w:rPr>
          <w:rFonts w:asciiTheme="majorHAnsi" w:hAnsiTheme="majorHAnsi" w:cs="Times New Roman"/>
          <w:color w:val="808080" w:themeColor="background1" w:themeShade="80"/>
          <w:sz w:val="22"/>
          <w:szCs w:val="22"/>
        </w:rPr>
        <w:t xml:space="preserve"> a map in the resource consent conditions showing the exact location of storage and the blocks where the effluent can and cannot be spread</w:t>
      </w:r>
      <w:r w:rsidR="00E61F12">
        <w:rPr>
          <w:rFonts w:asciiTheme="majorHAnsi" w:hAnsiTheme="majorHAnsi" w:cs="Times New Roman"/>
          <w:color w:val="808080" w:themeColor="background1" w:themeShade="80"/>
          <w:sz w:val="22"/>
          <w:szCs w:val="22"/>
        </w:rPr>
        <w:t xml:space="preserve"> on to land</w:t>
      </w:r>
      <w:r w:rsidR="000B3763" w:rsidRPr="00A37228">
        <w:rPr>
          <w:rFonts w:asciiTheme="majorHAnsi" w:hAnsiTheme="majorHAnsi" w:cs="Times New Roman"/>
          <w:color w:val="808080" w:themeColor="background1" w:themeShade="80"/>
          <w:sz w:val="22"/>
          <w:szCs w:val="22"/>
        </w:rPr>
        <w:t>.</w:t>
      </w:r>
    </w:p>
    <w:p w14:paraId="665A2D96" w14:textId="77777777" w:rsidR="00D7418F" w:rsidRPr="008148FF" w:rsidRDefault="00D7418F" w:rsidP="00461862">
      <w:pPr>
        <w:pStyle w:val="Normal1"/>
        <w:contextualSpacing/>
        <w:jc w:val="both"/>
        <w:rPr>
          <w:rFonts w:asciiTheme="majorHAnsi" w:hAnsiTheme="majorHAnsi" w:cs="Times New Roman"/>
          <w:color w:val="auto"/>
          <w:sz w:val="22"/>
          <w:szCs w:val="22"/>
        </w:rPr>
      </w:pPr>
    </w:p>
    <w:p w14:paraId="2C93C9A8" w14:textId="77777777" w:rsidR="00B715EA" w:rsidRPr="00A37228" w:rsidRDefault="00B715EA" w:rsidP="00461862">
      <w:pPr>
        <w:pStyle w:val="Normal1"/>
        <w:contextualSpacing/>
        <w:jc w:val="both"/>
        <w:rPr>
          <w:rFonts w:asciiTheme="majorHAnsi" w:hAnsiTheme="majorHAnsi" w:cs="Times New Roman"/>
          <w:b/>
          <w:color w:val="auto"/>
          <w:sz w:val="22"/>
          <w:szCs w:val="22"/>
        </w:rPr>
      </w:pPr>
      <w:r w:rsidRPr="00A37228">
        <w:rPr>
          <w:rFonts w:asciiTheme="majorHAnsi" w:hAnsiTheme="majorHAnsi" w:cs="Times New Roman"/>
          <w:b/>
          <w:color w:val="auto"/>
          <w:sz w:val="22"/>
          <w:szCs w:val="22"/>
        </w:rPr>
        <w:t>Intensity of the odour discharge</w:t>
      </w:r>
    </w:p>
    <w:p w14:paraId="3CABF6AB" w14:textId="4A9029FA" w:rsidR="00B715EA" w:rsidRPr="00A37228" w:rsidRDefault="00B715EA" w:rsidP="00461862">
      <w:pPr>
        <w:pStyle w:val="Normal1"/>
        <w:contextualSpacing/>
        <w:jc w:val="both"/>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 xml:space="preserve">Describe the </w:t>
      </w:r>
      <w:r w:rsidR="00F17C26">
        <w:rPr>
          <w:rFonts w:asciiTheme="majorHAnsi" w:hAnsiTheme="majorHAnsi" w:cs="Times New Roman"/>
          <w:color w:val="808080" w:themeColor="background1" w:themeShade="80"/>
          <w:sz w:val="22"/>
          <w:szCs w:val="22"/>
        </w:rPr>
        <w:t xml:space="preserve">characteristics and offensiveness of the odour. What is the </w:t>
      </w:r>
      <w:r w:rsidRPr="00A37228">
        <w:rPr>
          <w:rFonts w:asciiTheme="majorHAnsi" w:hAnsiTheme="majorHAnsi" w:cs="Times New Roman"/>
          <w:color w:val="808080" w:themeColor="background1" w:themeShade="80"/>
          <w:sz w:val="22"/>
          <w:szCs w:val="22"/>
        </w:rPr>
        <w:t>intensity of the odour discharge</w:t>
      </w:r>
      <w:r w:rsidR="00F17C26">
        <w:rPr>
          <w:rFonts w:asciiTheme="majorHAnsi" w:hAnsiTheme="majorHAnsi" w:cs="Times New Roman"/>
          <w:color w:val="808080" w:themeColor="background1" w:themeShade="80"/>
          <w:sz w:val="22"/>
          <w:szCs w:val="22"/>
        </w:rPr>
        <w:t>?</w:t>
      </w:r>
      <w:r w:rsidRPr="00A37228">
        <w:rPr>
          <w:rFonts w:asciiTheme="majorHAnsi" w:hAnsiTheme="majorHAnsi" w:cs="Times New Roman"/>
          <w:color w:val="808080" w:themeColor="background1" w:themeShade="80"/>
          <w:sz w:val="22"/>
          <w:szCs w:val="22"/>
        </w:rPr>
        <w:t xml:space="preserve"> Is it light or pungent?</w:t>
      </w:r>
      <w:r w:rsidR="00E61F12">
        <w:rPr>
          <w:rFonts w:asciiTheme="majorHAnsi" w:hAnsiTheme="majorHAnsi" w:cs="Times New Roman"/>
          <w:color w:val="808080" w:themeColor="background1" w:themeShade="80"/>
          <w:sz w:val="22"/>
          <w:szCs w:val="22"/>
        </w:rPr>
        <w:t xml:space="preserve"> </w:t>
      </w:r>
      <w:r w:rsidR="00F17C26">
        <w:rPr>
          <w:rFonts w:asciiTheme="majorHAnsi" w:hAnsiTheme="majorHAnsi" w:cs="Times New Roman"/>
          <w:color w:val="808080" w:themeColor="background1" w:themeShade="80"/>
          <w:sz w:val="22"/>
          <w:szCs w:val="22"/>
        </w:rPr>
        <w:t xml:space="preserve">Is it unpleasant or is it something that could be considered pleasant? </w:t>
      </w:r>
      <w:r w:rsidR="00D523FA">
        <w:rPr>
          <w:rFonts w:asciiTheme="majorHAnsi" w:hAnsiTheme="majorHAnsi" w:cs="Times New Roman"/>
          <w:color w:val="808080" w:themeColor="background1" w:themeShade="80"/>
          <w:sz w:val="22"/>
          <w:szCs w:val="22"/>
        </w:rPr>
        <w:t>Describe the t</w:t>
      </w:r>
      <w:r w:rsidR="00E61F12">
        <w:rPr>
          <w:rFonts w:asciiTheme="majorHAnsi" w:hAnsiTheme="majorHAnsi" w:cs="Times New Roman"/>
          <w:color w:val="808080" w:themeColor="background1" w:themeShade="80"/>
          <w:sz w:val="22"/>
          <w:szCs w:val="22"/>
        </w:rPr>
        <w:t>imes of the year or weather conditions when it can change.</w:t>
      </w:r>
    </w:p>
    <w:p w14:paraId="2C22C049" w14:textId="38D391F8" w:rsidR="00B715EA" w:rsidRPr="008148FF" w:rsidRDefault="00B715EA" w:rsidP="00F17C26">
      <w:pPr>
        <w:pStyle w:val="Normal1"/>
        <w:contextualSpacing/>
        <w:jc w:val="both"/>
        <w:rPr>
          <w:rFonts w:asciiTheme="majorHAnsi" w:hAnsiTheme="majorHAnsi" w:cs="Times New Roman"/>
          <w:color w:val="auto"/>
          <w:sz w:val="22"/>
          <w:szCs w:val="22"/>
        </w:rPr>
      </w:pPr>
    </w:p>
    <w:p w14:paraId="4C3772E8" w14:textId="77777777" w:rsidR="00B715EA" w:rsidRPr="00CD0C7B" w:rsidRDefault="00B715EA" w:rsidP="00B715EA">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Frequency of the odour discharge</w:t>
      </w:r>
    </w:p>
    <w:p w14:paraId="06400594" w14:textId="2BD86D99" w:rsidR="00B715EA" w:rsidRPr="00A37228" w:rsidRDefault="00B715EA" w:rsidP="00B715EA">
      <w:pPr>
        <w:pStyle w:val="Normal1"/>
        <w:contextualSpacing/>
        <w:jc w:val="both"/>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Describe the frequency of the activities or discharges that are generating the materials. For example, daily, weekly, monthly, annually. Describe the maximum duration of the discharge</w:t>
      </w:r>
      <w:r w:rsidR="006B7AB3" w:rsidRPr="00A37228">
        <w:rPr>
          <w:rFonts w:asciiTheme="majorHAnsi" w:hAnsiTheme="majorHAnsi" w:cs="Times New Roman"/>
          <w:color w:val="808080" w:themeColor="background1" w:themeShade="80"/>
          <w:sz w:val="22"/>
          <w:szCs w:val="22"/>
        </w:rPr>
        <w:t xml:space="preserve"> and the time period e.g. </w:t>
      </w:r>
      <w:r w:rsidR="00E317B9">
        <w:rPr>
          <w:rFonts w:asciiTheme="majorHAnsi" w:hAnsiTheme="majorHAnsi" w:cs="Times New Roman"/>
          <w:color w:val="808080" w:themeColor="background1" w:themeShade="80"/>
          <w:sz w:val="22"/>
          <w:szCs w:val="22"/>
        </w:rPr>
        <w:t>d</w:t>
      </w:r>
      <w:r w:rsidR="006B7AB3" w:rsidRPr="00A37228">
        <w:rPr>
          <w:rFonts w:asciiTheme="majorHAnsi" w:hAnsiTheme="majorHAnsi" w:cs="Times New Roman"/>
          <w:color w:val="808080" w:themeColor="background1" w:themeShade="80"/>
          <w:sz w:val="22"/>
          <w:szCs w:val="22"/>
        </w:rPr>
        <w:t>aily</w:t>
      </w:r>
      <w:r w:rsidR="003D283F">
        <w:rPr>
          <w:rFonts w:asciiTheme="majorHAnsi" w:hAnsiTheme="majorHAnsi" w:cs="Times New Roman"/>
          <w:color w:val="808080" w:themeColor="background1" w:themeShade="80"/>
          <w:sz w:val="22"/>
          <w:szCs w:val="22"/>
        </w:rPr>
        <w:t xml:space="preserve"> between</w:t>
      </w:r>
      <w:r w:rsidR="00A02FBD">
        <w:rPr>
          <w:rFonts w:asciiTheme="majorHAnsi" w:hAnsiTheme="majorHAnsi" w:cs="Times New Roman"/>
          <w:color w:val="808080" w:themeColor="background1" w:themeShade="80"/>
          <w:sz w:val="22"/>
          <w:szCs w:val="22"/>
        </w:rPr>
        <w:t xml:space="preserve"> </w:t>
      </w:r>
      <w:r w:rsidR="006B7AB3" w:rsidRPr="00A37228">
        <w:rPr>
          <w:rFonts w:asciiTheme="majorHAnsi" w:hAnsiTheme="majorHAnsi" w:cs="Times New Roman"/>
          <w:color w:val="808080" w:themeColor="background1" w:themeShade="80"/>
          <w:sz w:val="22"/>
          <w:szCs w:val="22"/>
        </w:rPr>
        <w:t>7am to 2pm</w:t>
      </w:r>
      <w:r w:rsidR="00E61F12">
        <w:rPr>
          <w:rFonts w:asciiTheme="majorHAnsi" w:hAnsiTheme="majorHAnsi" w:cs="Times New Roman"/>
          <w:color w:val="808080" w:themeColor="background1" w:themeShade="80"/>
          <w:sz w:val="22"/>
          <w:szCs w:val="22"/>
        </w:rPr>
        <w:t xml:space="preserve"> or travelling irrigator operates 1</w:t>
      </w:r>
      <w:r w:rsidR="00D523FA">
        <w:rPr>
          <w:rFonts w:asciiTheme="majorHAnsi" w:hAnsiTheme="majorHAnsi" w:cs="Times New Roman"/>
          <w:color w:val="808080" w:themeColor="background1" w:themeShade="80"/>
          <w:sz w:val="22"/>
          <w:szCs w:val="22"/>
        </w:rPr>
        <w:t xml:space="preserve">am to </w:t>
      </w:r>
      <w:r w:rsidR="00E61F12">
        <w:rPr>
          <w:rFonts w:asciiTheme="majorHAnsi" w:hAnsiTheme="majorHAnsi" w:cs="Times New Roman"/>
          <w:color w:val="808080" w:themeColor="background1" w:themeShade="80"/>
          <w:sz w:val="22"/>
          <w:szCs w:val="22"/>
        </w:rPr>
        <w:t>3am</w:t>
      </w:r>
      <w:r w:rsidR="006B7AB3" w:rsidRPr="00A37228">
        <w:rPr>
          <w:rFonts w:asciiTheme="majorHAnsi" w:hAnsiTheme="majorHAnsi" w:cs="Times New Roman"/>
          <w:color w:val="808080" w:themeColor="background1" w:themeShade="80"/>
          <w:sz w:val="22"/>
          <w:szCs w:val="22"/>
        </w:rPr>
        <w:t>.</w:t>
      </w:r>
    </w:p>
    <w:p w14:paraId="6122A354" w14:textId="77777777" w:rsidR="00D7418F" w:rsidRPr="00A37228" w:rsidRDefault="00D7418F" w:rsidP="00D7418F">
      <w:pPr>
        <w:pStyle w:val="Normal1"/>
        <w:contextualSpacing/>
        <w:jc w:val="both"/>
        <w:rPr>
          <w:rFonts w:asciiTheme="majorHAnsi" w:hAnsiTheme="majorHAnsi" w:cs="Times New Roman"/>
          <w:color w:val="auto"/>
          <w:sz w:val="22"/>
          <w:szCs w:val="22"/>
        </w:rPr>
      </w:pPr>
    </w:p>
    <w:p w14:paraId="08E0BFEF" w14:textId="77777777" w:rsidR="00D7418F" w:rsidRDefault="00D7418F" w:rsidP="00D7418F">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 xml:space="preserve">Location of </w:t>
      </w:r>
      <w:r w:rsidR="00B715EA">
        <w:rPr>
          <w:rFonts w:asciiTheme="majorHAnsi" w:hAnsiTheme="majorHAnsi" w:cs="Times New Roman"/>
          <w:b/>
          <w:color w:val="auto"/>
          <w:sz w:val="22"/>
          <w:szCs w:val="22"/>
        </w:rPr>
        <w:t>sensitive receptors</w:t>
      </w:r>
      <w:r>
        <w:rPr>
          <w:rFonts w:asciiTheme="majorHAnsi" w:hAnsiTheme="majorHAnsi" w:cs="Times New Roman"/>
          <w:b/>
          <w:color w:val="auto"/>
          <w:sz w:val="22"/>
          <w:szCs w:val="22"/>
        </w:rPr>
        <w:t xml:space="preserve"> to odour from the site</w:t>
      </w:r>
    </w:p>
    <w:p w14:paraId="312FF550" w14:textId="5C542179" w:rsidR="00D7418F" w:rsidRPr="00D7418F" w:rsidRDefault="00D7418F" w:rsidP="00D7418F">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The people most sensitive to the odours have been identified </w:t>
      </w:r>
      <w:r w:rsidR="00A02FBD">
        <w:rPr>
          <w:rFonts w:asciiTheme="majorHAnsi" w:hAnsiTheme="majorHAnsi" w:cs="Times New Roman"/>
          <w:color w:val="auto"/>
          <w:sz w:val="22"/>
          <w:szCs w:val="22"/>
        </w:rPr>
        <w:t xml:space="preserve">in the table </w:t>
      </w:r>
      <w:r>
        <w:rPr>
          <w:rFonts w:asciiTheme="majorHAnsi" w:hAnsiTheme="majorHAnsi" w:cs="Times New Roman"/>
          <w:color w:val="auto"/>
          <w:sz w:val="22"/>
          <w:szCs w:val="22"/>
        </w:rPr>
        <w:t>below including the distance and direction from the site.</w:t>
      </w:r>
    </w:p>
    <w:p w14:paraId="17E2CE77" w14:textId="77777777" w:rsidR="00D7418F" w:rsidRDefault="00D7418F" w:rsidP="00461862">
      <w:pPr>
        <w:pStyle w:val="Normal1"/>
        <w:contextualSpacing/>
        <w:jc w:val="both"/>
        <w:rPr>
          <w:rFonts w:asciiTheme="majorHAnsi" w:hAnsiTheme="majorHAnsi" w:cs="Times New Roman"/>
          <w:color w:val="AEAAAA" w:themeColor="background2" w:themeShade="BF"/>
          <w:sz w:val="22"/>
          <w:szCs w:val="22"/>
        </w:rPr>
      </w:pPr>
    </w:p>
    <w:tbl>
      <w:tblPr>
        <w:tblStyle w:val="TableGrid"/>
        <w:tblW w:w="0" w:type="auto"/>
        <w:tblLook w:val="04A0" w:firstRow="1" w:lastRow="0" w:firstColumn="1" w:lastColumn="0" w:noHBand="0" w:noVBand="1"/>
      </w:tblPr>
      <w:tblGrid>
        <w:gridCol w:w="1737"/>
        <w:gridCol w:w="1764"/>
        <w:gridCol w:w="1792"/>
        <w:gridCol w:w="1661"/>
        <w:gridCol w:w="1336"/>
      </w:tblGrid>
      <w:tr w:rsidR="006B6F82" w14:paraId="7E7E8A8B" w14:textId="77777777" w:rsidTr="00F76E9F">
        <w:tc>
          <w:tcPr>
            <w:tcW w:w="1737" w:type="dxa"/>
          </w:tcPr>
          <w:p w14:paraId="73175AE2" w14:textId="77777777" w:rsidR="006B6F82" w:rsidRPr="00A37228" w:rsidRDefault="006B6F82" w:rsidP="00A37228">
            <w:pPr>
              <w:pStyle w:val="Normal1"/>
              <w:contextualSpacing/>
              <w:jc w:val="center"/>
              <w:rPr>
                <w:rFonts w:asciiTheme="majorHAnsi" w:hAnsiTheme="majorHAnsi" w:cs="Times New Roman"/>
                <w:b/>
                <w:color w:val="auto"/>
                <w:sz w:val="22"/>
                <w:szCs w:val="22"/>
              </w:rPr>
            </w:pPr>
            <w:r w:rsidRPr="00A37228">
              <w:rPr>
                <w:rFonts w:asciiTheme="majorHAnsi" w:hAnsiTheme="majorHAnsi" w:cs="Times New Roman"/>
                <w:b/>
                <w:color w:val="auto"/>
                <w:sz w:val="22"/>
                <w:szCs w:val="22"/>
              </w:rPr>
              <w:t>Sensitive Receptors</w:t>
            </w:r>
          </w:p>
        </w:tc>
        <w:tc>
          <w:tcPr>
            <w:tcW w:w="1764" w:type="dxa"/>
          </w:tcPr>
          <w:p w14:paraId="62067E05" w14:textId="77777777" w:rsidR="006B6F82" w:rsidRPr="00A37228" w:rsidRDefault="006B6F82" w:rsidP="00A37228">
            <w:pPr>
              <w:pStyle w:val="Normal1"/>
              <w:contextualSpacing/>
              <w:jc w:val="center"/>
              <w:rPr>
                <w:rFonts w:asciiTheme="majorHAnsi" w:hAnsiTheme="majorHAnsi" w:cs="Times New Roman"/>
                <w:b/>
                <w:color w:val="auto"/>
                <w:sz w:val="22"/>
                <w:szCs w:val="22"/>
              </w:rPr>
            </w:pPr>
            <w:r w:rsidRPr="00A37228">
              <w:rPr>
                <w:rFonts w:asciiTheme="majorHAnsi" w:hAnsiTheme="majorHAnsi" w:cs="Times New Roman"/>
                <w:b/>
                <w:color w:val="auto"/>
                <w:sz w:val="22"/>
                <w:szCs w:val="22"/>
              </w:rPr>
              <w:t>Location</w:t>
            </w:r>
          </w:p>
        </w:tc>
        <w:tc>
          <w:tcPr>
            <w:tcW w:w="1792" w:type="dxa"/>
          </w:tcPr>
          <w:p w14:paraId="2E1D71A4" w14:textId="77777777" w:rsidR="006B6F82" w:rsidRPr="00A37228" w:rsidRDefault="006B6F82" w:rsidP="00A37228">
            <w:pPr>
              <w:pStyle w:val="Normal1"/>
              <w:contextualSpacing/>
              <w:jc w:val="center"/>
              <w:rPr>
                <w:rFonts w:asciiTheme="majorHAnsi" w:hAnsiTheme="majorHAnsi" w:cs="Times New Roman"/>
                <w:b/>
                <w:color w:val="auto"/>
                <w:sz w:val="22"/>
                <w:szCs w:val="22"/>
              </w:rPr>
            </w:pPr>
            <w:r w:rsidRPr="00A37228">
              <w:rPr>
                <w:rFonts w:asciiTheme="majorHAnsi" w:hAnsiTheme="majorHAnsi" w:cs="Times New Roman"/>
                <w:b/>
                <w:color w:val="auto"/>
                <w:sz w:val="22"/>
                <w:szCs w:val="22"/>
              </w:rPr>
              <w:t>Distance and direction from site</w:t>
            </w:r>
          </w:p>
        </w:tc>
        <w:tc>
          <w:tcPr>
            <w:tcW w:w="1661" w:type="dxa"/>
          </w:tcPr>
          <w:p w14:paraId="3A9D62AA" w14:textId="77777777" w:rsidR="006B6F82" w:rsidRPr="00A37228" w:rsidRDefault="006B6F82" w:rsidP="00A37228">
            <w:pPr>
              <w:pStyle w:val="Normal1"/>
              <w:contextualSpacing/>
              <w:jc w:val="center"/>
              <w:rPr>
                <w:rFonts w:asciiTheme="majorHAnsi" w:hAnsiTheme="majorHAnsi" w:cs="Times New Roman"/>
                <w:b/>
                <w:color w:val="auto"/>
                <w:sz w:val="22"/>
                <w:szCs w:val="22"/>
              </w:rPr>
            </w:pPr>
            <w:r w:rsidRPr="00A37228">
              <w:rPr>
                <w:rFonts w:asciiTheme="majorHAnsi" w:hAnsiTheme="majorHAnsi" w:cs="Times New Roman"/>
                <w:b/>
                <w:color w:val="auto"/>
                <w:sz w:val="22"/>
                <w:szCs w:val="22"/>
              </w:rPr>
              <w:t>How often and in what conditions will they be effected?</w:t>
            </w:r>
          </w:p>
        </w:tc>
        <w:tc>
          <w:tcPr>
            <w:tcW w:w="1336" w:type="dxa"/>
          </w:tcPr>
          <w:p w14:paraId="42DEF58A" w14:textId="77777777" w:rsidR="006B6F82" w:rsidRPr="00A37228" w:rsidRDefault="006B6F82" w:rsidP="00A37228">
            <w:pPr>
              <w:pStyle w:val="Normal1"/>
              <w:contextualSpacing/>
              <w:jc w:val="center"/>
              <w:rPr>
                <w:rFonts w:asciiTheme="majorHAnsi" w:hAnsiTheme="majorHAnsi" w:cs="Times New Roman"/>
                <w:b/>
                <w:color w:val="auto"/>
                <w:sz w:val="22"/>
                <w:szCs w:val="22"/>
              </w:rPr>
            </w:pPr>
            <w:r w:rsidRPr="00A37228">
              <w:rPr>
                <w:rFonts w:asciiTheme="majorHAnsi" w:hAnsiTheme="majorHAnsi" w:cs="Times New Roman"/>
                <w:b/>
                <w:color w:val="auto"/>
                <w:sz w:val="22"/>
                <w:szCs w:val="22"/>
              </w:rPr>
              <w:t>Activities that may be effected</w:t>
            </w:r>
          </w:p>
        </w:tc>
      </w:tr>
      <w:tr w:rsidR="006B6F82" w14:paraId="0A2A6190" w14:textId="77777777" w:rsidTr="00F76E9F">
        <w:tc>
          <w:tcPr>
            <w:tcW w:w="1737" w:type="dxa"/>
          </w:tcPr>
          <w:p w14:paraId="5795E769" w14:textId="77777777" w:rsidR="006B6F82" w:rsidRPr="00A37228" w:rsidRDefault="006B6F82" w:rsidP="00F76E9F">
            <w:pPr>
              <w:pStyle w:val="Normal1"/>
              <w:contextualSpacing/>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e.g. residential homes, schools, rest homes, retail premise etc</w:t>
            </w:r>
          </w:p>
        </w:tc>
        <w:tc>
          <w:tcPr>
            <w:tcW w:w="1764" w:type="dxa"/>
          </w:tcPr>
          <w:p w14:paraId="2CDB9D28" w14:textId="77777777" w:rsidR="006B6F82" w:rsidRPr="00A37228" w:rsidRDefault="006B6F82" w:rsidP="00F76E9F">
            <w:pPr>
              <w:pStyle w:val="Normal1"/>
              <w:contextualSpacing/>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e.g. state the address</w:t>
            </w:r>
          </w:p>
        </w:tc>
        <w:tc>
          <w:tcPr>
            <w:tcW w:w="1792" w:type="dxa"/>
          </w:tcPr>
          <w:p w14:paraId="0028E499" w14:textId="77777777" w:rsidR="006B6F82" w:rsidRPr="00A37228" w:rsidRDefault="006B6F82" w:rsidP="00F76E9F">
            <w:pPr>
              <w:pStyle w:val="Normal1"/>
              <w:contextualSpacing/>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 xml:space="preserve">e.g. state the distance in metres and if they are North, South, East or </w:t>
            </w:r>
            <w:r w:rsidRPr="00A37228">
              <w:rPr>
                <w:rFonts w:asciiTheme="majorHAnsi" w:hAnsiTheme="majorHAnsi" w:cs="Times New Roman"/>
                <w:color w:val="808080" w:themeColor="background1" w:themeShade="80"/>
                <w:sz w:val="22"/>
                <w:szCs w:val="22"/>
              </w:rPr>
              <w:lastRenderedPageBreak/>
              <w:t>West from the site.</w:t>
            </w:r>
          </w:p>
        </w:tc>
        <w:tc>
          <w:tcPr>
            <w:tcW w:w="1661" w:type="dxa"/>
          </w:tcPr>
          <w:p w14:paraId="3BD665A0" w14:textId="77777777" w:rsidR="006B6F82" w:rsidRPr="00A37228" w:rsidRDefault="006B6F82" w:rsidP="00F76E9F">
            <w:pPr>
              <w:pStyle w:val="Normal1"/>
              <w:contextualSpacing/>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lastRenderedPageBreak/>
              <w:t xml:space="preserve">e.g. people could be effected outside of work hours and in weekends in </w:t>
            </w:r>
            <w:r w:rsidRPr="00A37228">
              <w:rPr>
                <w:rFonts w:asciiTheme="majorHAnsi" w:hAnsiTheme="majorHAnsi" w:cs="Times New Roman"/>
                <w:color w:val="808080" w:themeColor="background1" w:themeShade="80"/>
                <w:sz w:val="22"/>
                <w:szCs w:val="22"/>
              </w:rPr>
              <w:lastRenderedPageBreak/>
              <w:t>strong NW wind conditions.</w:t>
            </w:r>
          </w:p>
        </w:tc>
        <w:tc>
          <w:tcPr>
            <w:tcW w:w="1336" w:type="dxa"/>
          </w:tcPr>
          <w:p w14:paraId="2B056CC4" w14:textId="77777777" w:rsidR="006B6F82" w:rsidRPr="00A37228" w:rsidRDefault="006B6F82" w:rsidP="006B6F82">
            <w:pPr>
              <w:pStyle w:val="Normal1"/>
              <w:contextualSpacing/>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lastRenderedPageBreak/>
              <w:t>e.g</w:t>
            </w:r>
            <w:r w:rsidR="003D283F" w:rsidRPr="00A37228">
              <w:rPr>
                <w:rFonts w:asciiTheme="majorHAnsi" w:hAnsiTheme="majorHAnsi" w:cs="Times New Roman"/>
                <w:color w:val="808080" w:themeColor="background1" w:themeShade="80"/>
                <w:sz w:val="22"/>
                <w:szCs w:val="22"/>
              </w:rPr>
              <w:t>.</w:t>
            </w:r>
            <w:r w:rsidRPr="00A37228">
              <w:rPr>
                <w:rFonts w:asciiTheme="majorHAnsi" w:hAnsiTheme="majorHAnsi" w:cs="Times New Roman"/>
                <w:color w:val="808080" w:themeColor="background1" w:themeShade="80"/>
                <w:sz w:val="22"/>
                <w:szCs w:val="22"/>
              </w:rPr>
              <w:t xml:space="preserve"> washing on </w:t>
            </w:r>
            <w:r w:rsidR="00A37228" w:rsidRPr="00A37228">
              <w:rPr>
                <w:rFonts w:asciiTheme="majorHAnsi" w:hAnsiTheme="majorHAnsi" w:cs="Times New Roman"/>
                <w:color w:val="808080" w:themeColor="background1" w:themeShade="80"/>
                <w:sz w:val="22"/>
                <w:szCs w:val="22"/>
              </w:rPr>
              <w:t xml:space="preserve">clothes </w:t>
            </w:r>
            <w:r w:rsidRPr="00A37228">
              <w:rPr>
                <w:rFonts w:asciiTheme="majorHAnsi" w:hAnsiTheme="majorHAnsi" w:cs="Times New Roman"/>
                <w:color w:val="808080" w:themeColor="background1" w:themeShade="80"/>
                <w:sz w:val="22"/>
                <w:szCs w:val="22"/>
              </w:rPr>
              <w:t xml:space="preserve">line, </w:t>
            </w:r>
            <w:r w:rsidR="00A37228" w:rsidRPr="00A37228">
              <w:rPr>
                <w:rFonts w:asciiTheme="majorHAnsi" w:hAnsiTheme="majorHAnsi" w:cs="Times New Roman"/>
                <w:color w:val="808080" w:themeColor="background1" w:themeShade="80"/>
                <w:sz w:val="22"/>
                <w:szCs w:val="22"/>
              </w:rPr>
              <w:t>children playing outside</w:t>
            </w:r>
          </w:p>
        </w:tc>
      </w:tr>
      <w:tr w:rsidR="006B6F82" w14:paraId="3AB53E50" w14:textId="77777777" w:rsidTr="00F76E9F">
        <w:tc>
          <w:tcPr>
            <w:tcW w:w="1737" w:type="dxa"/>
          </w:tcPr>
          <w:p w14:paraId="16ED9A4C"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764" w:type="dxa"/>
          </w:tcPr>
          <w:p w14:paraId="344505F0"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792" w:type="dxa"/>
          </w:tcPr>
          <w:p w14:paraId="5701A818"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661" w:type="dxa"/>
          </w:tcPr>
          <w:p w14:paraId="759A8DBD"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336" w:type="dxa"/>
          </w:tcPr>
          <w:p w14:paraId="453C7083"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r>
      <w:tr w:rsidR="006B6F82" w14:paraId="7B60CD0F" w14:textId="77777777" w:rsidTr="00F76E9F">
        <w:tc>
          <w:tcPr>
            <w:tcW w:w="1737" w:type="dxa"/>
          </w:tcPr>
          <w:p w14:paraId="56244C0B"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764" w:type="dxa"/>
          </w:tcPr>
          <w:p w14:paraId="498618B0"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792" w:type="dxa"/>
          </w:tcPr>
          <w:p w14:paraId="386DF7D9"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661" w:type="dxa"/>
          </w:tcPr>
          <w:p w14:paraId="6DCA067D"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c>
          <w:tcPr>
            <w:tcW w:w="1336" w:type="dxa"/>
          </w:tcPr>
          <w:p w14:paraId="7A67CE43" w14:textId="77777777" w:rsidR="006B6F82" w:rsidRDefault="006B6F82" w:rsidP="00461862">
            <w:pPr>
              <w:pStyle w:val="Normal1"/>
              <w:contextualSpacing/>
              <w:jc w:val="both"/>
              <w:rPr>
                <w:rFonts w:asciiTheme="majorHAnsi" w:hAnsiTheme="majorHAnsi" w:cs="Times New Roman"/>
                <w:color w:val="AEAAAA" w:themeColor="background2" w:themeShade="BF"/>
                <w:sz w:val="22"/>
                <w:szCs w:val="22"/>
              </w:rPr>
            </w:pPr>
          </w:p>
        </w:tc>
      </w:tr>
    </w:tbl>
    <w:p w14:paraId="4BA7A7DE" w14:textId="77777777" w:rsidR="00A37228" w:rsidRDefault="009D26AB" w:rsidP="0005628C">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Table 1: Sensitive Receptors</w:t>
      </w:r>
    </w:p>
    <w:p w14:paraId="79DFCD61" w14:textId="77777777" w:rsidR="009D26AB" w:rsidRPr="00A37228" w:rsidRDefault="009D26AB" w:rsidP="0005628C">
      <w:pPr>
        <w:pStyle w:val="Normal1"/>
        <w:contextualSpacing/>
        <w:jc w:val="both"/>
        <w:rPr>
          <w:rFonts w:asciiTheme="majorHAnsi" w:hAnsiTheme="majorHAnsi" w:cs="Times New Roman"/>
          <w:color w:val="auto"/>
          <w:sz w:val="22"/>
          <w:szCs w:val="22"/>
        </w:rPr>
      </w:pPr>
    </w:p>
    <w:p w14:paraId="19D70B5C" w14:textId="77777777" w:rsidR="0005628C" w:rsidRPr="00A37228" w:rsidRDefault="0005628C" w:rsidP="008148FF">
      <w:pPr>
        <w:pStyle w:val="Normal1"/>
        <w:contextualSpacing/>
        <w:jc w:val="center"/>
        <w:rPr>
          <w:rFonts w:asciiTheme="majorHAnsi" w:hAnsiTheme="majorHAnsi" w:cs="Times New Roman"/>
          <w:color w:val="808080" w:themeColor="background1" w:themeShade="80"/>
          <w:sz w:val="22"/>
          <w:szCs w:val="22"/>
        </w:rPr>
      </w:pPr>
      <w:r w:rsidRPr="00A37228">
        <w:rPr>
          <w:rFonts w:asciiTheme="majorHAnsi" w:hAnsiTheme="majorHAnsi" w:cs="Times New Roman"/>
          <w:color w:val="808080" w:themeColor="background1" w:themeShade="80"/>
          <w:sz w:val="22"/>
          <w:szCs w:val="22"/>
        </w:rPr>
        <w:t>&lt;in</w:t>
      </w:r>
      <w:r w:rsidR="00A37228">
        <w:rPr>
          <w:rFonts w:asciiTheme="majorHAnsi" w:hAnsiTheme="majorHAnsi" w:cs="Times New Roman"/>
          <w:color w:val="808080" w:themeColor="background1" w:themeShade="80"/>
          <w:sz w:val="22"/>
          <w:szCs w:val="22"/>
        </w:rPr>
        <w:t>sert</w:t>
      </w:r>
      <w:r w:rsidRPr="00A37228">
        <w:rPr>
          <w:rFonts w:asciiTheme="majorHAnsi" w:hAnsiTheme="majorHAnsi" w:cs="Times New Roman"/>
          <w:color w:val="808080" w:themeColor="background1" w:themeShade="80"/>
          <w:sz w:val="22"/>
          <w:szCs w:val="22"/>
        </w:rPr>
        <w:t xml:space="preserve"> a map with the above identified e.g. </w:t>
      </w:r>
      <w:r w:rsidR="009D26AB">
        <w:rPr>
          <w:rFonts w:asciiTheme="majorHAnsi" w:hAnsiTheme="majorHAnsi" w:cs="Times New Roman"/>
          <w:color w:val="808080" w:themeColor="background1" w:themeShade="80"/>
          <w:sz w:val="22"/>
          <w:szCs w:val="22"/>
        </w:rPr>
        <w:t xml:space="preserve">actual </w:t>
      </w:r>
      <w:r w:rsidRPr="00A37228">
        <w:rPr>
          <w:rFonts w:asciiTheme="majorHAnsi" w:hAnsiTheme="majorHAnsi" w:cs="Times New Roman"/>
          <w:color w:val="808080" w:themeColor="background1" w:themeShade="80"/>
          <w:sz w:val="22"/>
          <w:szCs w:val="22"/>
        </w:rPr>
        <w:t>location of homes, school etc</w:t>
      </w:r>
      <w:r w:rsidR="00A37228" w:rsidRPr="00A37228">
        <w:rPr>
          <w:rFonts w:asciiTheme="majorHAnsi" w:hAnsiTheme="majorHAnsi" w:cs="Times New Roman"/>
          <w:color w:val="808080" w:themeColor="background1" w:themeShade="80"/>
          <w:sz w:val="22"/>
          <w:szCs w:val="22"/>
        </w:rPr>
        <w:t>&gt;</w:t>
      </w:r>
    </w:p>
    <w:p w14:paraId="69DB8B7B" w14:textId="65A48D44" w:rsidR="006B6F82" w:rsidRDefault="006B6F82" w:rsidP="0005628C">
      <w:pPr>
        <w:pStyle w:val="Normal1"/>
        <w:contextualSpacing/>
        <w:jc w:val="both"/>
        <w:rPr>
          <w:rFonts w:asciiTheme="majorHAnsi" w:hAnsiTheme="majorHAnsi" w:cs="Times New Roman"/>
          <w:color w:val="auto"/>
          <w:sz w:val="22"/>
          <w:szCs w:val="22"/>
        </w:rPr>
      </w:pPr>
    </w:p>
    <w:p w14:paraId="74CC4C28" w14:textId="53237A5E" w:rsidR="00F17C26" w:rsidRPr="00F17C26" w:rsidRDefault="00F17C26" w:rsidP="00F17C26">
      <w:pPr>
        <w:autoSpaceDE w:val="0"/>
        <w:autoSpaceDN w:val="0"/>
        <w:adjustRightInd w:val="0"/>
        <w:rPr>
          <w:rFonts w:asciiTheme="majorHAnsi" w:hAnsiTheme="majorHAnsi" w:cs="Times New Roman"/>
          <w:color w:val="808080" w:themeColor="background1" w:themeShade="80"/>
          <w:sz w:val="22"/>
          <w:szCs w:val="22"/>
        </w:rPr>
      </w:pPr>
      <w:r w:rsidRPr="00F17C26">
        <w:rPr>
          <w:rFonts w:asciiTheme="majorHAnsi" w:hAnsiTheme="majorHAnsi" w:cs="Times New Roman"/>
          <w:color w:val="808080" w:themeColor="background1" w:themeShade="80"/>
          <w:sz w:val="22"/>
          <w:szCs w:val="22"/>
        </w:rPr>
        <w:t xml:space="preserve">Note for Canterbury producers: An explanation as to how any adverse effects on sites that are sensitive to Ngāi Tahu, such as statutory acknowledgement areas, silent file areas or wāhi tapu or wāhi taonga are to be managed.  If in any doubt, the landowner should contact te Rūnanga o Ngāi Tahu or the appropriate papatipu rūnanga.  See: </w:t>
      </w:r>
      <w:hyperlink r:id="rId12" w:history="1">
        <w:r w:rsidRPr="00F17C26">
          <w:rPr>
            <w:rFonts w:asciiTheme="majorHAnsi" w:hAnsiTheme="majorHAnsi" w:cs="Times New Roman"/>
            <w:color w:val="808080" w:themeColor="background1" w:themeShade="80"/>
            <w:sz w:val="22"/>
            <w:szCs w:val="22"/>
          </w:rPr>
          <w:t>http://ngaitahu.iwi.nz/</w:t>
        </w:r>
      </w:hyperlink>
    </w:p>
    <w:p w14:paraId="7D69C582" w14:textId="77777777" w:rsidR="00F17C26" w:rsidRDefault="00F17C26" w:rsidP="0005628C">
      <w:pPr>
        <w:pStyle w:val="Normal1"/>
        <w:contextualSpacing/>
        <w:jc w:val="both"/>
        <w:rPr>
          <w:rFonts w:asciiTheme="majorHAnsi" w:hAnsiTheme="majorHAnsi" w:cs="Times New Roman"/>
          <w:color w:val="auto"/>
          <w:sz w:val="22"/>
          <w:szCs w:val="22"/>
        </w:rPr>
      </w:pPr>
    </w:p>
    <w:p w14:paraId="2682DD54" w14:textId="77777777" w:rsidR="0005628C" w:rsidRDefault="0005628C" w:rsidP="0005628C">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Communication with neighbours</w:t>
      </w:r>
    </w:p>
    <w:p w14:paraId="0571ABB9" w14:textId="03441745" w:rsidR="00D7418F" w:rsidRPr="009D26AB" w:rsidRDefault="00F17C26" w:rsidP="00461862">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Describe how and when you will communicate with neighbours. For example, t</w:t>
      </w:r>
      <w:r w:rsidR="0005628C" w:rsidRPr="009D26AB">
        <w:rPr>
          <w:rFonts w:asciiTheme="majorHAnsi" w:hAnsiTheme="majorHAnsi" w:cs="Times New Roman"/>
          <w:color w:val="808080" w:themeColor="background1" w:themeShade="80"/>
          <w:sz w:val="22"/>
          <w:szCs w:val="22"/>
        </w:rPr>
        <w:t>he farm will contact and visit, the owners/</w:t>
      </w:r>
      <w:r w:rsidR="00674094" w:rsidRPr="009D26AB">
        <w:rPr>
          <w:rFonts w:asciiTheme="majorHAnsi" w:hAnsiTheme="majorHAnsi" w:cs="Times New Roman"/>
          <w:color w:val="808080" w:themeColor="background1" w:themeShade="80"/>
          <w:sz w:val="22"/>
          <w:szCs w:val="22"/>
        </w:rPr>
        <w:t>occupiers</w:t>
      </w:r>
      <w:r w:rsidR="0005628C" w:rsidRPr="009D26AB">
        <w:rPr>
          <w:rFonts w:asciiTheme="majorHAnsi" w:hAnsiTheme="majorHAnsi" w:cs="Times New Roman"/>
          <w:color w:val="808080" w:themeColor="background1" w:themeShade="80"/>
          <w:sz w:val="22"/>
          <w:szCs w:val="22"/>
        </w:rPr>
        <w:t xml:space="preserve"> of those identified as being sensitive to odours in the table above. The farm will provide these people with a contact phone number to call if they are being affected by odours from the site</w:t>
      </w:r>
      <w:r w:rsidR="00E61F12">
        <w:rPr>
          <w:rFonts w:asciiTheme="majorHAnsi" w:hAnsiTheme="majorHAnsi" w:cs="Times New Roman"/>
          <w:color w:val="808080" w:themeColor="background1" w:themeShade="80"/>
          <w:sz w:val="22"/>
          <w:szCs w:val="22"/>
        </w:rPr>
        <w:t xml:space="preserve"> and request times that they are particularly sensitive such as outdoor activities in the summer.</w:t>
      </w:r>
      <w:r w:rsidR="00674094" w:rsidRPr="009D26AB">
        <w:rPr>
          <w:rFonts w:asciiTheme="majorHAnsi" w:hAnsiTheme="majorHAnsi" w:cs="Times New Roman"/>
          <w:color w:val="808080" w:themeColor="background1" w:themeShade="80"/>
          <w:sz w:val="22"/>
          <w:szCs w:val="22"/>
        </w:rPr>
        <w:t xml:space="preserve"> </w:t>
      </w:r>
    </w:p>
    <w:p w14:paraId="74D58144" w14:textId="77777777" w:rsidR="009D26AB" w:rsidRPr="00A02FBD" w:rsidRDefault="009D26AB" w:rsidP="00461862">
      <w:pPr>
        <w:pStyle w:val="Normal1"/>
        <w:contextualSpacing/>
        <w:jc w:val="both"/>
        <w:rPr>
          <w:rFonts w:asciiTheme="majorHAnsi" w:hAnsiTheme="majorHAnsi" w:cs="Times New Roman"/>
          <w:color w:val="auto"/>
          <w:sz w:val="22"/>
          <w:szCs w:val="22"/>
        </w:rPr>
      </w:pPr>
    </w:p>
    <w:p w14:paraId="3DCCFC39" w14:textId="77777777" w:rsidR="000B1D90" w:rsidRPr="009D26AB" w:rsidRDefault="000B1D90" w:rsidP="00461862">
      <w:pPr>
        <w:pStyle w:val="Normal1"/>
        <w:contextualSpacing/>
        <w:jc w:val="both"/>
        <w:rPr>
          <w:rFonts w:asciiTheme="majorHAnsi" w:hAnsiTheme="majorHAnsi" w:cs="Times New Roman"/>
          <w:b/>
          <w:color w:val="auto"/>
          <w:sz w:val="22"/>
          <w:szCs w:val="22"/>
        </w:rPr>
      </w:pPr>
      <w:r w:rsidRPr="009D26AB">
        <w:rPr>
          <w:rFonts w:asciiTheme="majorHAnsi" w:hAnsiTheme="majorHAnsi" w:cs="Times New Roman"/>
          <w:b/>
          <w:color w:val="auto"/>
          <w:sz w:val="22"/>
          <w:szCs w:val="22"/>
        </w:rPr>
        <w:t>Weather information</w:t>
      </w:r>
    </w:p>
    <w:p w14:paraId="7BF4ED8C" w14:textId="77777777" w:rsidR="000B3763" w:rsidRDefault="000B1D90" w:rsidP="00461862">
      <w:pPr>
        <w:pStyle w:val="Normal1"/>
        <w:contextualSpacing/>
        <w:jc w:val="both"/>
        <w:rPr>
          <w:rFonts w:asciiTheme="majorHAnsi" w:hAnsiTheme="majorHAnsi" w:cs="Times New Roman"/>
          <w:color w:val="AEAAAA" w:themeColor="background2" w:themeShade="BF"/>
          <w:sz w:val="22"/>
          <w:szCs w:val="22"/>
        </w:rPr>
      </w:pPr>
      <w:r w:rsidRPr="009D26AB">
        <w:rPr>
          <w:rFonts w:asciiTheme="majorHAnsi" w:hAnsiTheme="majorHAnsi" w:cs="Times New Roman"/>
          <w:color w:val="808080" w:themeColor="background1" w:themeShade="80"/>
          <w:sz w:val="22"/>
          <w:szCs w:val="22"/>
        </w:rPr>
        <w:t>Describe how farm management</w:t>
      </w:r>
      <w:r w:rsidR="000B3763" w:rsidRPr="009D26AB">
        <w:rPr>
          <w:rFonts w:asciiTheme="majorHAnsi" w:hAnsiTheme="majorHAnsi" w:cs="Times New Roman"/>
          <w:color w:val="808080" w:themeColor="background1" w:themeShade="80"/>
          <w:sz w:val="22"/>
          <w:szCs w:val="22"/>
        </w:rPr>
        <w:t xml:space="preserve"> receives current and forecasted weather information.</w:t>
      </w:r>
    </w:p>
    <w:p w14:paraId="7E4A01B3" w14:textId="77777777" w:rsidR="000B3763" w:rsidRPr="00A02FBD" w:rsidRDefault="000B3763" w:rsidP="00461862">
      <w:pPr>
        <w:pStyle w:val="Normal1"/>
        <w:contextualSpacing/>
        <w:jc w:val="both"/>
        <w:rPr>
          <w:rFonts w:asciiTheme="majorHAnsi" w:hAnsiTheme="majorHAnsi" w:cs="Times New Roman"/>
          <w:color w:val="auto"/>
          <w:sz w:val="22"/>
          <w:szCs w:val="22"/>
        </w:rPr>
      </w:pPr>
    </w:p>
    <w:p w14:paraId="78303B51" w14:textId="77777777" w:rsidR="000B3763" w:rsidRPr="00FC1D4B" w:rsidRDefault="00E22486" w:rsidP="00461862">
      <w:pPr>
        <w:pStyle w:val="Normal1"/>
        <w:contextualSpacing/>
        <w:jc w:val="both"/>
        <w:rPr>
          <w:rFonts w:asciiTheme="majorHAnsi" w:hAnsiTheme="majorHAnsi" w:cs="Times New Roman"/>
          <w:b/>
          <w:color w:val="auto"/>
          <w:sz w:val="22"/>
          <w:szCs w:val="22"/>
        </w:rPr>
      </w:pPr>
      <w:r w:rsidRPr="00FC1D4B">
        <w:rPr>
          <w:rFonts w:asciiTheme="majorHAnsi" w:hAnsiTheme="majorHAnsi" w:cs="Times New Roman"/>
          <w:b/>
          <w:color w:val="auto"/>
          <w:sz w:val="22"/>
          <w:szCs w:val="22"/>
        </w:rPr>
        <w:t>Operating Procedures</w:t>
      </w:r>
    </w:p>
    <w:p w14:paraId="6D60860A" w14:textId="77777777" w:rsidR="00E317B9" w:rsidRDefault="00E317B9" w:rsidP="00E317B9">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Below are the procedures and rules implemented on the farm to avoid odour </w:t>
      </w:r>
      <w:r w:rsidR="00FC1D4B">
        <w:rPr>
          <w:rFonts w:asciiTheme="majorHAnsi" w:hAnsiTheme="majorHAnsi" w:cs="Times New Roman"/>
          <w:color w:val="auto"/>
          <w:sz w:val="22"/>
          <w:szCs w:val="22"/>
        </w:rPr>
        <w:t xml:space="preserve">discharges beyond the boundary of the property </w:t>
      </w:r>
      <w:r>
        <w:rPr>
          <w:rFonts w:asciiTheme="majorHAnsi" w:hAnsiTheme="majorHAnsi" w:cs="Times New Roman"/>
          <w:color w:val="auto"/>
          <w:sz w:val="22"/>
          <w:szCs w:val="22"/>
        </w:rPr>
        <w:t xml:space="preserve">and reduce the </w:t>
      </w:r>
      <w:r w:rsidRPr="00F76E9F">
        <w:rPr>
          <w:rFonts w:asciiTheme="majorHAnsi" w:hAnsiTheme="majorHAnsi" w:cs="Times New Roman"/>
          <w:color w:val="auto"/>
          <w:sz w:val="22"/>
          <w:szCs w:val="22"/>
        </w:rPr>
        <w:t>impact</w:t>
      </w:r>
      <w:r w:rsidR="00FC1D4B">
        <w:rPr>
          <w:rFonts w:asciiTheme="majorHAnsi" w:hAnsiTheme="majorHAnsi" w:cs="Times New Roman"/>
          <w:color w:val="auto"/>
          <w:sz w:val="22"/>
          <w:szCs w:val="22"/>
        </w:rPr>
        <w:t xml:space="preserve"> if there is a discharge.</w:t>
      </w:r>
    </w:p>
    <w:p w14:paraId="2B0311F7" w14:textId="77777777" w:rsidR="00FC1D4B" w:rsidRDefault="00FC1D4B" w:rsidP="00E317B9">
      <w:pPr>
        <w:pStyle w:val="Normal1"/>
        <w:contextualSpacing/>
        <w:jc w:val="both"/>
        <w:rPr>
          <w:rFonts w:asciiTheme="majorHAnsi" w:hAnsiTheme="majorHAnsi" w:cs="Times New Roman"/>
          <w:color w:val="auto"/>
          <w:sz w:val="22"/>
          <w:szCs w:val="22"/>
        </w:rPr>
      </w:pPr>
    </w:p>
    <w:p w14:paraId="2FD4EC99" w14:textId="77777777" w:rsidR="00FC1D4B" w:rsidRPr="008148FF" w:rsidRDefault="00FC1D4B" w:rsidP="00E317B9">
      <w:pPr>
        <w:pStyle w:val="Normal1"/>
        <w:contextualSpacing/>
        <w:jc w:val="both"/>
        <w:rPr>
          <w:rFonts w:asciiTheme="majorHAnsi" w:hAnsiTheme="majorHAnsi" w:cs="Times New Roman"/>
          <w:color w:val="808080" w:themeColor="background1" w:themeShade="80"/>
          <w:sz w:val="22"/>
          <w:szCs w:val="22"/>
        </w:rPr>
      </w:pPr>
      <w:r>
        <w:rPr>
          <w:rFonts w:asciiTheme="majorHAnsi" w:hAnsiTheme="majorHAnsi" w:cs="Times New Roman"/>
          <w:color w:val="808080" w:themeColor="background1" w:themeShade="80"/>
          <w:sz w:val="22"/>
          <w:szCs w:val="22"/>
        </w:rPr>
        <w:t>Delete the sections that are not relevant to your farm and include any additional sections needed.</w:t>
      </w:r>
    </w:p>
    <w:p w14:paraId="16858872" w14:textId="77777777" w:rsidR="000B3763" w:rsidRPr="00FC1D4B" w:rsidRDefault="000B3763" w:rsidP="00461862">
      <w:pPr>
        <w:pStyle w:val="Normal1"/>
        <w:contextualSpacing/>
        <w:jc w:val="both"/>
        <w:rPr>
          <w:rFonts w:asciiTheme="majorHAnsi" w:hAnsiTheme="majorHAnsi" w:cs="Times New Roman"/>
          <w:color w:val="auto"/>
          <w:sz w:val="22"/>
          <w:szCs w:val="22"/>
        </w:rPr>
      </w:pPr>
    </w:p>
    <w:p w14:paraId="1BD02F3E" w14:textId="77777777" w:rsidR="000B3763" w:rsidRPr="00FC1D4B" w:rsidRDefault="000B3763" w:rsidP="00461862">
      <w:pPr>
        <w:pStyle w:val="Normal1"/>
        <w:contextualSpacing/>
        <w:jc w:val="both"/>
        <w:rPr>
          <w:rFonts w:asciiTheme="majorHAnsi" w:hAnsiTheme="majorHAnsi" w:cs="Times New Roman"/>
          <w:b/>
          <w:i/>
          <w:color w:val="auto"/>
          <w:sz w:val="22"/>
          <w:szCs w:val="22"/>
        </w:rPr>
      </w:pPr>
      <w:r w:rsidRPr="00FC1D4B">
        <w:rPr>
          <w:rFonts w:asciiTheme="majorHAnsi" w:hAnsiTheme="majorHAnsi" w:cs="Times New Roman"/>
          <w:b/>
          <w:i/>
          <w:color w:val="auto"/>
          <w:sz w:val="22"/>
          <w:szCs w:val="22"/>
        </w:rPr>
        <w:t>Before commencing work</w:t>
      </w:r>
    </w:p>
    <w:p w14:paraId="1CB12F59" w14:textId="77777777" w:rsidR="000B3763" w:rsidRPr="00FC1D4B" w:rsidRDefault="000B3763" w:rsidP="00461862">
      <w:pPr>
        <w:pStyle w:val="Normal1"/>
        <w:contextualSpacing/>
        <w:jc w:val="both"/>
        <w:rPr>
          <w:rFonts w:asciiTheme="majorHAnsi" w:hAnsiTheme="majorHAnsi" w:cs="Times New Roman"/>
          <w:color w:val="808080" w:themeColor="background1" w:themeShade="80"/>
          <w:sz w:val="22"/>
          <w:szCs w:val="22"/>
        </w:rPr>
      </w:pPr>
      <w:r w:rsidRPr="00FC1D4B">
        <w:rPr>
          <w:rFonts w:asciiTheme="majorHAnsi" w:hAnsiTheme="majorHAnsi" w:cs="Times New Roman"/>
          <w:color w:val="808080" w:themeColor="background1" w:themeShade="80"/>
          <w:sz w:val="22"/>
          <w:szCs w:val="22"/>
        </w:rPr>
        <w:t xml:space="preserve">Write what checks are done </w:t>
      </w:r>
      <w:r w:rsidR="00E22486" w:rsidRPr="00FC1D4B">
        <w:rPr>
          <w:rFonts w:asciiTheme="majorHAnsi" w:hAnsiTheme="majorHAnsi" w:cs="Times New Roman"/>
          <w:color w:val="808080" w:themeColor="background1" w:themeShade="80"/>
          <w:sz w:val="22"/>
          <w:szCs w:val="22"/>
        </w:rPr>
        <w:t>prior to commencing an activity that</w:t>
      </w:r>
      <w:r w:rsidR="009D26AB" w:rsidRPr="00FC1D4B">
        <w:rPr>
          <w:rFonts w:asciiTheme="majorHAnsi" w:hAnsiTheme="majorHAnsi" w:cs="Times New Roman"/>
          <w:color w:val="808080" w:themeColor="background1" w:themeShade="80"/>
          <w:sz w:val="22"/>
          <w:szCs w:val="22"/>
        </w:rPr>
        <w:t xml:space="preserve"> could generate odour could cause an effect to the sensitive receptors identified in Table 1.  For example, the decision to spread effluent to land is must be made by the Farm Manager. The weather conditions are to be assessed from the on-site conditions and Met Service forecast before the decision to spread effluent is made. Record the date, time and wind direction and strength before the application is made in the farm diary. </w:t>
      </w:r>
    </w:p>
    <w:p w14:paraId="54722A4B" w14:textId="77777777" w:rsidR="00F12D2B" w:rsidRPr="008148FF" w:rsidRDefault="00F12D2B" w:rsidP="00461862">
      <w:pPr>
        <w:pStyle w:val="Normal1"/>
        <w:contextualSpacing/>
        <w:jc w:val="both"/>
        <w:rPr>
          <w:rFonts w:asciiTheme="majorHAnsi" w:hAnsiTheme="majorHAnsi" w:cs="Times New Roman"/>
          <w:color w:val="auto"/>
          <w:sz w:val="22"/>
          <w:szCs w:val="22"/>
        </w:rPr>
      </w:pPr>
    </w:p>
    <w:p w14:paraId="3ACD6B98" w14:textId="77777777" w:rsidR="00F12D2B" w:rsidRPr="00FC1D4B" w:rsidRDefault="00F12D2B" w:rsidP="00461862">
      <w:pPr>
        <w:pStyle w:val="Normal1"/>
        <w:contextualSpacing/>
        <w:jc w:val="both"/>
        <w:rPr>
          <w:rFonts w:asciiTheme="majorHAnsi" w:hAnsiTheme="majorHAnsi" w:cs="Times New Roman"/>
          <w:b/>
          <w:i/>
          <w:color w:val="auto"/>
          <w:sz w:val="22"/>
          <w:szCs w:val="22"/>
        </w:rPr>
      </w:pPr>
      <w:r w:rsidRPr="00FC1D4B">
        <w:rPr>
          <w:rFonts w:asciiTheme="majorHAnsi" w:hAnsiTheme="majorHAnsi" w:cs="Times New Roman"/>
          <w:b/>
          <w:i/>
          <w:color w:val="auto"/>
          <w:sz w:val="22"/>
          <w:szCs w:val="22"/>
        </w:rPr>
        <w:t xml:space="preserve">Effluent </w:t>
      </w:r>
      <w:r w:rsidR="00FC1D4B">
        <w:rPr>
          <w:rFonts w:asciiTheme="majorHAnsi" w:hAnsiTheme="majorHAnsi" w:cs="Times New Roman"/>
          <w:b/>
          <w:i/>
          <w:color w:val="auto"/>
          <w:sz w:val="22"/>
          <w:szCs w:val="22"/>
        </w:rPr>
        <w:t>m</w:t>
      </w:r>
      <w:r w:rsidRPr="00FC1D4B">
        <w:rPr>
          <w:rFonts w:asciiTheme="majorHAnsi" w:hAnsiTheme="majorHAnsi" w:cs="Times New Roman"/>
          <w:b/>
          <w:i/>
          <w:color w:val="auto"/>
          <w:sz w:val="22"/>
          <w:szCs w:val="22"/>
        </w:rPr>
        <w:t>anagement</w:t>
      </w:r>
    </w:p>
    <w:p w14:paraId="75A572B8" w14:textId="77777777" w:rsidR="00FC1D4B" w:rsidRPr="00FC1D4B" w:rsidRDefault="00FC1D4B" w:rsidP="006B6F82">
      <w:pPr>
        <w:pStyle w:val="Normal1"/>
        <w:contextualSpacing/>
        <w:jc w:val="both"/>
        <w:rPr>
          <w:rFonts w:asciiTheme="majorHAnsi" w:hAnsiTheme="majorHAnsi" w:cs="Times New Roman"/>
          <w:color w:val="808080" w:themeColor="background1" w:themeShade="80"/>
          <w:sz w:val="22"/>
          <w:szCs w:val="22"/>
        </w:rPr>
      </w:pPr>
      <w:r w:rsidRPr="00FC1D4B">
        <w:rPr>
          <w:rFonts w:asciiTheme="majorHAnsi" w:hAnsiTheme="majorHAnsi" w:cs="Times New Roman"/>
          <w:color w:val="808080" w:themeColor="background1" w:themeShade="80"/>
          <w:sz w:val="22"/>
          <w:szCs w:val="22"/>
        </w:rPr>
        <w:t>If there is an</w:t>
      </w:r>
      <w:r w:rsidR="00F12D2B" w:rsidRPr="00FC1D4B">
        <w:rPr>
          <w:rFonts w:asciiTheme="majorHAnsi" w:hAnsiTheme="majorHAnsi" w:cs="Times New Roman"/>
          <w:color w:val="808080" w:themeColor="background1" w:themeShade="80"/>
          <w:sz w:val="22"/>
          <w:szCs w:val="22"/>
        </w:rPr>
        <w:t xml:space="preserve"> effluent management plan that includes specific work instructions or </w:t>
      </w:r>
      <w:r w:rsidRPr="00FC1D4B">
        <w:rPr>
          <w:rFonts w:asciiTheme="majorHAnsi" w:hAnsiTheme="majorHAnsi" w:cs="Times New Roman"/>
          <w:color w:val="808080" w:themeColor="background1" w:themeShade="80"/>
          <w:sz w:val="22"/>
          <w:szCs w:val="22"/>
        </w:rPr>
        <w:t>procedures, then reference this here</w:t>
      </w:r>
      <w:r w:rsidR="00F12D2B" w:rsidRPr="00FC1D4B">
        <w:rPr>
          <w:rFonts w:asciiTheme="majorHAnsi" w:hAnsiTheme="majorHAnsi" w:cs="Times New Roman"/>
          <w:color w:val="808080" w:themeColor="background1" w:themeShade="80"/>
          <w:sz w:val="22"/>
          <w:szCs w:val="22"/>
        </w:rPr>
        <w:t xml:space="preserve">. </w:t>
      </w:r>
      <w:r w:rsidRPr="00FC1D4B">
        <w:rPr>
          <w:rFonts w:asciiTheme="majorHAnsi" w:hAnsiTheme="majorHAnsi" w:cs="Times New Roman"/>
          <w:color w:val="808080" w:themeColor="background1" w:themeShade="80"/>
          <w:sz w:val="22"/>
          <w:szCs w:val="22"/>
        </w:rPr>
        <w:t xml:space="preserve">(Note: </w:t>
      </w:r>
      <w:r w:rsidR="00F12D2B" w:rsidRPr="00FC1D4B">
        <w:rPr>
          <w:rFonts w:asciiTheme="majorHAnsi" w:hAnsiTheme="majorHAnsi" w:cs="Times New Roman"/>
          <w:color w:val="808080" w:themeColor="background1" w:themeShade="80"/>
          <w:sz w:val="22"/>
          <w:szCs w:val="22"/>
        </w:rPr>
        <w:t xml:space="preserve">NZ Pork </w:t>
      </w:r>
      <w:r w:rsidRPr="00FC1D4B">
        <w:rPr>
          <w:rFonts w:asciiTheme="majorHAnsi" w:hAnsiTheme="majorHAnsi" w:cs="Times New Roman"/>
          <w:color w:val="808080" w:themeColor="background1" w:themeShade="80"/>
          <w:sz w:val="22"/>
          <w:szCs w:val="22"/>
        </w:rPr>
        <w:t>provides an</w:t>
      </w:r>
      <w:r w:rsidR="00F12D2B" w:rsidRPr="00FC1D4B">
        <w:rPr>
          <w:rFonts w:asciiTheme="majorHAnsi" w:hAnsiTheme="majorHAnsi" w:cs="Times New Roman"/>
          <w:color w:val="808080" w:themeColor="background1" w:themeShade="80"/>
          <w:sz w:val="22"/>
          <w:szCs w:val="22"/>
        </w:rPr>
        <w:t xml:space="preserve"> effluent management plan template</w:t>
      </w:r>
      <w:r w:rsidRPr="00FC1D4B">
        <w:rPr>
          <w:rFonts w:asciiTheme="majorHAnsi" w:hAnsiTheme="majorHAnsi" w:cs="Times New Roman"/>
          <w:color w:val="808080" w:themeColor="background1" w:themeShade="80"/>
          <w:sz w:val="22"/>
          <w:szCs w:val="22"/>
        </w:rPr>
        <w:t>)</w:t>
      </w:r>
      <w:r w:rsidR="00F12D2B" w:rsidRPr="00FC1D4B">
        <w:rPr>
          <w:rFonts w:asciiTheme="majorHAnsi" w:hAnsiTheme="majorHAnsi" w:cs="Times New Roman"/>
          <w:color w:val="808080" w:themeColor="background1" w:themeShade="80"/>
          <w:sz w:val="22"/>
          <w:szCs w:val="22"/>
        </w:rPr>
        <w:t xml:space="preserve">. </w:t>
      </w:r>
    </w:p>
    <w:p w14:paraId="672EE824" w14:textId="77777777" w:rsidR="00FC1D4B" w:rsidRPr="00156C2D" w:rsidRDefault="00FC1D4B" w:rsidP="006B6F82">
      <w:pPr>
        <w:pStyle w:val="Normal1"/>
        <w:contextualSpacing/>
        <w:jc w:val="both"/>
        <w:rPr>
          <w:rFonts w:asciiTheme="majorHAnsi" w:hAnsiTheme="majorHAnsi" w:cs="Times New Roman"/>
          <w:color w:val="auto"/>
          <w:sz w:val="22"/>
          <w:szCs w:val="22"/>
        </w:rPr>
      </w:pPr>
    </w:p>
    <w:p w14:paraId="0D8C8B1E" w14:textId="41067448" w:rsidR="006B6F82" w:rsidRPr="00FC1D4B" w:rsidRDefault="00F12D2B" w:rsidP="006B6F82">
      <w:pPr>
        <w:pStyle w:val="Normal1"/>
        <w:contextualSpacing/>
        <w:jc w:val="both"/>
        <w:rPr>
          <w:rFonts w:asciiTheme="minorHAnsi" w:hAnsiTheme="minorHAnsi" w:cstheme="minorHAnsi"/>
          <w:color w:val="808080" w:themeColor="background1" w:themeShade="80"/>
          <w:sz w:val="22"/>
          <w:szCs w:val="22"/>
        </w:rPr>
      </w:pPr>
      <w:r w:rsidRPr="00FC1D4B">
        <w:rPr>
          <w:rFonts w:asciiTheme="majorHAnsi" w:hAnsiTheme="majorHAnsi" w:cs="Times New Roman"/>
          <w:color w:val="808080" w:themeColor="background1" w:themeShade="80"/>
          <w:sz w:val="22"/>
          <w:szCs w:val="22"/>
        </w:rPr>
        <w:t>If not, document any</w:t>
      </w:r>
      <w:r w:rsidR="00FC1D4B" w:rsidRPr="00FC1D4B">
        <w:rPr>
          <w:rFonts w:asciiTheme="majorHAnsi" w:hAnsiTheme="majorHAnsi" w:cs="Times New Roman"/>
          <w:color w:val="808080" w:themeColor="background1" w:themeShade="80"/>
          <w:sz w:val="22"/>
          <w:szCs w:val="22"/>
        </w:rPr>
        <w:t xml:space="preserve"> relevant</w:t>
      </w:r>
      <w:r w:rsidRPr="00FC1D4B">
        <w:rPr>
          <w:rFonts w:asciiTheme="majorHAnsi" w:hAnsiTheme="majorHAnsi" w:cs="Times New Roman"/>
          <w:color w:val="808080" w:themeColor="background1" w:themeShade="80"/>
          <w:sz w:val="22"/>
          <w:szCs w:val="22"/>
        </w:rPr>
        <w:t xml:space="preserve"> procedures here</w:t>
      </w:r>
      <w:r w:rsidR="008A743D" w:rsidRPr="00FC1D4B">
        <w:rPr>
          <w:rFonts w:asciiTheme="majorHAnsi" w:hAnsiTheme="majorHAnsi" w:cs="Times New Roman"/>
          <w:color w:val="808080" w:themeColor="background1" w:themeShade="80"/>
          <w:sz w:val="22"/>
          <w:szCs w:val="22"/>
        </w:rPr>
        <w:t xml:space="preserve"> e.g.</w:t>
      </w:r>
      <w:r w:rsidR="00E61F12">
        <w:rPr>
          <w:rFonts w:asciiTheme="majorHAnsi" w:hAnsiTheme="majorHAnsi" w:cs="Times New Roman"/>
          <w:color w:val="808080" w:themeColor="background1" w:themeShade="80"/>
          <w:sz w:val="22"/>
          <w:szCs w:val="22"/>
        </w:rPr>
        <w:t xml:space="preserve"> turning compost piles,</w:t>
      </w:r>
      <w:r w:rsidR="005017C4" w:rsidRPr="00FC1D4B">
        <w:rPr>
          <w:rFonts w:asciiTheme="majorHAnsi" w:hAnsiTheme="majorHAnsi" w:cs="Times New Roman"/>
          <w:color w:val="808080" w:themeColor="background1" w:themeShade="80"/>
          <w:sz w:val="22"/>
          <w:szCs w:val="22"/>
        </w:rPr>
        <w:t xml:space="preserve"> desludging </w:t>
      </w:r>
      <w:r w:rsidR="00E61F12">
        <w:rPr>
          <w:rFonts w:asciiTheme="majorHAnsi" w:hAnsiTheme="majorHAnsi" w:cs="Times New Roman"/>
          <w:color w:val="808080" w:themeColor="background1" w:themeShade="80"/>
          <w:sz w:val="22"/>
          <w:szCs w:val="22"/>
        </w:rPr>
        <w:t xml:space="preserve">an anaerobic </w:t>
      </w:r>
      <w:r w:rsidR="005017C4" w:rsidRPr="00FC1D4B">
        <w:rPr>
          <w:rFonts w:asciiTheme="majorHAnsi" w:hAnsiTheme="majorHAnsi" w:cs="Times New Roman"/>
          <w:color w:val="808080" w:themeColor="background1" w:themeShade="80"/>
          <w:sz w:val="22"/>
          <w:szCs w:val="22"/>
        </w:rPr>
        <w:t xml:space="preserve">pond, </w:t>
      </w:r>
      <w:r w:rsidR="006B6F82" w:rsidRPr="00FC1D4B">
        <w:rPr>
          <w:rFonts w:asciiTheme="majorHAnsi" w:hAnsiTheme="majorHAnsi" w:cs="Times New Roman"/>
          <w:color w:val="808080" w:themeColor="background1" w:themeShade="80"/>
          <w:sz w:val="22"/>
          <w:szCs w:val="22"/>
        </w:rPr>
        <w:t xml:space="preserve">system design that reduces odour (e.g. covered pond), </w:t>
      </w:r>
      <w:r w:rsidR="005017C4" w:rsidRPr="00FC1D4B">
        <w:rPr>
          <w:rFonts w:asciiTheme="majorHAnsi" w:hAnsiTheme="majorHAnsi" w:cs="Times New Roman"/>
          <w:color w:val="808080" w:themeColor="background1" w:themeShade="80"/>
          <w:sz w:val="22"/>
          <w:szCs w:val="22"/>
        </w:rPr>
        <w:t>solid separation prior to storage, pond mixing, pond aeration etc</w:t>
      </w:r>
      <w:r w:rsidR="006B6F82" w:rsidRPr="00FC1D4B">
        <w:rPr>
          <w:rFonts w:asciiTheme="minorHAnsi" w:hAnsiTheme="minorHAnsi" w:cstheme="minorHAnsi"/>
          <w:color w:val="808080" w:themeColor="background1" w:themeShade="80"/>
        </w:rPr>
        <w:t xml:space="preserve"> </w:t>
      </w:r>
    </w:p>
    <w:p w14:paraId="63C1AFCC" w14:textId="77777777" w:rsidR="000B3763" w:rsidRPr="00156C2D" w:rsidRDefault="000B3763" w:rsidP="00461862">
      <w:pPr>
        <w:pStyle w:val="Normal1"/>
        <w:contextualSpacing/>
        <w:jc w:val="both"/>
        <w:rPr>
          <w:rFonts w:asciiTheme="majorHAnsi" w:hAnsiTheme="majorHAnsi" w:cs="Times New Roman"/>
          <w:color w:val="auto"/>
          <w:sz w:val="22"/>
          <w:szCs w:val="22"/>
        </w:rPr>
      </w:pPr>
    </w:p>
    <w:p w14:paraId="18822444" w14:textId="77777777" w:rsidR="005017C4" w:rsidRPr="00156C2D" w:rsidRDefault="005017C4" w:rsidP="00461862">
      <w:pPr>
        <w:pStyle w:val="Normal1"/>
        <w:contextualSpacing/>
        <w:jc w:val="both"/>
        <w:rPr>
          <w:rFonts w:asciiTheme="majorHAnsi" w:hAnsiTheme="majorHAnsi" w:cs="Times New Roman"/>
          <w:b/>
          <w:i/>
          <w:color w:val="auto"/>
          <w:sz w:val="22"/>
          <w:szCs w:val="22"/>
        </w:rPr>
      </w:pPr>
      <w:r w:rsidRPr="00156C2D">
        <w:rPr>
          <w:rFonts w:asciiTheme="majorHAnsi" w:hAnsiTheme="majorHAnsi" w:cs="Times New Roman"/>
          <w:b/>
          <w:i/>
          <w:color w:val="auto"/>
          <w:sz w:val="22"/>
          <w:szCs w:val="22"/>
        </w:rPr>
        <w:t xml:space="preserve">Manure </w:t>
      </w:r>
      <w:r w:rsidR="00FC1D4B">
        <w:rPr>
          <w:rFonts w:asciiTheme="majorHAnsi" w:hAnsiTheme="majorHAnsi" w:cs="Times New Roman"/>
          <w:b/>
          <w:i/>
          <w:color w:val="auto"/>
          <w:sz w:val="22"/>
          <w:szCs w:val="22"/>
        </w:rPr>
        <w:t>m</w:t>
      </w:r>
      <w:r w:rsidRPr="00156C2D">
        <w:rPr>
          <w:rFonts w:asciiTheme="majorHAnsi" w:hAnsiTheme="majorHAnsi" w:cs="Times New Roman"/>
          <w:b/>
          <w:i/>
          <w:color w:val="auto"/>
          <w:sz w:val="22"/>
          <w:szCs w:val="22"/>
        </w:rPr>
        <w:t>anagement</w:t>
      </w:r>
    </w:p>
    <w:p w14:paraId="53B6018B" w14:textId="77777777" w:rsidR="00F12D2B" w:rsidRPr="00156C2D" w:rsidRDefault="005017C4" w:rsidP="00461862">
      <w:pPr>
        <w:pStyle w:val="Normal1"/>
        <w:contextualSpacing/>
        <w:jc w:val="both"/>
        <w:rPr>
          <w:rFonts w:asciiTheme="majorHAnsi" w:hAnsiTheme="majorHAnsi" w:cs="Times New Roman"/>
          <w:color w:val="808080" w:themeColor="background1" w:themeShade="80"/>
          <w:sz w:val="22"/>
          <w:szCs w:val="22"/>
        </w:rPr>
      </w:pPr>
      <w:r w:rsidRPr="00156C2D">
        <w:rPr>
          <w:rFonts w:asciiTheme="majorHAnsi" w:hAnsiTheme="majorHAnsi" w:cs="Times New Roman"/>
          <w:color w:val="808080" w:themeColor="background1" w:themeShade="80"/>
          <w:sz w:val="22"/>
          <w:szCs w:val="22"/>
        </w:rPr>
        <w:t xml:space="preserve">Document how manure is managed including the application of manure to any non-pig blocks on farm. NZ Pork has an effluent management plan template which includes solid manure. </w:t>
      </w:r>
    </w:p>
    <w:p w14:paraId="08661E39" w14:textId="4DBDEE56" w:rsidR="005017C4" w:rsidRDefault="005017C4" w:rsidP="00461862">
      <w:pPr>
        <w:pStyle w:val="Normal1"/>
        <w:contextualSpacing/>
        <w:jc w:val="both"/>
        <w:rPr>
          <w:rFonts w:asciiTheme="majorHAnsi" w:hAnsiTheme="majorHAnsi" w:cs="Times New Roman"/>
          <w:color w:val="auto"/>
          <w:sz w:val="22"/>
          <w:szCs w:val="22"/>
        </w:rPr>
      </w:pPr>
    </w:p>
    <w:p w14:paraId="0A6D3662" w14:textId="77777777" w:rsidR="00F17C26" w:rsidRPr="00156C2D" w:rsidRDefault="00F17C26" w:rsidP="00461862">
      <w:pPr>
        <w:pStyle w:val="Normal1"/>
        <w:contextualSpacing/>
        <w:jc w:val="both"/>
        <w:rPr>
          <w:rFonts w:asciiTheme="majorHAnsi" w:hAnsiTheme="majorHAnsi" w:cs="Times New Roman"/>
          <w:color w:val="auto"/>
          <w:sz w:val="22"/>
          <w:szCs w:val="22"/>
        </w:rPr>
      </w:pPr>
    </w:p>
    <w:p w14:paraId="50A21353" w14:textId="77777777" w:rsidR="000B3763" w:rsidRPr="00156C2D" w:rsidRDefault="000B3763" w:rsidP="00461862">
      <w:pPr>
        <w:pStyle w:val="Normal1"/>
        <w:contextualSpacing/>
        <w:jc w:val="both"/>
        <w:rPr>
          <w:rFonts w:asciiTheme="majorHAnsi" w:hAnsiTheme="majorHAnsi" w:cs="Times New Roman"/>
          <w:b/>
          <w:i/>
          <w:color w:val="auto"/>
          <w:sz w:val="22"/>
          <w:szCs w:val="22"/>
        </w:rPr>
      </w:pPr>
      <w:r w:rsidRPr="00156C2D">
        <w:rPr>
          <w:rFonts w:asciiTheme="majorHAnsi" w:hAnsiTheme="majorHAnsi" w:cs="Times New Roman"/>
          <w:b/>
          <w:i/>
          <w:color w:val="auto"/>
          <w:sz w:val="22"/>
          <w:szCs w:val="22"/>
        </w:rPr>
        <w:lastRenderedPageBreak/>
        <w:t>Weather conditions</w:t>
      </w:r>
    </w:p>
    <w:p w14:paraId="74CC2DD7" w14:textId="77777777" w:rsidR="000B3763" w:rsidRPr="008148FF" w:rsidRDefault="00FC1D4B" w:rsidP="00461862">
      <w:pPr>
        <w:pStyle w:val="Normal1"/>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Document how weather conditions are checked. What are the indications of wind strength on farm. Document the external websites or applications that are used to obtain information. Document the criteria for weather conditions to operate in. For example:</w:t>
      </w:r>
    </w:p>
    <w:p w14:paraId="58079760" w14:textId="77777777" w:rsidR="00156C2D" w:rsidRPr="008148FF" w:rsidRDefault="00156C2D" w:rsidP="00156C2D">
      <w:pPr>
        <w:pStyle w:val="Normal1"/>
        <w:numPr>
          <w:ilvl w:val="0"/>
          <w:numId w:val="28"/>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Operate in fine conditions only.</w:t>
      </w:r>
    </w:p>
    <w:p w14:paraId="36472AE6" w14:textId="77777777" w:rsidR="00FC1D4B" w:rsidRPr="008148FF" w:rsidRDefault="00156C2D" w:rsidP="00156C2D">
      <w:pPr>
        <w:pStyle w:val="Normal1"/>
        <w:numPr>
          <w:ilvl w:val="0"/>
          <w:numId w:val="28"/>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Operate when the wind is blowing in xyz direction(s) as these will take odour away from the sensitive receptors.</w:t>
      </w:r>
    </w:p>
    <w:p w14:paraId="6345780B" w14:textId="77777777" w:rsidR="00156C2D" w:rsidRPr="008148FF" w:rsidRDefault="00156C2D" w:rsidP="00156C2D">
      <w:pPr>
        <w:pStyle w:val="Normal1"/>
        <w:numPr>
          <w:ilvl w:val="0"/>
          <w:numId w:val="28"/>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Wind speed must not be more then x km/hour.</w:t>
      </w:r>
    </w:p>
    <w:p w14:paraId="7B1B2A90" w14:textId="77777777" w:rsidR="00156C2D" w:rsidRPr="008148FF" w:rsidRDefault="00156C2D" w:rsidP="00156C2D">
      <w:pPr>
        <w:pStyle w:val="Normal1"/>
        <w:numPr>
          <w:ilvl w:val="0"/>
          <w:numId w:val="28"/>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Complete work by xyz hours if a frost is expected overnight.</w:t>
      </w:r>
    </w:p>
    <w:p w14:paraId="5C3CDE15" w14:textId="77777777" w:rsidR="00FC1D4B" w:rsidRDefault="00FC1D4B" w:rsidP="00461862">
      <w:pPr>
        <w:pStyle w:val="Normal1"/>
        <w:contextualSpacing/>
        <w:jc w:val="both"/>
        <w:rPr>
          <w:rFonts w:asciiTheme="majorHAnsi" w:hAnsiTheme="majorHAnsi" w:cs="Times New Roman"/>
          <w:color w:val="auto"/>
          <w:sz w:val="22"/>
          <w:szCs w:val="22"/>
        </w:rPr>
      </w:pPr>
    </w:p>
    <w:p w14:paraId="2620AA91" w14:textId="77777777" w:rsidR="00E22486" w:rsidRPr="00156C2D" w:rsidRDefault="00E22486" w:rsidP="00461862">
      <w:pPr>
        <w:pStyle w:val="Normal1"/>
        <w:contextualSpacing/>
        <w:jc w:val="both"/>
        <w:rPr>
          <w:rFonts w:asciiTheme="majorHAnsi" w:hAnsiTheme="majorHAnsi" w:cs="Times New Roman"/>
          <w:b/>
          <w:i/>
          <w:color w:val="auto"/>
          <w:sz w:val="22"/>
          <w:szCs w:val="22"/>
        </w:rPr>
      </w:pPr>
      <w:r w:rsidRPr="00156C2D">
        <w:rPr>
          <w:rFonts w:asciiTheme="majorHAnsi" w:hAnsiTheme="majorHAnsi" w:cs="Times New Roman"/>
          <w:b/>
          <w:i/>
          <w:color w:val="auto"/>
          <w:sz w:val="22"/>
          <w:szCs w:val="22"/>
        </w:rPr>
        <w:t>Timing of activities</w:t>
      </w:r>
    </w:p>
    <w:p w14:paraId="4E3C3579" w14:textId="77777777" w:rsidR="000B3763" w:rsidRPr="00156C2D" w:rsidRDefault="00156C2D" w:rsidP="00461862">
      <w:pPr>
        <w:pStyle w:val="Normal1"/>
        <w:contextualSpacing/>
        <w:jc w:val="both"/>
        <w:rPr>
          <w:rFonts w:asciiTheme="majorHAnsi" w:hAnsiTheme="majorHAnsi" w:cs="Times New Roman"/>
          <w:color w:val="808080" w:themeColor="background1" w:themeShade="80"/>
          <w:sz w:val="22"/>
          <w:szCs w:val="22"/>
        </w:rPr>
      </w:pPr>
      <w:r w:rsidRPr="00156C2D">
        <w:rPr>
          <w:rFonts w:asciiTheme="majorHAnsi" w:hAnsiTheme="majorHAnsi" w:cs="Times New Roman"/>
          <w:color w:val="808080" w:themeColor="background1" w:themeShade="80"/>
          <w:sz w:val="22"/>
          <w:szCs w:val="22"/>
        </w:rPr>
        <w:t xml:space="preserve">The resource consent conditions may not limit or restrict the times in which you conduct odour generating activities. However, the farm will </w:t>
      </w:r>
      <w:r w:rsidR="00E22486" w:rsidRPr="00156C2D">
        <w:rPr>
          <w:rFonts w:asciiTheme="majorHAnsi" w:hAnsiTheme="majorHAnsi" w:cs="Times New Roman"/>
          <w:color w:val="808080" w:themeColor="background1" w:themeShade="80"/>
          <w:sz w:val="22"/>
          <w:szCs w:val="22"/>
        </w:rPr>
        <w:t xml:space="preserve">have developed your own operating rules out of courtesy </w:t>
      </w:r>
      <w:r w:rsidRPr="00156C2D">
        <w:rPr>
          <w:rFonts w:asciiTheme="majorHAnsi" w:hAnsiTheme="majorHAnsi" w:cs="Times New Roman"/>
          <w:color w:val="808080" w:themeColor="background1" w:themeShade="80"/>
          <w:sz w:val="22"/>
          <w:szCs w:val="22"/>
        </w:rPr>
        <w:t>and to keep good relationships with neighbours. For example,</w:t>
      </w:r>
      <w:r w:rsidR="00E22486" w:rsidRPr="00156C2D">
        <w:rPr>
          <w:rFonts w:asciiTheme="majorHAnsi" w:hAnsiTheme="majorHAnsi" w:cs="Times New Roman"/>
          <w:color w:val="808080" w:themeColor="background1" w:themeShade="80"/>
          <w:sz w:val="22"/>
          <w:szCs w:val="22"/>
        </w:rPr>
        <w:t xml:space="preserve"> no effluent spraying in the weekends or before a public holiday, if there is a school close-by then there might be no spraying during school hours or spraying only after 3pm or in weekends. </w:t>
      </w:r>
    </w:p>
    <w:p w14:paraId="76DC30A8" w14:textId="77777777" w:rsidR="005017C4" w:rsidRPr="008148FF" w:rsidRDefault="005017C4" w:rsidP="00461862">
      <w:pPr>
        <w:pStyle w:val="Normal1"/>
        <w:contextualSpacing/>
        <w:jc w:val="both"/>
        <w:rPr>
          <w:rFonts w:asciiTheme="majorHAnsi" w:hAnsiTheme="majorHAnsi" w:cs="Times New Roman"/>
          <w:color w:val="auto"/>
          <w:sz w:val="22"/>
          <w:szCs w:val="22"/>
        </w:rPr>
      </w:pPr>
    </w:p>
    <w:p w14:paraId="784384BB" w14:textId="77777777" w:rsidR="005017C4" w:rsidRPr="008148FF" w:rsidRDefault="005017C4" w:rsidP="00461862">
      <w:pPr>
        <w:pStyle w:val="Normal1"/>
        <w:contextualSpacing/>
        <w:jc w:val="both"/>
        <w:rPr>
          <w:rFonts w:asciiTheme="majorHAnsi" w:hAnsiTheme="majorHAnsi" w:cs="Times New Roman"/>
          <w:b/>
          <w:i/>
          <w:color w:val="auto"/>
          <w:sz w:val="22"/>
          <w:szCs w:val="22"/>
        </w:rPr>
      </w:pPr>
      <w:r w:rsidRPr="008148FF">
        <w:rPr>
          <w:rFonts w:asciiTheme="majorHAnsi" w:hAnsiTheme="majorHAnsi" w:cs="Times New Roman"/>
          <w:b/>
          <w:i/>
          <w:color w:val="auto"/>
          <w:sz w:val="22"/>
          <w:szCs w:val="22"/>
        </w:rPr>
        <w:t>Management of sheds and barns</w:t>
      </w:r>
    </w:p>
    <w:p w14:paraId="5147E2C2" w14:textId="77777777" w:rsidR="00E22486" w:rsidRPr="008148FF" w:rsidRDefault="005017C4" w:rsidP="00461862">
      <w:pPr>
        <w:pStyle w:val="Normal1"/>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Document how spent bedding is dealt with to reduce odour including frequency of adding clean bedding, depth of bedding required to absorb manure and urine, frequency of clean out of all bedding in shed</w:t>
      </w:r>
      <w:r w:rsidR="00156C2D" w:rsidRPr="008148FF">
        <w:rPr>
          <w:rFonts w:asciiTheme="majorHAnsi" w:hAnsiTheme="majorHAnsi" w:cs="Times New Roman"/>
          <w:color w:val="808080" w:themeColor="background1" w:themeShade="80"/>
          <w:sz w:val="22"/>
          <w:szCs w:val="22"/>
        </w:rPr>
        <w:t>.</w:t>
      </w:r>
    </w:p>
    <w:p w14:paraId="4DD30AD0" w14:textId="77777777" w:rsidR="005017C4" w:rsidRPr="008148FF" w:rsidRDefault="005017C4" w:rsidP="00461862">
      <w:pPr>
        <w:pStyle w:val="Normal1"/>
        <w:contextualSpacing/>
        <w:jc w:val="both"/>
        <w:rPr>
          <w:rFonts w:asciiTheme="majorHAnsi" w:hAnsiTheme="majorHAnsi" w:cs="Times New Roman"/>
          <w:color w:val="auto"/>
          <w:sz w:val="22"/>
          <w:szCs w:val="22"/>
        </w:rPr>
      </w:pPr>
    </w:p>
    <w:p w14:paraId="34529B57" w14:textId="77777777" w:rsidR="005017C4" w:rsidRPr="008148FF" w:rsidRDefault="005017C4" w:rsidP="005017C4">
      <w:pPr>
        <w:pStyle w:val="Normal1"/>
        <w:contextualSpacing/>
        <w:jc w:val="both"/>
        <w:rPr>
          <w:rFonts w:asciiTheme="majorHAnsi" w:hAnsiTheme="majorHAnsi" w:cs="Times New Roman"/>
          <w:b/>
          <w:i/>
          <w:color w:val="auto"/>
          <w:sz w:val="22"/>
          <w:szCs w:val="22"/>
        </w:rPr>
      </w:pPr>
      <w:r w:rsidRPr="008148FF">
        <w:rPr>
          <w:rFonts w:asciiTheme="majorHAnsi" w:hAnsiTheme="majorHAnsi" w:cs="Times New Roman"/>
          <w:b/>
          <w:i/>
          <w:color w:val="auto"/>
          <w:sz w:val="22"/>
          <w:szCs w:val="22"/>
        </w:rPr>
        <w:t>Carcass disposal</w:t>
      </w:r>
    </w:p>
    <w:p w14:paraId="601E20E9" w14:textId="77777777" w:rsidR="005017C4" w:rsidRPr="008148FF" w:rsidRDefault="002D3BDD" w:rsidP="005017C4">
      <w:pPr>
        <w:pStyle w:val="Normal1"/>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 xml:space="preserve">Document how </w:t>
      </w:r>
      <w:r w:rsidR="00EE1C6E" w:rsidRPr="008148FF">
        <w:rPr>
          <w:rFonts w:asciiTheme="majorHAnsi" w:hAnsiTheme="majorHAnsi" w:cs="Times New Roman"/>
          <w:color w:val="808080" w:themeColor="background1" w:themeShade="80"/>
          <w:sz w:val="22"/>
          <w:szCs w:val="22"/>
        </w:rPr>
        <w:t xml:space="preserve">carcasses are disposed e.g. composting, offal pit etc and how </w:t>
      </w:r>
      <w:r w:rsidRPr="008148FF">
        <w:rPr>
          <w:rFonts w:asciiTheme="majorHAnsi" w:hAnsiTheme="majorHAnsi" w:cs="Times New Roman"/>
          <w:color w:val="808080" w:themeColor="background1" w:themeShade="80"/>
          <w:sz w:val="22"/>
          <w:szCs w:val="22"/>
        </w:rPr>
        <w:t xml:space="preserve">odours from carcass disposal is </w:t>
      </w:r>
      <w:r w:rsidR="00EE1C6E" w:rsidRPr="008148FF">
        <w:rPr>
          <w:rFonts w:asciiTheme="majorHAnsi" w:hAnsiTheme="majorHAnsi" w:cs="Times New Roman"/>
          <w:color w:val="808080" w:themeColor="background1" w:themeShade="80"/>
          <w:sz w:val="22"/>
          <w:szCs w:val="22"/>
        </w:rPr>
        <w:t>reduced</w:t>
      </w:r>
      <w:r w:rsidRPr="008148FF">
        <w:rPr>
          <w:rFonts w:asciiTheme="majorHAnsi" w:hAnsiTheme="majorHAnsi" w:cs="Times New Roman"/>
          <w:color w:val="808080" w:themeColor="background1" w:themeShade="80"/>
          <w:sz w:val="22"/>
          <w:szCs w:val="22"/>
        </w:rPr>
        <w:t xml:space="preserve">. This may have </w:t>
      </w:r>
      <w:r w:rsidR="00EE1C6E" w:rsidRPr="008148FF">
        <w:rPr>
          <w:rFonts w:asciiTheme="majorHAnsi" w:hAnsiTheme="majorHAnsi" w:cs="Times New Roman"/>
          <w:color w:val="808080" w:themeColor="background1" w:themeShade="80"/>
          <w:sz w:val="22"/>
          <w:szCs w:val="22"/>
        </w:rPr>
        <w:t xml:space="preserve">been covered under composting </w:t>
      </w:r>
      <w:r w:rsidR="008148FF">
        <w:rPr>
          <w:rFonts w:asciiTheme="majorHAnsi" w:hAnsiTheme="majorHAnsi" w:cs="Times New Roman"/>
          <w:color w:val="808080" w:themeColor="background1" w:themeShade="80"/>
          <w:sz w:val="22"/>
          <w:szCs w:val="22"/>
        </w:rPr>
        <w:t xml:space="preserve">procedures already so just refer to those. </w:t>
      </w:r>
    </w:p>
    <w:p w14:paraId="7EE16F58" w14:textId="77777777" w:rsidR="00EE1C6E" w:rsidRPr="008148FF" w:rsidRDefault="00EE1C6E" w:rsidP="005017C4">
      <w:pPr>
        <w:pStyle w:val="Normal1"/>
        <w:contextualSpacing/>
        <w:jc w:val="both"/>
        <w:rPr>
          <w:rFonts w:asciiTheme="majorHAnsi" w:hAnsiTheme="majorHAnsi" w:cs="Times New Roman"/>
          <w:color w:val="auto"/>
          <w:sz w:val="22"/>
          <w:szCs w:val="22"/>
        </w:rPr>
      </w:pPr>
    </w:p>
    <w:p w14:paraId="297987F8" w14:textId="77777777" w:rsidR="000B3763" w:rsidRPr="008148FF" w:rsidRDefault="000B3763" w:rsidP="00461862">
      <w:pPr>
        <w:pStyle w:val="Normal1"/>
        <w:contextualSpacing/>
        <w:jc w:val="both"/>
        <w:rPr>
          <w:rFonts w:asciiTheme="majorHAnsi" w:hAnsiTheme="majorHAnsi" w:cs="Times New Roman"/>
          <w:b/>
          <w:i/>
          <w:color w:val="auto"/>
          <w:sz w:val="22"/>
          <w:szCs w:val="22"/>
        </w:rPr>
      </w:pPr>
      <w:r w:rsidRPr="008148FF">
        <w:rPr>
          <w:rFonts w:asciiTheme="majorHAnsi" w:hAnsiTheme="majorHAnsi" w:cs="Times New Roman"/>
          <w:b/>
          <w:i/>
          <w:color w:val="auto"/>
          <w:sz w:val="22"/>
          <w:szCs w:val="22"/>
        </w:rPr>
        <w:t>Response to odours</w:t>
      </w:r>
    </w:p>
    <w:p w14:paraId="3661F875" w14:textId="77777777" w:rsidR="000B3763" w:rsidRPr="008148FF" w:rsidRDefault="00E22486" w:rsidP="00461862">
      <w:pPr>
        <w:pStyle w:val="Normal1"/>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Write what happens if a staff member, visitor or neighbour detects an odour on-site or off-site. Document a remedial action plan:</w:t>
      </w:r>
      <w:r w:rsidR="008148FF">
        <w:rPr>
          <w:rFonts w:asciiTheme="majorHAnsi" w:hAnsiTheme="majorHAnsi" w:cs="Times New Roman"/>
          <w:color w:val="808080" w:themeColor="background1" w:themeShade="80"/>
          <w:sz w:val="22"/>
          <w:szCs w:val="22"/>
        </w:rPr>
        <w:t xml:space="preserve"> For example,</w:t>
      </w:r>
    </w:p>
    <w:p w14:paraId="67855F4B" w14:textId="77777777" w:rsidR="00E22486" w:rsidRPr="008148FF" w:rsidRDefault="00E22486" w:rsidP="00B715EA">
      <w:pPr>
        <w:pStyle w:val="Normal1"/>
        <w:numPr>
          <w:ilvl w:val="0"/>
          <w:numId w:val="26"/>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Identifying the material that is the source of the odour</w:t>
      </w:r>
    </w:p>
    <w:p w14:paraId="02A5A255" w14:textId="77777777" w:rsidR="00F12D2B" w:rsidRPr="008148FF" w:rsidRDefault="00F12D2B" w:rsidP="00B715EA">
      <w:pPr>
        <w:pStyle w:val="Normal1"/>
        <w:numPr>
          <w:ilvl w:val="0"/>
          <w:numId w:val="26"/>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Immediately ceasing disturbing, handling or processing odorous materials operations</w:t>
      </w:r>
    </w:p>
    <w:p w14:paraId="27514171" w14:textId="77777777" w:rsidR="00F12D2B" w:rsidRPr="008148FF" w:rsidRDefault="00F12D2B" w:rsidP="00B715EA">
      <w:pPr>
        <w:pStyle w:val="Normal1"/>
        <w:numPr>
          <w:ilvl w:val="0"/>
          <w:numId w:val="26"/>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Reducing the odour if possible (e.g. odorous compost could be covered with a layer of sawdust or soil)</w:t>
      </w:r>
    </w:p>
    <w:p w14:paraId="7348461F" w14:textId="77777777" w:rsidR="00F12D2B" w:rsidRPr="008148FF" w:rsidRDefault="00F12D2B" w:rsidP="00B715EA">
      <w:pPr>
        <w:pStyle w:val="Normal1"/>
        <w:numPr>
          <w:ilvl w:val="0"/>
          <w:numId w:val="26"/>
        </w:numPr>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Farm Manager to contact affected neighbours to alert them that an odour event has occurred.</w:t>
      </w:r>
    </w:p>
    <w:p w14:paraId="36B6FB57" w14:textId="77777777" w:rsidR="00D7418F" w:rsidRPr="00A02FBD" w:rsidRDefault="00D7418F" w:rsidP="00461862">
      <w:pPr>
        <w:pStyle w:val="Normal1"/>
        <w:contextualSpacing/>
        <w:jc w:val="both"/>
        <w:rPr>
          <w:rFonts w:asciiTheme="majorHAnsi" w:hAnsiTheme="majorHAnsi" w:cs="Times New Roman"/>
          <w:color w:val="auto"/>
          <w:sz w:val="22"/>
          <w:szCs w:val="22"/>
        </w:rPr>
      </w:pPr>
    </w:p>
    <w:p w14:paraId="24D4F79F" w14:textId="77777777" w:rsidR="00674094" w:rsidRPr="008148FF" w:rsidRDefault="00674094" w:rsidP="00461862">
      <w:pPr>
        <w:pStyle w:val="Normal1"/>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 xml:space="preserve">Refer to the Dairy NZ Effluent Technical Note: Odour Management for Storage ponds for ‘how to avoid pond odour problems’. </w:t>
      </w:r>
    </w:p>
    <w:p w14:paraId="192C5F63" w14:textId="77777777" w:rsidR="00674094" w:rsidRPr="00A02FBD" w:rsidRDefault="00674094" w:rsidP="00461862">
      <w:pPr>
        <w:pStyle w:val="Normal1"/>
        <w:contextualSpacing/>
        <w:jc w:val="both"/>
        <w:rPr>
          <w:rFonts w:asciiTheme="majorHAnsi" w:hAnsiTheme="majorHAnsi" w:cs="Times New Roman"/>
          <w:color w:val="auto"/>
          <w:sz w:val="22"/>
          <w:szCs w:val="22"/>
        </w:rPr>
      </w:pPr>
    </w:p>
    <w:p w14:paraId="56541D86" w14:textId="77777777" w:rsidR="00674094" w:rsidRPr="008148FF" w:rsidRDefault="002110A2" w:rsidP="00674094">
      <w:pPr>
        <w:pStyle w:val="Normal1"/>
        <w:contextualSpacing/>
        <w:jc w:val="both"/>
        <w:rPr>
          <w:rFonts w:asciiTheme="majorHAnsi" w:hAnsiTheme="majorHAnsi" w:cs="Times New Roman"/>
          <w:b/>
          <w:i/>
          <w:color w:val="auto"/>
          <w:sz w:val="22"/>
          <w:szCs w:val="22"/>
        </w:rPr>
      </w:pPr>
      <w:r w:rsidRPr="008148FF">
        <w:rPr>
          <w:rFonts w:asciiTheme="majorHAnsi" w:hAnsiTheme="majorHAnsi" w:cs="Times New Roman"/>
          <w:b/>
          <w:i/>
          <w:color w:val="auto"/>
          <w:sz w:val="22"/>
          <w:szCs w:val="22"/>
        </w:rPr>
        <w:t xml:space="preserve">Improvements and </w:t>
      </w:r>
      <w:r w:rsidR="008148FF" w:rsidRPr="008148FF">
        <w:rPr>
          <w:rFonts w:asciiTheme="majorHAnsi" w:hAnsiTheme="majorHAnsi" w:cs="Times New Roman"/>
          <w:b/>
          <w:i/>
          <w:color w:val="auto"/>
          <w:sz w:val="22"/>
          <w:szCs w:val="22"/>
        </w:rPr>
        <w:t>m</w:t>
      </w:r>
      <w:r w:rsidR="00674094" w:rsidRPr="008148FF">
        <w:rPr>
          <w:rFonts w:asciiTheme="majorHAnsi" w:hAnsiTheme="majorHAnsi" w:cs="Times New Roman"/>
          <w:b/>
          <w:i/>
          <w:color w:val="auto"/>
          <w:sz w:val="22"/>
          <w:szCs w:val="22"/>
        </w:rPr>
        <w:t>aintenance</w:t>
      </w:r>
    </w:p>
    <w:p w14:paraId="73FD7F3C" w14:textId="2D711E83" w:rsidR="00674094" w:rsidRPr="008148FF" w:rsidRDefault="00B715EA" w:rsidP="00674094">
      <w:pPr>
        <w:pStyle w:val="Normal1"/>
        <w:contextualSpacing/>
        <w:jc w:val="both"/>
        <w:rPr>
          <w:rFonts w:asciiTheme="majorHAnsi" w:hAnsiTheme="majorHAnsi" w:cs="Times New Roman"/>
          <w:color w:val="808080" w:themeColor="background1" w:themeShade="80"/>
          <w:sz w:val="22"/>
          <w:szCs w:val="22"/>
        </w:rPr>
      </w:pPr>
      <w:r w:rsidRPr="008148FF">
        <w:rPr>
          <w:rFonts w:asciiTheme="majorHAnsi" w:hAnsiTheme="majorHAnsi" w:cs="Times New Roman"/>
          <w:color w:val="808080" w:themeColor="background1" w:themeShade="80"/>
          <w:sz w:val="22"/>
          <w:szCs w:val="22"/>
        </w:rPr>
        <w:t xml:space="preserve">Document planned maintenance on important infrastructure as well as any infrastructure improvements that are planned in the next 12 months. </w:t>
      </w:r>
      <w:r w:rsidR="008148FF" w:rsidRPr="008148FF">
        <w:rPr>
          <w:rFonts w:asciiTheme="majorHAnsi" w:hAnsiTheme="majorHAnsi" w:cs="Times New Roman"/>
          <w:color w:val="808080" w:themeColor="background1" w:themeShade="80"/>
          <w:sz w:val="22"/>
          <w:szCs w:val="22"/>
        </w:rPr>
        <w:t xml:space="preserve">Maintenance tasks </w:t>
      </w:r>
      <w:r w:rsidR="008148FF">
        <w:rPr>
          <w:rFonts w:asciiTheme="majorHAnsi" w:hAnsiTheme="majorHAnsi" w:cs="Times New Roman"/>
          <w:color w:val="808080" w:themeColor="background1" w:themeShade="80"/>
          <w:sz w:val="22"/>
          <w:szCs w:val="22"/>
        </w:rPr>
        <w:t>may already be</w:t>
      </w:r>
      <w:r w:rsidR="008148FF" w:rsidRPr="008148FF">
        <w:rPr>
          <w:rFonts w:asciiTheme="majorHAnsi" w:hAnsiTheme="majorHAnsi" w:cs="Times New Roman"/>
          <w:color w:val="808080" w:themeColor="background1" w:themeShade="80"/>
          <w:sz w:val="22"/>
          <w:szCs w:val="22"/>
        </w:rPr>
        <w:t xml:space="preserve"> documented in </w:t>
      </w:r>
      <w:r w:rsidR="00E61F12">
        <w:rPr>
          <w:rFonts w:asciiTheme="majorHAnsi" w:hAnsiTheme="majorHAnsi" w:cs="Times New Roman"/>
          <w:color w:val="808080" w:themeColor="background1" w:themeShade="80"/>
          <w:sz w:val="22"/>
          <w:szCs w:val="22"/>
        </w:rPr>
        <w:t>an</w:t>
      </w:r>
      <w:r w:rsidR="008148FF" w:rsidRPr="008148FF">
        <w:rPr>
          <w:rFonts w:asciiTheme="majorHAnsi" w:hAnsiTheme="majorHAnsi" w:cs="Times New Roman"/>
          <w:color w:val="808080" w:themeColor="background1" w:themeShade="80"/>
          <w:sz w:val="22"/>
          <w:szCs w:val="22"/>
        </w:rPr>
        <w:t xml:space="preserve"> effluent management plan so refer to the plan here. </w:t>
      </w:r>
    </w:p>
    <w:p w14:paraId="5F070DAB" w14:textId="77777777" w:rsidR="00B715EA" w:rsidRPr="00A02FBD" w:rsidRDefault="00B715EA" w:rsidP="00674094">
      <w:pPr>
        <w:pStyle w:val="Normal1"/>
        <w:contextualSpacing/>
        <w:jc w:val="both"/>
        <w:rPr>
          <w:rFonts w:asciiTheme="majorHAnsi" w:hAnsiTheme="majorHAnsi" w:cs="Times New Roman"/>
          <w:color w:val="auto"/>
          <w:sz w:val="22"/>
          <w:szCs w:val="22"/>
        </w:rPr>
      </w:pPr>
    </w:p>
    <w:p w14:paraId="2CA4301D" w14:textId="77777777" w:rsidR="00674094" w:rsidRPr="008148FF" w:rsidRDefault="00674094" w:rsidP="00674094">
      <w:pPr>
        <w:pStyle w:val="Normal1"/>
        <w:contextualSpacing/>
        <w:jc w:val="both"/>
        <w:rPr>
          <w:rFonts w:asciiTheme="majorHAnsi" w:hAnsiTheme="majorHAnsi" w:cs="Times New Roman"/>
          <w:b/>
          <w:i/>
          <w:color w:val="auto"/>
          <w:sz w:val="22"/>
          <w:szCs w:val="22"/>
        </w:rPr>
      </w:pPr>
      <w:r w:rsidRPr="008148FF">
        <w:rPr>
          <w:rFonts w:asciiTheme="majorHAnsi" w:hAnsiTheme="majorHAnsi" w:cs="Times New Roman"/>
          <w:b/>
          <w:i/>
          <w:color w:val="auto"/>
          <w:sz w:val="22"/>
          <w:szCs w:val="22"/>
        </w:rPr>
        <w:t xml:space="preserve">Contingency </w:t>
      </w:r>
      <w:r w:rsidR="008148FF" w:rsidRPr="008148FF">
        <w:rPr>
          <w:rFonts w:asciiTheme="majorHAnsi" w:hAnsiTheme="majorHAnsi" w:cs="Times New Roman"/>
          <w:b/>
          <w:i/>
          <w:color w:val="auto"/>
          <w:sz w:val="22"/>
          <w:szCs w:val="22"/>
        </w:rPr>
        <w:t>p</w:t>
      </w:r>
      <w:r w:rsidRPr="008148FF">
        <w:rPr>
          <w:rFonts w:asciiTheme="majorHAnsi" w:hAnsiTheme="majorHAnsi" w:cs="Times New Roman"/>
          <w:b/>
          <w:i/>
          <w:color w:val="auto"/>
          <w:sz w:val="22"/>
          <w:szCs w:val="22"/>
        </w:rPr>
        <w:t>lan</w:t>
      </w:r>
    </w:p>
    <w:p w14:paraId="10C2EB84" w14:textId="218367EB" w:rsidR="002C0CAF" w:rsidRPr="00F76E9F" w:rsidRDefault="008148FF" w:rsidP="00907653">
      <w:pPr>
        <w:pStyle w:val="Normal1"/>
        <w:contextualSpacing/>
        <w:jc w:val="both"/>
        <w:rPr>
          <w:rFonts w:asciiTheme="minorHAnsi" w:hAnsiTheme="minorHAnsi" w:cstheme="minorHAnsi"/>
          <w:sz w:val="22"/>
          <w:szCs w:val="22"/>
        </w:rPr>
      </w:pPr>
      <w:r w:rsidRPr="008148FF">
        <w:rPr>
          <w:rFonts w:asciiTheme="majorHAnsi" w:hAnsiTheme="majorHAnsi" w:cs="Times New Roman"/>
          <w:color w:val="808080" w:themeColor="background1" w:themeShade="80"/>
          <w:sz w:val="22"/>
          <w:szCs w:val="22"/>
        </w:rPr>
        <w:t>A contingency plan may be documented</w:t>
      </w:r>
      <w:r w:rsidR="008A743D" w:rsidRPr="008148FF">
        <w:rPr>
          <w:rFonts w:asciiTheme="majorHAnsi" w:hAnsiTheme="majorHAnsi" w:cs="Times New Roman"/>
          <w:color w:val="808080" w:themeColor="background1" w:themeShade="80"/>
          <w:sz w:val="22"/>
          <w:szCs w:val="22"/>
        </w:rPr>
        <w:t xml:space="preserve"> </w:t>
      </w:r>
      <w:r w:rsidRPr="008148FF">
        <w:rPr>
          <w:rFonts w:asciiTheme="majorHAnsi" w:hAnsiTheme="majorHAnsi" w:cs="Times New Roman"/>
          <w:color w:val="808080" w:themeColor="background1" w:themeShade="80"/>
          <w:sz w:val="22"/>
          <w:szCs w:val="22"/>
        </w:rPr>
        <w:t>in a</w:t>
      </w:r>
      <w:r w:rsidR="00E61F12">
        <w:rPr>
          <w:rFonts w:asciiTheme="majorHAnsi" w:hAnsiTheme="majorHAnsi" w:cs="Times New Roman"/>
          <w:color w:val="808080" w:themeColor="background1" w:themeShade="80"/>
          <w:sz w:val="22"/>
          <w:szCs w:val="22"/>
        </w:rPr>
        <w:t>n</w:t>
      </w:r>
      <w:r w:rsidRPr="008148FF">
        <w:rPr>
          <w:rFonts w:asciiTheme="majorHAnsi" w:hAnsiTheme="majorHAnsi" w:cs="Times New Roman"/>
          <w:color w:val="808080" w:themeColor="background1" w:themeShade="80"/>
          <w:sz w:val="22"/>
          <w:szCs w:val="22"/>
        </w:rPr>
        <w:t xml:space="preserve"> </w:t>
      </w:r>
      <w:r w:rsidR="00B715EA" w:rsidRPr="008148FF">
        <w:rPr>
          <w:rFonts w:asciiTheme="majorHAnsi" w:hAnsiTheme="majorHAnsi" w:cs="Times New Roman"/>
          <w:color w:val="808080" w:themeColor="background1" w:themeShade="80"/>
          <w:sz w:val="22"/>
          <w:szCs w:val="22"/>
        </w:rPr>
        <w:t>effluent management plan</w:t>
      </w:r>
      <w:r w:rsidRPr="008148FF">
        <w:rPr>
          <w:rFonts w:asciiTheme="majorHAnsi" w:hAnsiTheme="majorHAnsi" w:cs="Times New Roman"/>
          <w:color w:val="808080" w:themeColor="background1" w:themeShade="80"/>
          <w:sz w:val="22"/>
          <w:szCs w:val="22"/>
        </w:rPr>
        <w:t>. If not, document your contingency plan here.</w:t>
      </w:r>
      <w:r w:rsidR="00B52A69" w:rsidRPr="008148FF">
        <w:rPr>
          <w:rFonts w:asciiTheme="majorHAnsi" w:hAnsiTheme="majorHAnsi" w:cs="Times New Roman"/>
          <w:color w:val="808080" w:themeColor="background1" w:themeShade="80"/>
          <w:sz w:val="22"/>
          <w:szCs w:val="22"/>
        </w:rPr>
        <w:t xml:space="preserve"> Topics to consider include: no effluent storage or storage</w:t>
      </w:r>
      <w:r w:rsidR="00E61F12">
        <w:rPr>
          <w:rFonts w:asciiTheme="majorHAnsi" w:hAnsiTheme="majorHAnsi" w:cs="Times New Roman"/>
          <w:color w:val="808080" w:themeColor="background1" w:themeShade="80"/>
          <w:sz w:val="22"/>
          <w:szCs w:val="22"/>
        </w:rPr>
        <w:t xml:space="preserve"> containers </w:t>
      </w:r>
      <w:r w:rsidR="00B52A69" w:rsidRPr="008148FF">
        <w:rPr>
          <w:rFonts w:asciiTheme="majorHAnsi" w:hAnsiTheme="majorHAnsi" w:cs="Times New Roman"/>
          <w:color w:val="808080" w:themeColor="background1" w:themeShade="80"/>
          <w:sz w:val="22"/>
          <w:szCs w:val="22"/>
        </w:rPr>
        <w:t>getting full</w:t>
      </w:r>
      <w:r w:rsidR="00E61F12">
        <w:rPr>
          <w:rFonts w:asciiTheme="majorHAnsi" w:hAnsiTheme="majorHAnsi" w:cs="Times New Roman"/>
          <w:color w:val="808080" w:themeColor="background1" w:themeShade="80"/>
          <w:sz w:val="22"/>
          <w:szCs w:val="22"/>
        </w:rPr>
        <w:t xml:space="preserve"> or overflowing</w:t>
      </w:r>
      <w:r w:rsidR="00B52A69" w:rsidRPr="008148FF">
        <w:rPr>
          <w:rFonts w:asciiTheme="majorHAnsi" w:hAnsiTheme="majorHAnsi" w:cs="Times New Roman"/>
          <w:color w:val="808080" w:themeColor="background1" w:themeShade="80"/>
          <w:sz w:val="22"/>
          <w:szCs w:val="22"/>
        </w:rPr>
        <w:t xml:space="preserve">, </w:t>
      </w:r>
      <w:r w:rsidR="00D715B1" w:rsidRPr="008148FF">
        <w:rPr>
          <w:rFonts w:asciiTheme="majorHAnsi" w:hAnsiTheme="majorHAnsi" w:cs="Times New Roman"/>
          <w:color w:val="808080" w:themeColor="background1" w:themeShade="80"/>
          <w:sz w:val="22"/>
          <w:szCs w:val="22"/>
        </w:rPr>
        <w:t>effluent irrigator stalls, breaks down or blocks, pump fails or breaks down, hydrant/pipe leaking</w:t>
      </w:r>
      <w:r w:rsidR="00A37228" w:rsidRPr="008148FF">
        <w:rPr>
          <w:rFonts w:asciiTheme="majorHAnsi" w:hAnsiTheme="majorHAnsi" w:cs="Times New Roman"/>
          <w:color w:val="808080" w:themeColor="background1" w:themeShade="80"/>
          <w:sz w:val="22"/>
          <w:szCs w:val="22"/>
        </w:rPr>
        <w:t xml:space="preserve"> etc. </w:t>
      </w:r>
    </w:p>
    <w:p w14:paraId="20D1DC4E" w14:textId="77777777" w:rsidR="00494C3A" w:rsidRDefault="00494C3A" w:rsidP="00587064">
      <w:pPr>
        <w:pStyle w:val="Normal1"/>
        <w:contextualSpacing/>
        <w:jc w:val="both"/>
        <w:rPr>
          <w:rFonts w:asciiTheme="majorHAnsi" w:hAnsiTheme="majorHAnsi" w:cs="Times New Roman"/>
          <w:color w:val="auto"/>
          <w:sz w:val="22"/>
          <w:szCs w:val="22"/>
        </w:rPr>
        <w:sectPr w:rsidR="00494C3A" w:rsidSect="00D523FA">
          <w:headerReference w:type="default" r:id="rId13"/>
          <w:footerReference w:type="default" r:id="rId14"/>
          <w:pgSz w:w="11900" w:h="16840"/>
          <w:pgMar w:top="1418" w:right="1474" w:bottom="1418" w:left="1474" w:header="454" w:footer="113" w:gutter="0"/>
          <w:pgNumType w:start="1"/>
          <w:cols w:space="720"/>
          <w:docGrid w:linePitch="326"/>
        </w:sectPr>
      </w:pPr>
    </w:p>
    <w:p w14:paraId="2DFD5C67" w14:textId="77777777" w:rsidR="00587064" w:rsidRDefault="00587064" w:rsidP="00587064">
      <w:pPr>
        <w:pStyle w:val="Normal1"/>
        <w:contextualSpacing/>
        <w:jc w:val="both"/>
        <w:rPr>
          <w:rFonts w:asciiTheme="majorHAnsi" w:hAnsiTheme="majorHAnsi" w:cs="Times New Roman"/>
          <w:color w:val="auto"/>
          <w:sz w:val="22"/>
          <w:szCs w:val="22"/>
        </w:rPr>
      </w:pPr>
    </w:p>
    <w:p w14:paraId="6BCE9A81" w14:textId="77777777" w:rsidR="00513653" w:rsidRDefault="00674094" w:rsidP="00587064">
      <w:pPr>
        <w:pStyle w:val="Normal1"/>
        <w:contextualSpacing/>
        <w:jc w:val="both"/>
        <w:rPr>
          <w:rFonts w:asciiTheme="majorHAnsi" w:hAnsiTheme="majorHAnsi" w:cs="Times New Roman"/>
          <w:color w:val="auto"/>
          <w:sz w:val="22"/>
          <w:szCs w:val="22"/>
        </w:rPr>
      </w:pPr>
      <w:r>
        <w:rPr>
          <w:rFonts w:asciiTheme="majorHAnsi" w:hAnsiTheme="majorHAnsi" w:cs="Times New Roman"/>
          <w:b/>
          <w:sz w:val="22"/>
          <w:szCs w:val="22"/>
        </w:rPr>
        <w:t xml:space="preserve">Record of complaints </w:t>
      </w:r>
    </w:p>
    <w:p w14:paraId="700A44D1" w14:textId="77777777" w:rsidR="00A37228" w:rsidRDefault="00A37228" w:rsidP="00587064">
      <w:pPr>
        <w:pStyle w:val="Normal1"/>
        <w:contextualSpacing/>
        <w:jc w:val="both"/>
        <w:rPr>
          <w:rFonts w:asciiTheme="majorHAnsi" w:hAnsiTheme="majorHAnsi" w:cs="Times New Roman"/>
          <w:color w:val="auto"/>
          <w:sz w:val="22"/>
          <w:szCs w:val="22"/>
        </w:rPr>
      </w:pPr>
    </w:p>
    <w:p w14:paraId="54FEECCD" w14:textId="49366462" w:rsidR="00A37228" w:rsidRDefault="00A37228"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Use the form below to record complaint details</w:t>
      </w:r>
      <w:r w:rsidR="00F17C26">
        <w:rPr>
          <w:rFonts w:asciiTheme="majorHAnsi" w:hAnsiTheme="majorHAnsi" w:cs="Times New Roman"/>
          <w:color w:val="auto"/>
          <w:sz w:val="22"/>
          <w:szCs w:val="22"/>
        </w:rPr>
        <w:t>.</w:t>
      </w:r>
    </w:p>
    <w:p w14:paraId="52CF5D72" w14:textId="77777777" w:rsidR="00A37228" w:rsidRDefault="00A37228" w:rsidP="00587064">
      <w:pPr>
        <w:pStyle w:val="Normal1"/>
        <w:contextualSpacing/>
        <w:jc w:val="both"/>
        <w:rPr>
          <w:rFonts w:asciiTheme="majorHAnsi" w:hAnsiTheme="majorHAnsi" w:cs="Times New Roman"/>
          <w:color w:val="auto"/>
          <w:sz w:val="22"/>
          <w:szCs w:val="22"/>
        </w:rPr>
      </w:pPr>
    </w:p>
    <w:p w14:paraId="7840CA9B" w14:textId="77777777" w:rsidR="00874091" w:rsidRPr="00B715EA" w:rsidRDefault="00874091" w:rsidP="00587064">
      <w:pPr>
        <w:pStyle w:val="Normal1"/>
        <w:contextualSpacing/>
        <w:jc w:val="both"/>
        <w:rPr>
          <w:rFonts w:asciiTheme="majorHAnsi" w:hAnsiTheme="majorHAnsi" w:cs="Times New Roman"/>
          <w:b/>
          <w:color w:val="auto"/>
          <w:sz w:val="22"/>
          <w:szCs w:val="22"/>
        </w:rPr>
      </w:pPr>
      <w:r w:rsidRPr="00B715EA">
        <w:rPr>
          <w:rFonts w:asciiTheme="majorHAnsi" w:hAnsiTheme="majorHAnsi" w:cs="Times New Roman"/>
          <w:b/>
          <w:color w:val="auto"/>
          <w:sz w:val="22"/>
          <w:szCs w:val="22"/>
        </w:rPr>
        <w:t>Complaint Details</w:t>
      </w:r>
    </w:p>
    <w:tbl>
      <w:tblPr>
        <w:tblStyle w:val="TableGrid"/>
        <w:tblW w:w="0" w:type="auto"/>
        <w:tblLook w:val="04A0" w:firstRow="1" w:lastRow="0" w:firstColumn="1" w:lastColumn="0" w:noHBand="0" w:noVBand="1"/>
      </w:tblPr>
      <w:tblGrid>
        <w:gridCol w:w="4145"/>
        <w:gridCol w:w="4145"/>
      </w:tblGrid>
      <w:tr w:rsidR="00874091" w14:paraId="5E216A0F" w14:textId="77777777" w:rsidTr="00874091">
        <w:tc>
          <w:tcPr>
            <w:tcW w:w="4145" w:type="dxa"/>
          </w:tcPr>
          <w:p w14:paraId="68A9A799" w14:textId="77777777" w:rsidR="00874091" w:rsidRDefault="00874091"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Date of complaint: </w:t>
            </w:r>
          </w:p>
          <w:p w14:paraId="4F8F8C32" w14:textId="77777777" w:rsidR="0002126E" w:rsidRDefault="0002126E" w:rsidP="00587064">
            <w:pPr>
              <w:pStyle w:val="Normal1"/>
              <w:contextualSpacing/>
              <w:jc w:val="both"/>
              <w:rPr>
                <w:rFonts w:asciiTheme="majorHAnsi" w:hAnsiTheme="majorHAnsi" w:cs="Times New Roman"/>
                <w:color w:val="auto"/>
                <w:sz w:val="22"/>
                <w:szCs w:val="22"/>
              </w:rPr>
            </w:pPr>
          </w:p>
        </w:tc>
        <w:tc>
          <w:tcPr>
            <w:tcW w:w="4145" w:type="dxa"/>
          </w:tcPr>
          <w:p w14:paraId="51023E6B" w14:textId="77777777" w:rsidR="00874091" w:rsidRDefault="00874091"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Time of complaint: </w:t>
            </w:r>
          </w:p>
        </w:tc>
      </w:tr>
      <w:tr w:rsidR="00874091" w14:paraId="63CB29EC" w14:textId="77777777" w:rsidTr="00874091">
        <w:tc>
          <w:tcPr>
            <w:tcW w:w="4145" w:type="dxa"/>
          </w:tcPr>
          <w:p w14:paraId="42EE9D76" w14:textId="77777777" w:rsidR="00874091" w:rsidRDefault="00874091"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Nature of complaint: </w:t>
            </w:r>
          </w:p>
          <w:p w14:paraId="4A22680B" w14:textId="77777777" w:rsidR="0002126E" w:rsidRDefault="0002126E" w:rsidP="00587064">
            <w:pPr>
              <w:pStyle w:val="Normal1"/>
              <w:contextualSpacing/>
              <w:jc w:val="both"/>
              <w:rPr>
                <w:rFonts w:asciiTheme="majorHAnsi" w:hAnsiTheme="majorHAnsi" w:cs="Times New Roman"/>
                <w:color w:val="auto"/>
                <w:sz w:val="22"/>
                <w:szCs w:val="22"/>
              </w:rPr>
            </w:pPr>
          </w:p>
          <w:p w14:paraId="47BDE971" w14:textId="77777777" w:rsidR="00F17C26" w:rsidRDefault="00F17C26" w:rsidP="00587064">
            <w:pPr>
              <w:pStyle w:val="Normal1"/>
              <w:contextualSpacing/>
              <w:jc w:val="both"/>
              <w:rPr>
                <w:rFonts w:asciiTheme="majorHAnsi" w:hAnsiTheme="majorHAnsi" w:cs="Times New Roman"/>
                <w:color w:val="auto"/>
                <w:sz w:val="22"/>
                <w:szCs w:val="22"/>
              </w:rPr>
            </w:pPr>
          </w:p>
          <w:p w14:paraId="43585867" w14:textId="41430BDD" w:rsidR="00F17C26" w:rsidRDefault="00F17C26" w:rsidP="00587064">
            <w:pPr>
              <w:pStyle w:val="Normal1"/>
              <w:contextualSpacing/>
              <w:jc w:val="both"/>
              <w:rPr>
                <w:rFonts w:asciiTheme="majorHAnsi" w:hAnsiTheme="majorHAnsi" w:cs="Times New Roman"/>
                <w:color w:val="auto"/>
                <w:sz w:val="22"/>
                <w:szCs w:val="22"/>
              </w:rPr>
            </w:pPr>
          </w:p>
          <w:p w14:paraId="442AEF08" w14:textId="77777777" w:rsidR="00F17C26" w:rsidRDefault="00F17C26" w:rsidP="00587064">
            <w:pPr>
              <w:pStyle w:val="Normal1"/>
              <w:contextualSpacing/>
              <w:jc w:val="both"/>
              <w:rPr>
                <w:rFonts w:asciiTheme="majorHAnsi" w:hAnsiTheme="majorHAnsi" w:cs="Times New Roman"/>
                <w:color w:val="auto"/>
                <w:sz w:val="22"/>
                <w:szCs w:val="22"/>
              </w:rPr>
            </w:pPr>
          </w:p>
          <w:p w14:paraId="571B93CE" w14:textId="5BB17EBF" w:rsidR="00F17C26" w:rsidRDefault="00F17C26" w:rsidP="00587064">
            <w:pPr>
              <w:pStyle w:val="Normal1"/>
              <w:contextualSpacing/>
              <w:jc w:val="both"/>
              <w:rPr>
                <w:rFonts w:asciiTheme="majorHAnsi" w:hAnsiTheme="majorHAnsi" w:cs="Times New Roman"/>
                <w:color w:val="auto"/>
                <w:sz w:val="22"/>
                <w:szCs w:val="22"/>
              </w:rPr>
            </w:pPr>
          </w:p>
        </w:tc>
        <w:tc>
          <w:tcPr>
            <w:tcW w:w="4145" w:type="dxa"/>
          </w:tcPr>
          <w:p w14:paraId="58021ACE" w14:textId="77777777" w:rsidR="00874091" w:rsidRDefault="00874091"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Name of person making complaint:</w:t>
            </w:r>
          </w:p>
        </w:tc>
      </w:tr>
      <w:tr w:rsidR="00874091" w14:paraId="7935573E" w14:textId="77777777" w:rsidTr="00874091">
        <w:tc>
          <w:tcPr>
            <w:tcW w:w="4145" w:type="dxa"/>
          </w:tcPr>
          <w:p w14:paraId="041441D1" w14:textId="2F443A4A" w:rsidR="00874091" w:rsidRDefault="00874091"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Complainant name: </w:t>
            </w:r>
          </w:p>
          <w:p w14:paraId="677CFEAC" w14:textId="77777777" w:rsidR="00F17C26" w:rsidRDefault="00F17C26" w:rsidP="00587064">
            <w:pPr>
              <w:pStyle w:val="Normal1"/>
              <w:contextualSpacing/>
              <w:jc w:val="both"/>
              <w:rPr>
                <w:rFonts w:asciiTheme="majorHAnsi" w:hAnsiTheme="majorHAnsi" w:cs="Times New Roman"/>
                <w:color w:val="auto"/>
                <w:sz w:val="22"/>
                <w:szCs w:val="22"/>
              </w:rPr>
            </w:pPr>
          </w:p>
          <w:p w14:paraId="182DA4CD" w14:textId="77777777" w:rsidR="0002126E" w:rsidRDefault="0002126E" w:rsidP="00587064">
            <w:pPr>
              <w:pStyle w:val="Normal1"/>
              <w:contextualSpacing/>
              <w:jc w:val="both"/>
              <w:rPr>
                <w:rFonts w:asciiTheme="majorHAnsi" w:hAnsiTheme="majorHAnsi" w:cs="Times New Roman"/>
                <w:color w:val="auto"/>
                <w:sz w:val="22"/>
                <w:szCs w:val="22"/>
              </w:rPr>
            </w:pPr>
          </w:p>
        </w:tc>
        <w:tc>
          <w:tcPr>
            <w:tcW w:w="4145" w:type="dxa"/>
          </w:tcPr>
          <w:p w14:paraId="2A1816F4" w14:textId="77777777" w:rsidR="00874091" w:rsidRDefault="00A63411" w:rsidP="00587064">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Complainant contact details:</w:t>
            </w:r>
          </w:p>
        </w:tc>
      </w:tr>
    </w:tbl>
    <w:p w14:paraId="0E60E61B" w14:textId="77777777" w:rsidR="00587064" w:rsidRDefault="00587064" w:rsidP="00587064">
      <w:pPr>
        <w:pStyle w:val="Normal1"/>
        <w:contextualSpacing/>
        <w:jc w:val="both"/>
        <w:rPr>
          <w:rFonts w:asciiTheme="majorHAnsi" w:hAnsiTheme="majorHAnsi" w:cs="Times New Roman"/>
          <w:color w:val="auto"/>
          <w:sz w:val="22"/>
          <w:szCs w:val="22"/>
        </w:rPr>
      </w:pPr>
    </w:p>
    <w:p w14:paraId="36684199" w14:textId="77777777" w:rsidR="00874091" w:rsidRPr="003F1CBE" w:rsidRDefault="009F40BA" w:rsidP="00874091">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Investigation</w:t>
      </w:r>
      <w:r w:rsidR="00874091" w:rsidRPr="003F1CBE">
        <w:rPr>
          <w:rFonts w:asciiTheme="majorHAnsi" w:hAnsiTheme="majorHAnsi" w:cs="Times New Roman"/>
          <w:b/>
          <w:color w:val="auto"/>
          <w:sz w:val="22"/>
          <w:szCs w:val="22"/>
        </w:rPr>
        <w:t xml:space="preserve"> Details</w:t>
      </w:r>
    </w:p>
    <w:tbl>
      <w:tblPr>
        <w:tblStyle w:val="TableGrid"/>
        <w:tblW w:w="0" w:type="auto"/>
        <w:tblLook w:val="04A0" w:firstRow="1" w:lastRow="0" w:firstColumn="1" w:lastColumn="0" w:noHBand="0" w:noVBand="1"/>
      </w:tblPr>
      <w:tblGrid>
        <w:gridCol w:w="4145"/>
        <w:gridCol w:w="4145"/>
      </w:tblGrid>
      <w:tr w:rsidR="00874091" w14:paraId="1E3088BC" w14:textId="77777777" w:rsidTr="00B715EA">
        <w:tc>
          <w:tcPr>
            <w:tcW w:w="4145" w:type="dxa"/>
          </w:tcPr>
          <w:p w14:paraId="58A94F5D" w14:textId="77777777"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Temperature:</w:t>
            </w:r>
          </w:p>
          <w:p w14:paraId="7256993E" w14:textId="77777777" w:rsidR="0002126E" w:rsidRDefault="0002126E" w:rsidP="00B715EA">
            <w:pPr>
              <w:pStyle w:val="Normal1"/>
              <w:contextualSpacing/>
              <w:jc w:val="both"/>
              <w:rPr>
                <w:rFonts w:asciiTheme="majorHAnsi" w:hAnsiTheme="majorHAnsi" w:cs="Times New Roman"/>
                <w:color w:val="auto"/>
                <w:sz w:val="22"/>
                <w:szCs w:val="22"/>
              </w:rPr>
            </w:pPr>
          </w:p>
        </w:tc>
        <w:tc>
          <w:tcPr>
            <w:tcW w:w="4145" w:type="dxa"/>
          </w:tcPr>
          <w:p w14:paraId="7F41E664" w14:textId="77777777"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Wind strength:</w:t>
            </w:r>
          </w:p>
        </w:tc>
      </w:tr>
      <w:tr w:rsidR="00874091" w14:paraId="06EA3F14" w14:textId="77777777" w:rsidTr="00B715EA">
        <w:tc>
          <w:tcPr>
            <w:tcW w:w="4145" w:type="dxa"/>
          </w:tcPr>
          <w:p w14:paraId="46FA5842" w14:textId="77777777"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Wind direction:</w:t>
            </w:r>
            <w:r w:rsidR="00874091">
              <w:rPr>
                <w:rFonts w:asciiTheme="majorHAnsi" w:hAnsiTheme="majorHAnsi" w:cs="Times New Roman"/>
                <w:color w:val="auto"/>
                <w:sz w:val="22"/>
                <w:szCs w:val="22"/>
              </w:rPr>
              <w:t xml:space="preserve"> </w:t>
            </w:r>
          </w:p>
          <w:p w14:paraId="0D18AC27" w14:textId="77777777" w:rsidR="0002126E" w:rsidRDefault="0002126E" w:rsidP="00B715EA">
            <w:pPr>
              <w:pStyle w:val="Normal1"/>
              <w:contextualSpacing/>
              <w:jc w:val="both"/>
              <w:rPr>
                <w:rFonts w:asciiTheme="majorHAnsi" w:hAnsiTheme="majorHAnsi" w:cs="Times New Roman"/>
                <w:color w:val="auto"/>
                <w:sz w:val="22"/>
                <w:szCs w:val="22"/>
              </w:rPr>
            </w:pPr>
          </w:p>
        </w:tc>
        <w:tc>
          <w:tcPr>
            <w:tcW w:w="4145" w:type="dxa"/>
          </w:tcPr>
          <w:p w14:paraId="06911549" w14:textId="77777777"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Distance to complainant:</w:t>
            </w:r>
          </w:p>
        </w:tc>
      </w:tr>
      <w:tr w:rsidR="00874091" w14:paraId="0316C5BC" w14:textId="77777777" w:rsidTr="00B715EA">
        <w:tc>
          <w:tcPr>
            <w:tcW w:w="4145" w:type="dxa"/>
          </w:tcPr>
          <w:p w14:paraId="6382A686" w14:textId="3E20E644"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Person investigating complaint:</w:t>
            </w:r>
          </w:p>
          <w:p w14:paraId="0F2E88CF" w14:textId="5E23E9C0" w:rsidR="00F17C26" w:rsidRDefault="00F17C26" w:rsidP="00B715EA">
            <w:pPr>
              <w:pStyle w:val="Normal1"/>
              <w:contextualSpacing/>
              <w:jc w:val="both"/>
              <w:rPr>
                <w:rFonts w:asciiTheme="majorHAnsi" w:hAnsiTheme="majorHAnsi" w:cs="Times New Roman"/>
                <w:color w:val="auto"/>
                <w:sz w:val="22"/>
                <w:szCs w:val="22"/>
              </w:rPr>
            </w:pPr>
          </w:p>
          <w:p w14:paraId="22CB4B8F" w14:textId="77777777" w:rsidR="00F17C26" w:rsidRDefault="00F17C26" w:rsidP="00B715EA">
            <w:pPr>
              <w:pStyle w:val="Normal1"/>
              <w:contextualSpacing/>
              <w:jc w:val="both"/>
              <w:rPr>
                <w:rFonts w:asciiTheme="majorHAnsi" w:hAnsiTheme="majorHAnsi" w:cs="Times New Roman"/>
                <w:color w:val="auto"/>
                <w:sz w:val="22"/>
                <w:szCs w:val="22"/>
              </w:rPr>
            </w:pPr>
          </w:p>
          <w:p w14:paraId="263B4EBA" w14:textId="77777777" w:rsidR="0002126E" w:rsidRDefault="0002126E" w:rsidP="00B715EA">
            <w:pPr>
              <w:pStyle w:val="Normal1"/>
              <w:contextualSpacing/>
              <w:jc w:val="both"/>
              <w:rPr>
                <w:rFonts w:asciiTheme="majorHAnsi" w:hAnsiTheme="majorHAnsi" w:cs="Times New Roman"/>
                <w:color w:val="auto"/>
                <w:sz w:val="22"/>
                <w:szCs w:val="22"/>
              </w:rPr>
            </w:pPr>
          </w:p>
        </w:tc>
        <w:tc>
          <w:tcPr>
            <w:tcW w:w="4145" w:type="dxa"/>
          </w:tcPr>
          <w:p w14:paraId="4C480C90" w14:textId="77777777"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Investigation method:</w:t>
            </w:r>
          </w:p>
        </w:tc>
      </w:tr>
      <w:tr w:rsidR="00874091" w14:paraId="524B5010" w14:textId="77777777" w:rsidTr="00B715EA">
        <w:tc>
          <w:tcPr>
            <w:tcW w:w="4145" w:type="dxa"/>
          </w:tcPr>
          <w:p w14:paraId="1BAC7379" w14:textId="07433955" w:rsidR="00874091" w:rsidRDefault="009F40BA"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Significant activities at time of complaint:</w:t>
            </w:r>
          </w:p>
          <w:p w14:paraId="38FB13F9" w14:textId="133A03BD" w:rsidR="00F17C26" w:rsidRDefault="00F17C26" w:rsidP="00B715EA">
            <w:pPr>
              <w:pStyle w:val="Normal1"/>
              <w:contextualSpacing/>
              <w:jc w:val="both"/>
              <w:rPr>
                <w:rFonts w:asciiTheme="majorHAnsi" w:hAnsiTheme="majorHAnsi" w:cs="Times New Roman"/>
                <w:color w:val="auto"/>
                <w:sz w:val="22"/>
                <w:szCs w:val="22"/>
              </w:rPr>
            </w:pPr>
          </w:p>
          <w:p w14:paraId="33AE19B1" w14:textId="77777777" w:rsidR="00F17C26" w:rsidRDefault="00F17C26" w:rsidP="00B715EA">
            <w:pPr>
              <w:pStyle w:val="Normal1"/>
              <w:contextualSpacing/>
              <w:jc w:val="both"/>
              <w:rPr>
                <w:rFonts w:asciiTheme="majorHAnsi" w:hAnsiTheme="majorHAnsi" w:cs="Times New Roman"/>
                <w:color w:val="auto"/>
                <w:sz w:val="22"/>
                <w:szCs w:val="22"/>
              </w:rPr>
            </w:pPr>
          </w:p>
          <w:p w14:paraId="41D6A8F3" w14:textId="77777777" w:rsidR="0002126E" w:rsidRDefault="0002126E" w:rsidP="00B715EA">
            <w:pPr>
              <w:pStyle w:val="Normal1"/>
              <w:contextualSpacing/>
              <w:jc w:val="both"/>
              <w:rPr>
                <w:rFonts w:asciiTheme="majorHAnsi" w:hAnsiTheme="majorHAnsi" w:cs="Times New Roman"/>
                <w:color w:val="auto"/>
                <w:sz w:val="22"/>
                <w:szCs w:val="22"/>
              </w:rPr>
            </w:pPr>
          </w:p>
        </w:tc>
        <w:tc>
          <w:tcPr>
            <w:tcW w:w="4145" w:type="dxa"/>
          </w:tcPr>
          <w:p w14:paraId="631C4166" w14:textId="77777777" w:rsidR="00874091" w:rsidRDefault="00A63411"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Investigation outcome:</w:t>
            </w:r>
          </w:p>
          <w:p w14:paraId="4E05DF10" w14:textId="77777777" w:rsidR="00A63411" w:rsidRDefault="00A63411" w:rsidP="00B715EA">
            <w:pPr>
              <w:pStyle w:val="Normal1"/>
              <w:contextualSpacing/>
              <w:jc w:val="both"/>
              <w:rPr>
                <w:rFonts w:asciiTheme="majorHAnsi" w:hAnsiTheme="majorHAnsi" w:cs="Times New Roman"/>
                <w:color w:val="auto"/>
                <w:sz w:val="22"/>
                <w:szCs w:val="22"/>
              </w:rPr>
            </w:pPr>
          </w:p>
        </w:tc>
      </w:tr>
    </w:tbl>
    <w:p w14:paraId="2E4B5B31" w14:textId="77777777" w:rsidR="00874091" w:rsidRDefault="00874091" w:rsidP="00874091">
      <w:pPr>
        <w:pStyle w:val="Normal1"/>
        <w:contextualSpacing/>
        <w:jc w:val="both"/>
        <w:rPr>
          <w:rFonts w:asciiTheme="majorHAnsi" w:hAnsiTheme="majorHAnsi" w:cs="Times New Roman"/>
          <w:color w:val="auto"/>
          <w:sz w:val="22"/>
          <w:szCs w:val="22"/>
        </w:rPr>
      </w:pPr>
    </w:p>
    <w:p w14:paraId="1BF6376D" w14:textId="77777777" w:rsidR="00A63411" w:rsidRPr="00770625" w:rsidRDefault="00A63411" w:rsidP="00A63411">
      <w:pPr>
        <w:pStyle w:val="Normal1"/>
        <w:contextualSpacing/>
        <w:jc w:val="both"/>
        <w:rPr>
          <w:rFonts w:asciiTheme="majorHAnsi" w:hAnsiTheme="majorHAnsi" w:cs="Times New Roman"/>
          <w:b/>
          <w:color w:val="auto"/>
          <w:sz w:val="22"/>
          <w:szCs w:val="22"/>
        </w:rPr>
      </w:pPr>
      <w:r>
        <w:rPr>
          <w:rFonts w:asciiTheme="majorHAnsi" w:hAnsiTheme="majorHAnsi" w:cs="Times New Roman"/>
          <w:b/>
          <w:color w:val="auto"/>
          <w:sz w:val="22"/>
          <w:szCs w:val="22"/>
        </w:rPr>
        <w:t>Action Taken</w:t>
      </w:r>
    </w:p>
    <w:tbl>
      <w:tblPr>
        <w:tblStyle w:val="TableGrid"/>
        <w:tblW w:w="0" w:type="auto"/>
        <w:tblLook w:val="04A0" w:firstRow="1" w:lastRow="0" w:firstColumn="1" w:lastColumn="0" w:noHBand="0" w:noVBand="1"/>
      </w:tblPr>
      <w:tblGrid>
        <w:gridCol w:w="4145"/>
        <w:gridCol w:w="4145"/>
      </w:tblGrid>
      <w:tr w:rsidR="00A63411" w14:paraId="1F999634" w14:textId="77777777" w:rsidTr="00B715EA">
        <w:tc>
          <w:tcPr>
            <w:tcW w:w="4145" w:type="dxa"/>
          </w:tcPr>
          <w:p w14:paraId="4FB91528" w14:textId="391C5F56" w:rsidR="00A63411" w:rsidRDefault="00A63411"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Corrective Action:  </w:t>
            </w:r>
          </w:p>
          <w:p w14:paraId="10823D63" w14:textId="6C1E7A7F" w:rsidR="00F17C26" w:rsidRDefault="00F17C26" w:rsidP="00B715EA">
            <w:pPr>
              <w:pStyle w:val="Normal1"/>
              <w:contextualSpacing/>
              <w:jc w:val="both"/>
              <w:rPr>
                <w:rFonts w:asciiTheme="majorHAnsi" w:hAnsiTheme="majorHAnsi" w:cs="Times New Roman"/>
                <w:color w:val="auto"/>
                <w:sz w:val="22"/>
                <w:szCs w:val="22"/>
              </w:rPr>
            </w:pPr>
          </w:p>
          <w:p w14:paraId="684E5A43" w14:textId="77777777" w:rsidR="00F17C26" w:rsidRDefault="00F17C26" w:rsidP="00B715EA">
            <w:pPr>
              <w:pStyle w:val="Normal1"/>
              <w:contextualSpacing/>
              <w:jc w:val="both"/>
              <w:rPr>
                <w:rFonts w:asciiTheme="majorHAnsi" w:hAnsiTheme="majorHAnsi" w:cs="Times New Roman"/>
                <w:color w:val="auto"/>
                <w:sz w:val="22"/>
                <w:szCs w:val="22"/>
              </w:rPr>
            </w:pPr>
          </w:p>
          <w:p w14:paraId="2C2C7A4D" w14:textId="77777777" w:rsidR="00F17C26" w:rsidRDefault="00F17C26" w:rsidP="00B715EA">
            <w:pPr>
              <w:pStyle w:val="Normal1"/>
              <w:contextualSpacing/>
              <w:jc w:val="both"/>
              <w:rPr>
                <w:rFonts w:asciiTheme="majorHAnsi" w:hAnsiTheme="majorHAnsi" w:cs="Times New Roman"/>
                <w:color w:val="auto"/>
                <w:sz w:val="22"/>
                <w:szCs w:val="22"/>
              </w:rPr>
            </w:pPr>
          </w:p>
          <w:p w14:paraId="0A6D8117" w14:textId="77777777" w:rsidR="00C90A69" w:rsidRDefault="00C90A69" w:rsidP="00B715EA">
            <w:pPr>
              <w:pStyle w:val="Normal1"/>
              <w:contextualSpacing/>
              <w:jc w:val="both"/>
              <w:rPr>
                <w:rFonts w:asciiTheme="majorHAnsi" w:hAnsiTheme="majorHAnsi" w:cs="Times New Roman"/>
                <w:color w:val="auto"/>
                <w:sz w:val="22"/>
                <w:szCs w:val="22"/>
              </w:rPr>
            </w:pPr>
          </w:p>
        </w:tc>
        <w:tc>
          <w:tcPr>
            <w:tcW w:w="4145" w:type="dxa"/>
          </w:tcPr>
          <w:p w14:paraId="25FE15DD" w14:textId="77777777" w:rsidR="00A63411" w:rsidRDefault="00A63411"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Communications with complainant: </w:t>
            </w:r>
          </w:p>
        </w:tc>
      </w:tr>
      <w:tr w:rsidR="00A63411" w14:paraId="6AD5626E" w14:textId="77777777" w:rsidTr="00B715EA">
        <w:tc>
          <w:tcPr>
            <w:tcW w:w="4145" w:type="dxa"/>
          </w:tcPr>
          <w:p w14:paraId="62241757" w14:textId="77777777" w:rsidR="00A63411" w:rsidRDefault="00A63411"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 xml:space="preserve">Preventative Action: </w:t>
            </w:r>
          </w:p>
          <w:p w14:paraId="18F7A96F" w14:textId="77777777" w:rsidR="00C90A69" w:rsidRDefault="00C90A69" w:rsidP="00B715EA">
            <w:pPr>
              <w:pStyle w:val="Normal1"/>
              <w:contextualSpacing/>
              <w:jc w:val="both"/>
              <w:rPr>
                <w:rFonts w:asciiTheme="majorHAnsi" w:hAnsiTheme="majorHAnsi" w:cs="Times New Roman"/>
                <w:color w:val="auto"/>
                <w:sz w:val="22"/>
                <w:szCs w:val="22"/>
              </w:rPr>
            </w:pPr>
          </w:p>
          <w:p w14:paraId="57E6A4F0" w14:textId="77777777" w:rsidR="00F17C26" w:rsidRDefault="00F17C26" w:rsidP="00B715EA">
            <w:pPr>
              <w:pStyle w:val="Normal1"/>
              <w:contextualSpacing/>
              <w:jc w:val="both"/>
              <w:rPr>
                <w:rFonts w:asciiTheme="majorHAnsi" w:hAnsiTheme="majorHAnsi" w:cs="Times New Roman"/>
                <w:color w:val="auto"/>
                <w:sz w:val="22"/>
                <w:szCs w:val="22"/>
              </w:rPr>
            </w:pPr>
          </w:p>
          <w:p w14:paraId="63AF7B8E" w14:textId="77777777" w:rsidR="00F17C26" w:rsidRDefault="00F17C26" w:rsidP="00B715EA">
            <w:pPr>
              <w:pStyle w:val="Normal1"/>
              <w:contextualSpacing/>
              <w:jc w:val="both"/>
              <w:rPr>
                <w:rFonts w:asciiTheme="majorHAnsi" w:hAnsiTheme="majorHAnsi" w:cs="Times New Roman"/>
                <w:color w:val="auto"/>
                <w:sz w:val="22"/>
                <w:szCs w:val="22"/>
              </w:rPr>
            </w:pPr>
          </w:p>
          <w:p w14:paraId="1DA04544" w14:textId="4652706A" w:rsidR="00F17C26" w:rsidRDefault="00F17C26" w:rsidP="00B715EA">
            <w:pPr>
              <w:pStyle w:val="Normal1"/>
              <w:contextualSpacing/>
              <w:jc w:val="both"/>
              <w:rPr>
                <w:rFonts w:asciiTheme="majorHAnsi" w:hAnsiTheme="majorHAnsi" w:cs="Times New Roman"/>
                <w:color w:val="auto"/>
                <w:sz w:val="22"/>
                <w:szCs w:val="22"/>
              </w:rPr>
            </w:pPr>
          </w:p>
        </w:tc>
        <w:tc>
          <w:tcPr>
            <w:tcW w:w="4145" w:type="dxa"/>
          </w:tcPr>
          <w:p w14:paraId="288E0152" w14:textId="77777777" w:rsidR="00A63411" w:rsidRDefault="00A63411" w:rsidP="00B715EA">
            <w:pPr>
              <w:pStyle w:val="Normal1"/>
              <w:contextualSpacing/>
              <w:jc w:val="both"/>
              <w:rPr>
                <w:rFonts w:asciiTheme="majorHAnsi" w:hAnsiTheme="majorHAnsi" w:cs="Times New Roman"/>
                <w:color w:val="auto"/>
                <w:sz w:val="22"/>
                <w:szCs w:val="22"/>
              </w:rPr>
            </w:pPr>
            <w:r>
              <w:rPr>
                <w:rFonts w:asciiTheme="majorHAnsi" w:hAnsiTheme="majorHAnsi" w:cs="Times New Roman"/>
                <w:color w:val="auto"/>
                <w:sz w:val="22"/>
                <w:szCs w:val="22"/>
              </w:rPr>
              <w:t>Name of person making complaint:</w:t>
            </w:r>
          </w:p>
        </w:tc>
      </w:tr>
    </w:tbl>
    <w:p w14:paraId="172E0648" w14:textId="77777777" w:rsidR="00A63411" w:rsidRDefault="00A63411" w:rsidP="00A63411">
      <w:pPr>
        <w:pStyle w:val="Normal1"/>
        <w:contextualSpacing/>
        <w:jc w:val="both"/>
        <w:rPr>
          <w:rFonts w:asciiTheme="majorHAnsi" w:hAnsiTheme="majorHAnsi" w:cs="Times New Roman"/>
          <w:color w:val="auto"/>
          <w:sz w:val="22"/>
          <w:szCs w:val="22"/>
        </w:rPr>
      </w:pPr>
    </w:p>
    <w:p w14:paraId="5BB3B66C" w14:textId="77777777" w:rsidR="00587064" w:rsidRPr="00587064" w:rsidRDefault="00587064" w:rsidP="00587064">
      <w:pPr>
        <w:pStyle w:val="Normal1"/>
        <w:contextualSpacing/>
        <w:jc w:val="both"/>
        <w:rPr>
          <w:rFonts w:asciiTheme="majorHAnsi" w:hAnsiTheme="majorHAnsi" w:cs="Times New Roman"/>
          <w:color w:val="auto"/>
          <w:sz w:val="22"/>
          <w:szCs w:val="22"/>
        </w:rPr>
      </w:pPr>
    </w:p>
    <w:sectPr w:rsidR="00587064" w:rsidRPr="00587064" w:rsidSect="00B715EA">
      <w:pgSz w:w="11900" w:h="16840"/>
      <w:pgMar w:top="1440" w:right="1800" w:bottom="1440" w:left="1800" w:header="454"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651A" w14:textId="77777777" w:rsidR="00EB30F6" w:rsidRDefault="00EB30F6">
      <w:r>
        <w:separator/>
      </w:r>
    </w:p>
  </w:endnote>
  <w:endnote w:type="continuationSeparator" w:id="0">
    <w:p w14:paraId="388A9DB4" w14:textId="77777777" w:rsidR="00EB30F6" w:rsidRDefault="00E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7138"/>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0B87CB45" w14:textId="16A4712D" w:rsidR="00B715EA" w:rsidRPr="00761F8A" w:rsidRDefault="00B715EA" w:rsidP="00761F8A">
        <w:pPr>
          <w:pStyle w:val="Footer"/>
          <w:pBdr>
            <w:top w:val="single" w:sz="4" w:space="1" w:color="D9D9D9" w:themeColor="background1" w:themeShade="D9"/>
          </w:pBdr>
          <w:rPr>
            <w:rFonts w:asciiTheme="minorHAnsi" w:hAnsiTheme="minorHAnsi"/>
            <w:b/>
            <w:bCs/>
            <w:sz w:val="20"/>
            <w:szCs w:val="20"/>
          </w:rPr>
        </w:pPr>
        <w:r w:rsidRPr="00761F8A">
          <w:rPr>
            <w:rFonts w:asciiTheme="minorHAnsi" w:hAnsiTheme="minorHAnsi"/>
            <w:sz w:val="20"/>
            <w:szCs w:val="20"/>
          </w:rPr>
          <w:t xml:space="preserve">NZPork </w:t>
        </w:r>
        <w:r>
          <w:rPr>
            <w:rFonts w:asciiTheme="minorHAnsi" w:hAnsiTheme="minorHAnsi"/>
            <w:sz w:val="20"/>
            <w:szCs w:val="20"/>
          </w:rPr>
          <w:t>Odour Management Plan Template</w:t>
        </w:r>
        <w:r w:rsidRPr="00761F8A">
          <w:rPr>
            <w:rFonts w:asciiTheme="minorHAnsi" w:hAnsiTheme="minorHAnsi"/>
            <w:sz w:val="20"/>
            <w:szCs w:val="20"/>
          </w:rPr>
          <w:t xml:space="preserve"> v </w:t>
        </w:r>
        <w:r>
          <w:rPr>
            <w:rFonts w:asciiTheme="minorHAnsi" w:hAnsiTheme="minorHAnsi"/>
            <w:sz w:val="20"/>
            <w:szCs w:val="20"/>
          </w:rPr>
          <w:t>1</w:t>
        </w:r>
        <w:r w:rsidRPr="00761F8A">
          <w:rPr>
            <w:rFonts w:asciiTheme="minorHAnsi" w:hAnsiTheme="minorHAnsi"/>
            <w:sz w:val="20"/>
            <w:szCs w:val="20"/>
          </w:rPr>
          <w:t>,</w:t>
        </w:r>
        <w:r>
          <w:rPr>
            <w:rFonts w:asciiTheme="minorHAnsi" w:hAnsiTheme="minorHAnsi"/>
            <w:sz w:val="20"/>
            <w:szCs w:val="20"/>
          </w:rPr>
          <w:t xml:space="preserve"> </w:t>
        </w:r>
        <w:r w:rsidR="00F17C26">
          <w:rPr>
            <w:rFonts w:asciiTheme="minorHAnsi" w:hAnsiTheme="minorHAnsi"/>
            <w:sz w:val="20"/>
            <w:szCs w:val="20"/>
          </w:rPr>
          <w:t>December</w:t>
        </w:r>
        <w:r w:rsidRPr="00761F8A">
          <w:rPr>
            <w:rFonts w:asciiTheme="minorHAnsi" w:hAnsiTheme="minorHAnsi"/>
            <w:sz w:val="20"/>
            <w:szCs w:val="20"/>
          </w:rPr>
          <w:t xml:space="preserve"> 2017</w:t>
        </w:r>
        <w:r>
          <w:rPr>
            <w:rFonts w:asciiTheme="minorHAnsi" w:hAnsiTheme="minorHAnsi"/>
            <w:sz w:val="20"/>
            <w:szCs w:val="20"/>
          </w:rPr>
          <w:t xml:space="preserve"> </w:t>
        </w:r>
        <w:r w:rsidRPr="00761F8A">
          <w:rPr>
            <w:rFonts w:asciiTheme="minorHAnsi" w:hAnsiTheme="minorHAnsi"/>
            <w:sz w:val="20"/>
            <w:szCs w:val="20"/>
          </w:rPr>
          <w:t xml:space="preserve">  </w:t>
        </w:r>
        <w:r>
          <w:rPr>
            <w:rFonts w:asciiTheme="minorHAnsi" w:hAnsiTheme="minorHAnsi"/>
            <w:sz w:val="20"/>
            <w:szCs w:val="20"/>
          </w:rPr>
          <w:t xml:space="preserve">                            </w:t>
        </w:r>
        <w:r w:rsidRPr="00761F8A">
          <w:rPr>
            <w:rFonts w:asciiTheme="minorHAnsi" w:hAnsiTheme="minorHAnsi"/>
            <w:sz w:val="20"/>
            <w:szCs w:val="20"/>
          </w:rPr>
          <w:t xml:space="preserve">           </w:t>
        </w:r>
        <w:r w:rsidR="006B6F82" w:rsidRPr="00D523FA">
          <w:rPr>
            <w:rFonts w:asciiTheme="minorHAnsi" w:hAnsiTheme="minorHAnsi"/>
            <w:sz w:val="20"/>
            <w:szCs w:val="20"/>
          </w:rPr>
          <w:t>5</w:t>
        </w:r>
        <w:r w:rsidRPr="00D523FA">
          <w:rPr>
            <w:rFonts w:asciiTheme="minorHAnsi" w:hAnsiTheme="minorHAnsi"/>
            <w:b/>
            <w:bCs/>
            <w:sz w:val="20"/>
            <w:szCs w:val="20"/>
          </w:rPr>
          <w:t xml:space="preserve"> |</w:t>
        </w:r>
        <w:r w:rsidR="00E61F12" w:rsidRPr="00D523FA">
          <w:rPr>
            <w:rFonts w:asciiTheme="minorHAnsi" w:hAnsiTheme="minorHAnsi"/>
            <w:b/>
            <w:bCs/>
            <w:sz w:val="20"/>
            <w:szCs w:val="20"/>
          </w:rPr>
          <w:t xml:space="preserve"> </w:t>
        </w:r>
        <w:r w:rsidRPr="00D523FA">
          <w:rPr>
            <w:rFonts w:asciiTheme="minorHAnsi" w:hAnsiTheme="minorHAnsi"/>
            <w:color w:val="7F7F7F" w:themeColor="background1" w:themeShade="7F"/>
            <w:spacing w:val="60"/>
            <w:sz w:val="20"/>
            <w:szCs w:val="20"/>
          </w:rPr>
          <w:t>Page</w:t>
        </w:r>
      </w:p>
    </w:sdtContent>
  </w:sdt>
  <w:p w14:paraId="738DC7AB" w14:textId="77777777" w:rsidR="00B715EA" w:rsidRDefault="00B715EA" w:rsidP="003E732F">
    <w:pPr>
      <w:pStyle w:val="Normal1"/>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3E2C" w14:textId="77777777" w:rsidR="00EB30F6" w:rsidRDefault="00EB30F6">
      <w:r>
        <w:separator/>
      </w:r>
    </w:p>
  </w:footnote>
  <w:footnote w:type="continuationSeparator" w:id="0">
    <w:p w14:paraId="79FC4207" w14:textId="77777777" w:rsidR="00EB30F6" w:rsidRDefault="00EB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F7A5" w14:textId="77777777" w:rsidR="00B715EA" w:rsidRDefault="00B715EA" w:rsidP="002A3269">
    <w:pPr>
      <w:pStyle w:val="Header"/>
      <w:ind w:left="7920"/>
    </w:pPr>
    <w:r>
      <w:rPr>
        <w:noProof/>
        <w:lang w:eastAsia="en-NZ"/>
      </w:rPr>
      <w:drawing>
        <wp:inline distT="0" distB="0" distL="0" distR="0" wp14:anchorId="2C86CE1E" wp14:editId="4A9E27D8">
          <wp:extent cx="790575" cy="9627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 Pork Logo FIN 27-2-08.jpg"/>
                  <pic:cNvPicPr/>
                </pic:nvPicPr>
                <pic:blipFill>
                  <a:blip r:embed="rId1">
                    <a:extLst>
                      <a:ext uri="{28A0092B-C50C-407E-A947-70E740481C1C}">
                        <a14:useLocalDpi xmlns:a14="http://schemas.microsoft.com/office/drawing/2010/main" val="0"/>
                      </a:ext>
                    </a:extLst>
                  </a:blip>
                  <a:stretch>
                    <a:fillRect/>
                  </a:stretch>
                </pic:blipFill>
                <pic:spPr>
                  <a:xfrm>
                    <a:off x="0" y="0"/>
                    <a:ext cx="799240" cy="973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8.25pt;height:28.5pt" o:bullet="t">
        <v:imagedata r:id="rId1" o:title="jean-victor-balin-tick[1]"/>
      </v:shape>
    </w:pict>
  </w:numPicBullet>
  <w:abstractNum w:abstractNumId="0" w15:restartNumberingAfterBreak="0">
    <w:nsid w:val="02291E8B"/>
    <w:multiLevelType w:val="multilevel"/>
    <w:tmpl w:val="C300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4577D"/>
    <w:multiLevelType w:val="hybridMultilevel"/>
    <w:tmpl w:val="2E0AB03A"/>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0B5A54"/>
    <w:multiLevelType w:val="hybridMultilevel"/>
    <w:tmpl w:val="2D825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A8693E"/>
    <w:multiLevelType w:val="multilevel"/>
    <w:tmpl w:val="0156B676"/>
    <w:lvl w:ilvl="0">
      <w:start w:val="1"/>
      <w:numFmt w:val="decimal"/>
      <w:lvlText w:val="%1"/>
      <w:lvlJc w:val="left"/>
      <w:pPr>
        <w:tabs>
          <w:tab w:val="num" w:pos="567"/>
        </w:tabs>
        <w:ind w:left="567" w:hanging="567"/>
      </w:pPr>
      <w:rPr>
        <w:rFonts w:ascii="Book Antiqua" w:hAnsi="Book Antiqua"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Courier New" w:hAnsi="Courier New" w:cs="Times New Roman" w:hint="default"/>
      </w:rPr>
    </w:lvl>
    <w:lvl w:ilvl="5">
      <w:start w:val="1"/>
      <w:numFmt w:val="bullet"/>
      <w:lvlText w:val="o"/>
      <w:lvlJc w:val="left"/>
      <w:pPr>
        <w:tabs>
          <w:tab w:val="num" w:pos="2160"/>
        </w:tabs>
        <w:ind w:left="2160" w:hanging="360"/>
      </w:pPr>
      <w:rPr>
        <w:rFonts w:ascii="Courier New" w:hAnsi="Courier New" w:cs="Times New Roman" w:hint="default"/>
        <w:sz w:val="16"/>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D25EDA"/>
    <w:multiLevelType w:val="hybridMultilevel"/>
    <w:tmpl w:val="1E1A163C"/>
    <w:lvl w:ilvl="0" w:tplc="078002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75E1E"/>
    <w:multiLevelType w:val="hybridMultilevel"/>
    <w:tmpl w:val="C9A0BA4E"/>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7543F8"/>
    <w:multiLevelType w:val="multilevel"/>
    <w:tmpl w:val="A12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E4ACB"/>
    <w:multiLevelType w:val="hybridMultilevel"/>
    <w:tmpl w:val="2D02EBEC"/>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4C7501"/>
    <w:multiLevelType w:val="multilevel"/>
    <w:tmpl w:val="DFE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A7BF6"/>
    <w:multiLevelType w:val="hybridMultilevel"/>
    <w:tmpl w:val="C0C4C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8F7B76"/>
    <w:multiLevelType w:val="hybridMultilevel"/>
    <w:tmpl w:val="3FCA7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FB4692"/>
    <w:multiLevelType w:val="hybridMultilevel"/>
    <w:tmpl w:val="01B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599E"/>
    <w:multiLevelType w:val="multilevel"/>
    <w:tmpl w:val="845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461612"/>
    <w:multiLevelType w:val="hybridMultilevel"/>
    <w:tmpl w:val="EF16AD82"/>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4D2AEE"/>
    <w:multiLevelType w:val="hybridMultilevel"/>
    <w:tmpl w:val="CABC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854CD"/>
    <w:multiLevelType w:val="multilevel"/>
    <w:tmpl w:val="EAE4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42544F"/>
    <w:multiLevelType w:val="hybridMultilevel"/>
    <w:tmpl w:val="E45641C0"/>
    <w:lvl w:ilvl="0" w:tplc="5E64884A">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CF042A"/>
    <w:multiLevelType w:val="hybridMultilevel"/>
    <w:tmpl w:val="44249EB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1CB1782"/>
    <w:multiLevelType w:val="hybridMultilevel"/>
    <w:tmpl w:val="2B84E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472B8C"/>
    <w:multiLevelType w:val="hybridMultilevel"/>
    <w:tmpl w:val="86225B14"/>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690958"/>
    <w:multiLevelType w:val="hybridMultilevel"/>
    <w:tmpl w:val="485EC490"/>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7070BA"/>
    <w:multiLevelType w:val="hybridMultilevel"/>
    <w:tmpl w:val="C632F9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7E959BB"/>
    <w:multiLevelType w:val="hybridMultilevel"/>
    <w:tmpl w:val="43B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03D17"/>
    <w:multiLevelType w:val="hybridMultilevel"/>
    <w:tmpl w:val="C70EDFAE"/>
    <w:lvl w:ilvl="0" w:tplc="5018FE2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2977B4"/>
    <w:multiLevelType w:val="hybridMultilevel"/>
    <w:tmpl w:val="006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555B6"/>
    <w:multiLevelType w:val="multilevel"/>
    <w:tmpl w:val="03D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552EB"/>
    <w:multiLevelType w:val="hybridMultilevel"/>
    <w:tmpl w:val="7B3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83781"/>
    <w:multiLevelType w:val="hybridMultilevel"/>
    <w:tmpl w:val="197E3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15"/>
  </w:num>
  <w:num w:numId="5">
    <w:abstractNumId w:val="0"/>
  </w:num>
  <w:num w:numId="6">
    <w:abstractNumId w:val="25"/>
  </w:num>
  <w:num w:numId="7">
    <w:abstractNumId w:val="12"/>
  </w:num>
  <w:num w:numId="8">
    <w:abstractNumId w:val="8"/>
  </w:num>
  <w:num w:numId="9">
    <w:abstractNumId w:val="11"/>
  </w:num>
  <w:num w:numId="10">
    <w:abstractNumId w:val="6"/>
  </w:num>
  <w:num w:numId="11">
    <w:abstractNumId w:val="14"/>
  </w:num>
  <w:num w:numId="12">
    <w:abstractNumId w:val="26"/>
  </w:num>
  <w:num w:numId="13">
    <w:abstractNumId w:val="24"/>
  </w:num>
  <w:num w:numId="14">
    <w:abstractNumId w:val="21"/>
  </w:num>
  <w:num w:numId="15">
    <w:abstractNumId w:val="16"/>
  </w:num>
  <w:num w:numId="16">
    <w:abstractNumId w:val="5"/>
  </w:num>
  <w:num w:numId="17">
    <w:abstractNumId w:val="19"/>
  </w:num>
  <w:num w:numId="18">
    <w:abstractNumId w:val="23"/>
  </w:num>
  <w:num w:numId="19">
    <w:abstractNumId w:val="20"/>
  </w:num>
  <w:num w:numId="20">
    <w:abstractNumId w:val="1"/>
  </w:num>
  <w:num w:numId="21">
    <w:abstractNumId w:val="7"/>
  </w:num>
  <w:num w:numId="22">
    <w:abstractNumId w:val="13"/>
  </w:num>
  <w:num w:numId="23">
    <w:abstractNumId w:val="3"/>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27"/>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62"/>
    <w:rsid w:val="000071DA"/>
    <w:rsid w:val="0002126E"/>
    <w:rsid w:val="00030254"/>
    <w:rsid w:val="00045C38"/>
    <w:rsid w:val="0005628C"/>
    <w:rsid w:val="00071CCF"/>
    <w:rsid w:val="00072C37"/>
    <w:rsid w:val="0009063C"/>
    <w:rsid w:val="000A00D3"/>
    <w:rsid w:val="000B1D90"/>
    <w:rsid w:val="000B3763"/>
    <w:rsid w:val="000D5FA4"/>
    <w:rsid w:val="000E4D49"/>
    <w:rsid w:val="000F3502"/>
    <w:rsid w:val="00112DAA"/>
    <w:rsid w:val="0011664C"/>
    <w:rsid w:val="00117310"/>
    <w:rsid w:val="001445E8"/>
    <w:rsid w:val="00156C2D"/>
    <w:rsid w:val="001570C4"/>
    <w:rsid w:val="001708DC"/>
    <w:rsid w:val="00175FE9"/>
    <w:rsid w:val="001B3FB2"/>
    <w:rsid w:val="001C10C0"/>
    <w:rsid w:val="001C5D67"/>
    <w:rsid w:val="001C71B8"/>
    <w:rsid w:val="001E79F9"/>
    <w:rsid w:val="0020062F"/>
    <w:rsid w:val="002110A2"/>
    <w:rsid w:val="00227002"/>
    <w:rsid w:val="002A3269"/>
    <w:rsid w:val="002B1005"/>
    <w:rsid w:val="002B5420"/>
    <w:rsid w:val="002C0CAF"/>
    <w:rsid w:val="002C5927"/>
    <w:rsid w:val="002C6C82"/>
    <w:rsid w:val="002D3BDD"/>
    <w:rsid w:val="00313CFE"/>
    <w:rsid w:val="00346652"/>
    <w:rsid w:val="00385332"/>
    <w:rsid w:val="0038567B"/>
    <w:rsid w:val="003C238D"/>
    <w:rsid w:val="003D283F"/>
    <w:rsid w:val="003E6E2C"/>
    <w:rsid w:val="003E732F"/>
    <w:rsid w:val="004166A9"/>
    <w:rsid w:val="00451247"/>
    <w:rsid w:val="00461862"/>
    <w:rsid w:val="00494C3A"/>
    <w:rsid w:val="004A2C33"/>
    <w:rsid w:val="004A7684"/>
    <w:rsid w:val="004B7B3A"/>
    <w:rsid w:val="004D22DF"/>
    <w:rsid w:val="005017C4"/>
    <w:rsid w:val="00513653"/>
    <w:rsid w:val="00525D4B"/>
    <w:rsid w:val="0054769E"/>
    <w:rsid w:val="00587064"/>
    <w:rsid w:val="005B3E59"/>
    <w:rsid w:val="0063722F"/>
    <w:rsid w:val="00642D7A"/>
    <w:rsid w:val="00655213"/>
    <w:rsid w:val="00674094"/>
    <w:rsid w:val="00695856"/>
    <w:rsid w:val="006A027B"/>
    <w:rsid w:val="006B6F82"/>
    <w:rsid w:val="006B7AB3"/>
    <w:rsid w:val="006D5174"/>
    <w:rsid w:val="006E628B"/>
    <w:rsid w:val="006F022D"/>
    <w:rsid w:val="007171BF"/>
    <w:rsid w:val="00761F8A"/>
    <w:rsid w:val="00767B07"/>
    <w:rsid w:val="00793F4C"/>
    <w:rsid w:val="007B583D"/>
    <w:rsid w:val="007F556A"/>
    <w:rsid w:val="008148FF"/>
    <w:rsid w:val="00825F00"/>
    <w:rsid w:val="00833C57"/>
    <w:rsid w:val="00874091"/>
    <w:rsid w:val="00880B83"/>
    <w:rsid w:val="00894D22"/>
    <w:rsid w:val="008960E4"/>
    <w:rsid w:val="0089743A"/>
    <w:rsid w:val="008A3BA6"/>
    <w:rsid w:val="008A743D"/>
    <w:rsid w:val="008B3782"/>
    <w:rsid w:val="008D3B5E"/>
    <w:rsid w:val="008F4225"/>
    <w:rsid w:val="00906419"/>
    <w:rsid w:val="00907653"/>
    <w:rsid w:val="0097400F"/>
    <w:rsid w:val="009850D0"/>
    <w:rsid w:val="009D1624"/>
    <w:rsid w:val="009D26AB"/>
    <w:rsid w:val="009F29D0"/>
    <w:rsid w:val="009F3FB4"/>
    <w:rsid w:val="009F40BA"/>
    <w:rsid w:val="00A02FBD"/>
    <w:rsid w:val="00A15121"/>
    <w:rsid w:val="00A37228"/>
    <w:rsid w:val="00A42033"/>
    <w:rsid w:val="00A4341C"/>
    <w:rsid w:val="00A63411"/>
    <w:rsid w:val="00AA39DA"/>
    <w:rsid w:val="00B1179A"/>
    <w:rsid w:val="00B4270E"/>
    <w:rsid w:val="00B52A69"/>
    <w:rsid w:val="00B573B7"/>
    <w:rsid w:val="00B715EA"/>
    <w:rsid w:val="00C21411"/>
    <w:rsid w:val="00C3364B"/>
    <w:rsid w:val="00C90A69"/>
    <w:rsid w:val="00CC0186"/>
    <w:rsid w:val="00CD054F"/>
    <w:rsid w:val="00CD0C7B"/>
    <w:rsid w:val="00D00E87"/>
    <w:rsid w:val="00D163D7"/>
    <w:rsid w:val="00D240CF"/>
    <w:rsid w:val="00D2624F"/>
    <w:rsid w:val="00D523FA"/>
    <w:rsid w:val="00D715B1"/>
    <w:rsid w:val="00D7418F"/>
    <w:rsid w:val="00D920E2"/>
    <w:rsid w:val="00DA32BD"/>
    <w:rsid w:val="00E22486"/>
    <w:rsid w:val="00E317B9"/>
    <w:rsid w:val="00E612CB"/>
    <w:rsid w:val="00E61AA4"/>
    <w:rsid w:val="00E61F12"/>
    <w:rsid w:val="00EA3AED"/>
    <w:rsid w:val="00EB30F6"/>
    <w:rsid w:val="00EC3470"/>
    <w:rsid w:val="00EE1C6E"/>
    <w:rsid w:val="00F12D2B"/>
    <w:rsid w:val="00F15772"/>
    <w:rsid w:val="00F17C26"/>
    <w:rsid w:val="00F537F8"/>
    <w:rsid w:val="00F61BAB"/>
    <w:rsid w:val="00F76E9F"/>
    <w:rsid w:val="00F81B1E"/>
    <w:rsid w:val="00F90AD0"/>
    <w:rsid w:val="00FA04EA"/>
    <w:rsid w:val="00FB30C6"/>
    <w:rsid w:val="00FB6ACB"/>
    <w:rsid w:val="00FC1831"/>
    <w:rsid w:val="00FC1D4B"/>
    <w:rsid w:val="00FD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BA54"/>
  <w15:docId w15:val="{86031B4F-A506-4EAC-8BCE-7E2E864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62"/>
    <w:pPr>
      <w:spacing w:after="0" w:line="240" w:lineRule="auto"/>
    </w:pPr>
    <w:rPr>
      <w:rFonts w:ascii="Cambria" w:eastAsia="Cambria" w:hAnsi="Cambria" w:cs="Cambria"/>
      <w:color w:val="000000"/>
      <w:sz w:val="24"/>
      <w:szCs w:val="24"/>
      <w:lang w:val="en-NZ"/>
    </w:rPr>
  </w:style>
  <w:style w:type="paragraph" w:styleId="Heading1">
    <w:name w:val="heading 1"/>
    <w:basedOn w:val="Normal1"/>
    <w:next w:val="Normal1"/>
    <w:link w:val="Heading1Char"/>
    <w:qFormat/>
    <w:rsid w:val="00461862"/>
    <w:pPr>
      <w:keepNext/>
      <w:keepLines/>
      <w:spacing w:before="480"/>
      <w:jc w:val="both"/>
      <w:outlineLvl w:val="0"/>
    </w:pPr>
    <w:rPr>
      <w:rFonts w:ascii="Times New Roman" w:hAnsi="Times New Roman" w:cs="Times New Roman"/>
      <w:b/>
      <w:color w:val="335B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862"/>
    <w:rPr>
      <w:rFonts w:ascii="Times New Roman" w:eastAsia="Cambria" w:hAnsi="Times New Roman" w:cs="Times New Roman"/>
      <w:b/>
      <w:color w:val="335B8A"/>
      <w:sz w:val="24"/>
      <w:szCs w:val="24"/>
      <w:lang w:val="en-NZ"/>
    </w:rPr>
  </w:style>
  <w:style w:type="paragraph" w:customStyle="1" w:styleId="Normal1">
    <w:name w:val="Normal1"/>
    <w:rsid w:val="00461862"/>
    <w:pPr>
      <w:spacing w:after="0" w:line="240" w:lineRule="auto"/>
    </w:pPr>
    <w:rPr>
      <w:rFonts w:ascii="Cambria" w:eastAsia="Cambria" w:hAnsi="Cambria" w:cs="Cambria"/>
      <w:color w:val="000000"/>
      <w:sz w:val="24"/>
      <w:szCs w:val="24"/>
      <w:lang w:val="en-NZ"/>
    </w:rPr>
  </w:style>
  <w:style w:type="character" w:styleId="CommentReference">
    <w:name w:val="annotation reference"/>
    <w:basedOn w:val="DefaultParagraphFont"/>
    <w:uiPriority w:val="99"/>
    <w:semiHidden/>
    <w:unhideWhenUsed/>
    <w:rsid w:val="007F556A"/>
    <w:rPr>
      <w:sz w:val="16"/>
      <w:szCs w:val="16"/>
    </w:rPr>
  </w:style>
  <w:style w:type="paragraph" w:styleId="CommentText">
    <w:name w:val="annotation text"/>
    <w:basedOn w:val="Normal"/>
    <w:link w:val="CommentTextChar"/>
    <w:uiPriority w:val="99"/>
    <w:unhideWhenUsed/>
    <w:rsid w:val="007F556A"/>
    <w:rPr>
      <w:sz w:val="20"/>
      <w:szCs w:val="20"/>
    </w:rPr>
  </w:style>
  <w:style w:type="character" w:customStyle="1" w:styleId="CommentTextChar">
    <w:name w:val="Comment Text Char"/>
    <w:basedOn w:val="DefaultParagraphFont"/>
    <w:link w:val="CommentText"/>
    <w:uiPriority w:val="99"/>
    <w:rsid w:val="007F556A"/>
    <w:rPr>
      <w:rFonts w:ascii="Cambria" w:eastAsia="Cambria" w:hAnsi="Cambria" w:cs="Cambria"/>
      <w:color w:val="000000"/>
      <w:sz w:val="20"/>
      <w:szCs w:val="20"/>
      <w:lang w:val="en-NZ"/>
    </w:rPr>
  </w:style>
  <w:style w:type="paragraph" w:styleId="CommentSubject">
    <w:name w:val="annotation subject"/>
    <w:basedOn w:val="CommentText"/>
    <w:next w:val="CommentText"/>
    <w:link w:val="CommentSubjectChar"/>
    <w:uiPriority w:val="99"/>
    <w:semiHidden/>
    <w:unhideWhenUsed/>
    <w:rsid w:val="007F556A"/>
    <w:rPr>
      <w:b/>
      <w:bCs/>
    </w:rPr>
  </w:style>
  <w:style w:type="character" w:customStyle="1" w:styleId="CommentSubjectChar">
    <w:name w:val="Comment Subject Char"/>
    <w:basedOn w:val="CommentTextChar"/>
    <w:link w:val="CommentSubject"/>
    <w:uiPriority w:val="99"/>
    <w:semiHidden/>
    <w:rsid w:val="007F556A"/>
    <w:rPr>
      <w:rFonts w:ascii="Cambria" w:eastAsia="Cambria" w:hAnsi="Cambria" w:cs="Cambria"/>
      <w:b/>
      <w:bCs/>
      <w:color w:val="000000"/>
      <w:sz w:val="20"/>
      <w:szCs w:val="20"/>
      <w:lang w:val="en-NZ"/>
    </w:rPr>
  </w:style>
  <w:style w:type="paragraph" w:styleId="BalloonText">
    <w:name w:val="Balloon Text"/>
    <w:basedOn w:val="Normal"/>
    <w:link w:val="BalloonTextChar"/>
    <w:uiPriority w:val="99"/>
    <w:semiHidden/>
    <w:unhideWhenUsed/>
    <w:rsid w:val="007F556A"/>
    <w:rPr>
      <w:rFonts w:ascii="Tahoma" w:hAnsi="Tahoma" w:cs="Tahoma"/>
      <w:sz w:val="16"/>
      <w:szCs w:val="16"/>
    </w:rPr>
  </w:style>
  <w:style w:type="character" w:customStyle="1" w:styleId="BalloonTextChar">
    <w:name w:val="Balloon Text Char"/>
    <w:basedOn w:val="DefaultParagraphFont"/>
    <w:link w:val="BalloonText"/>
    <w:uiPriority w:val="99"/>
    <w:semiHidden/>
    <w:rsid w:val="007F556A"/>
    <w:rPr>
      <w:rFonts w:ascii="Tahoma" w:eastAsia="Cambria" w:hAnsi="Tahoma" w:cs="Tahoma"/>
      <w:color w:val="000000"/>
      <w:sz w:val="16"/>
      <w:szCs w:val="16"/>
      <w:lang w:val="en-NZ"/>
    </w:rPr>
  </w:style>
  <w:style w:type="paragraph" w:styleId="Header">
    <w:name w:val="header"/>
    <w:basedOn w:val="Normal"/>
    <w:link w:val="HeaderChar"/>
    <w:uiPriority w:val="99"/>
    <w:unhideWhenUsed/>
    <w:rsid w:val="000E4D49"/>
    <w:pPr>
      <w:tabs>
        <w:tab w:val="center" w:pos="4680"/>
        <w:tab w:val="right" w:pos="9360"/>
      </w:tabs>
    </w:pPr>
  </w:style>
  <w:style w:type="character" w:customStyle="1" w:styleId="HeaderChar">
    <w:name w:val="Header Char"/>
    <w:basedOn w:val="DefaultParagraphFont"/>
    <w:link w:val="Header"/>
    <w:uiPriority w:val="99"/>
    <w:rsid w:val="000E4D49"/>
    <w:rPr>
      <w:rFonts w:ascii="Cambria" w:eastAsia="Cambria" w:hAnsi="Cambria" w:cs="Cambria"/>
      <w:color w:val="000000"/>
      <w:sz w:val="24"/>
      <w:szCs w:val="24"/>
      <w:lang w:val="en-NZ"/>
    </w:rPr>
  </w:style>
  <w:style w:type="paragraph" w:styleId="Footer">
    <w:name w:val="footer"/>
    <w:basedOn w:val="Normal"/>
    <w:link w:val="FooterChar"/>
    <w:uiPriority w:val="99"/>
    <w:unhideWhenUsed/>
    <w:rsid w:val="000E4D49"/>
    <w:pPr>
      <w:tabs>
        <w:tab w:val="center" w:pos="4680"/>
        <w:tab w:val="right" w:pos="9360"/>
      </w:tabs>
    </w:pPr>
  </w:style>
  <w:style w:type="character" w:customStyle="1" w:styleId="FooterChar">
    <w:name w:val="Footer Char"/>
    <w:basedOn w:val="DefaultParagraphFont"/>
    <w:link w:val="Footer"/>
    <w:uiPriority w:val="99"/>
    <w:rsid w:val="000E4D49"/>
    <w:rPr>
      <w:rFonts w:ascii="Cambria" w:eastAsia="Cambria" w:hAnsi="Cambria" w:cs="Cambria"/>
      <w:color w:val="000000"/>
      <w:sz w:val="24"/>
      <w:szCs w:val="24"/>
      <w:lang w:val="en-NZ"/>
    </w:rPr>
  </w:style>
  <w:style w:type="paragraph" w:styleId="NormalWeb">
    <w:name w:val="Normal (Web)"/>
    <w:basedOn w:val="Normal"/>
    <w:uiPriority w:val="99"/>
    <w:semiHidden/>
    <w:unhideWhenUsed/>
    <w:rsid w:val="00AA39DA"/>
    <w:pPr>
      <w:spacing w:before="100" w:beforeAutospacing="1" w:after="100" w:afterAutospacing="1"/>
    </w:pPr>
    <w:rPr>
      <w:rFonts w:ascii="Times" w:eastAsiaTheme="minorEastAsia" w:hAnsi="Times" w:cs="Times New Roman"/>
      <w:color w:val="auto"/>
      <w:sz w:val="20"/>
      <w:szCs w:val="20"/>
    </w:rPr>
  </w:style>
  <w:style w:type="paragraph" w:styleId="BodyText">
    <w:name w:val="Body Text"/>
    <w:basedOn w:val="Normal"/>
    <w:link w:val="BodyTextChar"/>
    <w:rsid w:val="00AA39DA"/>
    <w:pPr>
      <w:spacing w:after="220" w:line="220" w:lineRule="atLeast"/>
      <w:ind w:left="840" w:right="-360"/>
    </w:pPr>
    <w:rPr>
      <w:rFonts w:ascii="Times New Roman" w:eastAsia="Times New Roman" w:hAnsi="Times New Roman" w:cs="Times New Roman"/>
      <w:color w:val="auto"/>
      <w:sz w:val="20"/>
      <w:szCs w:val="20"/>
      <w:lang w:val="en-US"/>
    </w:rPr>
  </w:style>
  <w:style w:type="character" w:customStyle="1" w:styleId="BodyTextChar">
    <w:name w:val="Body Text Char"/>
    <w:basedOn w:val="DefaultParagraphFont"/>
    <w:link w:val="BodyText"/>
    <w:rsid w:val="00AA39D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00E87"/>
    <w:rPr>
      <w:color w:val="0563C1" w:themeColor="hyperlink"/>
      <w:u w:val="single"/>
    </w:rPr>
  </w:style>
  <w:style w:type="character" w:customStyle="1" w:styleId="UnresolvedMention1">
    <w:name w:val="Unresolved Mention1"/>
    <w:basedOn w:val="DefaultParagraphFont"/>
    <w:uiPriority w:val="99"/>
    <w:semiHidden/>
    <w:unhideWhenUsed/>
    <w:rsid w:val="009850D0"/>
    <w:rPr>
      <w:color w:val="808080"/>
      <w:shd w:val="clear" w:color="auto" w:fill="E6E6E6"/>
    </w:rPr>
  </w:style>
  <w:style w:type="table" w:styleId="TableGrid">
    <w:name w:val="Table Grid"/>
    <w:basedOn w:val="TableNormal"/>
    <w:uiPriority w:val="39"/>
    <w:rsid w:val="0064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4D22"/>
    <w:rPr>
      <w:color w:val="808080"/>
      <w:shd w:val="clear" w:color="auto" w:fill="E6E6E6"/>
    </w:rPr>
  </w:style>
  <w:style w:type="character" w:styleId="FollowedHyperlink">
    <w:name w:val="FollowedHyperlink"/>
    <w:basedOn w:val="DefaultParagraphFont"/>
    <w:uiPriority w:val="99"/>
    <w:semiHidden/>
    <w:unhideWhenUsed/>
    <w:rsid w:val="00D24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2604">
      <w:bodyDiv w:val="1"/>
      <w:marLeft w:val="0"/>
      <w:marRight w:val="0"/>
      <w:marTop w:val="0"/>
      <w:marBottom w:val="0"/>
      <w:divBdr>
        <w:top w:val="none" w:sz="0" w:space="0" w:color="auto"/>
        <w:left w:val="none" w:sz="0" w:space="0" w:color="auto"/>
        <w:bottom w:val="none" w:sz="0" w:space="0" w:color="auto"/>
        <w:right w:val="none" w:sz="0" w:space="0" w:color="auto"/>
      </w:divBdr>
    </w:div>
    <w:div w:id="475535469">
      <w:bodyDiv w:val="1"/>
      <w:marLeft w:val="0"/>
      <w:marRight w:val="0"/>
      <w:marTop w:val="0"/>
      <w:marBottom w:val="0"/>
      <w:divBdr>
        <w:top w:val="none" w:sz="0" w:space="0" w:color="auto"/>
        <w:left w:val="none" w:sz="0" w:space="0" w:color="auto"/>
        <w:bottom w:val="none" w:sz="0" w:space="0" w:color="auto"/>
        <w:right w:val="none" w:sz="0" w:space="0" w:color="auto"/>
      </w:divBdr>
    </w:div>
    <w:div w:id="972095556">
      <w:bodyDiv w:val="1"/>
      <w:marLeft w:val="0"/>
      <w:marRight w:val="0"/>
      <w:marTop w:val="0"/>
      <w:marBottom w:val="0"/>
      <w:divBdr>
        <w:top w:val="none" w:sz="0" w:space="0" w:color="auto"/>
        <w:left w:val="none" w:sz="0" w:space="0" w:color="auto"/>
        <w:bottom w:val="none" w:sz="0" w:space="0" w:color="auto"/>
        <w:right w:val="none" w:sz="0" w:space="0" w:color="auto"/>
      </w:divBdr>
    </w:div>
    <w:div w:id="1610971116">
      <w:bodyDiv w:val="1"/>
      <w:marLeft w:val="0"/>
      <w:marRight w:val="0"/>
      <w:marTop w:val="0"/>
      <w:marBottom w:val="0"/>
      <w:divBdr>
        <w:top w:val="none" w:sz="0" w:space="0" w:color="auto"/>
        <w:left w:val="none" w:sz="0" w:space="0" w:color="auto"/>
        <w:bottom w:val="none" w:sz="0" w:space="0" w:color="auto"/>
        <w:right w:val="none" w:sz="0" w:space="0" w:color="auto"/>
      </w:divBdr>
    </w:div>
    <w:div w:id="1931692981">
      <w:bodyDiv w:val="1"/>
      <w:marLeft w:val="0"/>
      <w:marRight w:val="0"/>
      <w:marTop w:val="0"/>
      <w:marBottom w:val="0"/>
      <w:divBdr>
        <w:top w:val="none" w:sz="0" w:space="0" w:color="auto"/>
        <w:left w:val="none" w:sz="0" w:space="0" w:color="auto"/>
        <w:bottom w:val="none" w:sz="0" w:space="0" w:color="auto"/>
        <w:right w:val="none" w:sz="0" w:space="0" w:color="auto"/>
      </w:divBdr>
    </w:div>
    <w:div w:id="1931740723">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pork.co.n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zpork.co.nz" TargetMode="External"/><Relationship Id="rId12" Type="http://schemas.openxmlformats.org/officeDocument/2006/relationships/hyperlink" Target="http://ngaitahu.iwi.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e.govt.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irynz.co.nz/environment/effluent/" TargetMode="External"/><Relationship Id="rId4" Type="http://schemas.openxmlformats.org/officeDocument/2006/relationships/webSettings" Target="webSettings.xml"/><Relationship Id="rId9" Type="http://schemas.openxmlformats.org/officeDocument/2006/relationships/hyperlink" Target="http://www.australianpork.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Jeska McHugh</dc:creator>
  <cp:lastModifiedBy>Jane Meaclem</cp:lastModifiedBy>
  <cp:revision>2</cp:revision>
  <cp:lastPrinted>2017-12-01T02:10:00Z</cp:lastPrinted>
  <dcterms:created xsi:type="dcterms:W3CDTF">2020-11-24T22:53:00Z</dcterms:created>
  <dcterms:modified xsi:type="dcterms:W3CDTF">2020-11-24T22:53:00Z</dcterms:modified>
</cp:coreProperties>
</file>