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jc w:val="center"/>
        <w:rPr/>
      </w:pPr>
      <w:bookmarkStart w:colFirst="0" w:colLast="0" w:name="_fnzsg0kdgyeu" w:id="0"/>
      <w:bookmarkEnd w:id="0"/>
      <w:r w:rsidDel="00000000" w:rsidR="00000000" w:rsidRPr="00000000">
        <w:rPr>
          <w:rtl w:val="0"/>
        </w:rPr>
        <w:t xml:space="preserve">Política de Privacidade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Versão 2.0 - 2021-08-09</w:t>
      </w:r>
    </w:p>
    <w:p w:rsidR="00000000" w:rsidDel="00000000" w:rsidP="00000000" w:rsidRDefault="00000000" w:rsidRPr="00000000" w14:paraId="0000000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ageBreakBefore w:val="0"/>
        <w:jc w:val="both"/>
        <w:rPr>
          <w:b w:val="1"/>
        </w:rPr>
      </w:pPr>
      <w:bookmarkStart w:colFirst="0" w:colLast="0" w:name="_3gar8lbfx88p" w:id="1"/>
      <w:bookmarkEnd w:id="1"/>
      <w:r w:rsidDel="00000000" w:rsidR="00000000" w:rsidRPr="00000000">
        <w:rPr>
          <w:b w:val="1"/>
          <w:rtl w:val="0"/>
        </w:rPr>
        <w:t xml:space="preserve">Introdução</w:t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documento você irá encontrar como tratamos, protegemos e utilizamos suas informações. Vamos começar listando alguns conceitos que você precisa saber antes de continuar a leitura deste documento.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pageBreakBefore w:val="0"/>
        <w:jc w:val="both"/>
        <w:rPr/>
      </w:pPr>
      <w:bookmarkStart w:colFirst="0" w:colLast="0" w:name="_gukn88f0gj0p" w:id="2"/>
      <w:bookmarkEnd w:id="2"/>
      <w:r w:rsidDel="00000000" w:rsidR="00000000" w:rsidRPr="00000000">
        <w:rPr>
          <w:rtl w:val="0"/>
        </w:rPr>
        <w:t xml:space="preserve">Dados pessoais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todas as informações que permitem saber quem você é e também como te localizar. Exemplos de dados pessoais: CPF, RG, endereço, telefone, e-mail, dados de cobrança, sexo e nome.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pageBreakBefore w:val="0"/>
        <w:jc w:val="both"/>
        <w:rPr/>
      </w:pPr>
      <w:bookmarkStart w:colFirst="0" w:colLast="0" w:name="_9hh1py2admls" w:id="3"/>
      <w:bookmarkEnd w:id="3"/>
      <w:r w:rsidDel="00000000" w:rsidR="00000000" w:rsidRPr="00000000">
        <w:rPr>
          <w:rtl w:val="0"/>
        </w:rPr>
        <w:t xml:space="preserve">Dados sensíveis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Aqui são os dados que podem causar qualquer tipo de discriminação para você. Exemplos: orientação sexual, filiação política e religião.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pageBreakBefore w:val="0"/>
        <w:jc w:val="both"/>
        <w:rPr/>
      </w:pPr>
      <w:bookmarkStart w:colFirst="0" w:colLast="0" w:name="_7zwzfuw46yu0" w:id="4"/>
      <w:bookmarkEnd w:id="4"/>
      <w:r w:rsidDel="00000000" w:rsidR="00000000" w:rsidRPr="00000000">
        <w:rPr>
          <w:rtl w:val="0"/>
        </w:rPr>
        <w:t xml:space="preserve">Tratamento de dados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Esclarecemos como mantemos, utilizamos, consultamos e captamos os seus dados.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pageBreakBefore w:val="0"/>
        <w:jc w:val="both"/>
        <w:rPr/>
      </w:pPr>
      <w:bookmarkStart w:colFirst="0" w:colLast="0" w:name="_ci4f40l9145o" w:id="5"/>
      <w:bookmarkEnd w:id="5"/>
      <w:r w:rsidDel="00000000" w:rsidR="00000000" w:rsidRPr="00000000">
        <w:rPr>
          <w:rtl w:val="0"/>
        </w:rPr>
        <w:t xml:space="preserve">Encarregado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Pessoa dentro da empresa que é responsável por responder qualquer questão relacionada aos seus dados.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Você é titular de todos os dados citados acima, e por este motivo tem todo o direito sobre eles, podendo solicitar atualização, exclusão, e até mesmo transferência para outro serviço.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pageBreakBefore w:val="0"/>
        <w:jc w:val="both"/>
        <w:rPr>
          <w:b w:val="1"/>
        </w:rPr>
      </w:pPr>
      <w:bookmarkStart w:colFirst="0" w:colLast="0" w:name="_phgwotbuedf2" w:id="6"/>
      <w:bookmarkEnd w:id="6"/>
      <w:r w:rsidDel="00000000" w:rsidR="00000000" w:rsidRPr="00000000">
        <w:rPr>
          <w:b w:val="1"/>
          <w:rtl w:val="0"/>
        </w:rPr>
        <w:t xml:space="preserve">Dados que coletamos</w:t>
      </w:r>
    </w:p>
    <w:p w:rsidR="00000000" w:rsidDel="00000000" w:rsidP="00000000" w:rsidRDefault="00000000" w:rsidRPr="00000000" w14:paraId="00000019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Para que a </w:t>
      </w:r>
      <w:r w:rsidDel="00000000" w:rsidR="00000000" w:rsidRPr="00000000">
        <w:rPr>
          <w:highlight w:val="yellow"/>
          <w:rtl w:val="0"/>
        </w:rPr>
        <w:t xml:space="preserve">__________</w:t>
      </w:r>
      <w:r w:rsidDel="00000000" w:rsidR="00000000" w:rsidRPr="00000000">
        <w:rPr>
          <w:rtl w:val="0"/>
        </w:rPr>
        <w:t xml:space="preserve"> possa exercer e oferecer seus serviços com qualidade necessitamos coletar algumas informações. Essas informações podem ser informações pessoais, dados que coletamos por outras ferramentas e até mesmo dados de navegação em nossos sistemas.</w:t>
      </w:r>
    </w:p>
    <w:p w:rsidR="00000000" w:rsidDel="00000000" w:rsidP="00000000" w:rsidRDefault="00000000" w:rsidRPr="00000000" w14:paraId="0000001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Abaixo listamos os dados que coletamos, origem e utilização que temos de cada dado.</w:t>
      </w:r>
    </w:p>
    <w:p w:rsidR="00000000" w:rsidDel="00000000" w:rsidP="00000000" w:rsidRDefault="00000000" w:rsidRPr="00000000" w14:paraId="0000001D">
      <w:pPr>
        <w:pStyle w:val="Heading3"/>
        <w:pageBreakBefore w:val="0"/>
        <w:jc w:val="both"/>
        <w:rPr/>
      </w:pPr>
      <w:bookmarkStart w:colFirst="0" w:colLast="0" w:name="_yik41zx8hmcg" w:id="7"/>
      <w:bookmarkEnd w:id="7"/>
      <w:r w:rsidDel="00000000" w:rsidR="00000000" w:rsidRPr="00000000">
        <w:rPr>
          <w:rtl w:val="0"/>
        </w:rPr>
        <w:t xml:space="preserve">Dados coletados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Dados pessoais básicos (nome, email, telefone): usamos estes dados para poder lhe contatar e fornecer os serviços e facilidades referente ao seus seguros que foram contratados por um de nossos corretores associados.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Dados de identificação (CPF): usamos este dado como chave única de seu registro e nossos sistemas.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Sua apólice de seguro (número, vigência, valor, documento PDF): utilizamos este documento para poder prestar o serviço de suporte aos processos do seu seguro (emissão, cobrança, assistência e sinistro) 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Dados de seu veículo (placa, chassi, marca, modelo, ano, cor): usamos estas informações para prestar suporte nos processos de assistência e sinistro.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Dados cadastrais (endereço, RG, data de aniversário): estas informações fazem parte de sua apólice, e são disponibilizadas ao seu corretor de seguros.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Boletos das parcelas da suas apólices: capturamos boletos nas seguradoras, para eventuais parcelas em atraso de seus seguros.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Informações para pagamento (número de conta, dados de cartão): podemos lhe solicitar informações para atualização de forma de pagamento quando necessário.</w:t>
      </w:r>
    </w:p>
    <w:p w:rsidR="00000000" w:rsidDel="00000000" w:rsidP="00000000" w:rsidRDefault="00000000" w:rsidRPr="00000000" w14:paraId="00000025">
      <w:pPr>
        <w:pageBreakBefore w:val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6">
      <w:pPr>
        <w:pStyle w:val="Heading2"/>
        <w:pageBreakBefore w:val="0"/>
        <w:jc w:val="both"/>
        <w:rPr>
          <w:b w:val="1"/>
        </w:rPr>
      </w:pPr>
      <w:bookmarkStart w:colFirst="0" w:colLast="0" w:name="_2cgwco7e3xtt" w:id="8"/>
      <w:bookmarkEnd w:id="8"/>
      <w:r w:rsidDel="00000000" w:rsidR="00000000" w:rsidRPr="00000000">
        <w:rPr>
          <w:b w:val="1"/>
          <w:rtl w:val="0"/>
        </w:rPr>
        <w:t xml:space="preserve">O que podemos compartilhar com nossos parceiros</w:t>
      </w:r>
    </w:p>
    <w:p w:rsidR="00000000" w:rsidDel="00000000" w:rsidP="00000000" w:rsidRDefault="00000000" w:rsidRPr="00000000" w14:paraId="0000002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Assim como precisamos de seus dados para prestarmos o devido atendimento, em alguns casos precisamos compartilhar suas informações com nossos parceiros com o objetivo exclusivo de melhorar e entregar nossos serviços a você.</w:t>
      </w:r>
    </w:p>
    <w:p w:rsidR="00000000" w:rsidDel="00000000" w:rsidP="00000000" w:rsidRDefault="00000000" w:rsidRPr="00000000" w14:paraId="0000002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O compartilhamento de dados acontece somente com parceiros que comprovam e seguem padrões de segurança adotados pelo mercado e estejam em conformidade com a Lei Geral de Proteção de Dados </w:t>
      </w:r>
      <w:r w:rsidDel="00000000" w:rsidR="00000000" w:rsidRPr="00000000">
        <w:rPr>
          <w:rtl w:val="0"/>
        </w:rPr>
        <w:t xml:space="preserve">(LGPD).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pageBreakBefore w:val="0"/>
        <w:jc w:val="both"/>
        <w:rPr/>
      </w:pPr>
      <w:bookmarkStart w:colFirst="0" w:colLast="0" w:name="_bh1bwpnwdr9s" w:id="9"/>
      <w:bookmarkEnd w:id="9"/>
      <w:r w:rsidDel="00000000" w:rsidR="00000000" w:rsidRPr="00000000">
        <w:rPr>
          <w:rtl w:val="0"/>
        </w:rPr>
        <w:t xml:space="preserve">Compartilhamos</w:t>
      </w:r>
    </w:p>
    <w:p w:rsidR="00000000" w:rsidDel="00000000" w:rsidP="00000000" w:rsidRDefault="00000000" w:rsidRPr="00000000" w14:paraId="0000002B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Os seus dados podem ser compartilhados com outros serviços externos que cumprem com os requisitos de segurança de mercado e que também estejam de acordo com a LGPD.</w:t>
      </w:r>
    </w:p>
    <w:p w:rsidR="00000000" w:rsidDel="00000000" w:rsidP="00000000" w:rsidRDefault="00000000" w:rsidRPr="00000000" w14:paraId="0000002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Podemos compartilhar seus dados com:</w:t>
      </w:r>
    </w:p>
    <w:p w:rsidR="00000000" w:rsidDel="00000000" w:rsidP="00000000" w:rsidRDefault="00000000" w:rsidRPr="00000000" w14:paraId="0000002E">
      <w:pPr>
        <w:pageBreakBefore w:val="0"/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Serviços de e-mail</w:t>
      </w:r>
      <w:r w:rsidDel="00000000" w:rsidR="00000000" w:rsidRPr="00000000">
        <w:rPr>
          <w:rtl w:val="0"/>
        </w:rPr>
        <w:t xml:space="preserve">: Utilizamos alguns serviços de e-mail onde enviamos  pesquisas de satisfação, para monitorar nosso atendimento e também comunicar o andamento de processos, como emissão de seguro, casos de sinistro e até mesmo cobranças. Nestes casos compartilhamos seu nome, e-mail, telefone, placa de veículo e informações gerais contidas em apólices de seguro.</w:t>
      </w:r>
    </w:p>
    <w:p w:rsidR="00000000" w:rsidDel="00000000" w:rsidP="00000000" w:rsidRDefault="00000000" w:rsidRPr="00000000" w14:paraId="0000002F">
      <w:pPr>
        <w:pageBreakBefore w:val="0"/>
        <w:jc w:val="both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0">
      <w:pPr>
        <w:pageBreakBefore w:val="0"/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Ferramentas de helpdesk: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highlight w:val="yellow"/>
          <w:rtl w:val="0"/>
        </w:rPr>
        <w:t xml:space="preserve">_______</w:t>
      </w:r>
      <w:r w:rsidDel="00000000" w:rsidR="00000000" w:rsidRPr="00000000">
        <w:rPr>
          <w:rtl w:val="0"/>
        </w:rPr>
        <w:t xml:space="preserve"> utiliza para suas operações ferramentas de helpdesk. Compartilhamos com essas ferramentas o seu nome, email, telefone, dados de apólice, informação de cobrança e dados referentes aos seus veículos.</w:t>
      </w:r>
    </w:p>
    <w:p w:rsidR="00000000" w:rsidDel="00000000" w:rsidP="00000000" w:rsidRDefault="00000000" w:rsidRPr="00000000" w14:paraId="0000003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720" w:firstLine="0"/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Comunicação com clientes: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 comunicação com nossos clientes é feita através de ferramentas de “chat”, nesta ferramenta compartilhamos seu número de WhatsApp, seu telefone, nome, CPF, RG, dados de apólice e cobrança. Lembrando que nestas ferramentas também recebemos algumas informações suas, que em alguns casos não são solicitadas, porém toda informação enviada permanece compartilhada.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pageBreakBefore w:val="0"/>
        <w:jc w:val="both"/>
        <w:rPr>
          <w:b w:val="1"/>
        </w:rPr>
      </w:pPr>
      <w:bookmarkStart w:colFirst="0" w:colLast="0" w:name="_1uwa23jw4y7n" w:id="10"/>
      <w:bookmarkEnd w:id="10"/>
      <w:r w:rsidDel="00000000" w:rsidR="00000000" w:rsidRPr="00000000">
        <w:rPr>
          <w:b w:val="1"/>
          <w:rtl w:val="0"/>
        </w:rPr>
        <w:t xml:space="preserve">Os seus direitos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ab/>
        <w:t xml:space="preserve">Você é o titular das informações e tem total direito de solicitar: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Atualização de alguma informação errada;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Exclusão de informações;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Bloqueio ou anonimização de informações;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Saber quais dados seus foram compartilhados;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Retirar o consentimento de uso dessas informações;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Saber como a Sossego trata e armazena os dados.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pageBreakBefore w:val="0"/>
        <w:rPr>
          <w:b w:val="1"/>
        </w:rPr>
      </w:pPr>
      <w:bookmarkStart w:colFirst="0" w:colLast="0" w:name="_5c6t0li0veky" w:id="11"/>
      <w:bookmarkEnd w:id="11"/>
      <w:r w:rsidDel="00000000" w:rsidR="00000000" w:rsidRPr="00000000">
        <w:rPr>
          <w:b w:val="1"/>
          <w:rtl w:val="0"/>
        </w:rPr>
        <w:t xml:space="preserve">Por quanto tempo guardamos os seus dados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ab/>
        <w:t xml:space="preserve">A </w:t>
      </w:r>
      <w:r w:rsidDel="00000000" w:rsidR="00000000" w:rsidRPr="00000000">
        <w:rPr>
          <w:highlight w:val="yellow"/>
          <w:rtl w:val="0"/>
        </w:rPr>
        <w:t xml:space="preserve">___________</w:t>
      </w:r>
      <w:r w:rsidDel="00000000" w:rsidR="00000000" w:rsidRPr="00000000">
        <w:rPr>
          <w:rtl w:val="0"/>
        </w:rPr>
        <w:t xml:space="preserve"> mantém as informações dos segurados durante todo o período de vigência de seu seguro.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pageBreakBefore w:val="0"/>
        <w:rPr>
          <w:b w:val="1"/>
        </w:rPr>
      </w:pPr>
      <w:bookmarkStart w:colFirst="0" w:colLast="0" w:name="_16frtpdg154x" w:id="12"/>
      <w:bookmarkEnd w:id="12"/>
      <w:r w:rsidDel="00000000" w:rsidR="00000000" w:rsidRPr="00000000">
        <w:rPr>
          <w:b w:val="1"/>
          <w:rtl w:val="0"/>
        </w:rPr>
        <w:t xml:space="preserve">Informações adicionais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ab/>
        <w:t xml:space="preserve">Sempre que necessário coletarmos alguma nova informação esta política será atualizada e deverá ter novo consentimento.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pageBreakBefore w:val="0"/>
        <w:rPr>
          <w:b w:val="1"/>
        </w:rPr>
      </w:pPr>
      <w:bookmarkStart w:colFirst="0" w:colLast="0" w:name="_bdqd3vre4fh1" w:id="13"/>
      <w:bookmarkEnd w:id="13"/>
      <w:r w:rsidDel="00000000" w:rsidR="00000000" w:rsidRPr="00000000">
        <w:rPr>
          <w:b w:val="1"/>
          <w:rtl w:val="0"/>
        </w:rPr>
        <w:t xml:space="preserve">Dúvidas?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ab/>
        <w:t xml:space="preserve">Sabemos que nossas informações pessoais são valiosas e caso você tenha alguma dúvida sobre nossos serviços e políticas pode entrar em contato pelo e-mail: </w:t>
      </w:r>
      <w:r w:rsidDel="00000000" w:rsidR="00000000" w:rsidRPr="00000000">
        <w:rPr>
          <w:highlight w:val="yellow"/>
          <w:rtl w:val="0"/>
        </w:rPr>
        <w:t xml:space="preserve">___________________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/>
    </w:pPr>
    <w:r w:rsidDel="00000000" w:rsidR="00000000" w:rsidRPr="00000000">
      <w:rPr>
        <w:rtl w:val="0"/>
      </w:rPr>
      <w:t xml:space="preserve">[LOGO DA CORRETORA]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