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144D0CB0" w14:textId="3BD039AA" w:rsidR="00F67C42" w:rsidRDefault="00A62A2C" w:rsidP="00F67C4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C00000"/>
          <w:sz w:val="28"/>
          <w:szCs w:val="28"/>
        </w:rPr>
      </w:pPr>
      <w:r>
        <w:rPr>
          <w:rFonts w:ascii="FuturaStd-Heavy" w:hAnsi="FuturaStd-Heavy" w:cs="FuturaStd-Heavy"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8BEE13" wp14:editId="5DEAE2F7">
            <wp:simplePos x="0" y="0"/>
            <wp:positionH relativeFrom="margin">
              <wp:posOffset>3924300</wp:posOffset>
            </wp:positionH>
            <wp:positionV relativeFrom="paragraph">
              <wp:posOffset>76200</wp:posOffset>
            </wp:positionV>
            <wp:extent cx="2087880" cy="312991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C42" w:rsidRPr="00920D0D">
        <w:rPr>
          <w:rFonts w:ascii="FuturaStd-Heavy" w:hAnsi="FuturaStd-Heavy" w:cs="FuturaStd-Heavy"/>
          <w:color w:val="C00000"/>
          <w:sz w:val="28"/>
          <w:szCs w:val="28"/>
        </w:rPr>
        <w:t>The Product</w:t>
      </w:r>
    </w:p>
    <w:p w14:paraId="4952CECF" w14:textId="5BF9E651" w:rsidR="007F639B" w:rsidRPr="00920D0D" w:rsidRDefault="007F639B" w:rsidP="00F67C4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C00000"/>
          <w:sz w:val="28"/>
          <w:szCs w:val="28"/>
        </w:rPr>
      </w:pPr>
    </w:p>
    <w:p w14:paraId="6AEC7DDF" w14:textId="46BF5F86" w:rsidR="00F67C42" w:rsidRDefault="00080B04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</w:pPr>
      <w:r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 xml:space="preserve">Introducing the </w:t>
      </w:r>
      <w:proofErr w:type="spellStart"/>
      <w:r w:rsidR="00A62A2C"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>Issima</w:t>
      </w:r>
      <w:proofErr w:type="spellEnd"/>
      <w:r w:rsidR="00A62A2C"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 xml:space="preserve"> platform step by Murdoch international</w:t>
      </w:r>
    </w:p>
    <w:p w14:paraId="67658C01" w14:textId="59BC2459" w:rsidR="00AE3BDC" w:rsidRPr="00920D0D" w:rsidRDefault="00A30ACE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</w:pPr>
      <w:r>
        <w:rPr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C4F51DD" wp14:editId="79955C1D">
            <wp:simplePos x="0" y="0"/>
            <wp:positionH relativeFrom="column">
              <wp:posOffset>2590800</wp:posOffset>
            </wp:positionH>
            <wp:positionV relativeFrom="paragraph">
              <wp:posOffset>38735</wp:posOffset>
            </wp:positionV>
            <wp:extent cx="1211580" cy="1426845"/>
            <wp:effectExtent l="0" t="0" r="7620" b="1905"/>
            <wp:wrapSquare wrapText="bothSides"/>
            <wp:docPr id="6" name="Picture 6" descr="A close-up of a t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tower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7" r="12486" b="45322"/>
                    <a:stretch/>
                  </pic:blipFill>
                  <pic:spPr bwMode="auto">
                    <a:xfrm>
                      <a:off x="0" y="0"/>
                      <a:ext cx="1211580" cy="142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63B"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 xml:space="preserve">Tested to 50,000 cycles </w:t>
      </w:r>
      <w:r w:rsidR="00853A68"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>to withstand the most vigorous usage</w:t>
      </w:r>
    </w:p>
    <w:p w14:paraId="51D83BF4" w14:textId="40A26125" w:rsidR="001D641C" w:rsidRPr="00A43BFB" w:rsidRDefault="00853A68" w:rsidP="00A43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From </w:t>
      </w:r>
      <w:r w:rsidR="00AE5662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3</w:t>
      </w: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Tread – 12 Tread</w:t>
      </w:r>
    </w:p>
    <w:p w14:paraId="4F85C62C" w14:textId="0D1441F1" w:rsidR="008A28CD" w:rsidRPr="00D67374" w:rsidRDefault="004C5D80" w:rsidP="00D67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275 x 260mm platform area</w:t>
      </w:r>
      <w:r w:rsidR="00A43BFB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for safe footing </w:t>
      </w:r>
      <w:proofErr w:type="gramStart"/>
      <w:r w:rsidR="00A43BFB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made out of</w:t>
      </w:r>
      <w:proofErr w:type="gramEnd"/>
      <w:r w:rsidR="00A43BFB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composite material of nylon and fibreglass for ultimate strength</w:t>
      </w:r>
    </w:p>
    <w:p w14:paraId="2CACAC2A" w14:textId="057E7A74" w:rsidR="003F6CAE" w:rsidRPr="006C7DE5" w:rsidRDefault="00AE038F" w:rsidP="003F6CAE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proofErr w:type="gramStart"/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10 </w:t>
      </w:r>
      <w:r w:rsidR="00F67C42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year</w:t>
      </w:r>
      <w:proofErr w:type="gramEnd"/>
      <w:r w:rsidR="00F67C42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warranty</w:t>
      </w:r>
    </w:p>
    <w:p w14:paraId="602C6B36" w14:textId="79228423" w:rsidR="006C7DE5" w:rsidRPr="007F639B" w:rsidRDefault="006C7DE5" w:rsidP="003F6CAE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Made in Italy</w:t>
      </w:r>
    </w:p>
    <w:p w14:paraId="3D2BFFA4" w14:textId="0C8EB4D6" w:rsidR="007F639B" w:rsidRPr="00920D0D" w:rsidRDefault="007F639B" w:rsidP="007F639B">
      <w:pPr>
        <w:pStyle w:val="ListParagraph"/>
        <w:rPr>
          <w:color w:val="595959" w:themeColor="text1" w:themeTint="A6"/>
          <w:sz w:val="20"/>
          <w:szCs w:val="20"/>
        </w:rPr>
      </w:pPr>
    </w:p>
    <w:p w14:paraId="1CB40682" w14:textId="4E25B3C1" w:rsidR="007F639B" w:rsidRPr="00920D0D" w:rsidRDefault="007F639B" w:rsidP="007F639B">
      <w:pPr>
        <w:rPr>
          <w:color w:val="595959" w:themeColor="text1" w:themeTint="A6"/>
          <w:sz w:val="20"/>
          <w:szCs w:val="20"/>
        </w:rPr>
      </w:pPr>
      <w:r w:rsidRPr="00920D0D">
        <w:rPr>
          <w:rFonts w:ascii="FuturaStd-Heavy" w:hAnsi="FuturaStd-Heavy" w:cs="FuturaStd-Heavy"/>
          <w:color w:val="C00000"/>
          <w:sz w:val="28"/>
          <w:szCs w:val="28"/>
        </w:rPr>
        <w:t>Specification</w:t>
      </w:r>
    </w:p>
    <w:p w14:paraId="416A73EE" w14:textId="468D3194" w:rsidR="007F639B" w:rsidRDefault="007F639B" w:rsidP="007F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 w:rsidR="009567A0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Large </w:t>
      </w:r>
      <w:r w:rsidR="005E00AF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8</w:t>
      </w:r>
      <w:r w:rsidR="000D47D0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0</w:t>
      </w:r>
      <w:r w:rsidR="005E00AF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mm </w:t>
      </w:r>
      <w:r w:rsidR="009567A0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anti-slip </w:t>
      </w:r>
      <w:r w:rsidR="005E00AF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treads</w:t>
      </w:r>
    </w:p>
    <w:p w14:paraId="31B3E4DE" w14:textId="2EED112B" w:rsidR="00E21917" w:rsidRDefault="0058047B" w:rsidP="007F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>
        <w:rPr>
          <w:noProof/>
          <w:color w:val="C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11ACD6B" wp14:editId="10327884">
            <wp:simplePos x="0" y="0"/>
            <wp:positionH relativeFrom="margin">
              <wp:posOffset>3797300</wp:posOffset>
            </wp:positionH>
            <wp:positionV relativeFrom="paragraph">
              <wp:posOffset>134620</wp:posOffset>
            </wp:positionV>
            <wp:extent cx="1958340" cy="1745258"/>
            <wp:effectExtent l="0" t="0" r="3810" b="7620"/>
            <wp:wrapSquare wrapText="bothSides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74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17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Treads </w:t>
      </w:r>
      <w:r w:rsidR="00B62177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connected like rungs for massive strength</w:t>
      </w:r>
    </w:p>
    <w:p w14:paraId="6BF0C51F" w14:textId="72ED03A1" w:rsidR="00B62177" w:rsidRDefault="00B62177" w:rsidP="007F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Simple to use platform lock</w:t>
      </w:r>
    </w:p>
    <w:p w14:paraId="29CDACB1" w14:textId="229C02AB" w:rsidR="00CC40A4" w:rsidRPr="00920D0D" w:rsidRDefault="00CC40A4" w:rsidP="007F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Large </w:t>
      </w:r>
      <w:r w:rsidR="00AE5662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70x20mm box section stiles</w:t>
      </w:r>
    </w:p>
    <w:p w14:paraId="2BEE4EF9" w14:textId="63438A52" w:rsidR="007F639B" w:rsidRPr="00920D0D" w:rsidRDefault="007F639B" w:rsidP="007F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 w:rsidR="005E00AF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Tw</w:t>
      </w:r>
      <w:r w:rsidR="00CC40A4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o</w:t>
      </w:r>
      <w:r w:rsidR="005E00AF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 w:rsidR="000D47D0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anti-splay straps</w:t>
      </w:r>
    </w:p>
    <w:p w14:paraId="2ABB3631" w14:textId="191B3760" w:rsidR="007F639B" w:rsidRPr="0078161E" w:rsidRDefault="007F639B" w:rsidP="0078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 w:rsidR="0078161E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Large, a</w:t>
      </w:r>
      <w:r w:rsidR="006905D6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nti-sli</w:t>
      </w:r>
      <w:r w:rsidR="00AE3BDC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p, all round moulded </w:t>
      </w:r>
      <w:r w:rsidR="0078161E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feet</w:t>
      </w:r>
    </w:p>
    <w:p w14:paraId="6B1ABC62" w14:textId="48AA8F42" w:rsidR="007F639B" w:rsidRPr="00920D0D" w:rsidRDefault="007F639B" w:rsidP="007F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 w:rsidR="00AE3BDC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150KG load rated</w:t>
      </w:r>
    </w:p>
    <w:p w14:paraId="7BB9D97C" w14:textId="0BCAA8F3" w:rsidR="007F639B" w:rsidRPr="006C7DE5" w:rsidRDefault="007F639B" w:rsidP="007F639B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EN131 Professional</w:t>
      </w:r>
    </w:p>
    <w:p w14:paraId="29F325F7" w14:textId="71BACCB4" w:rsidR="006C7DE5" w:rsidRPr="00A43BFB" w:rsidRDefault="006C7DE5" w:rsidP="007F639B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Comes with user friendly bucket hook and tool tray</w:t>
      </w:r>
    </w:p>
    <w:p w14:paraId="6F86E762" w14:textId="74A82E46" w:rsidR="00A43BFB" w:rsidRPr="00920D0D" w:rsidRDefault="00A43BFB" w:rsidP="007F639B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Handrails available as an accessory</w:t>
      </w:r>
    </w:p>
    <w:tbl>
      <w:tblPr>
        <w:tblStyle w:val="TableGrid"/>
        <w:tblpPr w:leftFromText="180" w:rightFromText="180" w:vertAnchor="text" w:horzAnchor="margin" w:tblpXSpec="center" w:tblpY="641"/>
        <w:tblW w:w="10437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24"/>
        <w:gridCol w:w="2551"/>
        <w:gridCol w:w="992"/>
        <w:gridCol w:w="1134"/>
        <w:gridCol w:w="1134"/>
        <w:gridCol w:w="1134"/>
        <w:gridCol w:w="1134"/>
        <w:gridCol w:w="1134"/>
      </w:tblGrid>
      <w:tr w:rsidR="00C14D56" w:rsidRPr="00235194" w14:paraId="7A3AA55D" w14:textId="77777777" w:rsidTr="00C14D56">
        <w:trPr>
          <w:trHeight w:val="246"/>
        </w:trPr>
        <w:tc>
          <w:tcPr>
            <w:tcW w:w="1224" w:type="dxa"/>
            <w:shd w:val="clear" w:color="auto" w:fill="E7E6E6" w:themeFill="background2"/>
          </w:tcPr>
          <w:p w14:paraId="594BA07C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Code</w:t>
            </w:r>
          </w:p>
        </w:tc>
        <w:tc>
          <w:tcPr>
            <w:tcW w:w="2551" w:type="dxa"/>
            <w:shd w:val="clear" w:color="auto" w:fill="E7E6E6" w:themeFill="background2"/>
          </w:tcPr>
          <w:p w14:paraId="4558987A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shd w:val="clear" w:color="auto" w:fill="E7E6E6" w:themeFill="background2"/>
          </w:tcPr>
          <w:p w14:paraId="72DE5B95" w14:textId="77777777" w:rsidR="00C14D56" w:rsidRPr="00297D3D" w:rsidRDefault="00C14D56" w:rsidP="00C14D56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 xml:space="preserve">Open </w:t>
            </w:r>
            <w:r>
              <w:rPr>
                <w:color w:val="C00000"/>
                <w:sz w:val="20"/>
                <w:szCs w:val="20"/>
              </w:rPr>
              <w:t>Height</w:t>
            </w:r>
            <w:r w:rsidRPr="00297D3D">
              <w:rPr>
                <w:color w:val="C00000"/>
                <w:sz w:val="20"/>
                <w:szCs w:val="20"/>
              </w:rPr>
              <w:t xml:space="preserve"> m</w:t>
            </w:r>
          </w:p>
          <w:p w14:paraId="576C461C" w14:textId="77777777" w:rsidR="00C14D56" w:rsidRPr="00297D3D" w:rsidRDefault="00C14D56" w:rsidP="00C14D56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E7E6E6" w:themeFill="background2"/>
          </w:tcPr>
          <w:p w14:paraId="6FCA780F" w14:textId="77777777" w:rsidR="00C14D56" w:rsidRPr="00297D3D" w:rsidRDefault="00C14D56" w:rsidP="00C14D5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Platform </w:t>
            </w:r>
            <w:r w:rsidRPr="00297D3D">
              <w:rPr>
                <w:color w:val="C00000"/>
                <w:sz w:val="20"/>
                <w:szCs w:val="20"/>
              </w:rPr>
              <w:t xml:space="preserve">Height m </w:t>
            </w:r>
          </w:p>
          <w:p w14:paraId="456CDA20" w14:textId="77777777" w:rsidR="00C14D56" w:rsidRPr="00297D3D" w:rsidRDefault="00C14D56" w:rsidP="00C14D56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E7E6E6" w:themeFill="background2"/>
          </w:tcPr>
          <w:p w14:paraId="7BF8CF12" w14:textId="77777777" w:rsidR="00C14D56" w:rsidRPr="00297D3D" w:rsidRDefault="00C14D56" w:rsidP="00C14D56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Closed Length m</w:t>
            </w:r>
          </w:p>
          <w:p w14:paraId="132CD064" w14:textId="77777777" w:rsidR="00C14D56" w:rsidRPr="00297D3D" w:rsidRDefault="00C14D56" w:rsidP="00C14D5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E7E6E6" w:themeFill="background2"/>
          </w:tcPr>
          <w:p w14:paraId="394340B4" w14:textId="77777777" w:rsidR="00C14D56" w:rsidRPr="00297D3D" w:rsidRDefault="00C14D56" w:rsidP="00C14D56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Base Width m</w:t>
            </w:r>
          </w:p>
          <w:p w14:paraId="641611F4" w14:textId="77777777" w:rsidR="00C14D56" w:rsidRPr="00297D3D" w:rsidRDefault="00C14D56" w:rsidP="00C14D5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E7E6E6" w:themeFill="background2"/>
          </w:tcPr>
          <w:p w14:paraId="3DBBB24E" w14:textId="77777777" w:rsidR="00C14D56" w:rsidRPr="00297D3D" w:rsidRDefault="00C14D56" w:rsidP="00C14D56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Max Working Height m</w:t>
            </w:r>
          </w:p>
          <w:p w14:paraId="64B42D0E" w14:textId="77777777" w:rsidR="00C14D56" w:rsidRPr="00297D3D" w:rsidRDefault="00C14D56" w:rsidP="00C14D5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E7E6E6" w:themeFill="background2"/>
          </w:tcPr>
          <w:p w14:paraId="6F31604E" w14:textId="77777777" w:rsidR="00C14D56" w:rsidRDefault="00C14D56" w:rsidP="00C14D5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Weight</w:t>
            </w:r>
          </w:p>
          <w:p w14:paraId="54487198" w14:textId="77777777" w:rsidR="00C14D56" w:rsidRPr="00297D3D" w:rsidRDefault="00C14D56" w:rsidP="00C14D56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KG</w:t>
            </w:r>
          </w:p>
        </w:tc>
      </w:tr>
      <w:tr w:rsidR="00C14D56" w:rsidRPr="00235194" w14:paraId="22DFFCD7" w14:textId="77777777" w:rsidTr="00C14D56">
        <w:trPr>
          <w:trHeight w:val="421"/>
        </w:trPr>
        <w:tc>
          <w:tcPr>
            <w:tcW w:w="1224" w:type="dxa"/>
            <w:shd w:val="clear" w:color="auto" w:fill="E7E6E6" w:themeFill="background2"/>
          </w:tcPr>
          <w:p w14:paraId="36E6D620" w14:textId="77777777" w:rsidR="00C14D56" w:rsidRPr="00297D3D" w:rsidRDefault="00C14D56" w:rsidP="00C14D56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E5504">
              <w:rPr>
                <w:color w:val="595959" w:themeColor="text1" w:themeTint="A6"/>
                <w:sz w:val="20"/>
                <w:szCs w:val="20"/>
              </w:rPr>
              <w:t>A07IS150</w:t>
            </w:r>
          </w:p>
        </w:tc>
        <w:tc>
          <w:tcPr>
            <w:tcW w:w="2551" w:type="dxa"/>
            <w:shd w:val="clear" w:color="auto" w:fill="E7E6E6" w:themeFill="background2"/>
          </w:tcPr>
          <w:p w14:paraId="50B14E7C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3 Tread </w:t>
            </w: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Issima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 xml:space="preserve"> Platform Step</w:t>
            </w:r>
          </w:p>
        </w:tc>
        <w:tc>
          <w:tcPr>
            <w:tcW w:w="992" w:type="dxa"/>
            <w:shd w:val="clear" w:color="auto" w:fill="E7E6E6" w:themeFill="background2"/>
          </w:tcPr>
          <w:p w14:paraId="3D1CC21D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1.28</w:t>
            </w:r>
          </w:p>
        </w:tc>
        <w:tc>
          <w:tcPr>
            <w:tcW w:w="1134" w:type="dxa"/>
            <w:shd w:val="clear" w:color="auto" w:fill="E7E6E6" w:themeFill="background2"/>
          </w:tcPr>
          <w:p w14:paraId="134FAEED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0.66</w:t>
            </w:r>
          </w:p>
        </w:tc>
        <w:tc>
          <w:tcPr>
            <w:tcW w:w="1134" w:type="dxa"/>
            <w:shd w:val="clear" w:color="auto" w:fill="E7E6E6" w:themeFill="background2"/>
          </w:tcPr>
          <w:p w14:paraId="72F66C26" w14:textId="1A2ED366" w:rsidR="00C14D56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1.36</w:t>
            </w:r>
          </w:p>
        </w:tc>
        <w:tc>
          <w:tcPr>
            <w:tcW w:w="1134" w:type="dxa"/>
            <w:shd w:val="clear" w:color="auto" w:fill="E7E6E6" w:themeFill="background2"/>
          </w:tcPr>
          <w:p w14:paraId="729FD487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0.44</w:t>
            </w:r>
          </w:p>
        </w:tc>
        <w:tc>
          <w:tcPr>
            <w:tcW w:w="1134" w:type="dxa"/>
            <w:shd w:val="clear" w:color="auto" w:fill="E7E6E6" w:themeFill="background2"/>
          </w:tcPr>
          <w:p w14:paraId="78A94071" w14:textId="0138DD98" w:rsidR="00C14D56" w:rsidRPr="00297D3D" w:rsidRDefault="00B25CC2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2.66</w:t>
            </w:r>
          </w:p>
          <w:p w14:paraId="101A2391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5D33689" w14:textId="2FDD482C" w:rsidR="00C14D56" w:rsidRPr="00297D3D" w:rsidRDefault="003E0674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5.0</w:t>
            </w:r>
          </w:p>
        </w:tc>
      </w:tr>
      <w:tr w:rsidR="00C14D56" w:rsidRPr="00235194" w14:paraId="73323641" w14:textId="77777777" w:rsidTr="00C14D56">
        <w:trPr>
          <w:trHeight w:val="492"/>
        </w:trPr>
        <w:tc>
          <w:tcPr>
            <w:tcW w:w="1224" w:type="dxa"/>
            <w:shd w:val="clear" w:color="auto" w:fill="E7E6E6" w:themeFill="background2"/>
          </w:tcPr>
          <w:p w14:paraId="05F37A22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 w:rsidRPr="00612912">
              <w:rPr>
                <w:color w:val="595959" w:themeColor="text1" w:themeTint="A6"/>
                <w:sz w:val="20"/>
                <w:szCs w:val="20"/>
              </w:rPr>
              <w:t>A07IS175</w:t>
            </w:r>
          </w:p>
        </w:tc>
        <w:tc>
          <w:tcPr>
            <w:tcW w:w="2551" w:type="dxa"/>
            <w:shd w:val="clear" w:color="auto" w:fill="E7E6E6" w:themeFill="background2"/>
          </w:tcPr>
          <w:p w14:paraId="68A11C67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4 Tread </w:t>
            </w: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Issima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 xml:space="preserve"> Platform Step</w:t>
            </w:r>
          </w:p>
        </w:tc>
        <w:tc>
          <w:tcPr>
            <w:tcW w:w="992" w:type="dxa"/>
            <w:shd w:val="clear" w:color="auto" w:fill="E7E6E6" w:themeFill="background2"/>
          </w:tcPr>
          <w:p w14:paraId="07CB8226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1.51</w:t>
            </w:r>
          </w:p>
        </w:tc>
        <w:tc>
          <w:tcPr>
            <w:tcW w:w="1134" w:type="dxa"/>
            <w:shd w:val="clear" w:color="auto" w:fill="E7E6E6" w:themeFill="background2"/>
          </w:tcPr>
          <w:p w14:paraId="254CA068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0.89</w:t>
            </w:r>
          </w:p>
        </w:tc>
        <w:tc>
          <w:tcPr>
            <w:tcW w:w="1134" w:type="dxa"/>
            <w:shd w:val="clear" w:color="auto" w:fill="E7E6E6" w:themeFill="background2"/>
          </w:tcPr>
          <w:p w14:paraId="07B27CE4" w14:textId="1C3C7C93" w:rsidR="00C14D56" w:rsidRDefault="00FD7330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1.61</w:t>
            </w:r>
          </w:p>
        </w:tc>
        <w:tc>
          <w:tcPr>
            <w:tcW w:w="1134" w:type="dxa"/>
            <w:shd w:val="clear" w:color="auto" w:fill="E7E6E6" w:themeFill="background2"/>
          </w:tcPr>
          <w:p w14:paraId="656DF8C3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0.46</w:t>
            </w:r>
          </w:p>
        </w:tc>
        <w:tc>
          <w:tcPr>
            <w:tcW w:w="1134" w:type="dxa"/>
            <w:shd w:val="clear" w:color="auto" w:fill="E7E6E6" w:themeFill="background2"/>
          </w:tcPr>
          <w:p w14:paraId="46ED4B0C" w14:textId="04DE888E" w:rsidR="00C14D56" w:rsidRPr="00297D3D" w:rsidRDefault="00B25CC2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2.89</w:t>
            </w:r>
          </w:p>
        </w:tc>
        <w:tc>
          <w:tcPr>
            <w:tcW w:w="1134" w:type="dxa"/>
            <w:shd w:val="clear" w:color="auto" w:fill="E7E6E6" w:themeFill="background2"/>
          </w:tcPr>
          <w:p w14:paraId="1864EF04" w14:textId="08037FB6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5</w:t>
            </w:r>
            <w:r w:rsidR="003E0674">
              <w:rPr>
                <w:color w:val="595959" w:themeColor="text1" w:themeTint="A6"/>
                <w:sz w:val="20"/>
                <w:szCs w:val="20"/>
              </w:rPr>
              <w:t>.9</w:t>
            </w:r>
          </w:p>
        </w:tc>
      </w:tr>
      <w:tr w:rsidR="00C14D56" w:rsidRPr="00235194" w14:paraId="3E23418F" w14:textId="77777777" w:rsidTr="00C14D56">
        <w:trPr>
          <w:trHeight w:val="504"/>
        </w:trPr>
        <w:tc>
          <w:tcPr>
            <w:tcW w:w="1224" w:type="dxa"/>
            <w:shd w:val="clear" w:color="auto" w:fill="E7E6E6" w:themeFill="background2"/>
          </w:tcPr>
          <w:p w14:paraId="68585897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 w:rsidRPr="00612912">
              <w:rPr>
                <w:color w:val="595959" w:themeColor="text1" w:themeTint="A6"/>
                <w:sz w:val="20"/>
                <w:szCs w:val="20"/>
              </w:rPr>
              <w:t>A07IS200</w:t>
            </w:r>
          </w:p>
        </w:tc>
        <w:tc>
          <w:tcPr>
            <w:tcW w:w="2551" w:type="dxa"/>
            <w:shd w:val="clear" w:color="auto" w:fill="E7E6E6" w:themeFill="background2"/>
          </w:tcPr>
          <w:p w14:paraId="204B9829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5 Tread </w:t>
            </w: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Issima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 xml:space="preserve"> Platform Step</w:t>
            </w:r>
          </w:p>
        </w:tc>
        <w:tc>
          <w:tcPr>
            <w:tcW w:w="992" w:type="dxa"/>
            <w:shd w:val="clear" w:color="auto" w:fill="E7E6E6" w:themeFill="background2"/>
          </w:tcPr>
          <w:p w14:paraId="0F1927AD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1.74</w:t>
            </w:r>
          </w:p>
        </w:tc>
        <w:tc>
          <w:tcPr>
            <w:tcW w:w="1134" w:type="dxa"/>
            <w:shd w:val="clear" w:color="auto" w:fill="E7E6E6" w:themeFill="background2"/>
          </w:tcPr>
          <w:p w14:paraId="5313D5F6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1.12</w:t>
            </w:r>
          </w:p>
        </w:tc>
        <w:tc>
          <w:tcPr>
            <w:tcW w:w="1134" w:type="dxa"/>
            <w:shd w:val="clear" w:color="auto" w:fill="E7E6E6" w:themeFill="background2"/>
          </w:tcPr>
          <w:p w14:paraId="3B042E76" w14:textId="2BE3D55A" w:rsidR="00C14D56" w:rsidRDefault="00FD7330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1.86</w:t>
            </w:r>
          </w:p>
        </w:tc>
        <w:tc>
          <w:tcPr>
            <w:tcW w:w="1134" w:type="dxa"/>
            <w:shd w:val="clear" w:color="auto" w:fill="E7E6E6" w:themeFill="background2"/>
          </w:tcPr>
          <w:p w14:paraId="2A773485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0.49</w:t>
            </w:r>
          </w:p>
        </w:tc>
        <w:tc>
          <w:tcPr>
            <w:tcW w:w="1134" w:type="dxa"/>
            <w:shd w:val="clear" w:color="auto" w:fill="E7E6E6" w:themeFill="background2"/>
          </w:tcPr>
          <w:p w14:paraId="3A268904" w14:textId="463B8D0F" w:rsidR="00C14D56" w:rsidRPr="00297D3D" w:rsidRDefault="00596F37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3.12</w:t>
            </w:r>
          </w:p>
        </w:tc>
        <w:tc>
          <w:tcPr>
            <w:tcW w:w="1134" w:type="dxa"/>
            <w:shd w:val="clear" w:color="auto" w:fill="E7E6E6" w:themeFill="background2"/>
          </w:tcPr>
          <w:p w14:paraId="736328DB" w14:textId="0667676B" w:rsidR="00C14D56" w:rsidRPr="00297D3D" w:rsidRDefault="003E0674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6.8</w:t>
            </w:r>
          </w:p>
        </w:tc>
      </w:tr>
      <w:tr w:rsidR="00C14D56" w:rsidRPr="00235194" w14:paraId="5CFAF355" w14:textId="77777777" w:rsidTr="00C14D56">
        <w:trPr>
          <w:trHeight w:val="492"/>
        </w:trPr>
        <w:tc>
          <w:tcPr>
            <w:tcW w:w="1224" w:type="dxa"/>
            <w:shd w:val="clear" w:color="auto" w:fill="E7E6E6" w:themeFill="background2"/>
          </w:tcPr>
          <w:p w14:paraId="6996E948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 w:rsidRPr="00197D76">
              <w:rPr>
                <w:color w:val="595959" w:themeColor="text1" w:themeTint="A6"/>
                <w:sz w:val="20"/>
                <w:szCs w:val="20"/>
              </w:rPr>
              <w:t>A07IS225</w:t>
            </w:r>
          </w:p>
        </w:tc>
        <w:tc>
          <w:tcPr>
            <w:tcW w:w="2551" w:type="dxa"/>
            <w:shd w:val="clear" w:color="auto" w:fill="E7E6E6" w:themeFill="background2"/>
          </w:tcPr>
          <w:p w14:paraId="5D80634B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6 Tread </w:t>
            </w: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Issima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 xml:space="preserve"> Platform Step</w:t>
            </w:r>
          </w:p>
        </w:tc>
        <w:tc>
          <w:tcPr>
            <w:tcW w:w="992" w:type="dxa"/>
            <w:shd w:val="clear" w:color="auto" w:fill="E7E6E6" w:themeFill="background2"/>
          </w:tcPr>
          <w:p w14:paraId="216E22EB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1.97</w:t>
            </w:r>
          </w:p>
        </w:tc>
        <w:tc>
          <w:tcPr>
            <w:tcW w:w="1134" w:type="dxa"/>
            <w:shd w:val="clear" w:color="auto" w:fill="E7E6E6" w:themeFill="background2"/>
          </w:tcPr>
          <w:p w14:paraId="193E4FB7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1.35</w:t>
            </w:r>
          </w:p>
        </w:tc>
        <w:tc>
          <w:tcPr>
            <w:tcW w:w="1134" w:type="dxa"/>
            <w:shd w:val="clear" w:color="auto" w:fill="E7E6E6" w:themeFill="background2"/>
          </w:tcPr>
          <w:p w14:paraId="0684D7C1" w14:textId="05815BE5" w:rsidR="00C14D56" w:rsidRDefault="00FD7330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2.11</w:t>
            </w:r>
          </w:p>
        </w:tc>
        <w:tc>
          <w:tcPr>
            <w:tcW w:w="1134" w:type="dxa"/>
            <w:shd w:val="clear" w:color="auto" w:fill="E7E6E6" w:themeFill="background2"/>
          </w:tcPr>
          <w:p w14:paraId="3155CA66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0.51</w:t>
            </w:r>
          </w:p>
        </w:tc>
        <w:tc>
          <w:tcPr>
            <w:tcW w:w="1134" w:type="dxa"/>
            <w:shd w:val="clear" w:color="auto" w:fill="E7E6E6" w:themeFill="background2"/>
          </w:tcPr>
          <w:p w14:paraId="4342893D" w14:textId="23F01EFD" w:rsidR="00C14D56" w:rsidRPr="00297D3D" w:rsidRDefault="00596F37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3.35</w:t>
            </w:r>
          </w:p>
        </w:tc>
        <w:tc>
          <w:tcPr>
            <w:tcW w:w="1134" w:type="dxa"/>
            <w:shd w:val="clear" w:color="auto" w:fill="E7E6E6" w:themeFill="background2"/>
          </w:tcPr>
          <w:p w14:paraId="6A97CF5C" w14:textId="5D304ED8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7</w:t>
            </w:r>
            <w:r w:rsidR="003E0674">
              <w:rPr>
                <w:color w:val="595959" w:themeColor="text1" w:themeTint="A6"/>
                <w:sz w:val="20"/>
                <w:szCs w:val="20"/>
              </w:rPr>
              <w:t>.7</w:t>
            </w:r>
          </w:p>
        </w:tc>
      </w:tr>
      <w:tr w:rsidR="00C14D56" w:rsidRPr="00235194" w14:paraId="2F13A3DB" w14:textId="77777777" w:rsidTr="00C14D56">
        <w:trPr>
          <w:trHeight w:val="504"/>
        </w:trPr>
        <w:tc>
          <w:tcPr>
            <w:tcW w:w="1224" w:type="dxa"/>
            <w:shd w:val="clear" w:color="auto" w:fill="E7E6E6" w:themeFill="background2"/>
          </w:tcPr>
          <w:p w14:paraId="2255E7D6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 w:rsidRPr="00A270F5">
              <w:rPr>
                <w:color w:val="595959" w:themeColor="text1" w:themeTint="A6"/>
                <w:sz w:val="20"/>
                <w:szCs w:val="20"/>
              </w:rPr>
              <w:t>A07IS275</w:t>
            </w:r>
          </w:p>
        </w:tc>
        <w:tc>
          <w:tcPr>
            <w:tcW w:w="2551" w:type="dxa"/>
            <w:shd w:val="clear" w:color="auto" w:fill="E7E6E6" w:themeFill="background2"/>
          </w:tcPr>
          <w:p w14:paraId="54ABBC0E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8 Tread </w:t>
            </w: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Issima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 xml:space="preserve"> Platform Step</w:t>
            </w:r>
          </w:p>
        </w:tc>
        <w:tc>
          <w:tcPr>
            <w:tcW w:w="992" w:type="dxa"/>
            <w:shd w:val="clear" w:color="auto" w:fill="E7E6E6" w:themeFill="background2"/>
          </w:tcPr>
          <w:p w14:paraId="5B5A5195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2.43</w:t>
            </w:r>
          </w:p>
        </w:tc>
        <w:tc>
          <w:tcPr>
            <w:tcW w:w="1134" w:type="dxa"/>
            <w:shd w:val="clear" w:color="auto" w:fill="E7E6E6" w:themeFill="background2"/>
          </w:tcPr>
          <w:p w14:paraId="32F89B92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1.81</w:t>
            </w:r>
          </w:p>
        </w:tc>
        <w:tc>
          <w:tcPr>
            <w:tcW w:w="1134" w:type="dxa"/>
            <w:shd w:val="clear" w:color="auto" w:fill="E7E6E6" w:themeFill="background2"/>
          </w:tcPr>
          <w:p w14:paraId="0674ECBC" w14:textId="13F0E446" w:rsidR="00C14D56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</w:t>
            </w:r>
            <w:r w:rsidR="00FD7330">
              <w:rPr>
                <w:color w:val="595959" w:themeColor="text1" w:themeTint="A6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E7E6E6" w:themeFill="background2"/>
          </w:tcPr>
          <w:p w14:paraId="4EAAA0B8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0.56</w:t>
            </w:r>
          </w:p>
        </w:tc>
        <w:tc>
          <w:tcPr>
            <w:tcW w:w="1134" w:type="dxa"/>
            <w:shd w:val="clear" w:color="auto" w:fill="E7E6E6" w:themeFill="background2"/>
          </w:tcPr>
          <w:p w14:paraId="02E48412" w14:textId="7B673AC3" w:rsidR="00C14D56" w:rsidRPr="00297D3D" w:rsidRDefault="00596F37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3.81</w:t>
            </w:r>
          </w:p>
        </w:tc>
        <w:tc>
          <w:tcPr>
            <w:tcW w:w="1134" w:type="dxa"/>
            <w:shd w:val="clear" w:color="auto" w:fill="E7E6E6" w:themeFill="background2"/>
          </w:tcPr>
          <w:p w14:paraId="13AB561F" w14:textId="75EB8EE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9.5</w:t>
            </w:r>
          </w:p>
        </w:tc>
      </w:tr>
      <w:tr w:rsidR="00C14D56" w:rsidRPr="00235194" w14:paraId="23B68218" w14:textId="77777777" w:rsidTr="00C14D56">
        <w:trPr>
          <w:trHeight w:val="504"/>
        </w:trPr>
        <w:tc>
          <w:tcPr>
            <w:tcW w:w="1224" w:type="dxa"/>
            <w:shd w:val="clear" w:color="auto" w:fill="E7E6E6" w:themeFill="background2"/>
          </w:tcPr>
          <w:p w14:paraId="1F81C2B5" w14:textId="77777777" w:rsidR="00C14D56" w:rsidRPr="00297D3D" w:rsidRDefault="00C14D56" w:rsidP="00C14D56">
            <w:pPr>
              <w:tabs>
                <w:tab w:val="left" w:pos="720"/>
              </w:tabs>
              <w:rPr>
                <w:color w:val="595959" w:themeColor="text1" w:themeTint="A6"/>
                <w:sz w:val="20"/>
                <w:szCs w:val="20"/>
              </w:rPr>
            </w:pPr>
            <w:r w:rsidRPr="00CB0F4A">
              <w:rPr>
                <w:color w:val="595959" w:themeColor="text1" w:themeTint="A6"/>
                <w:sz w:val="20"/>
                <w:szCs w:val="20"/>
              </w:rPr>
              <w:t>A07IS325</w:t>
            </w:r>
          </w:p>
        </w:tc>
        <w:tc>
          <w:tcPr>
            <w:tcW w:w="2551" w:type="dxa"/>
            <w:shd w:val="clear" w:color="auto" w:fill="E7E6E6" w:themeFill="background2"/>
          </w:tcPr>
          <w:p w14:paraId="50174B6E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10 Tread </w:t>
            </w: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Issima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 xml:space="preserve"> Platform Step</w:t>
            </w:r>
          </w:p>
        </w:tc>
        <w:tc>
          <w:tcPr>
            <w:tcW w:w="992" w:type="dxa"/>
            <w:shd w:val="clear" w:color="auto" w:fill="E7E6E6" w:themeFill="background2"/>
          </w:tcPr>
          <w:p w14:paraId="28B5A536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2.89</w:t>
            </w:r>
          </w:p>
        </w:tc>
        <w:tc>
          <w:tcPr>
            <w:tcW w:w="1134" w:type="dxa"/>
            <w:shd w:val="clear" w:color="auto" w:fill="E7E6E6" w:themeFill="background2"/>
          </w:tcPr>
          <w:p w14:paraId="5B8FD1D2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2.27</w:t>
            </w:r>
          </w:p>
        </w:tc>
        <w:tc>
          <w:tcPr>
            <w:tcW w:w="1134" w:type="dxa"/>
            <w:shd w:val="clear" w:color="auto" w:fill="E7E6E6" w:themeFill="background2"/>
          </w:tcPr>
          <w:p w14:paraId="377150E3" w14:textId="5B5C006B" w:rsidR="00C14D56" w:rsidRDefault="00FD7330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</w:t>
            </w:r>
            <w:r w:rsidR="00915E34">
              <w:rPr>
                <w:color w:val="595959" w:themeColor="text1" w:themeTint="A6"/>
                <w:sz w:val="20"/>
                <w:szCs w:val="20"/>
              </w:rPr>
              <w:t>.</w:t>
            </w:r>
            <w:r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E7E6E6" w:themeFill="background2"/>
          </w:tcPr>
          <w:p w14:paraId="1138E803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0.61</w:t>
            </w:r>
          </w:p>
        </w:tc>
        <w:tc>
          <w:tcPr>
            <w:tcW w:w="1134" w:type="dxa"/>
            <w:shd w:val="clear" w:color="auto" w:fill="E7E6E6" w:themeFill="background2"/>
          </w:tcPr>
          <w:p w14:paraId="4F2982DF" w14:textId="75EFCB01" w:rsidR="00C14D56" w:rsidRPr="00297D3D" w:rsidRDefault="00596F37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4.27</w:t>
            </w:r>
          </w:p>
        </w:tc>
        <w:tc>
          <w:tcPr>
            <w:tcW w:w="1134" w:type="dxa"/>
            <w:shd w:val="clear" w:color="auto" w:fill="E7E6E6" w:themeFill="background2"/>
          </w:tcPr>
          <w:p w14:paraId="068E7F4E" w14:textId="0CEEDE2B" w:rsidR="00C14D56" w:rsidRPr="00297D3D" w:rsidRDefault="00570B29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12.5</w:t>
            </w:r>
          </w:p>
        </w:tc>
      </w:tr>
      <w:tr w:rsidR="00C14D56" w:rsidRPr="00235194" w14:paraId="62253628" w14:textId="77777777" w:rsidTr="00C14D56">
        <w:trPr>
          <w:trHeight w:val="504"/>
        </w:trPr>
        <w:tc>
          <w:tcPr>
            <w:tcW w:w="1224" w:type="dxa"/>
            <w:shd w:val="clear" w:color="auto" w:fill="E7E6E6" w:themeFill="background2"/>
          </w:tcPr>
          <w:p w14:paraId="2BA99362" w14:textId="77777777" w:rsidR="00C14D56" w:rsidRPr="00CB0F4A" w:rsidRDefault="00C14D56" w:rsidP="00C14D56">
            <w:pPr>
              <w:tabs>
                <w:tab w:val="left" w:pos="720"/>
              </w:tabs>
              <w:rPr>
                <w:color w:val="595959" w:themeColor="text1" w:themeTint="A6"/>
                <w:sz w:val="20"/>
                <w:szCs w:val="20"/>
              </w:rPr>
            </w:pPr>
            <w:r w:rsidRPr="00CB0F4A">
              <w:rPr>
                <w:color w:val="595959" w:themeColor="text1" w:themeTint="A6"/>
                <w:sz w:val="20"/>
                <w:szCs w:val="20"/>
              </w:rPr>
              <w:t>A07IS375</w:t>
            </w:r>
          </w:p>
        </w:tc>
        <w:tc>
          <w:tcPr>
            <w:tcW w:w="2551" w:type="dxa"/>
            <w:shd w:val="clear" w:color="auto" w:fill="E7E6E6" w:themeFill="background2"/>
          </w:tcPr>
          <w:p w14:paraId="2387E714" w14:textId="77777777" w:rsidR="00C14D56" w:rsidRPr="00297D3D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12 Tread </w:t>
            </w: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Issima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 xml:space="preserve"> Platform Step</w:t>
            </w:r>
          </w:p>
        </w:tc>
        <w:tc>
          <w:tcPr>
            <w:tcW w:w="992" w:type="dxa"/>
            <w:shd w:val="clear" w:color="auto" w:fill="E7E6E6" w:themeFill="background2"/>
          </w:tcPr>
          <w:p w14:paraId="2FB8A0E4" w14:textId="77777777" w:rsidR="00C14D56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3.35</w:t>
            </w:r>
          </w:p>
        </w:tc>
        <w:tc>
          <w:tcPr>
            <w:tcW w:w="1134" w:type="dxa"/>
            <w:shd w:val="clear" w:color="auto" w:fill="E7E6E6" w:themeFill="background2"/>
          </w:tcPr>
          <w:p w14:paraId="59010E43" w14:textId="77777777" w:rsidR="00C14D56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2.73</w:t>
            </w:r>
          </w:p>
        </w:tc>
        <w:tc>
          <w:tcPr>
            <w:tcW w:w="1134" w:type="dxa"/>
            <w:shd w:val="clear" w:color="auto" w:fill="E7E6E6" w:themeFill="background2"/>
          </w:tcPr>
          <w:p w14:paraId="188D0C77" w14:textId="4E1978C8" w:rsidR="00C14D56" w:rsidRDefault="00915E34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3.61</w:t>
            </w:r>
          </w:p>
        </w:tc>
        <w:tc>
          <w:tcPr>
            <w:tcW w:w="1134" w:type="dxa"/>
            <w:shd w:val="clear" w:color="auto" w:fill="E7E6E6" w:themeFill="background2"/>
          </w:tcPr>
          <w:p w14:paraId="7623E8D3" w14:textId="311FA4C8" w:rsidR="00C14D56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0.6</w:t>
            </w:r>
            <w:r w:rsidR="00B25CC2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7E6E6" w:themeFill="background2"/>
          </w:tcPr>
          <w:p w14:paraId="5AA7DE50" w14:textId="34067D4E" w:rsidR="00C14D56" w:rsidRDefault="003E0674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4.73</w:t>
            </w:r>
          </w:p>
        </w:tc>
        <w:tc>
          <w:tcPr>
            <w:tcW w:w="1134" w:type="dxa"/>
            <w:shd w:val="clear" w:color="auto" w:fill="E7E6E6" w:themeFill="background2"/>
          </w:tcPr>
          <w:p w14:paraId="7508800C" w14:textId="163B04F5" w:rsidR="00C14D56" w:rsidRDefault="00570B29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14.9</w:t>
            </w:r>
          </w:p>
        </w:tc>
      </w:tr>
      <w:tr w:rsidR="00C14D56" w:rsidRPr="00235194" w14:paraId="244264D8" w14:textId="77777777" w:rsidTr="00C14D56">
        <w:trPr>
          <w:trHeight w:val="504"/>
        </w:trPr>
        <w:tc>
          <w:tcPr>
            <w:tcW w:w="1224" w:type="dxa"/>
            <w:shd w:val="clear" w:color="auto" w:fill="E7E6E6" w:themeFill="background2"/>
          </w:tcPr>
          <w:p w14:paraId="489B88A7" w14:textId="77777777" w:rsidR="00C14D56" w:rsidRPr="00CB0F4A" w:rsidRDefault="00C14D56" w:rsidP="00C14D56">
            <w:pPr>
              <w:tabs>
                <w:tab w:val="left" w:pos="720"/>
              </w:tabs>
              <w:rPr>
                <w:color w:val="595959" w:themeColor="text1" w:themeTint="A6"/>
                <w:sz w:val="20"/>
                <w:szCs w:val="20"/>
              </w:rPr>
            </w:pPr>
            <w:r w:rsidRPr="009010E6">
              <w:rPr>
                <w:color w:val="595959" w:themeColor="text1" w:themeTint="A6"/>
                <w:sz w:val="20"/>
                <w:szCs w:val="20"/>
              </w:rPr>
              <w:t>A50CORR67</w:t>
            </w:r>
          </w:p>
        </w:tc>
        <w:tc>
          <w:tcPr>
            <w:tcW w:w="2551" w:type="dxa"/>
            <w:shd w:val="clear" w:color="auto" w:fill="E7E6E6" w:themeFill="background2"/>
          </w:tcPr>
          <w:p w14:paraId="11D64CA2" w14:textId="77777777" w:rsidR="00C14D56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Single Handrail for </w:t>
            </w: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Issima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 xml:space="preserve"> Step</w:t>
            </w:r>
          </w:p>
        </w:tc>
        <w:tc>
          <w:tcPr>
            <w:tcW w:w="992" w:type="dxa"/>
            <w:shd w:val="clear" w:color="auto" w:fill="E7E6E6" w:themeFill="background2"/>
          </w:tcPr>
          <w:p w14:paraId="65468DC9" w14:textId="77777777" w:rsidR="00C14D56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EBA34EE" w14:textId="77777777" w:rsidR="00C14D56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88D714B" w14:textId="77777777" w:rsidR="00C14D56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0.8</w:t>
            </w:r>
          </w:p>
        </w:tc>
        <w:tc>
          <w:tcPr>
            <w:tcW w:w="1134" w:type="dxa"/>
            <w:shd w:val="clear" w:color="auto" w:fill="E7E6E6" w:themeFill="background2"/>
          </w:tcPr>
          <w:p w14:paraId="55401420" w14:textId="77777777" w:rsidR="00C14D56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650ED37" w14:textId="77777777" w:rsidR="00C14D56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9A90570" w14:textId="77777777" w:rsidR="00C14D56" w:rsidRDefault="00C14D56" w:rsidP="00C14D56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1.2</w:t>
            </w:r>
          </w:p>
        </w:tc>
      </w:tr>
    </w:tbl>
    <w:p w14:paraId="0511AFC2" w14:textId="3D20BDCA" w:rsidR="002454B4" w:rsidRDefault="002454B4" w:rsidP="003F6CAE">
      <w:pPr>
        <w:rPr>
          <w:rFonts w:ascii="FuturaStd-Heavy" w:hAnsi="FuturaStd-Heavy" w:cs="FuturaStd-Heavy"/>
          <w:color w:val="C00000"/>
          <w:sz w:val="28"/>
          <w:szCs w:val="28"/>
        </w:rPr>
      </w:pPr>
    </w:p>
    <w:p w14:paraId="08277EB7" w14:textId="27BFB668" w:rsidR="00C06744" w:rsidRDefault="00C06744" w:rsidP="00AD0616"/>
    <w:sectPr w:rsidR="00C06744" w:rsidSect="007F639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356C" w14:textId="77777777" w:rsidR="00242A44" w:rsidRDefault="00242A44" w:rsidP="00C06744">
      <w:pPr>
        <w:spacing w:after="0" w:line="240" w:lineRule="auto"/>
      </w:pPr>
      <w:r>
        <w:separator/>
      </w:r>
    </w:p>
  </w:endnote>
  <w:endnote w:type="continuationSeparator" w:id="0">
    <w:p w14:paraId="1895ADBE" w14:textId="77777777" w:rsidR="00242A44" w:rsidRDefault="00242A44" w:rsidP="00C0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Condense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Condensed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41F0" w14:textId="6B00C0F8" w:rsidR="00C06744" w:rsidRDefault="004344F2" w:rsidP="004344F2">
    <w:pPr>
      <w:pStyle w:val="Footer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9C81C5" wp14:editId="0D17902B">
          <wp:simplePos x="0" y="0"/>
          <wp:positionH relativeFrom="column">
            <wp:posOffset>8630139</wp:posOffset>
          </wp:positionH>
          <wp:positionV relativeFrom="paragraph">
            <wp:posOffset>97009</wp:posOffset>
          </wp:positionV>
          <wp:extent cx="583565" cy="628650"/>
          <wp:effectExtent l="0" t="0" r="6985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744">
      <w:rPr>
        <w:lang w:val="en-US"/>
      </w:rPr>
      <w:t>Distributed by Murdoch International LTD – Unit 11 Holdom Avenue, Bletchley, Milton Keynes, MK1 1QU</w:t>
    </w:r>
  </w:p>
  <w:p w14:paraId="0DFA6AAD" w14:textId="6E60ECB0" w:rsidR="00C06744" w:rsidRDefault="00C06744" w:rsidP="004344F2">
    <w:pPr>
      <w:pStyle w:val="Footer"/>
      <w:jc w:val="center"/>
      <w:rPr>
        <w:lang w:val="en-US"/>
      </w:rPr>
    </w:pPr>
    <w:r>
      <w:rPr>
        <w:lang w:val="en-US"/>
      </w:rPr>
      <w:t xml:space="preserve">Telephone – 01908 </w:t>
    </w:r>
    <w:r w:rsidR="004344F2">
      <w:rPr>
        <w:lang w:val="en-US"/>
      </w:rPr>
      <w:t xml:space="preserve">107211   Email – </w:t>
    </w:r>
    <w:hyperlink r:id="rId2" w:history="1">
      <w:r w:rsidR="004344F2" w:rsidRPr="00EF7D36">
        <w:rPr>
          <w:rStyle w:val="Hyperlink"/>
          <w:lang w:val="en-US"/>
        </w:rPr>
        <w:t>Sales@murdochgroup.co.uk</w:t>
      </w:r>
    </w:hyperlink>
  </w:p>
  <w:p w14:paraId="6505FCBD" w14:textId="0B7D8FC2" w:rsidR="004344F2" w:rsidRPr="00C06744" w:rsidRDefault="004344F2" w:rsidP="004344F2">
    <w:pPr>
      <w:pStyle w:val="Footer"/>
      <w:jc w:val="center"/>
      <w:rPr>
        <w:lang w:val="en-US"/>
      </w:rPr>
    </w:pPr>
    <w:r>
      <w:rPr>
        <w:lang w:val="en-US"/>
      </w:rPr>
      <w:t>Website – www.murdochinternational.co.uk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D652" w14:textId="77777777" w:rsidR="00242A44" w:rsidRDefault="00242A44" w:rsidP="00C06744">
      <w:pPr>
        <w:spacing w:after="0" w:line="240" w:lineRule="auto"/>
      </w:pPr>
      <w:r>
        <w:separator/>
      </w:r>
    </w:p>
  </w:footnote>
  <w:footnote w:type="continuationSeparator" w:id="0">
    <w:p w14:paraId="0405679B" w14:textId="77777777" w:rsidR="00242A44" w:rsidRDefault="00242A44" w:rsidP="00C0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3E34" w14:textId="7251131F" w:rsidR="004344F2" w:rsidRDefault="00E6717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578D37" wp14:editId="79C1BE7D">
          <wp:simplePos x="0" y="0"/>
          <wp:positionH relativeFrom="margin">
            <wp:posOffset>-594360</wp:posOffset>
          </wp:positionH>
          <wp:positionV relativeFrom="paragraph">
            <wp:posOffset>-297180</wp:posOffset>
          </wp:positionV>
          <wp:extent cx="617220" cy="664775"/>
          <wp:effectExtent l="0" t="0" r="0" b="2540"/>
          <wp:wrapSquare wrapText="bothSides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6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E5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139094" wp14:editId="5D48A174">
              <wp:simplePos x="0" y="0"/>
              <wp:positionH relativeFrom="column">
                <wp:posOffset>914400</wp:posOffset>
              </wp:positionH>
              <wp:positionV relativeFrom="paragraph">
                <wp:posOffset>-327660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F61AC1" w14:textId="12C304BC" w:rsidR="009E4E56" w:rsidRPr="00A11913" w:rsidRDefault="00192D14" w:rsidP="009E4E56">
                          <w:pPr>
                            <w:pStyle w:val="Header"/>
                            <w:jc w:val="center"/>
                            <w:rPr>
                              <w:color w:val="C00000"/>
                              <w:sz w:val="56"/>
                              <w:szCs w:val="56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color w:val="C00000"/>
                              <w:sz w:val="56"/>
                              <w:szCs w:val="56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Issima</w:t>
                          </w:r>
                          <w:proofErr w:type="spellEnd"/>
                          <w:r>
                            <w:rPr>
                              <w:color w:val="C00000"/>
                              <w:sz w:val="56"/>
                              <w:szCs w:val="56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0000"/>
                              <w:sz w:val="56"/>
                              <w:szCs w:val="56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Alumin</w:t>
                          </w:r>
                          <w:r w:rsidR="00DF576F">
                            <w:rPr>
                              <w:color w:val="C00000"/>
                              <w:sz w:val="56"/>
                              <w:szCs w:val="56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iu</w:t>
                          </w:r>
                          <w:r>
                            <w:rPr>
                              <w:color w:val="C00000"/>
                              <w:sz w:val="56"/>
                              <w:szCs w:val="56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C00000"/>
                              <w:sz w:val="56"/>
                              <w:szCs w:val="56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Platform Step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390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-25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24TlM3gAAAAsBAAAPAAAAZHJzL2Rvd25yZXYueG1sTI/BTsMwEETv&#10;SPyDtUjcWidpGpUQp0IFzkDhA9x4iUPidRS7beDrWU70OLOj2TfVdnaDOOEUOk8K0mUCAqnxpqNW&#10;wcf782IDIkRNRg+eUME3BtjW11eVLo0/0xue9rEVXEKh1ApsjGMpZWgsOh2WfkTi26efnI4sp1aa&#10;SZ+53A0yS5JCOt0Rf7B6xJ3Fpt8fnYJN4l76/i57DS7/Sdd29+ifxi+lbm/mh3sQEef4H4Y/fEaH&#10;mpkO/kgmiIF1nvOWqGCxTgsQnMhXGTsHBdmqyEHWlbzcUP8C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NuE5TN4AAAALAQAADwAAAAAAAAAAAAAAAAB3BAAAZHJzL2Rvd25yZXYueG1s&#10;UEsFBgAAAAAEAAQA8wAAAIIFAAAAAA==&#10;" filled="f" stroked="f">
              <v:textbox style="mso-fit-shape-to-text:t">
                <w:txbxContent>
                  <w:p w14:paraId="04F61AC1" w14:textId="12C304BC" w:rsidR="009E4E56" w:rsidRPr="00A11913" w:rsidRDefault="00192D14" w:rsidP="009E4E56">
                    <w:pPr>
                      <w:pStyle w:val="Header"/>
                      <w:jc w:val="center"/>
                      <w:rPr>
                        <w:color w:val="C00000"/>
                        <w:sz w:val="56"/>
                        <w:szCs w:val="56"/>
                        <w:lang w:val="en-U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color w:val="C00000"/>
                        <w:sz w:val="56"/>
                        <w:szCs w:val="56"/>
                        <w:lang w:val="en-U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Issima</w:t>
                    </w:r>
                    <w:proofErr w:type="spellEnd"/>
                    <w:r>
                      <w:rPr>
                        <w:color w:val="C00000"/>
                        <w:sz w:val="56"/>
                        <w:szCs w:val="56"/>
                        <w:lang w:val="en-U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color w:val="C00000"/>
                        <w:sz w:val="56"/>
                        <w:szCs w:val="56"/>
                        <w:lang w:val="en-U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Alumin</w:t>
                    </w:r>
                    <w:r w:rsidR="00DF576F">
                      <w:rPr>
                        <w:color w:val="C00000"/>
                        <w:sz w:val="56"/>
                        <w:szCs w:val="56"/>
                        <w:lang w:val="en-U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iu</w:t>
                    </w:r>
                    <w:r>
                      <w:rPr>
                        <w:color w:val="C00000"/>
                        <w:sz w:val="56"/>
                        <w:szCs w:val="56"/>
                        <w:lang w:val="en-U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</w:t>
                    </w:r>
                    <w:proofErr w:type="spellEnd"/>
                    <w:r>
                      <w:rPr>
                        <w:color w:val="C00000"/>
                        <w:sz w:val="56"/>
                        <w:szCs w:val="56"/>
                        <w:lang w:val="en-U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Platform Step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1E34"/>
    <w:multiLevelType w:val="hybridMultilevel"/>
    <w:tmpl w:val="D3CA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42"/>
    <w:rsid w:val="000057D4"/>
    <w:rsid w:val="000218DE"/>
    <w:rsid w:val="00024681"/>
    <w:rsid w:val="00027D47"/>
    <w:rsid w:val="00080B04"/>
    <w:rsid w:val="00082672"/>
    <w:rsid w:val="00082B24"/>
    <w:rsid w:val="000919CF"/>
    <w:rsid w:val="00093A5F"/>
    <w:rsid w:val="000D47D0"/>
    <w:rsid w:val="00101376"/>
    <w:rsid w:val="00134F58"/>
    <w:rsid w:val="00170969"/>
    <w:rsid w:val="00184C14"/>
    <w:rsid w:val="00192D14"/>
    <w:rsid w:val="001934FC"/>
    <w:rsid w:val="001951CB"/>
    <w:rsid w:val="00197D76"/>
    <w:rsid w:val="001A6992"/>
    <w:rsid w:val="001C608F"/>
    <w:rsid w:val="001D641C"/>
    <w:rsid w:val="001D6731"/>
    <w:rsid w:val="001E0496"/>
    <w:rsid w:val="001E65CD"/>
    <w:rsid w:val="001E6B8A"/>
    <w:rsid w:val="00202837"/>
    <w:rsid w:val="00220C6A"/>
    <w:rsid w:val="00226F25"/>
    <w:rsid w:val="0023120C"/>
    <w:rsid w:val="00235194"/>
    <w:rsid w:val="00241150"/>
    <w:rsid w:val="00242A44"/>
    <w:rsid w:val="002454B4"/>
    <w:rsid w:val="002562F8"/>
    <w:rsid w:val="0026401D"/>
    <w:rsid w:val="0028158D"/>
    <w:rsid w:val="00286CCB"/>
    <w:rsid w:val="00295A1B"/>
    <w:rsid w:val="00297D3D"/>
    <w:rsid w:val="002D4657"/>
    <w:rsid w:val="003118E6"/>
    <w:rsid w:val="00344A95"/>
    <w:rsid w:val="003662FA"/>
    <w:rsid w:val="003B3D5C"/>
    <w:rsid w:val="003D24B7"/>
    <w:rsid w:val="003E0674"/>
    <w:rsid w:val="003F6CAE"/>
    <w:rsid w:val="004344F2"/>
    <w:rsid w:val="00463041"/>
    <w:rsid w:val="00472803"/>
    <w:rsid w:val="00480E9B"/>
    <w:rsid w:val="004A29C8"/>
    <w:rsid w:val="004A75CB"/>
    <w:rsid w:val="004B1D5A"/>
    <w:rsid w:val="004B54AF"/>
    <w:rsid w:val="004C2C18"/>
    <w:rsid w:val="004C5C81"/>
    <w:rsid w:val="004C5D80"/>
    <w:rsid w:val="004D7186"/>
    <w:rsid w:val="00511918"/>
    <w:rsid w:val="00520F31"/>
    <w:rsid w:val="00526931"/>
    <w:rsid w:val="00526D28"/>
    <w:rsid w:val="00570B29"/>
    <w:rsid w:val="00576B8D"/>
    <w:rsid w:val="0058047B"/>
    <w:rsid w:val="005933D8"/>
    <w:rsid w:val="00596F37"/>
    <w:rsid w:val="005A5502"/>
    <w:rsid w:val="005B20EB"/>
    <w:rsid w:val="005D3823"/>
    <w:rsid w:val="005E00AF"/>
    <w:rsid w:val="005E23FF"/>
    <w:rsid w:val="0060063B"/>
    <w:rsid w:val="00601550"/>
    <w:rsid w:val="00612912"/>
    <w:rsid w:val="00632AB6"/>
    <w:rsid w:val="00634E10"/>
    <w:rsid w:val="00666C6E"/>
    <w:rsid w:val="006905D6"/>
    <w:rsid w:val="006A0ADE"/>
    <w:rsid w:val="006A61B7"/>
    <w:rsid w:val="006B0F7C"/>
    <w:rsid w:val="006B1D26"/>
    <w:rsid w:val="006C7DE5"/>
    <w:rsid w:val="006E0FE3"/>
    <w:rsid w:val="006E5504"/>
    <w:rsid w:val="0071506F"/>
    <w:rsid w:val="007302F2"/>
    <w:rsid w:val="00773565"/>
    <w:rsid w:val="0078161E"/>
    <w:rsid w:val="00783D22"/>
    <w:rsid w:val="00784884"/>
    <w:rsid w:val="00793379"/>
    <w:rsid w:val="007A5434"/>
    <w:rsid w:val="007C1973"/>
    <w:rsid w:val="007C73EB"/>
    <w:rsid w:val="007E6967"/>
    <w:rsid w:val="007F639B"/>
    <w:rsid w:val="00806626"/>
    <w:rsid w:val="00823BD8"/>
    <w:rsid w:val="00853A68"/>
    <w:rsid w:val="0086012D"/>
    <w:rsid w:val="00864110"/>
    <w:rsid w:val="00897EE5"/>
    <w:rsid w:val="008A28CD"/>
    <w:rsid w:val="008B6C1F"/>
    <w:rsid w:val="008C3825"/>
    <w:rsid w:val="008C3CCF"/>
    <w:rsid w:val="008D7F43"/>
    <w:rsid w:val="009010E6"/>
    <w:rsid w:val="00915E34"/>
    <w:rsid w:val="00920D0D"/>
    <w:rsid w:val="00940DFC"/>
    <w:rsid w:val="009509A7"/>
    <w:rsid w:val="009540F5"/>
    <w:rsid w:val="009567A0"/>
    <w:rsid w:val="00965363"/>
    <w:rsid w:val="009B3662"/>
    <w:rsid w:val="009C7BAA"/>
    <w:rsid w:val="009E4E56"/>
    <w:rsid w:val="00A11913"/>
    <w:rsid w:val="00A270F5"/>
    <w:rsid w:val="00A30ACE"/>
    <w:rsid w:val="00A43BFB"/>
    <w:rsid w:val="00A45D65"/>
    <w:rsid w:val="00A62A2C"/>
    <w:rsid w:val="00A7073F"/>
    <w:rsid w:val="00A94F2A"/>
    <w:rsid w:val="00AA3D50"/>
    <w:rsid w:val="00AA7778"/>
    <w:rsid w:val="00AB57EB"/>
    <w:rsid w:val="00AD0616"/>
    <w:rsid w:val="00AE038F"/>
    <w:rsid w:val="00AE3BDC"/>
    <w:rsid w:val="00AE5662"/>
    <w:rsid w:val="00AF7265"/>
    <w:rsid w:val="00B25CC2"/>
    <w:rsid w:val="00B34ED6"/>
    <w:rsid w:val="00B3601A"/>
    <w:rsid w:val="00B50889"/>
    <w:rsid w:val="00B62177"/>
    <w:rsid w:val="00B94880"/>
    <w:rsid w:val="00B961E7"/>
    <w:rsid w:val="00BA0AC6"/>
    <w:rsid w:val="00BA399A"/>
    <w:rsid w:val="00BA5AF3"/>
    <w:rsid w:val="00BA66CE"/>
    <w:rsid w:val="00BB3AD9"/>
    <w:rsid w:val="00BC38A9"/>
    <w:rsid w:val="00BD3D3A"/>
    <w:rsid w:val="00BE01D5"/>
    <w:rsid w:val="00BE4A41"/>
    <w:rsid w:val="00BF2198"/>
    <w:rsid w:val="00BF3F54"/>
    <w:rsid w:val="00C06744"/>
    <w:rsid w:val="00C14D56"/>
    <w:rsid w:val="00C22428"/>
    <w:rsid w:val="00C24FB5"/>
    <w:rsid w:val="00C27F63"/>
    <w:rsid w:val="00C30813"/>
    <w:rsid w:val="00C42598"/>
    <w:rsid w:val="00CB0F4A"/>
    <w:rsid w:val="00CC40A4"/>
    <w:rsid w:val="00CE13B5"/>
    <w:rsid w:val="00CE36B2"/>
    <w:rsid w:val="00CE43B1"/>
    <w:rsid w:val="00CF0538"/>
    <w:rsid w:val="00CF0C4E"/>
    <w:rsid w:val="00CF7AFE"/>
    <w:rsid w:val="00D41F7A"/>
    <w:rsid w:val="00D505A5"/>
    <w:rsid w:val="00D67374"/>
    <w:rsid w:val="00D67670"/>
    <w:rsid w:val="00DA3FCF"/>
    <w:rsid w:val="00DA4650"/>
    <w:rsid w:val="00DC64EA"/>
    <w:rsid w:val="00DC6A08"/>
    <w:rsid w:val="00DF576F"/>
    <w:rsid w:val="00E21917"/>
    <w:rsid w:val="00E46512"/>
    <w:rsid w:val="00E57635"/>
    <w:rsid w:val="00E67174"/>
    <w:rsid w:val="00EA1A11"/>
    <w:rsid w:val="00EF58E9"/>
    <w:rsid w:val="00F15003"/>
    <w:rsid w:val="00F1527E"/>
    <w:rsid w:val="00F67C42"/>
    <w:rsid w:val="00F712CA"/>
    <w:rsid w:val="00F73B46"/>
    <w:rsid w:val="00FA5683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."/>
  <w:listSeparator w:val=","/>
  <w14:docId w14:val="62A373E9"/>
  <w15:chartTrackingRefBased/>
  <w15:docId w15:val="{DD84AFB8-0502-476F-A63F-9B21E33E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42"/>
    <w:pPr>
      <w:ind w:left="720"/>
      <w:contextualSpacing/>
    </w:pPr>
  </w:style>
  <w:style w:type="table" w:styleId="TableGrid">
    <w:name w:val="Table Grid"/>
    <w:basedOn w:val="TableNormal"/>
    <w:uiPriority w:val="39"/>
    <w:rsid w:val="00F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44"/>
  </w:style>
  <w:style w:type="paragraph" w:styleId="Footer">
    <w:name w:val="footer"/>
    <w:basedOn w:val="Normal"/>
    <w:link w:val="FooterChar"/>
    <w:uiPriority w:val="99"/>
    <w:unhideWhenUsed/>
    <w:rsid w:val="00C0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44"/>
  </w:style>
  <w:style w:type="character" w:styleId="Hyperlink">
    <w:name w:val="Hyperlink"/>
    <w:basedOn w:val="DefaultParagraphFont"/>
    <w:uiPriority w:val="99"/>
    <w:unhideWhenUsed/>
    <w:rsid w:val="00434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urdochgroup.co.uk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Harper</dc:creator>
  <cp:keywords/>
  <dc:description/>
  <cp:lastModifiedBy>Ryan Harper</cp:lastModifiedBy>
  <cp:revision>46</cp:revision>
  <cp:lastPrinted>2021-06-28T09:26:00Z</cp:lastPrinted>
  <dcterms:created xsi:type="dcterms:W3CDTF">2021-09-02T13:18:00Z</dcterms:created>
  <dcterms:modified xsi:type="dcterms:W3CDTF">2021-11-12T14:36:00Z</dcterms:modified>
</cp:coreProperties>
</file>