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0048" w14:textId="77777777" w:rsidR="008B143F" w:rsidRDefault="008B143F" w:rsidP="00103DC4">
      <w:pPr>
        <w:sectPr w:rsidR="008B143F" w:rsidSect="0091244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6794789C" w14:textId="0E5E3181" w:rsidR="00493F3F" w:rsidRDefault="00802EC3" w:rsidP="003F66A1">
      <w:pPr>
        <w:pStyle w:val="Default"/>
        <w:jc w:val="center"/>
        <w:rPr>
          <w:b/>
          <w:bCs/>
          <w:sz w:val="32"/>
          <w:szCs w:val="32"/>
        </w:rPr>
      </w:pPr>
      <w:r>
        <w:rPr>
          <w:b/>
          <w:bCs/>
          <w:sz w:val="32"/>
          <w:szCs w:val="32"/>
        </w:rPr>
        <w:t xml:space="preserve">Public Awareness </w:t>
      </w:r>
      <w:r w:rsidR="00493F3F">
        <w:rPr>
          <w:b/>
          <w:bCs/>
          <w:sz w:val="32"/>
          <w:szCs w:val="32"/>
        </w:rPr>
        <w:t>Subcommittee</w:t>
      </w:r>
    </w:p>
    <w:p w14:paraId="45E3EA30" w14:textId="77777777" w:rsidR="00493F3F" w:rsidRDefault="00493F3F" w:rsidP="003F66A1">
      <w:pPr>
        <w:pStyle w:val="Default"/>
        <w:jc w:val="center"/>
        <w:rPr>
          <w:b/>
          <w:bCs/>
          <w:sz w:val="32"/>
          <w:szCs w:val="32"/>
        </w:rPr>
      </w:pPr>
    </w:p>
    <w:p w14:paraId="539C1465" w14:textId="08517FD7" w:rsidR="003F66A1" w:rsidRPr="00F64DC6" w:rsidRDefault="00EF7358" w:rsidP="003F66A1">
      <w:pPr>
        <w:pStyle w:val="Default"/>
        <w:jc w:val="center"/>
        <w:rPr>
          <w:sz w:val="32"/>
          <w:szCs w:val="32"/>
        </w:rPr>
      </w:pPr>
      <w:r>
        <w:rPr>
          <w:b/>
          <w:bCs/>
          <w:sz w:val="32"/>
          <w:szCs w:val="32"/>
        </w:rPr>
        <w:t>Minutes</w:t>
      </w:r>
    </w:p>
    <w:p w14:paraId="25C7422E" w14:textId="34DA58C2" w:rsidR="003F66A1" w:rsidRPr="00F64DC6" w:rsidRDefault="00C13DC4" w:rsidP="003F66A1">
      <w:pPr>
        <w:pStyle w:val="Default"/>
        <w:jc w:val="center"/>
        <w:rPr>
          <w:sz w:val="32"/>
          <w:szCs w:val="32"/>
        </w:rPr>
      </w:pPr>
      <w:r>
        <w:rPr>
          <w:sz w:val="32"/>
          <w:szCs w:val="32"/>
        </w:rPr>
        <w:t>Tuesday</w:t>
      </w:r>
      <w:r w:rsidR="003F66A1" w:rsidRPr="00F64DC6">
        <w:rPr>
          <w:sz w:val="32"/>
          <w:szCs w:val="32"/>
        </w:rPr>
        <w:t>,</w:t>
      </w:r>
      <w:r w:rsidR="00DA0931">
        <w:rPr>
          <w:sz w:val="32"/>
          <w:szCs w:val="32"/>
        </w:rPr>
        <w:t xml:space="preserve"> </w:t>
      </w:r>
      <w:r w:rsidR="001638F5">
        <w:rPr>
          <w:sz w:val="32"/>
          <w:szCs w:val="32"/>
        </w:rPr>
        <w:t>August 31</w:t>
      </w:r>
      <w:r w:rsidR="00D33221">
        <w:rPr>
          <w:sz w:val="32"/>
          <w:szCs w:val="32"/>
        </w:rPr>
        <w:t>, 2</w:t>
      </w:r>
      <w:r w:rsidR="003F66A1" w:rsidRPr="00F64DC6">
        <w:rPr>
          <w:sz w:val="32"/>
          <w:szCs w:val="32"/>
        </w:rPr>
        <w:t>02</w:t>
      </w:r>
      <w:r w:rsidR="00EC1D48">
        <w:rPr>
          <w:sz w:val="32"/>
          <w:szCs w:val="32"/>
        </w:rPr>
        <w:t>1</w:t>
      </w:r>
    </w:p>
    <w:p w14:paraId="6842B03B" w14:textId="526710C3" w:rsidR="003F66A1" w:rsidRDefault="00680690" w:rsidP="003F66A1">
      <w:pPr>
        <w:jc w:val="center"/>
        <w:rPr>
          <w:sz w:val="32"/>
          <w:szCs w:val="32"/>
        </w:rPr>
      </w:pPr>
      <w:r>
        <w:rPr>
          <w:sz w:val="32"/>
          <w:szCs w:val="32"/>
        </w:rPr>
        <w:t>1</w:t>
      </w:r>
      <w:r w:rsidR="003F66A1" w:rsidRPr="00F64DC6">
        <w:rPr>
          <w:sz w:val="32"/>
          <w:szCs w:val="32"/>
        </w:rPr>
        <w:t>:</w:t>
      </w:r>
      <w:r w:rsidR="00C13DC4">
        <w:rPr>
          <w:sz w:val="32"/>
          <w:szCs w:val="32"/>
        </w:rPr>
        <w:t>0</w:t>
      </w:r>
      <w:r w:rsidR="003F66A1" w:rsidRPr="00F64DC6">
        <w:rPr>
          <w:sz w:val="32"/>
          <w:szCs w:val="32"/>
        </w:rPr>
        <w:t xml:space="preserve">0 </w:t>
      </w:r>
      <w:r w:rsidR="00DA0931">
        <w:rPr>
          <w:sz w:val="32"/>
          <w:szCs w:val="32"/>
        </w:rPr>
        <w:t>p</w:t>
      </w:r>
      <w:r w:rsidR="003F66A1" w:rsidRPr="00F64DC6">
        <w:rPr>
          <w:sz w:val="32"/>
          <w:szCs w:val="32"/>
        </w:rPr>
        <w:t xml:space="preserve">.m., via </w:t>
      </w:r>
      <w:r w:rsidR="00493F3F">
        <w:rPr>
          <w:sz w:val="32"/>
          <w:szCs w:val="32"/>
        </w:rPr>
        <w:t>Zoom</w:t>
      </w:r>
    </w:p>
    <w:p w14:paraId="56FAE9CC" w14:textId="72E81298" w:rsidR="00E307BB" w:rsidRDefault="00E307BB" w:rsidP="003F66A1">
      <w:pPr>
        <w:jc w:val="center"/>
        <w:rPr>
          <w:sz w:val="32"/>
          <w:szCs w:val="32"/>
        </w:rPr>
      </w:pPr>
    </w:p>
    <w:p w14:paraId="4C1E491B" w14:textId="2D2F3781" w:rsidR="00E307BB" w:rsidRPr="00E307BB" w:rsidRDefault="00E307BB" w:rsidP="003F66A1">
      <w:pPr>
        <w:jc w:val="center"/>
        <w:rPr>
          <w:i/>
          <w:szCs w:val="32"/>
        </w:rPr>
      </w:pPr>
      <w:r>
        <w:rPr>
          <w:i/>
          <w:szCs w:val="32"/>
        </w:rPr>
        <w:t>Attendees: Daryl McGraw (Chair), Richard Frieder, Maggie Silver, Andrew Clark, Werner Oyanadel, Michelle Montano, Anne Li Kringen, Denise Drummond, Doris Maldonado, Steven Hernandez, Tamara Lanier, Makenzie Ozycz, Nana Amos, Henri Alphonse, Megan Baker</w:t>
      </w:r>
      <w:r w:rsidR="00153A44">
        <w:rPr>
          <w:i/>
          <w:szCs w:val="32"/>
        </w:rPr>
        <w:t>, Carlton T. Mayers</w:t>
      </w:r>
    </w:p>
    <w:p w14:paraId="616FB93F" w14:textId="77777777" w:rsidR="003F66A1" w:rsidRDefault="003F66A1" w:rsidP="003F66A1">
      <w:pPr>
        <w:jc w:val="center"/>
        <w:rPr>
          <w:sz w:val="32"/>
          <w:szCs w:val="32"/>
        </w:rPr>
      </w:pPr>
    </w:p>
    <w:p w14:paraId="1622A2B8" w14:textId="703F18B6"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3FA3F34E" w14:textId="7D221DA4" w:rsidR="00E307BB" w:rsidRPr="006A02E2" w:rsidRDefault="00E307BB" w:rsidP="00E307BB">
      <w:pPr>
        <w:pStyle w:val="Default"/>
        <w:numPr>
          <w:ilvl w:val="1"/>
          <w:numId w:val="3"/>
        </w:numPr>
        <w:tabs>
          <w:tab w:val="left" w:pos="2250"/>
        </w:tabs>
        <w:ind w:right="720"/>
        <w:rPr>
          <w:i/>
        </w:rPr>
      </w:pPr>
      <w:r w:rsidRPr="006A02E2">
        <w:rPr>
          <w:i/>
        </w:rPr>
        <w:t xml:space="preserve">Chair McGraw convened the meeting at </w:t>
      </w:r>
      <w:r w:rsidR="00BC367E" w:rsidRPr="006A02E2">
        <w:rPr>
          <w:i/>
        </w:rPr>
        <w:t xml:space="preserve">1:06 pm. </w:t>
      </w:r>
    </w:p>
    <w:p w14:paraId="65135347" w14:textId="77777777" w:rsidR="0087736C" w:rsidRDefault="0087736C" w:rsidP="0087736C">
      <w:pPr>
        <w:pStyle w:val="Default"/>
        <w:tabs>
          <w:tab w:val="left" w:pos="2250"/>
        </w:tabs>
        <w:ind w:left="1530" w:right="720"/>
      </w:pPr>
    </w:p>
    <w:p w14:paraId="2EC0CB9F" w14:textId="43A1CD7E" w:rsidR="0087736C" w:rsidRDefault="0087736C" w:rsidP="003F66A1">
      <w:pPr>
        <w:pStyle w:val="Default"/>
        <w:numPr>
          <w:ilvl w:val="0"/>
          <w:numId w:val="3"/>
        </w:numPr>
        <w:tabs>
          <w:tab w:val="left" w:pos="2250"/>
        </w:tabs>
        <w:ind w:right="720"/>
      </w:pPr>
      <w:r>
        <w:t>Approval of</w:t>
      </w:r>
      <w:r w:rsidR="00AD7AB9">
        <w:t xml:space="preserve"> </w:t>
      </w:r>
      <w:r w:rsidR="001638F5">
        <w:t>7-27</w:t>
      </w:r>
      <w:r w:rsidR="00D33221">
        <w:t>-</w:t>
      </w:r>
      <w:r>
        <w:t>2</w:t>
      </w:r>
      <w:r w:rsidR="009D0689">
        <w:t>1</w:t>
      </w:r>
      <w:r>
        <w:t xml:space="preserve"> meeting minutes</w:t>
      </w:r>
    </w:p>
    <w:p w14:paraId="31554373" w14:textId="691D7D87" w:rsidR="00E307BB" w:rsidRPr="006A02E2" w:rsidRDefault="00A809FC" w:rsidP="00E307BB">
      <w:pPr>
        <w:pStyle w:val="Default"/>
        <w:numPr>
          <w:ilvl w:val="1"/>
          <w:numId w:val="3"/>
        </w:numPr>
        <w:tabs>
          <w:tab w:val="left" w:pos="2250"/>
        </w:tabs>
        <w:ind w:right="720"/>
        <w:rPr>
          <w:i/>
        </w:rPr>
      </w:pPr>
      <w:r w:rsidRPr="006A02E2">
        <w:rPr>
          <w:i/>
        </w:rPr>
        <w:t xml:space="preserve">The minutes from 7-27-21 were </w:t>
      </w:r>
      <w:r w:rsidR="00385DDB">
        <w:rPr>
          <w:i/>
        </w:rPr>
        <w:t>tabled until the next meeting</w:t>
      </w:r>
      <w:r w:rsidRPr="006A02E2">
        <w:rPr>
          <w:i/>
        </w:rPr>
        <w:t xml:space="preserve">. </w:t>
      </w:r>
    </w:p>
    <w:p w14:paraId="770C61DE" w14:textId="77777777" w:rsidR="00A17950" w:rsidRDefault="00A17950" w:rsidP="00D33221"/>
    <w:p w14:paraId="7304100F" w14:textId="2250D4A6" w:rsidR="002E6698" w:rsidRDefault="001638F5" w:rsidP="002E6698">
      <w:pPr>
        <w:pStyle w:val="Default"/>
        <w:numPr>
          <w:ilvl w:val="0"/>
          <w:numId w:val="3"/>
        </w:numPr>
        <w:tabs>
          <w:tab w:val="left" w:pos="1620"/>
        </w:tabs>
        <w:ind w:right="720"/>
      </w:pPr>
      <w:r>
        <w:t xml:space="preserve">Update: </w:t>
      </w:r>
      <w:r w:rsidR="00D33221">
        <w:t xml:space="preserve"> Finding and Recommendations:</w:t>
      </w:r>
      <w:r w:rsidR="00772BE5">
        <w:t xml:space="preserve"> Diversity in Law Enforcement</w:t>
      </w:r>
    </w:p>
    <w:p w14:paraId="11FA9A68" w14:textId="560240CD" w:rsidR="00A809FC" w:rsidRDefault="00A809FC" w:rsidP="00A809FC">
      <w:pPr>
        <w:pStyle w:val="Default"/>
        <w:tabs>
          <w:tab w:val="left" w:pos="1620"/>
        </w:tabs>
        <w:ind w:right="720"/>
      </w:pPr>
    </w:p>
    <w:p w14:paraId="55CC770F" w14:textId="5E001920" w:rsidR="00A809FC" w:rsidRPr="006A02E2" w:rsidRDefault="00A809FC" w:rsidP="00A809FC">
      <w:pPr>
        <w:pStyle w:val="ListParagraph"/>
        <w:numPr>
          <w:ilvl w:val="1"/>
          <w:numId w:val="3"/>
        </w:numPr>
        <w:rPr>
          <w:i/>
          <w:color w:val="000000"/>
          <w:szCs w:val="24"/>
        </w:rPr>
      </w:pPr>
      <w:r w:rsidRPr="006A02E2">
        <w:rPr>
          <w:i/>
          <w:color w:val="000000"/>
          <w:szCs w:val="24"/>
        </w:rPr>
        <w:t>Andrew Clark updated that the recommendation</w:t>
      </w:r>
      <w:r w:rsidR="00385DDB">
        <w:rPr>
          <w:i/>
          <w:color w:val="000000"/>
          <w:szCs w:val="24"/>
        </w:rPr>
        <w:t>s</w:t>
      </w:r>
      <w:r w:rsidRPr="006A02E2">
        <w:rPr>
          <w:i/>
          <w:color w:val="000000"/>
          <w:szCs w:val="24"/>
        </w:rPr>
        <w:t xml:space="preserve"> w</w:t>
      </w:r>
      <w:r w:rsidR="00385DDB">
        <w:rPr>
          <w:i/>
          <w:color w:val="000000"/>
          <w:szCs w:val="24"/>
        </w:rPr>
        <w:t>ere presented</w:t>
      </w:r>
      <w:r w:rsidRPr="006A02E2">
        <w:rPr>
          <w:i/>
          <w:color w:val="000000"/>
          <w:szCs w:val="24"/>
        </w:rPr>
        <w:t xml:space="preserve"> at the last full Task Force meeting</w:t>
      </w:r>
      <w:r w:rsidR="00385DDB">
        <w:rPr>
          <w:i/>
          <w:color w:val="000000"/>
          <w:szCs w:val="24"/>
        </w:rPr>
        <w:t>.  Members suggested a few</w:t>
      </w:r>
      <w:r w:rsidRPr="006A02E2">
        <w:rPr>
          <w:i/>
          <w:color w:val="000000"/>
          <w:szCs w:val="24"/>
        </w:rPr>
        <w:t xml:space="preserve"> </w:t>
      </w:r>
      <w:r w:rsidR="00385DDB">
        <w:rPr>
          <w:i/>
          <w:color w:val="000000"/>
          <w:szCs w:val="24"/>
        </w:rPr>
        <w:t>a</w:t>
      </w:r>
      <w:r w:rsidRPr="006A02E2">
        <w:rPr>
          <w:i/>
          <w:color w:val="000000"/>
          <w:szCs w:val="24"/>
        </w:rPr>
        <w:t xml:space="preserve">mendments </w:t>
      </w:r>
      <w:r w:rsidR="00385DDB">
        <w:rPr>
          <w:i/>
          <w:color w:val="000000"/>
          <w:szCs w:val="24"/>
        </w:rPr>
        <w:t xml:space="preserve">to the recommendations as presented. </w:t>
      </w:r>
      <w:r w:rsidRPr="006A02E2">
        <w:rPr>
          <w:i/>
          <w:color w:val="000000"/>
          <w:szCs w:val="24"/>
        </w:rPr>
        <w:t xml:space="preserve">Dr. Kringen shared a presentation on </w:t>
      </w:r>
      <w:r w:rsidR="00385DDB">
        <w:rPr>
          <w:i/>
          <w:color w:val="000000"/>
          <w:szCs w:val="24"/>
        </w:rPr>
        <w:t>the</w:t>
      </w:r>
      <w:r w:rsidRPr="006A02E2">
        <w:rPr>
          <w:i/>
          <w:color w:val="000000"/>
          <w:szCs w:val="24"/>
        </w:rPr>
        <w:t xml:space="preserve"> recommended amendments. The changes were to points one and three, community engagement in accreditation, and POST compliance</w:t>
      </w:r>
      <w:r w:rsidR="00385DDB">
        <w:rPr>
          <w:i/>
          <w:color w:val="000000"/>
          <w:szCs w:val="24"/>
        </w:rPr>
        <w:t>. The amended document will be presented for a vote at the next full Task Force meeting.</w:t>
      </w:r>
      <w:r w:rsidRPr="006A02E2">
        <w:rPr>
          <w:i/>
          <w:color w:val="000000"/>
          <w:szCs w:val="24"/>
        </w:rPr>
        <w:t xml:space="preserve">  </w:t>
      </w:r>
    </w:p>
    <w:p w14:paraId="030F2508" w14:textId="3F138A96" w:rsidR="00A17950" w:rsidRDefault="00A17950" w:rsidP="00A809FC">
      <w:pPr>
        <w:pStyle w:val="Default"/>
        <w:tabs>
          <w:tab w:val="left" w:pos="1620"/>
        </w:tabs>
        <w:ind w:right="720"/>
      </w:pPr>
    </w:p>
    <w:p w14:paraId="1CB70E9D" w14:textId="61AE4428" w:rsidR="00BC367E" w:rsidRPr="006A02E2" w:rsidRDefault="00BC367E" w:rsidP="00BC367E">
      <w:pPr>
        <w:pStyle w:val="Default"/>
        <w:numPr>
          <w:ilvl w:val="1"/>
          <w:numId w:val="3"/>
        </w:numPr>
        <w:tabs>
          <w:tab w:val="left" w:pos="1620"/>
        </w:tabs>
        <w:ind w:right="720"/>
        <w:rPr>
          <w:i/>
        </w:rPr>
      </w:pPr>
      <w:r w:rsidRPr="006A02E2">
        <w:rPr>
          <w:i/>
        </w:rPr>
        <w:t xml:space="preserve">Doris Maldonado commented on the lack of diversity in her </w:t>
      </w:r>
      <w:r w:rsidR="00385DDB">
        <w:rPr>
          <w:i/>
        </w:rPr>
        <w:t xml:space="preserve">subcommittee </w:t>
      </w:r>
      <w:r w:rsidRPr="006A02E2">
        <w:rPr>
          <w:i/>
        </w:rPr>
        <w:t xml:space="preserve">and hopes that this presentation will share with that issue. Andrew Clark responded that there are subcommittee members that aren’t part of the full Task Force, so one subcommittee may not understand what the other subcommittee is doing. Also a document is being created to share all the recommendations across subcommittees. </w:t>
      </w:r>
    </w:p>
    <w:p w14:paraId="226470BF" w14:textId="77777777" w:rsidR="00BC367E" w:rsidRDefault="00BC367E" w:rsidP="00BC367E">
      <w:pPr>
        <w:pStyle w:val="Default"/>
        <w:tabs>
          <w:tab w:val="left" w:pos="1620"/>
        </w:tabs>
        <w:ind w:right="720"/>
      </w:pPr>
    </w:p>
    <w:p w14:paraId="11F6441A" w14:textId="77777777" w:rsidR="001638F5" w:rsidRDefault="001638F5" w:rsidP="001638F5">
      <w:pPr>
        <w:pStyle w:val="Default"/>
        <w:tabs>
          <w:tab w:val="left" w:pos="1620"/>
        </w:tabs>
        <w:ind w:left="1890" w:right="720"/>
      </w:pPr>
    </w:p>
    <w:p w14:paraId="289346C3" w14:textId="09B0E047" w:rsidR="00E5619A" w:rsidRDefault="00E5619A" w:rsidP="00E5619A">
      <w:pPr>
        <w:pStyle w:val="Default"/>
        <w:numPr>
          <w:ilvl w:val="0"/>
          <w:numId w:val="3"/>
        </w:numPr>
        <w:tabs>
          <w:tab w:val="left" w:pos="1620"/>
        </w:tabs>
        <w:ind w:right="720"/>
      </w:pPr>
      <w:r>
        <w:t>Other Business</w:t>
      </w:r>
    </w:p>
    <w:p w14:paraId="185752B9" w14:textId="41372AA2" w:rsidR="00153A44" w:rsidRPr="006A02E2" w:rsidRDefault="0098670C" w:rsidP="00153A44">
      <w:pPr>
        <w:pStyle w:val="Default"/>
        <w:numPr>
          <w:ilvl w:val="1"/>
          <w:numId w:val="3"/>
        </w:numPr>
        <w:tabs>
          <w:tab w:val="left" w:pos="1620"/>
        </w:tabs>
        <w:ind w:right="720"/>
        <w:rPr>
          <w:i/>
        </w:rPr>
      </w:pPr>
      <w:r w:rsidRPr="006A02E2">
        <w:rPr>
          <w:i/>
        </w:rPr>
        <w:t>Dialogues/Forums</w:t>
      </w:r>
      <w:r w:rsidR="00153A44" w:rsidRPr="006A02E2">
        <w:rPr>
          <w:i/>
        </w:rPr>
        <w:t>: Andrew Clark updated that this would take the form of several different venues</w:t>
      </w:r>
      <w:r w:rsidR="00A809FC" w:rsidRPr="006A02E2">
        <w:rPr>
          <w:i/>
        </w:rPr>
        <w:t xml:space="preserve">, including public. Richard Frieder commented that these dialogues would take the listening sessions a step further. Phase </w:t>
      </w:r>
      <w:r w:rsidR="0007777B" w:rsidRPr="006A02E2">
        <w:rPr>
          <w:i/>
        </w:rPr>
        <w:t>1</w:t>
      </w:r>
      <w:r w:rsidR="00A809FC" w:rsidRPr="006A02E2">
        <w:rPr>
          <w:i/>
        </w:rPr>
        <w:t xml:space="preserve"> would take place in the Fall, </w:t>
      </w:r>
      <w:r w:rsidR="00A809FC" w:rsidRPr="006A02E2">
        <w:rPr>
          <w:i/>
        </w:rPr>
        <w:lastRenderedPageBreak/>
        <w:t>focusing on youth and law e</w:t>
      </w:r>
      <w:r w:rsidR="0007777B" w:rsidRPr="006A02E2">
        <w:rPr>
          <w:i/>
        </w:rPr>
        <w:t xml:space="preserve">nforcement personnel, phase 2 </w:t>
      </w:r>
      <w:r w:rsidR="00A809FC" w:rsidRPr="006A02E2">
        <w:rPr>
          <w:i/>
        </w:rPr>
        <w:t>would take place after the beginning of the year and would be broader, including different people. To conclude there would be a report of recommendations m</w:t>
      </w:r>
      <w:r w:rsidR="0007777B" w:rsidRPr="006A02E2">
        <w:rPr>
          <w:i/>
        </w:rPr>
        <w:t xml:space="preserve">ade following the dialogues. </w:t>
      </w:r>
    </w:p>
    <w:p w14:paraId="213B446D" w14:textId="77777777" w:rsidR="00153A44" w:rsidRDefault="00153A44" w:rsidP="00153A44">
      <w:pPr>
        <w:pStyle w:val="Default"/>
        <w:tabs>
          <w:tab w:val="left" w:pos="1620"/>
        </w:tabs>
        <w:ind w:left="1530" w:right="720"/>
      </w:pPr>
    </w:p>
    <w:p w14:paraId="40C32A80" w14:textId="77777777" w:rsidR="00BB2CDB" w:rsidRDefault="00BB2CDB" w:rsidP="0098670C">
      <w:pPr>
        <w:pStyle w:val="Default"/>
        <w:numPr>
          <w:ilvl w:val="1"/>
          <w:numId w:val="3"/>
        </w:numPr>
        <w:tabs>
          <w:tab w:val="left" w:pos="1620"/>
        </w:tabs>
        <w:ind w:right="720"/>
      </w:pPr>
      <w:r>
        <w:t>Presentation: CAT method, Carlton T. Mayers, II, Esq.</w:t>
      </w:r>
    </w:p>
    <w:p w14:paraId="3E121958" w14:textId="2BA0C301" w:rsidR="0007777B" w:rsidRPr="006A02E2" w:rsidRDefault="00BB2CDB" w:rsidP="0007777B">
      <w:pPr>
        <w:pStyle w:val="Default"/>
        <w:numPr>
          <w:ilvl w:val="2"/>
          <w:numId w:val="3"/>
        </w:numPr>
        <w:tabs>
          <w:tab w:val="left" w:pos="1620"/>
        </w:tabs>
        <w:ind w:right="720"/>
        <w:rPr>
          <w:i/>
        </w:rPr>
      </w:pPr>
      <w:r w:rsidRPr="006A02E2">
        <w:rPr>
          <w:i/>
        </w:rPr>
        <w:t xml:space="preserve">Followed by discussion on role of impacted communities in police transparency and accountability (i.e., </w:t>
      </w:r>
      <w:r w:rsidR="001638F5" w:rsidRPr="006A02E2">
        <w:rPr>
          <w:i/>
        </w:rPr>
        <w:t>Statewide Community Advisory Board</w:t>
      </w:r>
      <w:r w:rsidRPr="006A02E2">
        <w:rPr>
          <w:i/>
        </w:rPr>
        <w:t>, Civilian Review Boards, technology procurement)</w:t>
      </w:r>
    </w:p>
    <w:p w14:paraId="5165BCC0" w14:textId="00C8374F" w:rsidR="0007777B" w:rsidRPr="006A02E2" w:rsidRDefault="0007777B" w:rsidP="0007777B">
      <w:pPr>
        <w:pStyle w:val="Default"/>
        <w:numPr>
          <w:ilvl w:val="2"/>
          <w:numId w:val="3"/>
        </w:numPr>
        <w:tabs>
          <w:tab w:val="left" w:pos="1620"/>
        </w:tabs>
        <w:ind w:right="720"/>
        <w:rPr>
          <w:i/>
        </w:rPr>
      </w:pPr>
      <w:r w:rsidRPr="006A02E2">
        <w:rPr>
          <w:i/>
        </w:rPr>
        <w:t xml:space="preserve">Carlton Mayers presented on Community Empowerment Centered Policing Reform, reimaging public safety through the CAT method. </w:t>
      </w:r>
    </w:p>
    <w:p w14:paraId="1BFE9151" w14:textId="4B607838" w:rsidR="00566CD2" w:rsidRPr="006A02E2" w:rsidRDefault="00DA4B20" w:rsidP="0007777B">
      <w:pPr>
        <w:pStyle w:val="Default"/>
        <w:numPr>
          <w:ilvl w:val="2"/>
          <w:numId w:val="3"/>
        </w:numPr>
        <w:tabs>
          <w:tab w:val="left" w:pos="1620"/>
        </w:tabs>
        <w:ind w:right="720"/>
        <w:rPr>
          <w:i/>
        </w:rPr>
      </w:pPr>
      <w:r w:rsidRPr="006A02E2">
        <w:rPr>
          <w:i/>
        </w:rPr>
        <w:t xml:space="preserve">Doris Maldonado commented on disability not being synonymous with mental health, and to identify this as such to end stigma. Chair McGraw asked what the reluctance to community review boards are. Dr. Kringen responded the confusion on who is responsible to do it. </w:t>
      </w:r>
      <w:r w:rsidR="000F7D43" w:rsidRPr="006A02E2">
        <w:rPr>
          <w:i/>
        </w:rPr>
        <w:t xml:space="preserve">Carlton responded that law enforcement and policing reform experts </w:t>
      </w:r>
      <w:r w:rsidR="00164D12">
        <w:rPr>
          <w:i/>
        </w:rPr>
        <w:t xml:space="preserve">may </w:t>
      </w:r>
      <w:r w:rsidR="000F7D43" w:rsidRPr="006A02E2">
        <w:rPr>
          <w:i/>
        </w:rPr>
        <w:t xml:space="preserve">not </w:t>
      </w:r>
      <w:r w:rsidR="00164D12">
        <w:rPr>
          <w:i/>
        </w:rPr>
        <w:t xml:space="preserve">be </w:t>
      </w:r>
      <w:r w:rsidR="000F7D43" w:rsidRPr="006A02E2">
        <w:rPr>
          <w:i/>
        </w:rPr>
        <w:t xml:space="preserve">working with the community because </w:t>
      </w:r>
      <w:r w:rsidR="00385DDB">
        <w:rPr>
          <w:i/>
        </w:rPr>
        <w:t xml:space="preserve">of a </w:t>
      </w:r>
      <w:r w:rsidR="00164D12">
        <w:rPr>
          <w:i/>
        </w:rPr>
        <w:t xml:space="preserve">general </w:t>
      </w:r>
      <w:r w:rsidR="00385DDB">
        <w:rPr>
          <w:i/>
        </w:rPr>
        <w:t xml:space="preserve">belief that </w:t>
      </w:r>
      <w:r w:rsidR="000F7D43" w:rsidRPr="006A02E2">
        <w:rPr>
          <w:i/>
        </w:rPr>
        <w:t xml:space="preserve">civilians cannot be experts. </w:t>
      </w:r>
    </w:p>
    <w:p w14:paraId="057DCDFB" w14:textId="77777777" w:rsidR="006C11B8" w:rsidRDefault="006C11B8" w:rsidP="00680690">
      <w:pPr>
        <w:pStyle w:val="Default"/>
        <w:tabs>
          <w:tab w:val="left" w:pos="1620"/>
        </w:tabs>
        <w:ind w:right="720"/>
      </w:pPr>
    </w:p>
    <w:p w14:paraId="71DC5D19" w14:textId="5E21802C" w:rsidR="0087736C" w:rsidRDefault="0087736C" w:rsidP="0087736C">
      <w:pPr>
        <w:pStyle w:val="Default"/>
        <w:numPr>
          <w:ilvl w:val="0"/>
          <w:numId w:val="3"/>
        </w:numPr>
        <w:tabs>
          <w:tab w:val="left" w:pos="1620"/>
        </w:tabs>
        <w:ind w:right="720"/>
      </w:pPr>
      <w:r>
        <w:t>Schedule date and time of next meeting</w:t>
      </w:r>
    </w:p>
    <w:p w14:paraId="463F00E2" w14:textId="4731A2DC" w:rsidR="00E627DC" w:rsidRPr="006A02E2" w:rsidRDefault="001638F5" w:rsidP="00E627DC">
      <w:pPr>
        <w:pStyle w:val="Default"/>
        <w:numPr>
          <w:ilvl w:val="1"/>
          <w:numId w:val="3"/>
        </w:numPr>
        <w:tabs>
          <w:tab w:val="left" w:pos="1620"/>
        </w:tabs>
        <w:ind w:right="720"/>
        <w:rPr>
          <w:i/>
        </w:rPr>
      </w:pPr>
      <w:r w:rsidRPr="006A02E2">
        <w:rPr>
          <w:i/>
        </w:rPr>
        <w:t>September 28</w:t>
      </w:r>
      <w:r w:rsidR="00E627DC" w:rsidRPr="006A02E2">
        <w:rPr>
          <w:i/>
        </w:rPr>
        <w:t xml:space="preserve">, 2021, 1pm via zoom.  </w:t>
      </w:r>
    </w:p>
    <w:p w14:paraId="4DA9D243" w14:textId="77777777" w:rsidR="007A31C1" w:rsidRDefault="007A31C1" w:rsidP="00802EC3"/>
    <w:p w14:paraId="06F42E55" w14:textId="3EB94866" w:rsidR="007A31C1" w:rsidRDefault="007A31C1" w:rsidP="003F66A1">
      <w:pPr>
        <w:pStyle w:val="Default"/>
        <w:numPr>
          <w:ilvl w:val="0"/>
          <w:numId w:val="3"/>
        </w:numPr>
        <w:tabs>
          <w:tab w:val="left" w:pos="1620"/>
        </w:tabs>
        <w:ind w:right="720"/>
      </w:pPr>
      <w:r>
        <w:t>Adjournment</w:t>
      </w:r>
    </w:p>
    <w:p w14:paraId="651B3ED4" w14:textId="379AB37E" w:rsidR="001863A0" w:rsidRPr="006A02E2" w:rsidRDefault="001863A0" w:rsidP="001863A0">
      <w:pPr>
        <w:pStyle w:val="Default"/>
        <w:numPr>
          <w:ilvl w:val="1"/>
          <w:numId w:val="3"/>
        </w:numPr>
        <w:tabs>
          <w:tab w:val="left" w:pos="1620"/>
        </w:tabs>
        <w:ind w:right="720"/>
        <w:rPr>
          <w:i/>
        </w:rPr>
      </w:pPr>
      <w:r w:rsidRPr="006A02E2">
        <w:rPr>
          <w:i/>
        </w:rPr>
        <w:t xml:space="preserve">Chair McGraw </w:t>
      </w:r>
      <w:r w:rsidR="00385DDB">
        <w:rPr>
          <w:i/>
        </w:rPr>
        <w:t>adjourned</w:t>
      </w:r>
      <w:r w:rsidR="00566CD2" w:rsidRPr="006A02E2">
        <w:rPr>
          <w:i/>
        </w:rPr>
        <w:t xml:space="preserve"> the meeting at 2:24 pm</w:t>
      </w:r>
    </w:p>
    <w:p w14:paraId="467E03BC" w14:textId="6B621B09" w:rsidR="00C13DC4" w:rsidRDefault="00C13DC4" w:rsidP="00E677B4">
      <w:pPr>
        <w:pStyle w:val="ListParagraph"/>
      </w:pPr>
    </w:p>
    <w:p w14:paraId="488398C6" w14:textId="77777777" w:rsidR="00E677B4" w:rsidRDefault="00E677B4" w:rsidP="00F131F2">
      <w:pPr>
        <w:pStyle w:val="Default"/>
        <w:tabs>
          <w:tab w:val="left" w:pos="1620"/>
        </w:tabs>
        <w:ind w:right="720"/>
        <w:jc w:val="center"/>
      </w:pPr>
    </w:p>
    <w:p w14:paraId="464432FE" w14:textId="2B658620" w:rsidR="00912445" w:rsidRPr="003F66A1" w:rsidRDefault="00912445" w:rsidP="00F131F2">
      <w:pPr>
        <w:jc w:val="center"/>
        <w:rPr>
          <w:b/>
        </w:rPr>
      </w:pPr>
    </w:p>
    <w:sectPr w:rsidR="00912445" w:rsidRPr="003F66A1"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2C81" w14:textId="77777777" w:rsidR="00907DD3" w:rsidRDefault="00907DD3" w:rsidP="009F09A6">
      <w:r>
        <w:separator/>
      </w:r>
    </w:p>
  </w:endnote>
  <w:endnote w:type="continuationSeparator" w:id="0">
    <w:p w14:paraId="6D616A67" w14:textId="77777777" w:rsidR="00907DD3" w:rsidRDefault="00907DD3"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4BD6" w14:textId="77777777" w:rsidR="00385DDB" w:rsidRDefault="0038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C40F" w14:textId="77777777" w:rsidR="001863A0" w:rsidRPr="00876BD9" w:rsidRDefault="001863A0" w:rsidP="00876BD9">
    <w:pPr>
      <w:pStyle w:val="Footer"/>
    </w:pPr>
    <w:r>
      <w:rPr>
        <w:rFonts w:ascii="Arial" w:hAnsi="Arial" w:cs="Arial"/>
        <w:color w:val="0000CC"/>
        <w:sz w:val="18"/>
        <w:szCs w:val="18"/>
      </w:rPr>
      <w:t>Room 2500 L.O.B., 300 Capitol Avenue, Hartford, CT 06106-1591   ♣  Phone 860.240.0530   ♣   Fax 860.240.0196   ♣   Judiciary@cga.ct.gov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7BD5" w14:textId="77777777" w:rsidR="00385DDB" w:rsidRDefault="0038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0E72" w14:textId="77777777" w:rsidR="00907DD3" w:rsidRDefault="00907DD3" w:rsidP="009F09A6">
      <w:r>
        <w:separator/>
      </w:r>
    </w:p>
  </w:footnote>
  <w:footnote w:type="continuationSeparator" w:id="0">
    <w:p w14:paraId="5FAC828A" w14:textId="77777777" w:rsidR="00907DD3" w:rsidRDefault="00907DD3"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F8840" w14:textId="77777777" w:rsidR="00385DDB" w:rsidRDefault="00385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9B8C" w14:textId="06BE0E38" w:rsidR="001863A0" w:rsidRPr="00CE7FAF" w:rsidRDefault="00385DDB" w:rsidP="009F09A6">
    <w:pPr>
      <w:jc w:val="center"/>
      <w:rPr>
        <w:rFonts w:ascii="Old English Text MT" w:hAnsi="Old English Text MT" w:cs="Arial"/>
        <w:b/>
        <w:color w:val="000080"/>
        <w:sz w:val="36"/>
        <w:szCs w:val="36"/>
      </w:rPr>
    </w:pPr>
    <w:sdt>
      <w:sdtPr>
        <w:rPr>
          <w:rFonts w:ascii="Old English Text MT" w:hAnsi="Old English Text MT" w:cs="Arial"/>
          <w:b/>
          <w:color w:val="000080"/>
          <w:sz w:val="36"/>
          <w:szCs w:val="36"/>
        </w:rPr>
        <w:id w:val="-2006499559"/>
        <w:docPartObj>
          <w:docPartGallery w:val="Watermarks"/>
          <w:docPartUnique/>
        </w:docPartObj>
      </w:sdtPr>
      <w:sdtContent>
        <w:r w:rsidRPr="00385DDB">
          <w:rPr>
            <w:rFonts w:ascii="Old English Text MT" w:hAnsi="Old English Text MT" w:cs="Arial"/>
            <w:b/>
            <w:noProof/>
            <w:color w:val="000080"/>
            <w:sz w:val="36"/>
            <w:szCs w:val="36"/>
          </w:rPr>
          <w:pict w14:anchorId="0DC79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63A0" w:rsidRPr="00CE7FAF">
      <w:rPr>
        <w:rFonts w:ascii="Old English Text MT" w:hAnsi="Old English Text MT" w:cs="Arial"/>
        <w:b/>
        <w:color w:val="000080"/>
        <w:sz w:val="36"/>
        <w:szCs w:val="36"/>
      </w:rPr>
      <w:t>Connecticut General Assembly</w:t>
    </w:r>
  </w:p>
  <w:p w14:paraId="6FCE2449" w14:textId="77777777" w:rsidR="001863A0" w:rsidRPr="00CE7FAF" w:rsidRDefault="001863A0" w:rsidP="009F09A6">
    <w:pPr>
      <w:jc w:val="center"/>
      <w:rPr>
        <w:rFonts w:ascii="Old English Text MT" w:hAnsi="Old English Text MT" w:cs="Arial"/>
        <w:b/>
        <w:color w:val="000080"/>
        <w:szCs w:val="24"/>
      </w:rPr>
    </w:pPr>
  </w:p>
  <w:p w14:paraId="5252FEA7" w14:textId="77777777" w:rsidR="001863A0" w:rsidRPr="00383668" w:rsidRDefault="001863A0" w:rsidP="009F09A6">
    <w:pPr>
      <w:jc w:val="center"/>
      <w:rPr>
        <w:rFonts w:ascii="Calibri" w:hAnsi="Calibri" w:cs="Tahoma"/>
        <w:b/>
        <w:color w:val="000080"/>
        <w:sz w:val="40"/>
      </w:rPr>
    </w:pPr>
    <w:r>
      <w:rPr>
        <w:rFonts w:ascii="Calibri" w:hAnsi="Calibri" w:cs="Tahoma"/>
        <w:b/>
        <w:color w:val="000080"/>
        <w:sz w:val="40"/>
      </w:rPr>
      <w:t>Police Transparency &amp; Accountability</w:t>
    </w:r>
    <w:r w:rsidRPr="00383668">
      <w:rPr>
        <w:rFonts w:ascii="Calibri" w:hAnsi="Calibri" w:cs="Tahoma"/>
        <w:b/>
        <w:color w:val="000080"/>
        <w:sz w:val="40"/>
      </w:rPr>
      <w:t xml:space="preserve"> Task Force</w:t>
    </w:r>
  </w:p>
  <w:p w14:paraId="55002981" w14:textId="77777777" w:rsidR="001863A0" w:rsidRPr="00CD12F1" w:rsidRDefault="001863A0"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1863A0" w:rsidRPr="00327D28" w14:paraId="57EF5E67" w14:textId="77777777" w:rsidTr="00E80D9F">
      <w:tc>
        <w:tcPr>
          <w:tcW w:w="4518" w:type="dxa"/>
          <w:shd w:val="clear" w:color="auto" w:fill="auto"/>
        </w:tcPr>
        <w:p w14:paraId="024515BB" w14:textId="77777777" w:rsidR="001863A0" w:rsidRDefault="001863A0" w:rsidP="00E80D9F">
          <w:pPr>
            <w:pStyle w:val="Header"/>
            <w:jc w:val="center"/>
            <w:rPr>
              <w:rFonts w:ascii="Arial" w:hAnsi="Arial" w:cs="Arial"/>
              <w:color w:val="0000CC"/>
              <w:sz w:val="18"/>
              <w:szCs w:val="18"/>
            </w:rPr>
          </w:pPr>
        </w:p>
        <w:p w14:paraId="2F5F4E92" w14:textId="77777777" w:rsidR="001863A0" w:rsidRPr="00E80D9F" w:rsidRDefault="001863A0" w:rsidP="00E80D9F">
          <w:pPr>
            <w:pStyle w:val="Header"/>
            <w:jc w:val="center"/>
            <w:rPr>
              <w:rFonts w:ascii="Arial" w:hAnsi="Arial" w:cs="Arial"/>
              <w:color w:val="0000CC"/>
              <w:sz w:val="18"/>
              <w:szCs w:val="18"/>
            </w:rPr>
          </w:pPr>
        </w:p>
        <w:p w14:paraId="76561440" w14:textId="77777777" w:rsidR="001863A0" w:rsidRDefault="001863A0"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5F53CA98" w14:textId="77777777" w:rsidR="001863A0" w:rsidRPr="00E80D9F" w:rsidRDefault="001863A0" w:rsidP="00A440B4">
          <w:pPr>
            <w:pStyle w:val="Header"/>
            <w:jc w:val="center"/>
            <w:rPr>
              <w:rFonts w:ascii="Arial" w:hAnsi="Arial" w:cs="Arial"/>
              <w:color w:val="000080"/>
              <w:sz w:val="18"/>
            </w:rPr>
          </w:pPr>
        </w:p>
      </w:tc>
      <w:tc>
        <w:tcPr>
          <w:tcW w:w="2790" w:type="dxa"/>
          <w:shd w:val="clear" w:color="auto" w:fill="auto"/>
        </w:tcPr>
        <w:p w14:paraId="2C900010" w14:textId="77777777" w:rsidR="001863A0" w:rsidRPr="00327D28" w:rsidRDefault="001863A0" w:rsidP="00327D28">
          <w:pPr>
            <w:pStyle w:val="Header"/>
            <w:jc w:val="center"/>
            <w:rPr>
              <w:color w:val="0000CC"/>
            </w:rPr>
          </w:pPr>
          <w:r w:rsidRPr="00327D28">
            <w:rPr>
              <w:color w:val="0000CC"/>
            </w:rPr>
            <w:object w:dxaOrig="1725" w:dyaOrig="1410" w14:anchorId="61E78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93836127" r:id="rId2"/>
            </w:object>
          </w:r>
        </w:p>
      </w:tc>
      <w:tc>
        <w:tcPr>
          <w:tcW w:w="4284" w:type="dxa"/>
          <w:shd w:val="clear" w:color="auto" w:fill="auto"/>
        </w:tcPr>
        <w:p w14:paraId="2B5F2D4C" w14:textId="77777777" w:rsidR="001863A0" w:rsidRPr="00E80D9F" w:rsidRDefault="001863A0" w:rsidP="00327D28">
          <w:pPr>
            <w:pStyle w:val="Header"/>
            <w:jc w:val="center"/>
            <w:rPr>
              <w:rFonts w:ascii="Arial" w:hAnsi="Arial" w:cs="Arial"/>
              <w:color w:val="0000CC"/>
              <w:sz w:val="18"/>
              <w:szCs w:val="18"/>
            </w:rPr>
          </w:pPr>
        </w:p>
        <w:p w14:paraId="7D597B05" w14:textId="77777777" w:rsidR="001863A0" w:rsidRDefault="001863A0"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6CD17AC8" w14:textId="77777777" w:rsidR="001863A0" w:rsidRDefault="001863A0"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3B60302F" w14:textId="77777777" w:rsidR="001863A0" w:rsidRDefault="001863A0"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742559B5" w14:textId="77777777" w:rsidR="001863A0" w:rsidRPr="003629BD" w:rsidRDefault="001863A0" w:rsidP="00327D28">
          <w:pPr>
            <w:pStyle w:val="Header"/>
            <w:jc w:val="center"/>
            <w:rPr>
              <w:i/>
              <w:color w:val="0000CC"/>
              <w:sz w:val="18"/>
              <w:szCs w:val="18"/>
            </w:rPr>
          </w:pPr>
          <w:r>
            <w:rPr>
              <w:rFonts w:ascii="Arial" w:hAnsi="Arial" w:cs="Arial"/>
              <w:color w:val="0000CC"/>
              <w:sz w:val="18"/>
              <w:szCs w:val="18"/>
            </w:rPr>
            <w:t>Hartford, Ct 06106</w:t>
          </w:r>
        </w:p>
      </w:tc>
    </w:tr>
  </w:tbl>
  <w:p w14:paraId="150573C1" w14:textId="77777777" w:rsidR="001863A0" w:rsidRDefault="001863A0" w:rsidP="009F09A6">
    <w:pPr>
      <w:pStyle w:val="Header"/>
      <w:jc w:val="center"/>
      <w:rPr>
        <w:sz w:val="18"/>
        <w:szCs w:val="18"/>
      </w:rPr>
    </w:pPr>
  </w:p>
  <w:p w14:paraId="0D3680E4" w14:textId="77777777" w:rsidR="001863A0" w:rsidRPr="00CD12F1" w:rsidRDefault="001863A0" w:rsidP="009F09A6">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65BA" w14:textId="77777777" w:rsidR="00385DDB" w:rsidRDefault="00385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F376B258"/>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61247"/>
    <w:rsid w:val="00064B8F"/>
    <w:rsid w:val="0007777B"/>
    <w:rsid w:val="00085893"/>
    <w:rsid w:val="0009027F"/>
    <w:rsid w:val="000F7D43"/>
    <w:rsid w:val="00103DC4"/>
    <w:rsid w:val="00152844"/>
    <w:rsid w:val="00153A44"/>
    <w:rsid w:val="001638F5"/>
    <w:rsid w:val="00164D12"/>
    <w:rsid w:val="001863A0"/>
    <w:rsid w:val="001C335F"/>
    <w:rsid w:val="001F3B2A"/>
    <w:rsid w:val="002067F7"/>
    <w:rsid w:val="00216FA3"/>
    <w:rsid w:val="002343AC"/>
    <w:rsid w:val="00265DF1"/>
    <w:rsid w:val="002E6698"/>
    <w:rsid w:val="00317EBD"/>
    <w:rsid w:val="00327D28"/>
    <w:rsid w:val="003629BD"/>
    <w:rsid w:val="00383668"/>
    <w:rsid w:val="00385DDB"/>
    <w:rsid w:val="00393C8C"/>
    <w:rsid w:val="003B4022"/>
    <w:rsid w:val="003B6272"/>
    <w:rsid w:val="003B6659"/>
    <w:rsid w:val="003D76D1"/>
    <w:rsid w:val="003E49BB"/>
    <w:rsid w:val="003F1E03"/>
    <w:rsid w:val="003F66A1"/>
    <w:rsid w:val="004372B2"/>
    <w:rsid w:val="00493F3F"/>
    <w:rsid w:val="004B74C8"/>
    <w:rsid w:val="004F31F5"/>
    <w:rsid w:val="00504011"/>
    <w:rsid w:val="00544C39"/>
    <w:rsid w:val="00566CD2"/>
    <w:rsid w:val="0057568A"/>
    <w:rsid w:val="00590305"/>
    <w:rsid w:val="005B5F69"/>
    <w:rsid w:val="00624D1E"/>
    <w:rsid w:val="00646A8F"/>
    <w:rsid w:val="00680690"/>
    <w:rsid w:val="006A02E2"/>
    <w:rsid w:val="006C11B8"/>
    <w:rsid w:val="006D61B8"/>
    <w:rsid w:val="007369BF"/>
    <w:rsid w:val="007456B4"/>
    <w:rsid w:val="007667B0"/>
    <w:rsid w:val="00772BE5"/>
    <w:rsid w:val="007A31C1"/>
    <w:rsid w:val="007B47DE"/>
    <w:rsid w:val="007C12E7"/>
    <w:rsid w:val="007D52BD"/>
    <w:rsid w:val="007E1FA8"/>
    <w:rsid w:val="00802EC3"/>
    <w:rsid w:val="00876BD9"/>
    <w:rsid w:val="0087736C"/>
    <w:rsid w:val="008968EA"/>
    <w:rsid w:val="008B143F"/>
    <w:rsid w:val="008C1013"/>
    <w:rsid w:val="008D0FFC"/>
    <w:rsid w:val="008D4DB1"/>
    <w:rsid w:val="008F2695"/>
    <w:rsid w:val="00907DD3"/>
    <w:rsid w:val="00912445"/>
    <w:rsid w:val="00922BAF"/>
    <w:rsid w:val="00955B43"/>
    <w:rsid w:val="0098670C"/>
    <w:rsid w:val="009D0689"/>
    <w:rsid w:val="009F09A6"/>
    <w:rsid w:val="00A00887"/>
    <w:rsid w:val="00A17950"/>
    <w:rsid w:val="00A22A0D"/>
    <w:rsid w:val="00A440B4"/>
    <w:rsid w:val="00A64E13"/>
    <w:rsid w:val="00A809FC"/>
    <w:rsid w:val="00AA42B7"/>
    <w:rsid w:val="00AD7AB9"/>
    <w:rsid w:val="00AE138F"/>
    <w:rsid w:val="00AE7BBE"/>
    <w:rsid w:val="00B21399"/>
    <w:rsid w:val="00B60665"/>
    <w:rsid w:val="00BB2197"/>
    <w:rsid w:val="00BB2CDB"/>
    <w:rsid w:val="00BC367E"/>
    <w:rsid w:val="00BE169A"/>
    <w:rsid w:val="00BE3D31"/>
    <w:rsid w:val="00C13DC4"/>
    <w:rsid w:val="00C47329"/>
    <w:rsid w:val="00CD12F1"/>
    <w:rsid w:val="00CE42BE"/>
    <w:rsid w:val="00CE7FAF"/>
    <w:rsid w:val="00D2006A"/>
    <w:rsid w:val="00D33221"/>
    <w:rsid w:val="00DA0931"/>
    <w:rsid w:val="00DA4B20"/>
    <w:rsid w:val="00DC6891"/>
    <w:rsid w:val="00E307BB"/>
    <w:rsid w:val="00E34D81"/>
    <w:rsid w:val="00E5619A"/>
    <w:rsid w:val="00E627DC"/>
    <w:rsid w:val="00E677B4"/>
    <w:rsid w:val="00E80D9F"/>
    <w:rsid w:val="00E83C7D"/>
    <w:rsid w:val="00EC1D48"/>
    <w:rsid w:val="00EF7358"/>
    <w:rsid w:val="00F131F2"/>
    <w:rsid w:val="00F35AE3"/>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D48CE"/>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C23E-1B4C-4232-B524-F6A4D50303F6}">
  <ds:schemaRefs>
    <ds:schemaRef ds:uri="http://schemas.microsoft.com/sharepoint/v3/contenttype/forms"/>
  </ds:schemaRefs>
</ds:datastoreItem>
</file>

<file path=customXml/itemProps2.xml><?xml version="1.0" encoding="utf-8"?>
<ds:datastoreItem xmlns:ds="http://schemas.openxmlformats.org/officeDocument/2006/customXml" ds:itemID="{3E3D202D-4EA9-4850-9AA0-879CAC09305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60A4D1-A0DB-430A-BCC9-A813C4219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2fa7-5226-4ec0-82a0-d25f3a5a12f7"/>
    <ds:schemaRef ds:uri="c5c09f81-c520-4d6f-930b-6dd02ecb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D03BC-FAD7-4565-96E9-15E46357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3</cp:revision>
  <cp:lastPrinted>2019-09-24T12:58:00Z</cp:lastPrinted>
  <dcterms:created xsi:type="dcterms:W3CDTF">2021-09-22T21:15:00Z</dcterms:created>
  <dcterms:modified xsi:type="dcterms:W3CDTF">2021-09-22T21:15:00Z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2054600</vt:r8>
  </property>
</Properties>
</file>