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10048" w14:textId="77777777" w:rsidR="008B143F" w:rsidRDefault="008B143F" w:rsidP="00103DC4">
      <w:pPr>
        <w:sectPr w:rsidR="008B143F" w:rsidSect="00912445">
          <w:headerReference w:type="default" r:id="rId10"/>
          <w:footerReference w:type="default" r:id="rId11"/>
          <w:pgSz w:w="12240" w:h="15840"/>
          <w:pgMar w:top="720" w:right="720" w:bottom="720" w:left="720" w:header="720" w:footer="720" w:gutter="0"/>
          <w:cols w:space="720"/>
          <w:docGrid w:linePitch="360"/>
        </w:sectPr>
      </w:pPr>
    </w:p>
    <w:p w14:paraId="6794789C" w14:textId="0E5E3181" w:rsidR="00493F3F" w:rsidRDefault="00802EC3" w:rsidP="003F66A1">
      <w:pPr>
        <w:pStyle w:val="Default"/>
        <w:jc w:val="center"/>
        <w:rPr>
          <w:b/>
          <w:bCs/>
          <w:sz w:val="32"/>
          <w:szCs w:val="32"/>
        </w:rPr>
      </w:pPr>
      <w:r>
        <w:rPr>
          <w:b/>
          <w:bCs/>
          <w:sz w:val="32"/>
          <w:szCs w:val="32"/>
        </w:rPr>
        <w:t xml:space="preserve">Public Awareness </w:t>
      </w:r>
      <w:r w:rsidR="00493F3F">
        <w:rPr>
          <w:b/>
          <w:bCs/>
          <w:sz w:val="32"/>
          <w:szCs w:val="32"/>
        </w:rPr>
        <w:t>Subcommittee</w:t>
      </w:r>
    </w:p>
    <w:p w14:paraId="45E3EA30" w14:textId="77777777" w:rsidR="00493F3F" w:rsidRDefault="00493F3F" w:rsidP="003F66A1">
      <w:pPr>
        <w:pStyle w:val="Default"/>
        <w:jc w:val="center"/>
        <w:rPr>
          <w:b/>
          <w:bCs/>
          <w:sz w:val="32"/>
          <w:szCs w:val="32"/>
        </w:rPr>
      </w:pPr>
    </w:p>
    <w:p w14:paraId="539C1465" w14:textId="00F77C47" w:rsidR="003F66A1" w:rsidRPr="00F64DC6" w:rsidRDefault="00BF5E7A" w:rsidP="003F66A1">
      <w:pPr>
        <w:pStyle w:val="Default"/>
        <w:jc w:val="center"/>
        <w:rPr>
          <w:sz w:val="32"/>
          <w:szCs w:val="32"/>
        </w:rPr>
      </w:pPr>
      <w:r>
        <w:rPr>
          <w:b/>
          <w:bCs/>
          <w:sz w:val="32"/>
          <w:szCs w:val="32"/>
        </w:rPr>
        <w:t>Minutes</w:t>
      </w:r>
    </w:p>
    <w:p w14:paraId="25C7422E" w14:textId="126F7436" w:rsidR="003F66A1" w:rsidRPr="00F64DC6" w:rsidRDefault="00C13DC4" w:rsidP="003F66A1">
      <w:pPr>
        <w:pStyle w:val="Default"/>
        <w:jc w:val="center"/>
        <w:rPr>
          <w:sz w:val="32"/>
          <w:szCs w:val="32"/>
        </w:rPr>
      </w:pPr>
      <w:r>
        <w:rPr>
          <w:sz w:val="32"/>
          <w:szCs w:val="32"/>
        </w:rPr>
        <w:t>Tuesday</w:t>
      </w:r>
      <w:r w:rsidR="003F66A1" w:rsidRPr="00F64DC6">
        <w:rPr>
          <w:sz w:val="32"/>
          <w:szCs w:val="32"/>
        </w:rPr>
        <w:t>,</w:t>
      </w:r>
      <w:r w:rsidR="006C11B8">
        <w:rPr>
          <w:sz w:val="32"/>
          <w:szCs w:val="32"/>
        </w:rPr>
        <w:t xml:space="preserve"> </w:t>
      </w:r>
      <w:r w:rsidR="00EC1D48">
        <w:rPr>
          <w:sz w:val="32"/>
          <w:szCs w:val="32"/>
        </w:rPr>
        <w:t>April 1</w:t>
      </w:r>
      <w:r w:rsidR="007E1FA8">
        <w:rPr>
          <w:sz w:val="32"/>
          <w:szCs w:val="32"/>
        </w:rPr>
        <w:t>3</w:t>
      </w:r>
      <w:r w:rsidR="003F66A1" w:rsidRPr="00F64DC6">
        <w:rPr>
          <w:sz w:val="32"/>
          <w:szCs w:val="32"/>
        </w:rPr>
        <w:t>, 202</w:t>
      </w:r>
      <w:r w:rsidR="00EC1D48">
        <w:rPr>
          <w:sz w:val="32"/>
          <w:szCs w:val="32"/>
        </w:rPr>
        <w:t>1</w:t>
      </w:r>
    </w:p>
    <w:p w14:paraId="6842B03B" w14:textId="1A7A5B7B" w:rsidR="003F66A1" w:rsidRDefault="003F66A1" w:rsidP="003F66A1">
      <w:pPr>
        <w:jc w:val="center"/>
        <w:rPr>
          <w:sz w:val="32"/>
          <w:szCs w:val="32"/>
        </w:rPr>
      </w:pPr>
      <w:r w:rsidRPr="00F64DC6">
        <w:rPr>
          <w:sz w:val="32"/>
          <w:szCs w:val="32"/>
        </w:rPr>
        <w:t>1</w:t>
      </w:r>
      <w:r w:rsidR="00680690">
        <w:rPr>
          <w:sz w:val="32"/>
          <w:szCs w:val="32"/>
        </w:rPr>
        <w:t>1</w:t>
      </w:r>
      <w:r w:rsidRPr="00F64DC6">
        <w:rPr>
          <w:sz w:val="32"/>
          <w:szCs w:val="32"/>
        </w:rPr>
        <w:t>:</w:t>
      </w:r>
      <w:r w:rsidR="00C13DC4">
        <w:rPr>
          <w:sz w:val="32"/>
          <w:szCs w:val="32"/>
        </w:rPr>
        <w:t>0</w:t>
      </w:r>
      <w:r w:rsidRPr="00F64DC6">
        <w:rPr>
          <w:sz w:val="32"/>
          <w:szCs w:val="32"/>
        </w:rPr>
        <w:t xml:space="preserve">0 </w:t>
      </w:r>
      <w:r w:rsidR="00C13DC4">
        <w:rPr>
          <w:sz w:val="32"/>
          <w:szCs w:val="32"/>
        </w:rPr>
        <w:t>a</w:t>
      </w:r>
      <w:r w:rsidRPr="00F64DC6">
        <w:rPr>
          <w:sz w:val="32"/>
          <w:szCs w:val="32"/>
        </w:rPr>
        <w:t xml:space="preserve">.m., via </w:t>
      </w:r>
      <w:r w:rsidR="00493F3F">
        <w:rPr>
          <w:sz w:val="32"/>
          <w:szCs w:val="32"/>
        </w:rPr>
        <w:t>Zoom</w:t>
      </w:r>
    </w:p>
    <w:p w14:paraId="63144ADC" w14:textId="51367889" w:rsidR="00326F8E" w:rsidRPr="00326F8E" w:rsidRDefault="00326F8E" w:rsidP="003F66A1">
      <w:pPr>
        <w:jc w:val="center"/>
        <w:rPr>
          <w:i/>
          <w:szCs w:val="32"/>
        </w:rPr>
      </w:pPr>
      <w:r>
        <w:rPr>
          <w:sz w:val="32"/>
          <w:szCs w:val="32"/>
        </w:rPr>
        <w:br/>
      </w:r>
      <w:r>
        <w:rPr>
          <w:i/>
          <w:szCs w:val="32"/>
        </w:rPr>
        <w:t>Attendees: Chair Daryl McGraw, Andrew Clark, Ken Barone, Samantha Moul, Martha McCoy, Richard Frieder, Anne Kringen, Chief Nic</w:t>
      </w:r>
      <w:r w:rsidR="00E922ED">
        <w:rPr>
          <w:i/>
          <w:szCs w:val="32"/>
        </w:rPr>
        <w:t>k Boulter</w:t>
      </w:r>
      <w:r>
        <w:rPr>
          <w:i/>
          <w:szCs w:val="32"/>
        </w:rPr>
        <w:t>, Caroline Abdula, Paul Klee, Henri Alphonse Men</w:t>
      </w:r>
      <w:r w:rsidR="00D91392">
        <w:rPr>
          <w:i/>
          <w:szCs w:val="32"/>
        </w:rPr>
        <w:t>doza, Doris Maldonado</w:t>
      </w:r>
    </w:p>
    <w:p w14:paraId="616FB93F" w14:textId="77777777" w:rsidR="003F66A1" w:rsidRDefault="003F66A1" w:rsidP="003F66A1">
      <w:pPr>
        <w:jc w:val="center"/>
        <w:rPr>
          <w:sz w:val="32"/>
          <w:szCs w:val="32"/>
        </w:rPr>
      </w:pPr>
    </w:p>
    <w:p w14:paraId="1622A2B8" w14:textId="33798F8A" w:rsidR="003F66A1" w:rsidRDefault="007A31C1" w:rsidP="003F66A1">
      <w:pPr>
        <w:pStyle w:val="Default"/>
        <w:numPr>
          <w:ilvl w:val="0"/>
          <w:numId w:val="3"/>
        </w:numPr>
        <w:tabs>
          <w:tab w:val="left" w:pos="2250"/>
        </w:tabs>
        <w:ind w:right="720"/>
      </w:pPr>
      <w:r>
        <w:t>Convene</w:t>
      </w:r>
      <w:r w:rsidR="003F66A1">
        <w:t xml:space="preserve"> </w:t>
      </w:r>
      <w:r>
        <w:t>m</w:t>
      </w:r>
      <w:r w:rsidR="003F66A1">
        <w:t xml:space="preserve">eeting and </w:t>
      </w:r>
      <w:r>
        <w:t>w</w:t>
      </w:r>
      <w:r w:rsidR="003F66A1" w:rsidRPr="001423ED">
        <w:t>elcome</w:t>
      </w:r>
    </w:p>
    <w:p w14:paraId="5984823D" w14:textId="5C072DF1" w:rsidR="00326F8E" w:rsidRPr="00BF5E7A" w:rsidRDefault="00326F8E" w:rsidP="00326F8E">
      <w:pPr>
        <w:pStyle w:val="Default"/>
        <w:tabs>
          <w:tab w:val="left" w:pos="2250"/>
        </w:tabs>
        <w:ind w:left="1530" w:right="720"/>
        <w:rPr>
          <w:i/>
        </w:rPr>
      </w:pPr>
      <w:r w:rsidRPr="00BF5E7A">
        <w:rPr>
          <w:i/>
        </w:rPr>
        <w:t xml:space="preserve">Chair McGraw convened the meeting at 11:06 am. </w:t>
      </w:r>
    </w:p>
    <w:p w14:paraId="65135347" w14:textId="77777777" w:rsidR="0087736C" w:rsidRDefault="0087736C" w:rsidP="0087736C">
      <w:pPr>
        <w:pStyle w:val="Default"/>
        <w:tabs>
          <w:tab w:val="left" w:pos="2250"/>
        </w:tabs>
        <w:ind w:left="1530" w:right="720"/>
      </w:pPr>
    </w:p>
    <w:p w14:paraId="2EC0CB9F" w14:textId="7F24FC96" w:rsidR="0087736C" w:rsidRDefault="0087736C" w:rsidP="003F66A1">
      <w:pPr>
        <w:pStyle w:val="Default"/>
        <w:numPr>
          <w:ilvl w:val="0"/>
          <w:numId w:val="3"/>
        </w:numPr>
        <w:tabs>
          <w:tab w:val="left" w:pos="2250"/>
        </w:tabs>
        <w:ind w:right="720"/>
      </w:pPr>
      <w:r>
        <w:t>Approval of</w:t>
      </w:r>
      <w:r w:rsidR="00AD7AB9">
        <w:t xml:space="preserve"> </w:t>
      </w:r>
      <w:r w:rsidR="00AE138F">
        <w:t>3-9</w:t>
      </w:r>
      <w:r w:rsidR="00AD7AB9">
        <w:t>-</w:t>
      </w:r>
      <w:r>
        <w:t>2</w:t>
      </w:r>
      <w:r w:rsidR="009D0689">
        <w:t>1</w:t>
      </w:r>
      <w:r>
        <w:t xml:space="preserve"> meeting minutes</w:t>
      </w:r>
    </w:p>
    <w:p w14:paraId="48FB160E" w14:textId="22E1F148" w:rsidR="00326F8E" w:rsidRPr="00BF5E7A" w:rsidRDefault="00326F8E" w:rsidP="003F66A1">
      <w:pPr>
        <w:pStyle w:val="Default"/>
        <w:numPr>
          <w:ilvl w:val="0"/>
          <w:numId w:val="3"/>
        </w:numPr>
        <w:tabs>
          <w:tab w:val="left" w:pos="2250"/>
        </w:tabs>
        <w:ind w:right="720"/>
        <w:rPr>
          <w:i/>
        </w:rPr>
      </w:pPr>
      <w:r w:rsidRPr="00BF5E7A">
        <w:rPr>
          <w:i/>
        </w:rPr>
        <w:t xml:space="preserve">The minutes were not voted on per lack of members present. </w:t>
      </w:r>
    </w:p>
    <w:p w14:paraId="49C937D9" w14:textId="77777777" w:rsidR="003F66A1" w:rsidRPr="001423ED" w:rsidRDefault="003F66A1" w:rsidP="002343AC">
      <w:pPr>
        <w:pStyle w:val="Default"/>
        <w:tabs>
          <w:tab w:val="left" w:pos="1620"/>
        </w:tabs>
        <w:ind w:right="720"/>
      </w:pPr>
    </w:p>
    <w:p w14:paraId="7A85D933" w14:textId="67534735" w:rsidR="0087736C" w:rsidRDefault="00AE138F" w:rsidP="0087736C">
      <w:pPr>
        <w:pStyle w:val="Default"/>
        <w:numPr>
          <w:ilvl w:val="0"/>
          <w:numId w:val="3"/>
        </w:numPr>
        <w:tabs>
          <w:tab w:val="left" w:pos="1620"/>
        </w:tabs>
        <w:ind w:right="720"/>
      </w:pPr>
      <w:r>
        <w:t>Updates</w:t>
      </w:r>
      <w:r w:rsidR="007456B4">
        <w:t xml:space="preserve">: </w:t>
      </w:r>
      <w:r w:rsidR="00680690">
        <w:t>February/March</w:t>
      </w:r>
      <w:r w:rsidR="00A17950">
        <w:t xml:space="preserve"> You</w:t>
      </w:r>
      <w:r w:rsidR="00680690">
        <w:t>th</w:t>
      </w:r>
      <w:r w:rsidR="00A17950">
        <w:t xml:space="preserve"> Listening Sessions</w:t>
      </w:r>
    </w:p>
    <w:p w14:paraId="18C964FF" w14:textId="77777777" w:rsidR="00680690" w:rsidRDefault="00680690" w:rsidP="00680690">
      <w:pPr>
        <w:pStyle w:val="ListParagraph"/>
      </w:pPr>
    </w:p>
    <w:p w14:paraId="4DD5A936" w14:textId="0E10DE0D" w:rsidR="00680690" w:rsidRPr="00D91392" w:rsidRDefault="00416340" w:rsidP="00680690">
      <w:pPr>
        <w:pStyle w:val="Default"/>
        <w:numPr>
          <w:ilvl w:val="1"/>
          <w:numId w:val="3"/>
        </w:numPr>
        <w:tabs>
          <w:tab w:val="left" w:pos="1620"/>
        </w:tabs>
        <w:ind w:right="720"/>
        <w:rPr>
          <w:i/>
        </w:rPr>
      </w:pPr>
      <w:r w:rsidRPr="00D91392">
        <w:rPr>
          <w:i/>
        </w:rPr>
        <w:t>Andrew Clark spoke of n</w:t>
      </w:r>
      <w:r w:rsidR="00680690" w:rsidRPr="00D91392">
        <w:rPr>
          <w:i/>
        </w:rPr>
        <w:t>ext steps – report and potential dialogues</w:t>
      </w:r>
      <w:r w:rsidRPr="00D91392">
        <w:rPr>
          <w:i/>
        </w:rPr>
        <w:t xml:space="preserve"> update. Martha McCoy (Everyday Democracy) shared her vision and the benefits for potential dialogues following the Listening Sessions. </w:t>
      </w:r>
      <w:r w:rsidR="00D91392" w:rsidRPr="00D91392">
        <w:rPr>
          <w:i/>
        </w:rPr>
        <w:t xml:space="preserve">Caroline shared the benefits of dialogues to break down the barrier between police and community members. Andrew Clark commented on how the dialogues could become part of the Task Force work, whether that be a report, a tool kit, or an extension of the work regarding recommendations. Andrew Clark marked this agenda item for further discussion pending recommendations at the next meeting. </w:t>
      </w:r>
    </w:p>
    <w:p w14:paraId="770C61DE" w14:textId="77777777" w:rsidR="00A17950" w:rsidRDefault="00A17950" w:rsidP="00A17950">
      <w:pPr>
        <w:pStyle w:val="ListParagraph"/>
      </w:pPr>
    </w:p>
    <w:p w14:paraId="030F2508" w14:textId="1F050AEC" w:rsidR="00A17950" w:rsidRDefault="00A17950" w:rsidP="0087736C">
      <w:pPr>
        <w:pStyle w:val="Default"/>
        <w:numPr>
          <w:ilvl w:val="0"/>
          <w:numId w:val="3"/>
        </w:numPr>
        <w:tabs>
          <w:tab w:val="left" w:pos="1620"/>
        </w:tabs>
        <w:ind w:right="720"/>
      </w:pPr>
      <w:r>
        <w:t xml:space="preserve">Discussion: </w:t>
      </w:r>
      <w:r w:rsidR="00680690">
        <w:t xml:space="preserve">PTATF Full meeting follow up </w:t>
      </w:r>
      <w:r w:rsidR="00AE138F">
        <w:t>(w/Dr. Anne Kringen)</w:t>
      </w:r>
    </w:p>
    <w:p w14:paraId="722CA7E6" w14:textId="2B78464B" w:rsidR="00326F8E" w:rsidRPr="00BF5E7A" w:rsidRDefault="00326F8E" w:rsidP="00326F8E">
      <w:pPr>
        <w:pStyle w:val="Default"/>
        <w:tabs>
          <w:tab w:val="left" w:pos="1620"/>
        </w:tabs>
        <w:ind w:left="1530" w:right="720"/>
        <w:rPr>
          <w:i/>
        </w:rPr>
      </w:pPr>
      <w:r w:rsidRPr="00BF5E7A">
        <w:rPr>
          <w:i/>
        </w:rPr>
        <w:t xml:space="preserve">Dr. Kringen shared a presentation on Onboarding Diversity. The areas for improvement on this topic were marked as recruiting, hiring processes, and training. The presentation went on to give more insight into each of these areas. </w:t>
      </w:r>
    </w:p>
    <w:p w14:paraId="311C7554" w14:textId="77777777" w:rsidR="00680690" w:rsidRDefault="00680690" w:rsidP="00680690">
      <w:pPr>
        <w:pStyle w:val="Default"/>
        <w:tabs>
          <w:tab w:val="left" w:pos="1620"/>
        </w:tabs>
        <w:ind w:left="1530" w:right="720"/>
      </w:pPr>
    </w:p>
    <w:p w14:paraId="07BDC3C5" w14:textId="77777777" w:rsidR="00680690" w:rsidRPr="00BF5E7A" w:rsidRDefault="00680690" w:rsidP="00680690">
      <w:pPr>
        <w:pStyle w:val="Default"/>
        <w:numPr>
          <w:ilvl w:val="1"/>
          <w:numId w:val="3"/>
        </w:numPr>
        <w:tabs>
          <w:tab w:val="left" w:pos="1620"/>
        </w:tabs>
        <w:ind w:right="720"/>
        <w:rPr>
          <w:i/>
        </w:rPr>
      </w:pPr>
      <w:r w:rsidRPr="00BF5E7A">
        <w:rPr>
          <w:i/>
        </w:rPr>
        <w:t>Strategies that can be utilized by communities to increase the recruitment, retention, and promotion of minority police officers, as required by section 7-291a of the general statutes</w:t>
      </w:r>
    </w:p>
    <w:p w14:paraId="160C0F39" w14:textId="2411934A" w:rsidR="00680690" w:rsidRPr="00BF5E7A" w:rsidRDefault="00680690" w:rsidP="00680690">
      <w:pPr>
        <w:pStyle w:val="Default"/>
        <w:numPr>
          <w:ilvl w:val="1"/>
          <w:numId w:val="3"/>
        </w:numPr>
        <w:tabs>
          <w:tab w:val="left" w:pos="1620"/>
        </w:tabs>
        <w:ind w:right="720"/>
        <w:rPr>
          <w:i/>
        </w:rPr>
      </w:pPr>
      <w:r w:rsidRPr="00BF5E7A">
        <w:rPr>
          <w:i/>
        </w:rPr>
        <w:lastRenderedPageBreak/>
        <w:t>Strategies that can be utilized by communities to increase the recruitment, retention, and promotion of female police officers</w:t>
      </w:r>
    </w:p>
    <w:p w14:paraId="514C3BFF" w14:textId="16570C57" w:rsidR="00E922ED" w:rsidRPr="00BF5E7A" w:rsidRDefault="00E922ED" w:rsidP="00E922ED">
      <w:pPr>
        <w:pStyle w:val="Default"/>
        <w:numPr>
          <w:ilvl w:val="1"/>
          <w:numId w:val="3"/>
        </w:numPr>
        <w:tabs>
          <w:tab w:val="left" w:pos="1620"/>
        </w:tabs>
        <w:ind w:right="720"/>
        <w:rPr>
          <w:i/>
        </w:rPr>
      </w:pPr>
      <w:r w:rsidRPr="00BF5E7A">
        <w:rPr>
          <w:i/>
        </w:rPr>
        <w:t xml:space="preserve">Chair McGraw opened for questions and discussion. Chief Nick Boulter commented on Simsbury’s hiring/interviewing processes in terms of these conversations. </w:t>
      </w:r>
      <w:r w:rsidR="00BF5E7A" w:rsidRPr="00BF5E7A">
        <w:rPr>
          <w:i/>
        </w:rPr>
        <w:t xml:space="preserve">He also commented an agreement with the paramilitary approach of training. Chief Maggie Silver commented on the testing aspect with a hope for more emotional intelligence and empathy training. </w:t>
      </w:r>
    </w:p>
    <w:p w14:paraId="535B3A5E" w14:textId="77777777" w:rsidR="00E5619A" w:rsidRDefault="00E5619A" w:rsidP="00E5619A">
      <w:pPr>
        <w:pStyle w:val="Default"/>
        <w:tabs>
          <w:tab w:val="left" w:pos="1620"/>
        </w:tabs>
        <w:ind w:left="1890" w:right="720"/>
      </w:pPr>
    </w:p>
    <w:p w14:paraId="289346C3" w14:textId="49ADDF2E" w:rsidR="00E5619A" w:rsidRDefault="00E5619A" w:rsidP="00E5619A">
      <w:pPr>
        <w:pStyle w:val="Default"/>
        <w:numPr>
          <w:ilvl w:val="0"/>
          <w:numId w:val="3"/>
        </w:numPr>
        <w:tabs>
          <w:tab w:val="left" w:pos="1620"/>
        </w:tabs>
        <w:ind w:right="720"/>
      </w:pPr>
      <w:r>
        <w:t>Other Business</w:t>
      </w:r>
    </w:p>
    <w:p w14:paraId="057DCDFB" w14:textId="2CCE82CF" w:rsidR="006C11B8" w:rsidRPr="00D91392" w:rsidRDefault="00D91392" w:rsidP="00D91392">
      <w:pPr>
        <w:pStyle w:val="Default"/>
        <w:tabs>
          <w:tab w:val="left" w:pos="1620"/>
        </w:tabs>
        <w:ind w:left="1530" w:right="720"/>
        <w:rPr>
          <w:i/>
        </w:rPr>
      </w:pPr>
      <w:r w:rsidRPr="00D91392">
        <w:rPr>
          <w:i/>
        </w:rPr>
        <w:t xml:space="preserve">No other business to discuss. </w:t>
      </w:r>
      <w:r>
        <w:rPr>
          <w:i/>
        </w:rPr>
        <w:br/>
      </w:r>
    </w:p>
    <w:p w14:paraId="71DC5D19" w14:textId="097D0C14" w:rsidR="0087736C" w:rsidRDefault="0087736C" w:rsidP="0087736C">
      <w:pPr>
        <w:pStyle w:val="Default"/>
        <w:numPr>
          <w:ilvl w:val="0"/>
          <w:numId w:val="3"/>
        </w:numPr>
        <w:tabs>
          <w:tab w:val="left" w:pos="1620"/>
        </w:tabs>
        <w:ind w:right="720"/>
      </w:pPr>
      <w:r>
        <w:t>Schedule date and time of next meeting</w:t>
      </w:r>
    </w:p>
    <w:p w14:paraId="1D451CAE" w14:textId="554628D2" w:rsidR="00D91392" w:rsidRPr="00D91392" w:rsidRDefault="00D91392" w:rsidP="00D91392">
      <w:pPr>
        <w:pStyle w:val="Default"/>
        <w:tabs>
          <w:tab w:val="left" w:pos="1620"/>
        </w:tabs>
        <w:ind w:left="1530" w:right="720"/>
        <w:rPr>
          <w:i/>
        </w:rPr>
      </w:pPr>
      <w:r w:rsidRPr="00D91392">
        <w:rPr>
          <w:i/>
        </w:rPr>
        <w:t xml:space="preserve">The next meeting is scheduled for June 1, 2021 via Zoom. </w:t>
      </w:r>
    </w:p>
    <w:p w14:paraId="4DA9D243" w14:textId="77777777" w:rsidR="007A31C1" w:rsidRDefault="007A31C1" w:rsidP="00802EC3"/>
    <w:p w14:paraId="06F42E55" w14:textId="7EA0EE17" w:rsidR="007A31C1" w:rsidRDefault="007A31C1" w:rsidP="003F66A1">
      <w:pPr>
        <w:pStyle w:val="Default"/>
        <w:numPr>
          <w:ilvl w:val="0"/>
          <w:numId w:val="3"/>
        </w:numPr>
        <w:tabs>
          <w:tab w:val="left" w:pos="1620"/>
        </w:tabs>
        <w:ind w:right="720"/>
      </w:pPr>
      <w:r>
        <w:t>Adjournment</w:t>
      </w:r>
    </w:p>
    <w:p w14:paraId="7EDAE8DB" w14:textId="4B48BB5F" w:rsidR="00D91392" w:rsidRPr="00D91392" w:rsidRDefault="00D91392" w:rsidP="00D91392">
      <w:pPr>
        <w:pStyle w:val="Default"/>
        <w:tabs>
          <w:tab w:val="left" w:pos="1620"/>
        </w:tabs>
        <w:ind w:left="1530" w:right="720"/>
        <w:rPr>
          <w:i/>
        </w:rPr>
      </w:pPr>
      <w:r>
        <w:rPr>
          <w:i/>
        </w:rPr>
        <w:t xml:space="preserve">Chair McGraw adjourned the meeting at 12:22 pm. </w:t>
      </w:r>
    </w:p>
    <w:p w14:paraId="467E03BC" w14:textId="6B621B09" w:rsidR="00C13DC4" w:rsidRDefault="00C13DC4" w:rsidP="00E677B4">
      <w:pPr>
        <w:pStyle w:val="ListParagraph"/>
      </w:pPr>
    </w:p>
    <w:p w14:paraId="7E289AA5" w14:textId="77777777" w:rsidR="00C13DC4" w:rsidRDefault="00C13DC4" w:rsidP="00E677B4">
      <w:pPr>
        <w:pStyle w:val="ListParagraph"/>
      </w:pPr>
    </w:p>
    <w:p w14:paraId="488398C6" w14:textId="77777777" w:rsidR="00E677B4" w:rsidRDefault="00E677B4" w:rsidP="00F131F2">
      <w:pPr>
        <w:pStyle w:val="Default"/>
        <w:tabs>
          <w:tab w:val="left" w:pos="1620"/>
        </w:tabs>
        <w:ind w:right="720"/>
        <w:jc w:val="center"/>
      </w:pPr>
    </w:p>
    <w:p w14:paraId="59B5EC10" w14:textId="77777777" w:rsidR="00C13DC4" w:rsidRPr="00476D15" w:rsidRDefault="00C13DC4" w:rsidP="00F131F2">
      <w:pPr>
        <w:pStyle w:val="CAOutline1"/>
        <w:numPr>
          <w:ilvl w:val="0"/>
          <w:numId w:val="0"/>
        </w:numPr>
        <w:spacing w:before="0" w:after="0"/>
        <w:ind w:left="1800" w:hanging="360"/>
        <w:jc w:val="center"/>
        <w:rPr>
          <w:b/>
          <w:sz w:val="28"/>
          <w:szCs w:val="28"/>
        </w:rPr>
      </w:pPr>
      <w:r w:rsidRPr="00476D15">
        <w:rPr>
          <w:b/>
          <w:sz w:val="28"/>
          <w:szCs w:val="28"/>
        </w:rPr>
        <w:t>Please click the following link to access the</w:t>
      </w:r>
    </w:p>
    <w:p w14:paraId="332E041F" w14:textId="76C1AC24" w:rsidR="00C13DC4" w:rsidRDefault="00C13DC4" w:rsidP="00F131F2">
      <w:pPr>
        <w:pStyle w:val="CAOutline1"/>
        <w:numPr>
          <w:ilvl w:val="0"/>
          <w:numId w:val="0"/>
        </w:numPr>
        <w:spacing w:before="0" w:after="0"/>
        <w:ind w:left="1800" w:hanging="360"/>
        <w:jc w:val="center"/>
        <w:rPr>
          <w:b/>
          <w:sz w:val="28"/>
          <w:szCs w:val="28"/>
        </w:rPr>
      </w:pPr>
      <w:r w:rsidRPr="00476D15">
        <w:rPr>
          <w:b/>
          <w:sz w:val="28"/>
          <w:szCs w:val="28"/>
        </w:rPr>
        <w:t xml:space="preserve">Virtual </w:t>
      </w:r>
      <w:r>
        <w:rPr>
          <w:b/>
          <w:sz w:val="28"/>
          <w:szCs w:val="28"/>
        </w:rPr>
        <w:t>task force</w:t>
      </w:r>
      <w:r w:rsidRPr="00476D15">
        <w:rPr>
          <w:b/>
          <w:sz w:val="28"/>
          <w:szCs w:val="28"/>
        </w:rPr>
        <w:t xml:space="preserve"> </w:t>
      </w:r>
      <w:r>
        <w:rPr>
          <w:b/>
          <w:sz w:val="28"/>
          <w:szCs w:val="28"/>
        </w:rPr>
        <w:t>meeting</w:t>
      </w:r>
      <w:r w:rsidRPr="00476D15">
        <w:rPr>
          <w:b/>
          <w:sz w:val="28"/>
          <w:szCs w:val="28"/>
        </w:rPr>
        <w:t>:</w:t>
      </w:r>
    </w:p>
    <w:p w14:paraId="7EF5D92F" w14:textId="51CD75DB" w:rsidR="00C13DC4" w:rsidRPr="00F131F2" w:rsidRDefault="00F131F2" w:rsidP="00F131F2">
      <w:pPr>
        <w:pStyle w:val="CAOutline1"/>
        <w:numPr>
          <w:ilvl w:val="0"/>
          <w:numId w:val="0"/>
        </w:numPr>
        <w:spacing w:before="0" w:after="0"/>
        <w:ind w:left="1800" w:hanging="360"/>
        <w:jc w:val="center"/>
        <w:rPr>
          <w:rStyle w:val="Hyperlink"/>
          <w:b/>
          <w:sz w:val="28"/>
          <w:szCs w:val="28"/>
        </w:rPr>
      </w:pPr>
      <w:r>
        <w:rPr>
          <w:b/>
          <w:sz w:val="28"/>
          <w:szCs w:val="28"/>
        </w:rPr>
        <w:fldChar w:fldCharType="begin"/>
      </w:r>
      <w:r w:rsidR="00EC1D48">
        <w:rPr>
          <w:b/>
          <w:sz w:val="28"/>
          <w:szCs w:val="28"/>
        </w:rPr>
        <w:instrText>HYPERLINK "https://us02web.zoom.us/j/87618449912?pwd=dy84ZGFLMDQwd1ZyU0lmbFZqUXl6Zz09"</w:instrText>
      </w:r>
      <w:r>
        <w:rPr>
          <w:b/>
          <w:sz w:val="28"/>
          <w:szCs w:val="28"/>
        </w:rPr>
        <w:fldChar w:fldCharType="separate"/>
      </w:r>
      <w:r w:rsidR="00C13DC4" w:rsidRPr="00F131F2">
        <w:rPr>
          <w:rStyle w:val="Hyperlink"/>
          <w:b/>
          <w:sz w:val="28"/>
          <w:szCs w:val="28"/>
        </w:rPr>
        <w:t>ZOOM Link</w:t>
      </w:r>
    </w:p>
    <w:p w14:paraId="464432FE" w14:textId="4958086F" w:rsidR="00912445" w:rsidRPr="003F66A1" w:rsidRDefault="00F131F2" w:rsidP="00F131F2">
      <w:pPr>
        <w:jc w:val="center"/>
        <w:rPr>
          <w:b/>
        </w:rPr>
      </w:pPr>
      <w:r>
        <w:rPr>
          <w:rFonts w:ascii="Arial" w:eastAsia="Times New Roman" w:hAnsi="Arial"/>
          <w:b/>
          <w:sz w:val="28"/>
          <w:szCs w:val="28"/>
        </w:rPr>
        <w:fldChar w:fldCharType="end"/>
      </w:r>
    </w:p>
    <w:sectPr w:rsidR="00912445" w:rsidRPr="003F66A1" w:rsidSect="008B14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37655" w14:textId="77777777" w:rsidR="001E17B4" w:rsidRDefault="001E17B4" w:rsidP="009F09A6">
      <w:r>
        <w:separator/>
      </w:r>
    </w:p>
  </w:endnote>
  <w:endnote w:type="continuationSeparator" w:id="0">
    <w:p w14:paraId="011CC16C" w14:textId="77777777" w:rsidR="001E17B4" w:rsidRDefault="001E17B4" w:rsidP="009F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C40F" w14:textId="77777777" w:rsidR="00876BD9" w:rsidRPr="00876BD9" w:rsidRDefault="00876BD9" w:rsidP="00876BD9">
    <w:pPr>
      <w:pStyle w:val="Footer"/>
    </w:pPr>
    <w:r>
      <w:rPr>
        <w:rFonts w:ascii="Arial" w:hAnsi="Arial" w:cs="Arial"/>
        <w:color w:val="0000CC"/>
        <w:sz w:val="18"/>
        <w:szCs w:val="18"/>
      </w:rPr>
      <w:t>Room 2500 L.O.B., 300 Capitol Avenue, Hartford, CT 06106-1591</w:t>
    </w:r>
    <w:r w:rsidR="00544C39">
      <w:rPr>
        <w:rFonts w:ascii="Arial" w:hAnsi="Arial" w:cs="Arial"/>
        <w:color w:val="0000CC"/>
        <w:sz w:val="18"/>
        <w:szCs w:val="18"/>
      </w:rPr>
      <w:t xml:space="preserve"> </w:t>
    </w:r>
    <w:r>
      <w:rPr>
        <w:rFonts w:ascii="Arial" w:hAnsi="Arial" w:cs="Arial"/>
        <w:color w:val="0000CC"/>
        <w:sz w:val="18"/>
        <w:szCs w:val="18"/>
      </w:rPr>
      <w:t xml:space="preserve">  ♣</w:t>
    </w:r>
    <w:r w:rsidR="00544C39">
      <w:rPr>
        <w:rFonts w:ascii="Arial" w:hAnsi="Arial" w:cs="Arial"/>
        <w:color w:val="0000CC"/>
        <w:sz w:val="18"/>
        <w:szCs w:val="18"/>
      </w:rPr>
      <w:t xml:space="preserve">  </w:t>
    </w:r>
    <w:r>
      <w:rPr>
        <w:rFonts w:ascii="Arial" w:hAnsi="Arial" w:cs="Arial"/>
        <w:color w:val="0000CC"/>
        <w:sz w:val="18"/>
        <w:szCs w:val="18"/>
      </w:rPr>
      <w:t>Phone 860.240.0530</w:t>
    </w:r>
    <w:r w:rsidR="00544C39">
      <w:rPr>
        <w:rFonts w:ascii="Arial" w:hAnsi="Arial" w:cs="Arial"/>
        <w:color w:val="0000CC"/>
        <w:sz w:val="18"/>
        <w:szCs w:val="18"/>
      </w:rPr>
      <w:t xml:space="preserve">  </w:t>
    </w:r>
    <w:r>
      <w:rPr>
        <w:rFonts w:ascii="Arial" w:hAnsi="Arial" w:cs="Arial"/>
        <w:color w:val="0000CC"/>
        <w:sz w:val="18"/>
        <w:szCs w:val="18"/>
      </w:rPr>
      <w:t xml:space="preserve"> ♣   Fax 860.240.0196</w:t>
    </w:r>
    <w:r w:rsidR="00544C39">
      <w:rPr>
        <w:rFonts w:ascii="Arial" w:hAnsi="Arial" w:cs="Arial"/>
        <w:color w:val="0000CC"/>
        <w:sz w:val="18"/>
        <w:szCs w:val="18"/>
      </w:rPr>
      <w:t xml:space="preserve">   ♣   Judiciary@cga.ct.gov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832AC" w14:textId="77777777" w:rsidR="001E17B4" w:rsidRDefault="001E17B4" w:rsidP="009F09A6">
      <w:r>
        <w:separator/>
      </w:r>
    </w:p>
  </w:footnote>
  <w:footnote w:type="continuationSeparator" w:id="0">
    <w:p w14:paraId="04F1B7AC" w14:textId="77777777" w:rsidR="001E17B4" w:rsidRDefault="001E17B4" w:rsidP="009F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A9B8C" w14:textId="77777777" w:rsidR="009F09A6" w:rsidRPr="00CE7FAF" w:rsidRDefault="009F09A6" w:rsidP="009F09A6">
    <w:pPr>
      <w:jc w:val="center"/>
      <w:rPr>
        <w:rFonts w:ascii="Old English Text MT" w:hAnsi="Old English Text MT" w:cs="Arial"/>
        <w:b/>
        <w:color w:val="000080"/>
        <w:sz w:val="36"/>
        <w:szCs w:val="36"/>
      </w:rPr>
    </w:pPr>
    <w:r w:rsidRPr="00CE7FAF">
      <w:rPr>
        <w:rFonts w:ascii="Old English Text MT" w:hAnsi="Old English Text MT" w:cs="Arial"/>
        <w:b/>
        <w:color w:val="000080"/>
        <w:sz w:val="36"/>
        <w:szCs w:val="36"/>
      </w:rPr>
      <w:t>Connecticut</w:t>
    </w:r>
    <w:r w:rsidR="00CE7FAF" w:rsidRPr="00CE7FAF">
      <w:rPr>
        <w:rFonts w:ascii="Old English Text MT" w:hAnsi="Old English Text MT" w:cs="Arial"/>
        <w:b/>
        <w:color w:val="000080"/>
        <w:sz w:val="36"/>
        <w:szCs w:val="36"/>
      </w:rPr>
      <w:t xml:space="preserve"> General Assembly</w:t>
    </w:r>
  </w:p>
  <w:p w14:paraId="6FCE2449" w14:textId="77777777" w:rsidR="00CE7FAF" w:rsidRPr="00CE7FAF" w:rsidRDefault="00CE7FAF" w:rsidP="009F09A6">
    <w:pPr>
      <w:jc w:val="center"/>
      <w:rPr>
        <w:rFonts w:ascii="Old English Text MT" w:hAnsi="Old English Text MT" w:cs="Arial"/>
        <w:b/>
        <w:color w:val="000080"/>
        <w:szCs w:val="24"/>
      </w:rPr>
    </w:pPr>
  </w:p>
  <w:p w14:paraId="5252FEA7" w14:textId="77777777" w:rsidR="00CE7FAF" w:rsidRPr="00383668" w:rsidRDefault="00A440B4" w:rsidP="009F09A6">
    <w:pPr>
      <w:jc w:val="center"/>
      <w:rPr>
        <w:rFonts w:ascii="Calibri" w:hAnsi="Calibri" w:cs="Tahoma"/>
        <w:b/>
        <w:color w:val="000080"/>
        <w:sz w:val="40"/>
      </w:rPr>
    </w:pPr>
    <w:r>
      <w:rPr>
        <w:rFonts w:ascii="Calibri" w:hAnsi="Calibri" w:cs="Tahoma"/>
        <w:b/>
        <w:color w:val="000080"/>
        <w:sz w:val="40"/>
      </w:rPr>
      <w:t>Police Transparency &amp; Accountability</w:t>
    </w:r>
    <w:r w:rsidR="00CE7FAF" w:rsidRPr="00383668">
      <w:rPr>
        <w:rFonts w:ascii="Calibri" w:hAnsi="Calibri" w:cs="Tahoma"/>
        <w:b/>
        <w:color w:val="000080"/>
        <w:sz w:val="40"/>
      </w:rPr>
      <w:t xml:space="preserve"> Task Force</w:t>
    </w:r>
  </w:p>
  <w:p w14:paraId="55002981" w14:textId="77777777" w:rsidR="00CD12F1" w:rsidRPr="00CD12F1" w:rsidRDefault="00CD12F1" w:rsidP="009F09A6">
    <w:pPr>
      <w:pStyle w:val="InsideAddress"/>
      <w:jc w:val="center"/>
      <w:rPr>
        <w:rFonts w:ascii="Arial" w:hAnsi="Arial"/>
        <w:color w:val="000080"/>
        <w:sz w:val="18"/>
        <w:szCs w:val="18"/>
      </w:rPr>
    </w:pPr>
  </w:p>
  <w:tbl>
    <w:tblPr>
      <w:tblW w:w="0" w:type="auto"/>
      <w:tblLook w:val="04A0" w:firstRow="1" w:lastRow="0" w:firstColumn="1" w:lastColumn="0" w:noHBand="0" w:noVBand="1"/>
    </w:tblPr>
    <w:tblGrid>
      <w:gridCol w:w="4159"/>
      <w:gridCol w:w="2698"/>
      <w:gridCol w:w="3943"/>
    </w:tblGrid>
    <w:tr w:rsidR="009F09A6" w:rsidRPr="00327D28" w14:paraId="57EF5E67" w14:textId="77777777" w:rsidTr="00E80D9F">
      <w:tc>
        <w:tcPr>
          <w:tcW w:w="4518" w:type="dxa"/>
          <w:shd w:val="clear" w:color="auto" w:fill="auto"/>
        </w:tcPr>
        <w:p w14:paraId="024515BB" w14:textId="77777777" w:rsidR="00E80D9F" w:rsidRDefault="00E80D9F" w:rsidP="00E80D9F">
          <w:pPr>
            <w:pStyle w:val="Header"/>
            <w:jc w:val="center"/>
            <w:rPr>
              <w:rFonts w:ascii="Arial" w:hAnsi="Arial" w:cs="Arial"/>
              <w:color w:val="0000CC"/>
              <w:sz w:val="18"/>
              <w:szCs w:val="18"/>
            </w:rPr>
          </w:pPr>
        </w:p>
        <w:p w14:paraId="2F5F4E92" w14:textId="77777777" w:rsidR="00CE7FAF" w:rsidRPr="00E80D9F" w:rsidRDefault="00CE7FAF" w:rsidP="00E80D9F">
          <w:pPr>
            <w:pStyle w:val="Header"/>
            <w:jc w:val="center"/>
            <w:rPr>
              <w:rFonts w:ascii="Arial" w:hAnsi="Arial" w:cs="Arial"/>
              <w:color w:val="0000CC"/>
              <w:sz w:val="18"/>
              <w:szCs w:val="18"/>
            </w:rPr>
          </w:pPr>
        </w:p>
        <w:p w14:paraId="76561440" w14:textId="77777777" w:rsidR="007C12E7" w:rsidRDefault="00A440B4" w:rsidP="007C12E7">
          <w:pPr>
            <w:pStyle w:val="Header"/>
            <w:jc w:val="center"/>
            <w:rPr>
              <w:rFonts w:ascii="Arial" w:hAnsi="Arial" w:cs="Arial"/>
              <w:color w:val="0000CC"/>
              <w:sz w:val="18"/>
              <w:szCs w:val="18"/>
            </w:rPr>
          </w:pPr>
          <w:r>
            <w:rPr>
              <w:rFonts w:ascii="Arial" w:hAnsi="Arial" w:cs="Arial"/>
              <w:color w:val="0000CC"/>
              <w:sz w:val="18"/>
              <w:szCs w:val="18"/>
            </w:rPr>
            <w:t>Daryl McGraw, Co-Chairperson</w:t>
          </w:r>
        </w:p>
        <w:p w14:paraId="5F53CA98" w14:textId="77777777" w:rsidR="00FE037E" w:rsidRPr="00E80D9F" w:rsidRDefault="00FE037E" w:rsidP="00A440B4">
          <w:pPr>
            <w:pStyle w:val="Header"/>
            <w:jc w:val="center"/>
            <w:rPr>
              <w:rFonts w:ascii="Arial" w:hAnsi="Arial" w:cs="Arial"/>
              <w:color w:val="000080"/>
              <w:sz w:val="18"/>
            </w:rPr>
          </w:pPr>
        </w:p>
      </w:tc>
      <w:tc>
        <w:tcPr>
          <w:tcW w:w="2790" w:type="dxa"/>
          <w:shd w:val="clear" w:color="auto" w:fill="auto"/>
        </w:tcPr>
        <w:p w14:paraId="2C900010" w14:textId="77777777" w:rsidR="009F09A6" w:rsidRPr="00327D28" w:rsidRDefault="009F09A6" w:rsidP="00327D28">
          <w:pPr>
            <w:pStyle w:val="Header"/>
            <w:jc w:val="center"/>
            <w:rPr>
              <w:color w:val="0000CC"/>
            </w:rPr>
          </w:pPr>
          <w:r w:rsidRPr="00327D28">
            <w:rPr>
              <w:color w:val="0000CC"/>
            </w:rPr>
            <w:object w:dxaOrig="1725" w:dyaOrig="1410" w14:anchorId="61E78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0.5pt">
                <v:imagedata r:id="rId1" o:title="" gain="2.5" blacklevel="-3932f"/>
              </v:shape>
              <o:OLEObject Type="Embed" ProgID="Word.Picture.8" ShapeID="_x0000_i1025" DrawAspect="Content" ObjectID="_1683982600" r:id="rId2"/>
            </w:object>
          </w:r>
        </w:p>
      </w:tc>
      <w:tc>
        <w:tcPr>
          <w:tcW w:w="4284" w:type="dxa"/>
          <w:shd w:val="clear" w:color="auto" w:fill="auto"/>
        </w:tcPr>
        <w:p w14:paraId="2B5F2D4C" w14:textId="77777777" w:rsidR="009F09A6" w:rsidRPr="00E80D9F" w:rsidRDefault="009F09A6" w:rsidP="00327D28">
          <w:pPr>
            <w:pStyle w:val="Header"/>
            <w:jc w:val="center"/>
            <w:rPr>
              <w:rFonts w:ascii="Arial" w:hAnsi="Arial" w:cs="Arial"/>
              <w:color w:val="0000CC"/>
              <w:sz w:val="18"/>
              <w:szCs w:val="18"/>
            </w:rPr>
          </w:pPr>
        </w:p>
        <w:p w14:paraId="7D597B05" w14:textId="77777777" w:rsidR="00E80D9F" w:rsidRDefault="00CE7FAF" w:rsidP="00327D28">
          <w:pPr>
            <w:pStyle w:val="Header"/>
            <w:jc w:val="center"/>
            <w:rPr>
              <w:rFonts w:ascii="Arial" w:hAnsi="Arial" w:cs="Arial"/>
              <w:color w:val="0000CC"/>
              <w:sz w:val="18"/>
              <w:szCs w:val="18"/>
            </w:rPr>
          </w:pPr>
          <w:r>
            <w:rPr>
              <w:rFonts w:ascii="Arial" w:hAnsi="Arial" w:cs="Arial"/>
              <w:color w:val="0000CC"/>
              <w:sz w:val="18"/>
              <w:szCs w:val="18"/>
            </w:rPr>
            <w:t>c/o Judiciary Committee, Room 2500</w:t>
          </w:r>
        </w:p>
        <w:p w14:paraId="6CD17AC8"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Legislative Office Building</w:t>
          </w:r>
        </w:p>
        <w:p w14:paraId="3B60302F"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300 Capitol Avenue</w:t>
          </w:r>
        </w:p>
        <w:p w14:paraId="742559B5" w14:textId="77777777" w:rsidR="00CE7FAF" w:rsidRPr="003629BD" w:rsidRDefault="00CE7FAF" w:rsidP="00327D28">
          <w:pPr>
            <w:pStyle w:val="Header"/>
            <w:jc w:val="center"/>
            <w:rPr>
              <w:i/>
              <w:color w:val="0000CC"/>
              <w:sz w:val="18"/>
              <w:szCs w:val="18"/>
            </w:rPr>
          </w:pPr>
          <w:r>
            <w:rPr>
              <w:rFonts w:ascii="Arial" w:hAnsi="Arial" w:cs="Arial"/>
              <w:color w:val="0000CC"/>
              <w:sz w:val="18"/>
              <w:szCs w:val="18"/>
            </w:rPr>
            <w:t>Hartford, Ct 06106</w:t>
          </w:r>
        </w:p>
      </w:tc>
    </w:tr>
  </w:tbl>
  <w:p w14:paraId="150573C1" w14:textId="77777777" w:rsidR="009F09A6" w:rsidRDefault="009F09A6" w:rsidP="009F09A6">
    <w:pPr>
      <w:pStyle w:val="Header"/>
      <w:jc w:val="center"/>
      <w:rPr>
        <w:sz w:val="18"/>
        <w:szCs w:val="18"/>
      </w:rPr>
    </w:pPr>
  </w:p>
  <w:p w14:paraId="0D3680E4" w14:textId="77777777" w:rsidR="00393C8C" w:rsidRPr="00CD12F1" w:rsidRDefault="00393C8C" w:rsidP="009F09A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4E9D"/>
    <w:multiLevelType w:val="hybridMultilevel"/>
    <w:tmpl w:val="9CB0AB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5934DDE"/>
    <w:multiLevelType w:val="hybridMultilevel"/>
    <w:tmpl w:val="9DD0D392"/>
    <w:lvl w:ilvl="0" w:tplc="B7ACCC48">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723CBA"/>
    <w:multiLevelType w:val="hybridMultilevel"/>
    <w:tmpl w:val="D5C442D2"/>
    <w:lvl w:ilvl="0" w:tplc="4CF02CD4">
      <w:start w:val="1"/>
      <w:numFmt w:val="upperRoman"/>
      <w:pStyle w:val="CAOutlin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575AF"/>
    <w:multiLevelType w:val="hybridMultilevel"/>
    <w:tmpl w:val="C1F67098"/>
    <w:lvl w:ilvl="0" w:tplc="17F2D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B455C"/>
    <w:multiLevelType w:val="hybridMultilevel"/>
    <w:tmpl w:val="390A7F3E"/>
    <w:lvl w:ilvl="0" w:tplc="25CC6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7F"/>
    <w:rsid w:val="00061247"/>
    <w:rsid w:val="00064B8F"/>
    <w:rsid w:val="00085893"/>
    <w:rsid w:val="0009027F"/>
    <w:rsid w:val="000F7A5E"/>
    <w:rsid w:val="00103DC4"/>
    <w:rsid w:val="00152844"/>
    <w:rsid w:val="001C335F"/>
    <w:rsid w:val="001E17B4"/>
    <w:rsid w:val="001F3B2A"/>
    <w:rsid w:val="002067F7"/>
    <w:rsid w:val="00216FA3"/>
    <w:rsid w:val="002343AC"/>
    <w:rsid w:val="00265DF1"/>
    <w:rsid w:val="002A6D5E"/>
    <w:rsid w:val="00317EBD"/>
    <w:rsid w:val="00326F8E"/>
    <w:rsid w:val="00327D28"/>
    <w:rsid w:val="003629BD"/>
    <w:rsid w:val="00383668"/>
    <w:rsid w:val="00393C8C"/>
    <w:rsid w:val="003B4022"/>
    <w:rsid w:val="003B6659"/>
    <w:rsid w:val="003E49BB"/>
    <w:rsid w:val="003F66A1"/>
    <w:rsid w:val="00416340"/>
    <w:rsid w:val="004372B2"/>
    <w:rsid w:val="00493F3F"/>
    <w:rsid w:val="004B74C8"/>
    <w:rsid w:val="004F31F5"/>
    <w:rsid w:val="00504011"/>
    <w:rsid w:val="00544C39"/>
    <w:rsid w:val="0057568A"/>
    <w:rsid w:val="005B5F69"/>
    <w:rsid w:val="00646A8F"/>
    <w:rsid w:val="00680690"/>
    <w:rsid w:val="006C11B8"/>
    <w:rsid w:val="006D61B8"/>
    <w:rsid w:val="007369BF"/>
    <w:rsid w:val="007456B4"/>
    <w:rsid w:val="007667B0"/>
    <w:rsid w:val="007A31C1"/>
    <w:rsid w:val="007C12E7"/>
    <w:rsid w:val="007D52BD"/>
    <w:rsid w:val="007E1FA8"/>
    <w:rsid w:val="00802EC3"/>
    <w:rsid w:val="00876BD9"/>
    <w:rsid w:val="0087736C"/>
    <w:rsid w:val="008968EA"/>
    <w:rsid w:val="008B143F"/>
    <w:rsid w:val="008D4DB1"/>
    <w:rsid w:val="008F2695"/>
    <w:rsid w:val="00912445"/>
    <w:rsid w:val="00922BAF"/>
    <w:rsid w:val="00955B43"/>
    <w:rsid w:val="009628DB"/>
    <w:rsid w:val="009D0689"/>
    <w:rsid w:val="009F09A6"/>
    <w:rsid w:val="00A17950"/>
    <w:rsid w:val="00A22A0D"/>
    <w:rsid w:val="00A440B4"/>
    <w:rsid w:val="00A64E13"/>
    <w:rsid w:val="00AA42B7"/>
    <w:rsid w:val="00AD7AB9"/>
    <w:rsid w:val="00AE138F"/>
    <w:rsid w:val="00B21399"/>
    <w:rsid w:val="00BB2197"/>
    <w:rsid w:val="00BE169A"/>
    <w:rsid w:val="00BE3D31"/>
    <w:rsid w:val="00BF5E7A"/>
    <w:rsid w:val="00C13DC4"/>
    <w:rsid w:val="00CD12F1"/>
    <w:rsid w:val="00CE42BE"/>
    <w:rsid w:val="00CE7FAF"/>
    <w:rsid w:val="00D91392"/>
    <w:rsid w:val="00E5619A"/>
    <w:rsid w:val="00E677B4"/>
    <w:rsid w:val="00E80D9F"/>
    <w:rsid w:val="00E83C7D"/>
    <w:rsid w:val="00E922ED"/>
    <w:rsid w:val="00EC1D48"/>
    <w:rsid w:val="00F131F2"/>
    <w:rsid w:val="00F35AE3"/>
    <w:rsid w:val="00FD6780"/>
    <w:rsid w:val="00FE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D48CE"/>
  <w15:chartTrackingRefBased/>
  <w15:docId w15:val="{7E454738-CA9D-4FFA-B4A1-7560D1B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A1"/>
    <w:rPr>
      <w:sz w:val="24"/>
      <w:szCs w:val="22"/>
    </w:rPr>
  </w:style>
  <w:style w:type="paragraph" w:styleId="Heading1">
    <w:name w:val="heading 1"/>
    <w:basedOn w:val="Normal"/>
    <w:next w:val="Normal"/>
    <w:link w:val="Heading1Char"/>
    <w:qFormat/>
    <w:rsid w:val="008F2695"/>
    <w:pPr>
      <w:keepNext/>
      <w:jc w:val="center"/>
      <w:outlineLvl w:val="0"/>
    </w:pPr>
    <w:rPr>
      <w:rFonts w:ascii="Arial" w:eastAsia="Times New Roman" w:hAnsi="Arial"/>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52844"/>
    <w:pPr>
      <w:spacing w:line="240" w:lineRule="atLeast"/>
    </w:pPr>
    <w:rPr>
      <w:rFonts w:ascii="Garamond" w:eastAsia="Times New Roman" w:hAnsi="Garamond"/>
      <w:kern w:val="18"/>
      <w:sz w:val="20"/>
      <w:szCs w:val="20"/>
    </w:rPr>
  </w:style>
  <w:style w:type="character" w:customStyle="1" w:styleId="Heading1Char">
    <w:name w:val="Heading 1 Char"/>
    <w:link w:val="Heading1"/>
    <w:rsid w:val="008F2695"/>
    <w:rPr>
      <w:rFonts w:ascii="Arial" w:eastAsia="Times New Roman" w:hAnsi="Arial"/>
      <w:caps/>
      <w:sz w:val="24"/>
    </w:rPr>
  </w:style>
  <w:style w:type="paragraph" w:styleId="Header">
    <w:name w:val="header"/>
    <w:basedOn w:val="Normal"/>
    <w:link w:val="HeaderChar"/>
    <w:uiPriority w:val="99"/>
    <w:unhideWhenUsed/>
    <w:rsid w:val="009F09A6"/>
    <w:pPr>
      <w:tabs>
        <w:tab w:val="center" w:pos="4680"/>
        <w:tab w:val="right" w:pos="9360"/>
      </w:tabs>
    </w:pPr>
  </w:style>
  <w:style w:type="character" w:customStyle="1" w:styleId="HeaderChar">
    <w:name w:val="Header Char"/>
    <w:link w:val="Header"/>
    <w:uiPriority w:val="99"/>
    <w:rsid w:val="009F09A6"/>
    <w:rPr>
      <w:sz w:val="24"/>
      <w:szCs w:val="22"/>
    </w:rPr>
  </w:style>
  <w:style w:type="paragraph" w:styleId="Footer">
    <w:name w:val="footer"/>
    <w:basedOn w:val="Normal"/>
    <w:link w:val="FooterChar"/>
    <w:uiPriority w:val="99"/>
    <w:unhideWhenUsed/>
    <w:rsid w:val="009F09A6"/>
    <w:pPr>
      <w:tabs>
        <w:tab w:val="center" w:pos="4680"/>
        <w:tab w:val="right" w:pos="9360"/>
      </w:tabs>
    </w:pPr>
  </w:style>
  <w:style w:type="character" w:customStyle="1" w:styleId="FooterChar">
    <w:name w:val="Footer Char"/>
    <w:link w:val="Footer"/>
    <w:uiPriority w:val="99"/>
    <w:rsid w:val="009F09A6"/>
    <w:rPr>
      <w:sz w:val="24"/>
      <w:szCs w:val="22"/>
    </w:rPr>
  </w:style>
  <w:style w:type="paragraph" w:styleId="BalloonText">
    <w:name w:val="Balloon Text"/>
    <w:basedOn w:val="Normal"/>
    <w:link w:val="BalloonTextChar"/>
    <w:uiPriority w:val="99"/>
    <w:semiHidden/>
    <w:unhideWhenUsed/>
    <w:rsid w:val="009F09A6"/>
    <w:rPr>
      <w:rFonts w:ascii="Tahoma" w:hAnsi="Tahoma" w:cs="Tahoma"/>
      <w:sz w:val="16"/>
      <w:szCs w:val="16"/>
    </w:rPr>
  </w:style>
  <w:style w:type="character" w:customStyle="1" w:styleId="BalloonTextChar">
    <w:name w:val="Balloon Text Char"/>
    <w:link w:val="BalloonText"/>
    <w:uiPriority w:val="99"/>
    <w:semiHidden/>
    <w:rsid w:val="009F09A6"/>
    <w:rPr>
      <w:rFonts w:ascii="Tahoma" w:hAnsi="Tahoma" w:cs="Tahoma"/>
      <w:sz w:val="16"/>
      <w:szCs w:val="16"/>
    </w:rPr>
  </w:style>
  <w:style w:type="table" w:styleId="TableGrid">
    <w:name w:val="Table Grid"/>
    <w:basedOn w:val="TableNormal"/>
    <w:uiPriority w:val="59"/>
    <w:rsid w:val="009F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445"/>
    <w:pPr>
      <w:ind w:left="720"/>
    </w:pPr>
  </w:style>
  <w:style w:type="paragraph" w:customStyle="1" w:styleId="Default">
    <w:name w:val="Default"/>
    <w:rsid w:val="003F66A1"/>
    <w:pPr>
      <w:autoSpaceDE w:val="0"/>
      <w:autoSpaceDN w:val="0"/>
      <w:adjustRightInd w:val="0"/>
    </w:pPr>
    <w:rPr>
      <w:color w:val="000000"/>
      <w:sz w:val="24"/>
      <w:szCs w:val="24"/>
    </w:rPr>
  </w:style>
  <w:style w:type="paragraph" w:customStyle="1" w:styleId="CAOutline1">
    <w:name w:val="CAOutline1"/>
    <w:basedOn w:val="Normal"/>
    <w:qFormat/>
    <w:rsid w:val="00E677B4"/>
    <w:pPr>
      <w:numPr>
        <w:numId w:val="4"/>
      </w:numPr>
      <w:spacing w:before="120" w:after="240"/>
    </w:pPr>
    <w:rPr>
      <w:rFonts w:ascii="Arial" w:eastAsia="Times New Roman" w:hAnsi="Arial"/>
      <w:szCs w:val="20"/>
    </w:rPr>
  </w:style>
  <w:style w:type="character" w:styleId="Hyperlink">
    <w:name w:val="Hyperlink"/>
    <w:basedOn w:val="DefaultParagraphFont"/>
    <w:uiPriority w:val="99"/>
    <w:unhideWhenUsed/>
    <w:rsid w:val="00E677B4"/>
    <w:rPr>
      <w:color w:val="0000FF"/>
      <w:u w:val="single"/>
    </w:rPr>
  </w:style>
  <w:style w:type="character" w:customStyle="1" w:styleId="UnresolvedMention1">
    <w:name w:val="Unresolved Mention1"/>
    <w:basedOn w:val="DefaultParagraphFont"/>
    <w:uiPriority w:val="99"/>
    <w:semiHidden/>
    <w:unhideWhenUsed/>
    <w:rsid w:val="0026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DF72294F2E0F49A6EC9E4F3101A35A" ma:contentTypeVersion="13" ma:contentTypeDescription="Create a new document." ma:contentTypeScope="" ma:versionID="ec94199f428d9adac2ede9cb18205639">
  <xsd:schema xmlns:xsd="http://www.w3.org/2001/XMLSchema" xmlns:xs="http://www.w3.org/2001/XMLSchema" xmlns:p="http://schemas.microsoft.com/office/2006/metadata/properties" xmlns:ns1="http://schemas.microsoft.com/sharepoint/v3" xmlns:ns2="b4112fa7-5226-4ec0-82a0-d25f3a5a12f7" xmlns:ns3="c5c09f81-c520-4d6f-930b-6dd02ecb1cc4" targetNamespace="http://schemas.microsoft.com/office/2006/metadata/properties" ma:root="true" ma:fieldsID="e78ec8268ebba1608a9b7211f4885d3f" ns1:_="" ns2:_="" ns3:_="">
    <xsd:import namespace="http://schemas.microsoft.com/sharepoint/v3"/>
    <xsd:import namespace="b4112fa7-5226-4ec0-82a0-d25f3a5a12f7"/>
    <xsd:import namespace="c5c09f81-c520-4d6f-930b-6dd02ecb1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2fa7-5226-4ec0-82a0-d25f3a5a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09f81-c520-4d6f-930b-6dd02ecb1cc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D202D-4EA9-4850-9AA0-879CAC09305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260A4D1-A0DB-430A-BCC9-A813C4219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2fa7-5226-4ec0-82a0-d25f3a5a12f7"/>
    <ds:schemaRef ds:uri="c5c09f81-c520-4d6f-930b-6dd02ecb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6C23E-1B4C-4232-B524-F6A4D5030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Deborah</dc:creator>
  <cp:keywords/>
  <cp:lastModifiedBy>Clark, Andrew (IMRP)</cp:lastModifiedBy>
  <cp:revision>2</cp:revision>
  <cp:lastPrinted>2019-09-24T12:58:00Z</cp:lastPrinted>
  <dcterms:created xsi:type="dcterms:W3CDTF">2021-05-31T20:10:00Z</dcterms:created>
  <dcterms:modified xsi:type="dcterms:W3CDTF">2021-05-31T20:10:00Z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0x01010020DF72294F2E0F49A6EC9E4F3101A35A</vt:lpwstr>
  </property>
  <property fmtid="{D5CDD505-2E9C-101B-9397-08002B2CF9AE}" pid="3" name="Order">
    <vt:r8>2054600</vt:r8>
  </property>
</Properties>
</file>