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C43CD" w14:textId="77777777" w:rsidR="008C477E" w:rsidRDefault="008C477E" w:rsidP="00A75163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THE COMMUNITY CHEST </w:t>
      </w:r>
      <w:r w:rsidR="00A75163" w:rsidRPr="00A75163">
        <w:rPr>
          <w:b/>
          <w:color w:val="FF0000"/>
        </w:rPr>
        <w:t xml:space="preserve">DUE DILIGENCE </w:t>
      </w:r>
      <w:r>
        <w:rPr>
          <w:b/>
          <w:color w:val="FF0000"/>
        </w:rPr>
        <w:t>REVIEW PROCESS FOR 2021/2022 FINANCIAL YEAR</w:t>
      </w:r>
    </w:p>
    <w:p w14:paraId="3AD2A267" w14:textId="41BB0143" w:rsidR="00A75163" w:rsidRPr="00A75163" w:rsidRDefault="008C477E" w:rsidP="00A75163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 </w:t>
      </w:r>
      <w:r w:rsidR="00A75163" w:rsidRPr="00A75163">
        <w:rPr>
          <w:b/>
          <w:color w:val="FF0000"/>
        </w:rPr>
        <w:t>NOW OPEN</w:t>
      </w:r>
    </w:p>
    <w:p w14:paraId="787D24EC" w14:textId="77777777" w:rsidR="008C477E" w:rsidRDefault="00A75163" w:rsidP="00A75163">
      <w:r>
        <w:t xml:space="preserve">The Community Chest Due Diligence Review </w:t>
      </w:r>
      <w:r w:rsidR="008C477E">
        <w:t>Process is a voluntary process.</w:t>
      </w:r>
    </w:p>
    <w:p w14:paraId="332C0F4F" w14:textId="2729C75B" w:rsidR="00A75163" w:rsidRDefault="008C477E" w:rsidP="00A75163">
      <w:r>
        <w:t>Y</w:t>
      </w:r>
      <w:r w:rsidR="00A75163">
        <w:t xml:space="preserve">our organisation will </w:t>
      </w:r>
      <w:r>
        <w:t xml:space="preserve">be </w:t>
      </w:r>
      <w:r w:rsidR="00A75163">
        <w:t>vetted according to the Community Chest’s requirements.</w:t>
      </w:r>
    </w:p>
    <w:p w14:paraId="3C541AFF" w14:textId="53C5E09C" w:rsidR="00A75163" w:rsidRPr="008C477E" w:rsidRDefault="008C477E" w:rsidP="00A75163">
      <w:pPr>
        <w:rPr>
          <w:b/>
        </w:rPr>
      </w:pPr>
      <w:r w:rsidRPr="008C477E">
        <w:rPr>
          <w:b/>
        </w:rPr>
        <w:t>Required documents for 2021/2022</w:t>
      </w:r>
      <w:r w:rsidR="00A75163" w:rsidRPr="008C477E">
        <w:rPr>
          <w:b/>
        </w:rPr>
        <w:t xml:space="preserve"> Due Diligence process</w:t>
      </w:r>
      <w:r w:rsidRPr="008C477E">
        <w:rPr>
          <w:b/>
        </w:rPr>
        <w:t xml:space="preserve"> will be as follows:</w:t>
      </w:r>
    </w:p>
    <w:p w14:paraId="019C858D" w14:textId="77777777" w:rsidR="00A75163" w:rsidRDefault="00A75163" w:rsidP="008C477E">
      <w:pPr>
        <w:pStyle w:val="ListParagraph"/>
        <w:numPr>
          <w:ilvl w:val="0"/>
          <w:numId w:val="1"/>
        </w:numPr>
      </w:pPr>
      <w:r>
        <w:t>Registration Certificate (NPO / NPC or Trust certificate)</w:t>
      </w:r>
    </w:p>
    <w:p w14:paraId="6CBC2EB0" w14:textId="77777777" w:rsidR="00A75163" w:rsidRDefault="00A75163" w:rsidP="008C477E">
      <w:pPr>
        <w:pStyle w:val="ListParagraph"/>
        <w:numPr>
          <w:ilvl w:val="0"/>
          <w:numId w:val="1"/>
        </w:numPr>
      </w:pPr>
      <w:r>
        <w:t>PBO and Section18A approval letter from SARS</w:t>
      </w:r>
    </w:p>
    <w:p w14:paraId="0A58062F" w14:textId="77777777" w:rsidR="00A75163" w:rsidRDefault="00A75163" w:rsidP="008C477E">
      <w:pPr>
        <w:pStyle w:val="ListParagraph"/>
        <w:numPr>
          <w:ilvl w:val="0"/>
          <w:numId w:val="1"/>
        </w:numPr>
      </w:pPr>
      <w:r>
        <w:t>Founding Document (Constitution, Trust Deed, Memorandum of Incorporation or University Statute)</w:t>
      </w:r>
    </w:p>
    <w:p w14:paraId="6DF1FBD5" w14:textId="77777777" w:rsidR="00A75163" w:rsidRDefault="00A75163" w:rsidP="008C477E">
      <w:pPr>
        <w:pStyle w:val="ListParagraph"/>
        <w:numPr>
          <w:ilvl w:val="0"/>
          <w:numId w:val="1"/>
        </w:numPr>
      </w:pPr>
      <w:r>
        <w:t xml:space="preserve">Proof of physical address (e.g. Municipal Bill, Creditors account, etc.) </w:t>
      </w:r>
    </w:p>
    <w:p w14:paraId="77571482" w14:textId="77777777" w:rsidR="00A75163" w:rsidRDefault="00A75163" w:rsidP="008C477E">
      <w:pPr>
        <w:pStyle w:val="ListParagraph"/>
        <w:numPr>
          <w:ilvl w:val="0"/>
          <w:numId w:val="1"/>
        </w:numPr>
      </w:pPr>
      <w:r>
        <w:t>Bank Account Details - bank confirmation letter</w:t>
      </w:r>
    </w:p>
    <w:p w14:paraId="62BAC26D" w14:textId="77777777" w:rsidR="00A75163" w:rsidRDefault="00A75163" w:rsidP="008C477E">
      <w:pPr>
        <w:pStyle w:val="ListParagraph"/>
        <w:numPr>
          <w:ilvl w:val="0"/>
          <w:numId w:val="1"/>
        </w:numPr>
      </w:pPr>
      <w:r>
        <w:t>Tax Compliance Status PIN / Verification - 2021</w:t>
      </w:r>
    </w:p>
    <w:p w14:paraId="31C1AB89" w14:textId="2046DAB2" w:rsidR="00A75163" w:rsidRDefault="00A75163" w:rsidP="008C477E">
      <w:pPr>
        <w:pStyle w:val="ListParagraph"/>
        <w:numPr>
          <w:ilvl w:val="0"/>
          <w:numId w:val="1"/>
        </w:numPr>
      </w:pPr>
      <w:r>
        <w:t>B-BBEE Affidavit / Certificate for 2021 – must reflect beneficiary breakdown – see attached</w:t>
      </w:r>
      <w:r w:rsidR="000D1840">
        <w:t xml:space="preserve"> template to complete</w:t>
      </w:r>
      <w:bookmarkStart w:id="0" w:name="_GoBack"/>
      <w:bookmarkEnd w:id="0"/>
    </w:p>
    <w:p w14:paraId="6DDE7BBC" w14:textId="77777777" w:rsidR="00A75163" w:rsidRDefault="00A75163" w:rsidP="008C477E">
      <w:pPr>
        <w:pStyle w:val="ListParagraph"/>
        <w:numPr>
          <w:ilvl w:val="0"/>
          <w:numId w:val="1"/>
        </w:numPr>
      </w:pPr>
      <w:r>
        <w:t>Service Registration Certificate from Social Development, Department of Health or Department of Education (If Applicable)</w:t>
      </w:r>
    </w:p>
    <w:p w14:paraId="0B3DDAC1" w14:textId="77777777" w:rsidR="00A75163" w:rsidRDefault="00A75163" w:rsidP="008C477E">
      <w:pPr>
        <w:pStyle w:val="ListParagraph"/>
        <w:numPr>
          <w:ilvl w:val="0"/>
          <w:numId w:val="1"/>
        </w:numPr>
      </w:pPr>
      <w:r>
        <w:t>2019/2020 Audited Financial Statements – see attached Financial Statement Requirements</w:t>
      </w:r>
    </w:p>
    <w:p w14:paraId="5EFDD08A" w14:textId="5779F386" w:rsidR="00A75163" w:rsidRDefault="00A75163" w:rsidP="008C477E">
      <w:pPr>
        <w:pStyle w:val="ListParagraph"/>
        <w:numPr>
          <w:ilvl w:val="0"/>
          <w:numId w:val="1"/>
        </w:numPr>
      </w:pPr>
      <w:r>
        <w:t>20</w:t>
      </w:r>
      <w:r w:rsidR="008C477E">
        <w:t>19/</w:t>
      </w:r>
      <w:r>
        <w:t>2020 Annual Report / Chairman’s Report tabled at the AGM</w:t>
      </w:r>
      <w:r>
        <w:tab/>
      </w:r>
      <w:r>
        <w:tab/>
      </w:r>
    </w:p>
    <w:p w14:paraId="4A362156" w14:textId="77777777" w:rsidR="00A75163" w:rsidRDefault="00A75163" w:rsidP="008C477E">
      <w:pPr>
        <w:pStyle w:val="ListParagraph"/>
        <w:numPr>
          <w:ilvl w:val="0"/>
          <w:numId w:val="1"/>
        </w:numPr>
      </w:pPr>
      <w:r>
        <w:t>2020 AGM Minutes / Board / Trustee Meeting minutes - where Financials statements were presented</w:t>
      </w:r>
    </w:p>
    <w:p w14:paraId="19A9CCF7" w14:textId="77777777" w:rsidR="00A75163" w:rsidRDefault="00A75163" w:rsidP="008C477E">
      <w:pPr>
        <w:pStyle w:val="ListParagraph"/>
        <w:numPr>
          <w:ilvl w:val="0"/>
          <w:numId w:val="1"/>
        </w:numPr>
      </w:pPr>
      <w:r>
        <w:t>List of Board Member</w:t>
      </w:r>
    </w:p>
    <w:p w14:paraId="2228E8B6" w14:textId="77777777" w:rsidR="00A75163" w:rsidRDefault="00A75163" w:rsidP="008C477E">
      <w:pPr>
        <w:pStyle w:val="ListParagraph"/>
        <w:numPr>
          <w:ilvl w:val="0"/>
          <w:numId w:val="1"/>
        </w:numPr>
      </w:pPr>
      <w:r>
        <w:t>List of Senior Staff Members</w:t>
      </w:r>
    </w:p>
    <w:p w14:paraId="0A4C391C" w14:textId="77777777" w:rsidR="00A75163" w:rsidRPr="008C477E" w:rsidRDefault="00A75163" w:rsidP="00A75163">
      <w:pPr>
        <w:rPr>
          <w:b/>
        </w:rPr>
      </w:pPr>
      <w:r w:rsidRPr="008C477E">
        <w:rPr>
          <w:b/>
        </w:rPr>
        <w:t>HOW TO COMPLETE THE DUE DILIGENCE PROCESS:</w:t>
      </w:r>
    </w:p>
    <w:p w14:paraId="6A68A832" w14:textId="4E118DF5" w:rsidR="008C477E" w:rsidRDefault="008C477E" w:rsidP="00A75163">
      <w:pPr>
        <w:pStyle w:val="ListParagraph"/>
        <w:numPr>
          <w:ilvl w:val="0"/>
          <w:numId w:val="2"/>
        </w:numPr>
      </w:pPr>
      <w:r>
        <w:t>C</w:t>
      </w:r>
      <w:r w:rsidR="00A75163">
        <w:t>lick on the link below to access the application form.</w:t>
      </w:r>
      <w:r>
        <w:t xml:space="preserve"> </w:t>
      </w:r>
    </w:p>
    <w:p w14:paraId="34F16084" w14:textId="77777777" w:rsidR="008C477E" w:rsidRDefault="008C477E" w:rsidP="00A75163">
      <w:pPr>
        <w:pStyle w:val="ListParagraph"/>
        <w:numPr>
          <w:ilvl w:val="0"/>
          <w:numId w:val="2"/>
        </w:numPr>
      </w:pPr>
      <w:r>
        <w:t>E</w:t>
      </w:r>
      <w:r w:rsidR="00A75163">
        <w:t>nsure that you have all the required documentation and information to comply with the Community Chest Due Diligence assessment.</w:t>
      </w:r>
    </w:p>
    <w:p w14:paraId="011631B6" w14:textId="34842226" w:rsidR="008C477E" w:rsidRDefault="00A75163" w:rsidP="00A75163">
      <w:pPr>
        <w:pStyle w:val="ListParagraph"/>
        <w:numPr>
          <w:ilvl w:val="0"/>
          <w:numId w:val="2"/>
        </w:numPr>
      </w:pPr>
      <w:r>
        <w:t>Once the application is</w:t>
      </w:r>
      <w:r w:rsidR="008C477E">
        <w:t xml:space="preserve"> completed and</w:t>
      </w:r>
      <w:r>
        <w:t xml:space="preserve"> submitted and the necessary documents uploaded, the application will be </w:t>
      </w:r>
      <w:r w:rsidR="008C477E">
        <w:t>vetted</w:t>
      </w:r>
      <w:r>
        <w:t xml:space="preserve"> by </w:t>
      </w:r>
      <w:r w:rsidR="008C477E">
        <w:t>our</w:t>
      </w:r>
      <w:r>
        <w:t xml:space="preserve"> Due Diligence team. </w:t>
      </w:r>
    </w:p>
    <w:p w14:paraId="6020E63E" w14:textId="77777777" w:rsidR="008C477E" w:rsidRDefault="00A75163" w:rsidP="0065004A">
      <w:pPr>
        <w:pStyle w:val="ListParagraph"/>
        <w:numPr>
          <w:ilvl w:val="0"/>
          <w:numId w:val="2"/>
        </w:numPr>
      </w:pPr>
      <w:r>
        <w:t>Organisations deemed compliant will receive a Certificate of Compliance that will be valid for 12 months.</w:t>
      </w:r>
      <w:r w:rsidR="008C477E">
        <w:t xml:space="preserve"> (1 April 2021 – 31 March 2022)</w:t>
      </w:r>
    </w:p>
    <w:p w14:paraId="6259C6BF" w14:textId="77777777" w:rsidR="008C477E" w:rsidRDefault="00A75163" w:rsidP="00A75163">
      <w:pPr>
        <w:pStyle w:val="ListParagraph"/>
        <w:numPr>
          <w:ilvl w:val="0"/>
          <w:numId w:val="2"/>
        </w:numPr>
      </w:pPr>
      <w:r>
        <w:t xml:space="preserve">If not ALL the required supporting documents are submitted, </w:t>
      </w:r>
      <w:r w:rsidR="008C477E">
        <w:t>your</w:t>
      </w:r>
      <w:r>
        <w:t xml:space="preserve"> application will be deemed Incomplete.</w:t>
      </w:r>
    </w:p>
    <w:p w14:paraId="7E89B8AE" w14:textId="05672DEE" w:rsidR="00A75163" w:rsidRDefault="00A75163" w:rsidP="00A75163">
      <w:pPr>
        <w:pStyle w:val="ListParagraph"/>
        <w:numPr>
          <w:ilvl w:val="0"/>
          <w:numId w:val="2"/>
        </w:numPr>
      </w:pPr>
      <w:r>
        <w:t xml:space="preserve">Please Note: The assessment questionnaire must be completed from start to finish, as the system does not allow you to save and return. </w:t>
      </w:r>
    </w:p>
    <w:p w14:paraId="14E62A26" w14:textId="77777777" w:rsidR="00A75163" w:rsidRDefault="00A75163" w:rsidP="00A75163">
      <w:r>
        <w:t>Click link below to apply:</w:t>
      </w:r>
    </w:p>
    <w:p w14:paraId="1BDF8C01" w14:textId="77777777" w:rsidR="008B7320" w:rsidRDefault="008B7320" w:rsidP="00A75163">
      <w:pPr>
        <w:rPr>
          <w:rFonts w:ascii="Calibri" w:hAnsi="Calibri" w:cs="Calibri"/>
          <w:color w:val="000000"/>
        </w:rPr>
      </w:pPr>
      <w:hyperlink r:id="rId8" w:history="1">
        <w:r>
          <w:rPr>
            <w:rStyle w:val="Hyperlink"/>
            <w:rFonts w:ascii="Calibri" w:hAnsi="Calibri" w:cs="Calibri"/>
          </w:rPr>
          <w:t>http://comchest.org.za/due_diligence</w:t>
        </w:r>
      </w:hyperlink>
    </w:p>
    <w:p w14:paraId="4C1E81D7" w14:textId="738A4E02" w:rsidR="00A75163" w:rsidRDefault="00A75163" w:rsidP="00A75163">
      <w:r>
        <w:t>For more details please visit our website: www.comchest.org.za or email duediligence@comchest.org.za</w:t>
      </w:r>
    </w:p>
    <w:p w14:paraId="4967FB3C" w14:textId="77777777" w:rsidR="00A75163" w:rsidRDefault="00A75163" w:rsidP="00A75163">
      <w:r>
        <w:t xml:space="preserve"> </w:t>
      </w:r>
    </w:p>
    <w:p w14:paraId="351DF661" w14:textId="77777777" w:rsidR="00A75163" w:rsidRDefault="00A75163" w:rsidP="00A75163">
      <w:r>
        <w:t>Regards</w:t>
      </w:r>
    </w:p>
    <w:p w14:paraId="5981A8F3" w14:textId="77777777" w:rsidR="00A75163" w:rsidRDefault="00A75163" w:rsidP="00A75163">
      <w:r>
        <w:t>Community Chest Due Diligence Team</w:t>
      </w:r>
    </w:p>
    <w:p w14:paraId="5E3B5794" w14:textId="77777777" w:rsidR="00A75163" w:rsidRDefault="00A75163" w:rsidP="00A75163">
      <w:r>
        <w:cr/>
      </w:r>
    </w:p>
    <w:p w14:paraId="259BB8C9" w14:textId="77777777" w:rsidR="00C43BE5" w:rsidRDefault="00C43BE5"/>
    <w:sectPr w:rsidR="00C43BE5" w:rsidSect="00A75163">
      <w:pgSz w:w="11906" w:h="16838"/>
      <w:pgMar w:top="851" w:right="849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C79E7"/>
    <w:multiLevelType w:val="hybridMultilevel"/>
    <w:tmpl w:val="BDF2678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9495A"/>
    <w:multiLevelType w:val="hybridMultilevel"/>
    <w:tmpl w:val="E7CE847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63"/>
    <w:rsid w:val="000D1840"/>
    <w:rsid w:val="002B6802"/>
    <w:rsid w:val="008B7320"/>
    <w:rsid w:val="008C477E"/>
    <w:rsid w:val="00A75163"/>
    <w:rsid w:val="00A90038"/>
    <w:rsid w:val="00C4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2991C"/>
  <w15:chartTrackingRefBased/>
  <w15:docId w15:val="{1069D86A-8045-463A-9F5D-A862BD9E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7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68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chest.org.za/due_diligenc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DBBCCDAB77A448A57BFB0F5446213" ma:contentTypeVersion="13" ma:contentTypeDescription="Create a new document." ma:contentTypeScope="" ma:versionID="2554815c74b26f343b73b4f9fdf30ba4">
  <xsd:schema xmlns:xsd="http://www.w3.org/2001/XMLSchema" xmlns:xs="http://www.w3.org/2001/XMLSchema" xmlns:p="http://schemas.microsoft.com/office/2006/metadata/properties" xmlns:ns3="7cd25a6d-e35a-43d5-86e4-93e314ec5089" xmlns:ns4="1b17d996-afc1-4193-9158-6e9bd31b245f" targetNamespace="http://schemas.microsoft.com/office/2006/metadata/properties" ma:root="true" ma:fieldsID="719382ffabddf57dcabad39c94f6e271" ns3:_="" ns4:_="">
    <xsd:import namespace="7cd25a6d-e35a-43d5-86e4-93e314ec5089"/>
    <xsd:import namespace="1b17d996-afc1-4193-9158-6e9bd31b24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25a6d-e35a-43d5-86e4-93e314ec5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7d996-afc1-4193-9158-6e9bd31b24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E1DB0D-CF12-4CCD-A918-F105B3985A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d25a6d-e35a-43d5-86e4-93e314ec5089"/>
    <ds:schemaRef ds:uri="1b17d996-afc1-4193-9158-6e9bd31b24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CEF61D-82EA-48F3-8733-ACF84F661D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359032-62B1-44CD-BB8A-83F3411D167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1b17d996-afc1-4193-9158-6e9bd31b245f"/>
    <ds:schemaRef ds:uri="7cd25a6d-e35a-43d5-86e4-93e314ec508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Crystelle Arends</dc:creator>
  <cp:keywords/>
  <dc:description/>
  <cp:lastModifiedBy>Crystelle Arends</cp:lastModifiedBy>
  <cp:revision>5</cp:revision>
  <dcterms:created xsi:type="dcterms:W3CDTF">2021-03-10T08:46:00Z</dcterms:created>
  <dcterms:modified xsi:type="dcterms:W3CDTF">2021-04-01T07:42:00Z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0x0101001D8DBBCCDAB77A448A57BFB0F5446213</vt:lpwstr>
  </property>
</Properties>
</file>