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DE6E" w14:textId="261D81C2" w:rsidR="00B53ED3" w:rsidRPr="00815890" w:rsidRDefault="00D22846" w:rsidP="00D22846">
      <w:pPr>
        <w:pStyle w:val="Date"/>
        <w:spacing w:before="0" w:after="240"/>
        <w:rPr>
          <w:b/>
          <w:bCs/>
        </w:rPr>
      </w:pPr>
      <w:r w:rsidRPr="005C7009">
        <w:rPr>
          <w:b/>
          <w:bCs/>
          <w:sz w:val="40"/>
          <w:szCs w:val="40"/>
        </w:rPr>
        <w:tab/>
      </w:r>
      <w:r w:rsidR="00663B43" w:rsidRPr="005C7009">
        <w:rPr>
          <w:b/>
          <w:bCs/>
          <w:sz w:val="40"/>
          <w:szCs w:val="40"/>
        </w:rPr>
        <w:tab/>
      </w:r>
      <w:r w:rsidR="0089682A" w:rsidRPr="00815890">
        <w:rPr>
          <w:b/>
          <w:bCs/>
        </w:rPr>
        <w:tab/>
      </w:r>
      <w:r w:rsidR="00074EE1" w:rsidRPr="00815890">
        <w:rPr>
          <w:b/>
          <w:bCs/>
        </w:rPr>
        <w:tab/>
      </w:r>
      <w:r w:rsidR="00074EE1" w:rsidRPr="00815890">
        <w:rPr>
          <w:b/>
          <w:bCs/>
        </w:rPr>
        <w:tab/>
      </w:r>
      <w:r w:rsidR="00F665B8" w:rsidRPr="00815890">
        <w:rPr>
          <w:b/>
          <w:bCs/>
        </w:rPr>
        <w:tab/>
      </w:r>
      <w:r w:rsidR="00074EE1" w:rsidRPr="00815890">
        <w:rPr>
          <w:b/>
          <w:bCs/>
        </w:rPr>
        <w:tab/>
      </w:r>
    </w:p>
    <w:p w14:paraId="51A24D0C" w14:textId="4E738668" w:rsidR="00476925" w:rsidRDefault="00CE63C5" w:rsidP="00BD7E02">
      <w:r>
        <w:rPr>
          <w:b/>
          <w:bCs/>
          <w:sz w:val="28"/>
          <w:szCs w:val="28"/>
        </w:rPr>
        <w:t xml:space="preserve">COVID </w:t>
      </w:r>
      <w:r w:rsidR="00074EE1">
        <w:rPr>
          <w:b/>
          <w:bCs/>
          <w:sz w:val="28"/>
          <w:szCs w:val="28"/>
        </w:rPr>
        <w:t>POLICY</w:t>
      </w:r>
      <w:r w:rsidR="00AF507B">
        <w:rPr>
          <w:b/>
          <w:bCs/>
          <w:sz w:val="28"/>
          <w:szCs w:val="28"/>
        </w:rPr>
        <w:t xml:space="preserve"> for WORKING ONSITE</w:t>
      </w:r>
      <w:r w:rsidR="00983323">
        <w:rPr>
          <w:b/>
          <w:bCs/>
          <w:sz w:val="28"/>
          <w:szCs w:val="28"/>
        </w:rPr>
        <w:t xml:space="preserve"> (office and lab)</w:t>
      </w:r>
    </w:p>
    <w:p w14:paraId="4B8D386B" w14:textId="13F78071" w:rsidR="00AF507B" w:rsidRDefault="002F2760" w:rsidP="00BD7E02">
      <w:pPr>
        <w:pStyle w:val="BodyText"/>
        <w:spacing w:after="0"/>
        <w:ind w:right="155"/>
        <w:jc w:val="left"/>
        <w:rPr>
          <w:rFonts w:asciiTheme="majorHAnsi" w:hAnsiTheme="majorHAnsi" w:cstheme="majorHAnsi"/>
          <w:sz w:val="22"/>
          <w:szCs w:val="22"/>
        </w:rPr>
      </w:pPr>
      <w:r w:rsidRPr="002F2760">
        <w:rPr>
          <w:rFonts w:asciiTheme="majorHAnsi" w:hAnsiTheme="majorHAnsi" w:cstheme="majorHAnsi"/>
          <w:sz w:val="22"/>
          <w:szCs w:val="22"/>
          <w:highlight w:val="yellow"/>
        </w:rPr>
        <w:t>(COMPANY)</w:t>
      </w:r>
      <w:r w:rsidR="00B77350" w:rsidRPr="00AF507B">
        <w:rPr>
          <w:rFonts w:asciiTheme="majorHAnsi" w:hAnsiTheme="majorHAnsi" w:cstheme="majorHAnsi"/>
          <w:sz w:val="22"/>
          <w:szCs w:val="22"/>
        </w:rPr>
        <w:t xml:space="preserve"> </w:t>
      </w:r>
      <w:r w:rsidR="00AF507B" w:rsidRPr="00AF507B">
        <w:rPr>
          <w:rFonts w:asciiTheme="majorHAnsi" w:hAnsiTheme="majorHAnsi" w:cstheme="majorHAnsi"/>
          <w:sz w:val="22"/>
          <w:szCs w:val="22"/>
        </w:rPr>
        <w:t xml:space="preserve">COVID Policy for Working Onsite </w:t>
      </w:r>
      <w:r w:rsidR="00765CD0" w:rsidRPr="00AF507B">
        <w:rPr>
          <w:rFonts w:asciiTheme="majorHAnsi" w:hAnsiTheme="majorHAnsi" w:cstheme="majorHAnsi"/>
          <w:sz w:val="22"/>
          <w:szCs w:val="22"/>
        </w:rPr>
        <w:t xml:space="preserve">is intended to provide guidance with identifying COVID-19 exposure risks and to mitigate such risks and prevent </w:t>
      </w:r>
      <w:r w:rsidR="007662EC" w:rsidRPr="00AF507B">
        <w:rPr>
          <w:rFonts w:asciiTheme="majorHAnsi" w:hAnsiTheme="majorHAnsi" w:cstheme="majorHAnsi"/>
          <w:sz w:val="22"/>
          <w:szCs w:val="22"/>
        </w:rPr>
        <w:t>exposure.</w:t>
      </w:r>
      <w:r w:rsidR="00AF507B" w:rsidRPr="00AF507B">
        <w:rPr>
          <w:rFonts w:asciiTheme="majorHAnsi" w:hAnsiTheme="majorHAnsi" w:cstheme="majorHAnsi"/>
          <w:sz w:val="22"/>
          <w:szCs w:val="22"/>
        </w:rPr>
        <w:t xml:space="preserve">  It is also based on what is currently known about the transmission of the coronavirus disease (COVID-19) as provided by the Centers for Disease Control and Prevention (CDC). COVID-19 is a respiratory illness that can spread from person to person, especially between people who are physically near each other (within about 6 feet).  People who are infected but do not show symptoms can also spread the virus to others.  The CDC will update their guidance as additional information becomes available. </w:t>
      </w:r>
    </w:p>
    <w:p w14:paraId="243C296B" w14:textId="77777777" w:rsidR="00590C61" w:rsidRPr="00AF507B" w:rsidRDefault="00590C61" w:rsidP="00BD7E02">
      <w:pPr>
        <w:pStyle w:val="BodyText"/>
        <w:spacing w:after="0"/>
        <w:ind w:right="155"/>
        <w:jc w:val="left"/>
        <w:rPr>
          <w:rFonts w:asciiTheme="majorHAnsi" w:hAnsiTheme="majorHAnsi" w:cstheme="majorHAnsi"/>
          <w:sz w:val="22"/>
          <w:szCs w:val="22"/>
        </w:rPr>
      </w:pPr>
    </w:p>
    <w:p w14:paraId="03BA3CAA" w14:textId="330DB0DC" w:rsidR="00AF507B" w:rsidRDefault="00F87762" w:rsidP="00BD7E02">
      <w:pPr>
        <w:spacing w:after="0"/>
        <w:rPr>
          <w:rStyle w:val="Hyperlink"/>
          <w:rFonts w:asciiTheme="majorHAnsi" w:hAnsiTheme="majorHAnsi" w:cstheme="majorHAnsi"/>
          <w:sz w:val="22"/>
          <w:szCs w:val="22"/>
        </w:rPr>
      </w:pPr>
      <w:hyperlink r:id="rId12" w:history="1">
        <w:r w:rsidR="00AF507B" w:rsidRPr="00AF507B">
          <w:rPr>
            <w:rStyle w:val="Hyperlink"/>
            <w:rFonts w:asciiTheme="majorHAnsi" w:hAnsiTheme="majorHAnsi" w:cstheme="majorHAnsi"/>
            <w:sz w:val="22"/>
            <w:szCs w:val="22"/>
          </w:rPr>
          <w:t>https://www.cdc.gov/coronavirus/2019-ncov/community/guidance-business-response.html</w:t>
        </w:r>
      </w:hyperlink>
    </w:p>
    <w:p w14:paraId="2F46AA3C" w14:textId="77777777" w:rsidR="00590C61" w:rsidRPr="00AF507B" w:rsidRDefault="00590C61" w:rsidP="00BD7E02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0912E633" w14:textId="02C068A4" w:rsidR="009A5188" w:rsidRDefault="007662EC" w:rsidP="00BD7E02">
      <w:pPr>
        <w:pStyle w:val="NoSpacing"/>
        <w:spacing w:before="0" w:after="0" w:line="240" w:lineRule="auto"/>
        <w:jc w:val="left"/>
      </w:pPr>
      <w:r>
        <w:t xml:space="preserve">This policy is not a standard or regulation, and it creates no new legal obligations.  It contains </w:t>
      </w:r>
      <w:r w:rsidR="00923EA8">
        <w:t xml:space="preserve">COVID-19 protocols </w:t>
      </w:r>
      <w:r w:rsidR="00590C61">
        <w:t>that are in compliance with</w:t>
      </w:r>
      <w:r w:rsidR="00923EA8">
        <w:t xml:space="preserve"> the City of Cambridge</w:t>
      </w:r>
      <w:r w:rsidR="009A5188">
        <w:t xml:space="preserve">, </w:t>
      </w:r>
      <w:r w:rsidR="00923EA8">
        <w:t>the state</w:t>
      </w:r>
      <w:r w:rsidR="000D68B3">
        <w:t xml:space="preserve"> of MA</w:t>
      </w:r>
      <w:r w:rsidR="009A5188">
        <w:t xml:space="preserve">, </w:t>
      </w:r>
      <w:r w:rsidR="002F2760" w:rsidRPr="002F2760">
        <w:rPr>
          <w:highlight w:val="yellow"/>
        </w:rPr>
        <w:t xml:space="preserve">(PROPERTY MANAGER – </w:t>
      </w:r>
      <w:proofErr w:type="spellStart"/>
      <w:proofErr w:type="gramStart"/>
      <w:r w:rsidR="002F2760" w:rsidRPr="002F2760">
        <w:rPr>
          <w:highlight w:val="yellow"/>
        </w:rPr>
        <w:t>ie</w:t>
      </w:r>
      <w:proofErr w:type="spellEnd"/>
      <w:proofErr w:type="gramEnd"/>
      <w:r w:rsidR="002F2760" w:rsidRPr="002F2760">
        <w:rPr>
          <w:highlight w:val="yellow"/>
        </w:rPr>
        <w:t xml:space="preserve"> ARE, etc.)</w:t>
      </w:r>
      <w:r w:rsidR="009A5188">
        <w:t xml:space="preserve">, </w:t>
      </w:r>
      <w:r w:rsidR="002F2760">
        <w:t xml:space="preserve">and </w:t>
      </w:r>
      <w:r w:rsidR="002F2760" w:rsidRPr="002F2760">
        <w:rPr>
          <w:rFonts w:asciiTheme="majorHAnsi" w:hAnsiTheme="majorHAnsi" w:cstheme="majorHAnsi"/>
          <w:highlight w:val="yellow"/>
        </w:rPr>
        <w:t>(COMPANY)</w:t>
      </w:r>
      <w:r w:rsidR="002F2760">
        <w:rPr>
          <w:rFonts w:asciiTheme="majorHAnsi" w:hAnsiTheme="majorHAnsi" w:cstheme="majorHAnsi"/>
        </w:rPr>
        <w:t xml:space="preserve">. </w:t>
      </w:r>
    </w:p>
    <w:p w14:paraId="01314DEB" w14:textId="5B86E2A6" w:rsidR="002C2E0B" w:rsidRPr="009A5188" w:rsidRDefault="002C2E0B" w:rsidP="00BD7E02">
      <w:pPr>
        <w:pStyle w:val="NoSpacing"/>
        <w:spacing w:before="0" w:after="0" w:line="240" w:lineRule="auto"/>
        <w:jc w:val="left"/>
      </w:pPr>
    </w:p>
    <w:p w14:paraId="60B1CF93" w14:textId="657A5BE5" w:rsidR="002C2E0B" w:rsidRPr="009A5188" w:rsidRDefault="002C2E0B" w:rsidP="00BD7E02">
      <w:pPr>
        <w:pStyle w:val="NoSpacing"/>
        <w:spacing w:before="0" w:after="0" w:line="240" w:lineRule="auto"/>
        <w:jc w:val="left"/>
        <w:rPr>
          <w:b/>
          <w:bCs/>
        </w:rPr>
      </w:pPr>
      <w:r w:rsidRPr="009A5188">
        <w:rPr>
          <w:b/>
          <w:bCs/>
        </w:rPr>
        <w:t>Stay at Home</w:t>
      </w:r>
    </w:p>
    <w:p w14:paraId="649F01E2" w14:textId="0F7B3727" w:rsidR="002C2E0B" w:rsidRPr="009A5188" w:rsidRDefault="000E6020" w:rsidP="00BD7E02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Employees</w:t>
      </w:r>
      <w:r w:rsidR="00A82FC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are required to </w:t>
      </w:r>
      <w:r w:rsidR="00A82FC4">
        <w:rPr>
          <w:bCs/>
          <w:sz w:val="22"/>
          <w:szCs w:val="22"/>
        </w:rPr>
        <w:t xml:space="preserve">stay home if </w:t>
      </w:r>
      <w:r>
        <w:rPr>
          <w:bCs/>
          <w:sz w:val="22"/>
          <w:szCs w:val="22"/>
        </w:rPr>
        <w:t>they</w:t>
      </w:r>
      <w:r w:rsidR="00A82FC4">
        <w:rPr>
          <w:bCs/>
          <w:sz w:val="22"/>
          <w:szCs w:val="22"/>
        </w:rPr>
        <w:t xml:space="preserve"> </w:t>
      </w:r>
      <w:r w:rsidR="00780A49">
        <w:rPr>
          <w:bCs/>
          <w:sz w:val="22"/>
          <w:szCs w:val="22"/>
        </w:rPr>
        <w:t>know</w:t>
      </w:r>
      <w:r w:rsidR="00D04B52">
        <w:rPr>
          <w:bCs/>
          <w:sz w:val="22"/>
          <w:szCs w:val="22"/>
        </w:rPr>
        <w:t xml:space="preserve"> they have tested positive</w:t>
      </w:r>
      <w:r w:rsidR="00923EA8">
        <w:rPr>
          <w:bCs/>
          <w:sz w:val="22"/>
          <w:szCs w:val="22"/>
        </w:rPr>
        <w:t xml:space="preserve"> </w:t>
      </w:r>
      <w:r w:rsidR="002C2E0B" w:rsidRPr="009A5188">
        <w:rPr>
          <w:bCs/>
          <w:sz w:val="22"/>
          <w:szCs w:val="22"/>
        </w:rPr>
        <w:t>and</w:t>
      </w:r>
      <w:r w:rsidR="00590C61">
        <w:rPr>
          <w:bCs/>
          <w:sz w:val="22"/>
          <w:szCs w:val="22"/>
        </w:rPr>
        <w:t>/or</w:t>
      </w:r>
      <w:r w:rsidR="002C2E0B" w:rsidRPr="009A5188">
        <w:rPr>
          <w:bCs/>
          <w:sz w:val="22"/>
          <w:szCs w:val="22"/>
        </w:rPr>
        <w:t xml:space="preserve"> have had close contact with someone who tested positive for </w:t>
      </w:r>
      <w:r w:rsidR="00780A49">
        <w:rPr>
          <w:bCs/>
          <w:sz w:val="22"/>
          <w:szCs w:val="22"/>
        </w:rPr>
        <w:t>COVID-19</w:t>
      </w:r>
      <w:r w:rsidR="002C2E0B" w:rsidRPr="009A5188">
        <w:rPr>
          <w:bCs/>
          <w:sz w:val="22"/>
          <w:szCs w:val="22"/>
        </w:rPr>
        <w:t xml:space="preserve">.  </w:t>
      </w:r>
      <w:r w:rsidR="005A1E3A">
        <w:rPr>
          <w:bCs/>
          <w:sz w:val="22"/>
          <w:szCs w:val="22"/>
        </w:rPr>
        <w:t xml:space="preserve">Close Contact is defined as being within 6 feet of an infected person for 15 minutes or more (cumulatively), masked or unmasked.  </w:t>
      </w:r>
      <w:r w:rsidR="00590C61">
        <w:rPr>
          <w:bCs/>
          <w:sz w:val="22"/>
          <w:szCs w:val="22"/>
        </w:rPr>
        <w:t>E</w:t>
      </w:r>
      <w:r w:rsidR="00923EA8">
        <w:rPr>
          <w:bCs/>
          <w:sz w:val="22"/>
          <w:szCs w:val="22"/>
        </w:rPr>
        <w:t xml:space="preserve">mployees </w:t>
      </w:r>
      <w:r w:rsidR="002C2E0B" w:rsidRPr="009A5188">
        <w:rPr>
          <w:bCs/>
          <w:sz w:val="22"/>
          <w:szCs w:val="22"/>
        </w:rPr>
        <w:t xml:space="preserve">who have a known exposure to someone with suspected or confirmed COVID-19 should </w:t>
      </w:r>
      <w:r w:rsidR="00A82FC4">
        <w:rPr>
          <w:bCs/>
          <w:sz w:val="22"/>
          <w:szCs w:val="22"/>
        </w:rPr>
        <w:t xml:space="preserve">contact their primary care physician, </w:t>
      </w:r>
      <w:r w:rsidR="002C2E0B" w:rsidRPr="009A5188">
        <w:rPr>
          <w:bCs/>
          <w:sz w:val="22"/>
          <w:szCs w:val="22"/>
        </w:rPr>
        <w:t>get</w:t>
      </w:r>
      <w:r w:rsidR="00923EA8">
        <w:rPr>
          <w:bCs/>
          <w:sz w:val="22"/>
          <w:szCs w:val="22"/>
        </w:rPr>
        <w:t xml:space="preserve"> a Rapid Test </w:t>
      </w:r>
      <w:r w:rsidR="004F5F37">
        <w:rPr>
          <w:bCs/>
          <w:sz w:val="22"/>
          <w:szCs w:val="22"/>
        </w:rPr>
        <w:t>or a PCR test</w:t>
      </w:r>
      <w:r w:rsidR="00590C61">
        <w:rPr>
          <w:bCs/>
          <w:sz w:val="22"/>
          <w:szCs w:val="22"/>
        </w:rPr>
        <w:t xml:space="preserve"> and should stay home until they receive a negative test result</w:t>
      </w:r>
      <w:r w:rsidR="004F5F37">
        <w:rPr>
          <w:bCs/>
          <w:sz w:val="22"/>
          <w:szCs w:val="22"/>
        </w:rPr>
        <w:t xml:space="preserve">.  </w:t>
      </w:r>
      <w:r w:rsidR="002C2E0B" w:rsidRPr="009A5188">
        <w:rPr>
          <w:bCs/>
          <w:sz w:val="22"/>
          <w:szCs w:val="22"/>
        </w:rPr>
        <w:t xml:space="preserve"> </w:t>
      </w:r>
    </w:p>
    <w:p w14:paraId="7A9FD5B4" w14:textId="178B1ACC" w:rsidR="00D06181" w:rsidRPr="000B3397" w:rsidRDefault="006A4BDD" w:rsidP="00BD7E02">
      <w:pPr>
        <w:pStyle w:val="NoSpacing"/>
        <w:spacing w:after="0" w:line="240" w:lineRule="auto"/>
        <w:jc w:val="left"/>
        <w:rPr>
          <w:b/>
          <w:bCs/>
        </w:rPr>
      </w:pPr>
      <w:r w:rsidRPr="000B3397">
        <w:rPr>
          <w:b/>
          <w:bCs/>
        </w:rPr>
        <w:t xml:space="preserve">Entering/Exiting the </w:t>
      </w:r>
      <w:r w:rsidR="002F2760" w:rsidRPr="002F2760">
        <w:rPr>
          <w:rFonts w:asciiTheme="majorHAnsi" w:hAnsiTheme="majorHAnsi" w:cstheme="majorHAnsi"/>
          <w:highlight w:val="yellow"/>
        </w:rPr>
        <w:t>(COMPANY)</w:t>
      </w:r>
      <w:r w:rsidR="002F2760">
        <w:rPr>
          <w:rFonts w:asciiTheme="majorHAnsi" w:hAnsiTheme="majorHAnsi" w:cstheme="majorHAnsi"/>
        </w:rPr>
        <w:t xml:space="preserve"> </w:t>
      </w:r>
      <w:r w:rsidR="002F2760" w:rsidRPr="000B3397">
        <w:rPr>
          <w:b/>
          <w:bCs/>
        </w:rPr>
        <w:t>Office</w:t>
      </w:r>
    </w:p>
    <w:p w14:paraId="1DBD69D7" w14:textId="5E3E1A4C" w:rsidR="006A4BDD" w:rsidRDefault="000E6020" w:rsidP="00BD7E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Employees</w:t>
      </w:r>
      <w:r w:rsidR="00D939E5">
        <w:rPr>
          <w:sz w:val="22"/>
          <w:szCs w:val="22"/>
        </w:rPr>
        <w:t xml:space="preserve"> test</w:t>
      </w:r>
      <w:r>
        <w:rPr>
          <w:sz w:val="22"/>
          <w:szCs w:val="22"/>
        </w:rPr>
        <w:t>ing</w:t>
      </w:r>
      <w:r w:rsidR="00D939E5">
        <w:rPr>
          <w:sz w:val="22"/>
          <w:szCs w:val="22"/>
        </w:rPr>
        <w:t xml:space="preserve"> positive using either the </w:t>
      </w:r>
      <w:r>
        <w:rPr>
          <w:sz w:val="22"/>
          <w:szCs w:val="22"/>
        </w:rPr>
        <w:t>R</w:t>
      </w:r>
      <w:r w:rsidR="00D939E5">
        <w:rPr>
          <w:sz w:val="22"/>
          <w:szCs w:val="22"/>
        </w:rPr>
        <w:t xml:space="preserve">apid or PCR test need to notify </w:t>
      </w:r>
      <w:r w:rsidR="002F2760">
        <w:rPr>
          <w:sz w:val="22"/>
          <w:szCs w:val="22"/>
        </w:rPr>
        <w:t>CXO/Office Manager</w:t>
      </w:r>
      <w:r w:rsidR="001A54E5">
        <w:rPr>
          <w:sz w:val="22"/>
          <w:szCs w:val="22"/>
        </w:rPr>
        <w:t xml:space="preserve"> </w:t>
      </w:r>
      <w:r w:rsidR="002B7235">
        <w:rPr>
          <w:sz w:val="22"/>
          <w:szCs w:val="22"/>
        </w:rPr>
        <w:t xml:space="preserve">at </w:t>
      </w:r>
      <w:r w:rsidR="002F2760" w:rsidRPr="002F2760">
        <w:rPr>
          <w:rFonts w:asciiTheme="majorHAnsi" w:hAnsiTheme="majorHAnsi" w:cstheme="majorHAnsi"/>
          <w:sz w:val="22"/>
          <w:szCs w:val="22"/>
          <w:highlight w:val="yellow"/>
        </w:rPr>
        <w:t>(COMPANY)</w:t>
      </w:r>
      <w:r w:rsidR="001A54E5">
        <w:rPr>
          <w:sz w:val="22"/>
          <w:szCs w:val="22"/>
        </w:rPr>
        <w:t>. Do not</w:t>
      </w:r>
      <w:r w:rsidR="00D939E5">
        <w:rPr>
          <w:sz w:val="22"/>
          <w:szCs w:val="22"/>
        </w:rPr>
        <w:t xml:space="preserve"> come to the office.  </w:t>
      </w:r>
      <w:r>
        <w:rPr>
          <w:sz w:val="22"/>
          <w:szCs w:val="22"/>
        </w:rPr>
        <w:t xml:space="preserve">When contacted </w:t>
      </w:r>
      <w:r w:rsidR="00BD7E02">
        <w:rPr>
          <w:sz w:val="22"/>
          <w:szCs w:val="22"/>
        </w:rPr>
        <w:t xml:space="preserve">be </w:t>
      </w:r>
      <w:r w:rsidR="00D939E5">
        <w:rPr>
          <w:sz w:val="22"/>
          <w:szCs w:val="22"/>
        </w:rPr>
        <w:t>prepared to answer the following questions</w:t>
      </w:r>
      <w:r w:rsidR="00590C61">
        <w:rPr>
          <w:sz w:val="22"/>
          <w:szCs w:val="22"/>
        </w:rPr>
        <w:t xml:space="preserve"> for contact tracing purposes</w:t>
      </w:r>
    </w:p>
    <w:p w14:paraId="115602F4" w14:textId="77777777" w:rsidR="009A5188" w:rsidRPr="000B3397" w:rsidRDefault="009A5188" w:rsidP="00BD7E02">
      <w:pPr>
        <w:pStyle w:val="Default"/>
        <w:rPr>
          <w:sz w:val="22"/>
          <w:szCs w:val="22"/>
        </w:rPr>
      </w:pPr>
    </w:p>
    <w:p w14:paraId="32786785" w14:textId="77777777" w:rsidR="00983323" w:rsidRPr="0036446A" w:rsidRDefault="00D939E5" w:rsidP="00BD7E02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6446A">
        <w:rPr>
          <w:sz w:val="22"/>
          <w:szCs w:val="22"/>
        </w:rPr>
        <w:t xml:space="preserve">Do you have any symptoms?  </w:t>
      </w:r>
    </w:p>
    <w:p w14:paraId="245AC5B4" w14:textId="69F33656" w:rsidR="00D939E5" w:rsidRPr="0036446A" w:rsidRDefault="00D939E5" w:rsidP="00BD7E02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6446A">
        <w:rPr>
          <w:sz w:val="22"/>
          <w:szCs w:val="22"/>
        </w:rPr>
        <w:t>What are your symptoms</w:t>
      </w:r>
      <w:r w:rsidR="00983323" w:rsidRPr="0036446A">
        <w:rPr>
          <w:sz w:val="22"/>
          <w:szCs w:val="22"/>
        </w:rPr>
        <w:t>?</w:t>
      </w:r>
    </w:p>
    <w:p w14:paraId="495F49A1" w14:textId="77777777" w:rsidR="00D939E5" w:rsidRPr="0036446A" w:rsidRDefault="00D939E5" w:rsidP="00BD7E02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6446A">
        <w:rPr>
          <w:sz w:val="22"/>
          <w:szCs w:val="22"/>
        </w:rPr>
        <w:t>Where were you working?</w:t>
      </w:r>
    </w:p>
    <w:p w14:paraId="437B8444" w14:textId="56164C12" w:rsidR="00016182" w:rsidRPr="0036446A" w:rsidRDefault="00D939E5" w:rsidP="00BD7E02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6446A">
        <w:rPr>
          <w:sz w:val="22"/>
          <w:szCs w:val="22"/>
        </w:rPr>
        <w:t>With whom were you working</w:t>
      </w:r>
      <w:r w:rsidR="00983323" w:rsidRPr="0036446A">
        <w:rPr>
          <w:sz w:val="22"/>
          <w:szCs w:val="22"/>
        </w:rPr>
        <w:t xml:space="preserve"> or in contact with</w:t>
      </w:r>
      <w:r w:rsidRPr="0036446A">
        <w:rPr>
          <w:sz w:val="22"/>
          <w:szCs w:val="22"/>
        </w:rPr>
        <w:t>?</w:t>
      </w:r>
    </w:p>
    <w:p w14:paraId="3C4D0B54" w14:textId="6A5E4E77" w:rsidR="000D3CD1" w:rsidRDefault="000D3CD1" w:rsidP="00BD7E02">
      <w:pPr>
        <w:pStyle w:val="Default"/>
        <w:rPr>
          <w:b/>
          <w:bCs/>
          <w:sz w:val="22"/>
          <w:szCs w:val="22"/>
        </w:rPr>
      </w:pPr>
    </w:p>
    <w:p w14:paraId="2F1F8088" w14:textId="3BDF8D58" w:rsidR="0036446A" w:rsidRPr="002F2760" w:rsidRDefault="00F87762" w:rsidP="00BD7E02">
      <w:pPr>
        <w:pStyle w:val="Default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t xml:space="preserve">Edit </w:t>
      </w:r>
      <w:r w:rsidR="002F2760" w:rsidRPr="002F2760">
        <w:rPr>
          <w:b/>
          <w:bCs/>
          <w:sz w:val="22"/>
          <w:szCs w:val="22"/>
          <w:highlight w:val="yellow"/>
        </w:rPr>
        <w:t xml:space="preserve">As Needed: </w:t>
      </w:r>
    </w:p>
    <w:p w14:paraId="4DC074B9" w14:textId="3AF479C2" w:rsidR="006A4BDD" w:rsidRPr="00F87762" w:rsidRDefault="006A4BDD" w:rsidP="00BD7E02">
      <w:pPr>
        <w:pStyle w:val="Default"/>
        <w:rPr>
          <w:b/>
          <w:bCs/>
          <w:sz w:val="22"/>
          <w:szCs w:val="22"/>
        </w:rPr>
      </w:pPr>
      <w:r w:rsidRPr="00F87762">
        <w:rPr>
          <w:b/>
          <w:bCs/>
          <w:sz w:val="22"/>
          <w:szCs w:val="22"/>
        </w:rPr>
        <w:t>P</w:t>
      </w:r>
      <w:r w:rsidR="006855DF" w:rsidRPr="00F87762">
        <w:rPr>
          <w:b/>
          <w:bCs/>
          <w:sz w:val="22"/>
          <w:szCs w:val="22"/>
        </w:rPr>
        <w:t xml:space="preserve">ersonal </w:t>
      </w:r>
      <w:r w:rsidRPr="00F87762">
        <w:rPr>
          <w:b/>
          <w:bCs/>
          <w:sz w:val="22"/>
          <w:szCs w:val="22"/>
        </w:rPr>
        <w:t>P</w:t>
      </w:r>
      <w:r w:rsidR="006855DF" w:rsidRPr="00F87762">
        <w:rPr>
          <w:b/>
          <w:bCs/>
          <w:sz w:val="22"/>
          <w:szCs w:val="22"/>
        </w:rPr>
        <w:t xml:space="preserve">rotective </w:t>
      </w:r>
      <w:r w:rsidRPr="00F87762">
        <w:rPr>
          <w:b/>
          <w:bCs/>
          <w:sz w:val="22"/>
          <w:szCs w:val="22"/>
        </w:rPr>
        <w:t>E</w:t>
      </w:r>
      <w:r w:rsidR="006855DF" w:rsidRPr="00F87762">
        <w:rPr>
          <w:b/>
          <w:bCs/>
          <w:sz w:val="22"/>
          <w:szCs w:val="22"/>
        </w:rPr>
        <w:t>quipment (PPE)</w:t>
      </w:r>
    </w:p>
    <w:p w14:paraId="4FEFD613" w14:textId="3EF4857F" w:rsidR="00F87762" w:rsidRPr="00F87762" w:rsidRDefault="00F87762" w:rsidP="00BD7E02">
      <w:pPr>
        <w:pStyle w:val="Default"/>
        <w:rPr>
          <w:b/>
          <w:bCs/>
          <w:sz w:val="22"/>
          <w:szCs w:val="22"/>
        </w:rPr>
      </w:pPr>
    </w:p>
    <w:p w14:paraId="45B236DF" w14:textId="4388594E" w:rsidR="00F87762" w:rsidRPr="00F87762" w:rsidRDefault="00F87762" w:rsidP="00F87762">
      <w:pPr>
        <w:spacing w:after="0" w:line="240" w:lineRule="auto"/>
        <w:rPr>
          <w:rFonts w:eastAsia="Times New Roman"/>
          <w:color w:val="000000"/>
        </w:rPr>
      </w:pPr>
      <w:r w:rsidRPr="00F87762">
        <w:rPr>
          <w:rFonts w:eastAsia="Times New Roman"/>
          <w:sz w:val="22"/>
          <w:szCs w:val="22"/>
        </w:rPr>
        <w:t xml:space="preserve">Unvaccinated persons must </w:t>
      </w:r>
      <w:proofErr w:type="gramStart"/>
      <w:r w:rsidRPr="00F87762">
        <w:rPr>
          <w:rFonts w:eastAsia="Times New Roman"/>
          <w:sz w:val="22"/>
          <w:szCs w:val="22"/>
        </w:rPr>
        <w:t>wear a mask at all times</w:t>
      </w:r>
      <w:proofErr w:type="gramEnd"/>
      <w:r w:rsidRPr="00F87762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 xml:space="preserve"> </w:t>
      </w:r>
    </w:p>
    <w:p w14:paraId="6F34A77A" w14:textId="77777777" w:rsidR="00F87762" w:rsidRPr="002F2760" w:rsidRDefault="00F87762" w:rsidP="00BD7E02">
      <w:pPr>
        <w:pStyle w:val="Default"/>
        <w:rPr>
          <w:b/>
          <w:bCs/>
          <w:sz w:val="22"/>
          <w:szCs w:val="22"/>
          <w:highlight w:val="yellow"/>
        </w:rPr>
      </w:pPr>
    </w:p>
    <w:p w14:paraId="357B6324" w14:textId="77777777" w:rsidR="007D6001" w:rsidRPr="002F2760" w:rsidRDefault="003E6964" w:rsidP="00BD7E02">
      <w:pPr>
        <w:pStyle w:val="Default"/>
        <w:rPr>
          <w:sz w:val="22"/>
          <w:szCs w:val="22"/>
          <w:highlight w:val="yellow"/>
        </w:rPr>
      </w:pPr>
      <w:r w:rsidRPr="002F2760">
        <w:rPr>
          <w:sz w:val="22"/>
          <w:szCs w:val="22"/>
          <w:highlight w:val="yellow"/>
        </w:rPr>
        <w:t xml:space="preserve">All </w:t>
      </w:r>
      <w:r w:rsidR="0070710B" w:rsidRPr="002F2760">
        <w:rPr>
          <w:sz w:val="22"/>
          <w:szCs w:val="22"/>
          <w:highlight w:val="yellow"/>
        </w:rPr>
        <w:t>e</w:t>
      </w:r>
      <w:r w:rsidR="006A4BDD" w:rsidRPr="002F2760">
        <w:rPr>
          <w:sz w:val="22"/>
          <w:szCs w:val="22"/>
          <w:highlight w:val="yellow"/>
        </w:rPr>
        <w:t>mployees will be required to wear PPE (</w:t>
      </w:r>
      <w:r w:rsidR="0070710B" w:rsidRPr="002F2760">
        <w:rPr>
          <w:sz w:val="22"/>
          <w:szCs w:val="22"/>
          <w:highlight w:val="yellow"/>
        </w:rPr>
        <w:t>f</w:t>
      </w:r>
      <w:r w:rsidR="006A4BDD" w:rsidRPr="002F2760">
        <w:rPr>
          <w:sz w:val="22"/>
          <w:szCs w:val="22"/>
          <w:highlight w:val="yellow"/>
        </w:rPr>
        <w:t>acemasks/</w:t>
      </w:r>
      <w:r w:rsidR="0070710B" w:rsidRPr="002F2760">
        <w:rPr>
          <w:sz w:val="22"/>
          <w:szCs w:val="22"/>
          <w:highlight w:val="yellow"/>
        </w:rPr>
        <w:t>c</w:t>
      </w:r>
      <w:r w:rsidR="006A4BDD" w:rsidRPr="002F2760">
        <w:rPr>
          <w:sz w:val="22"/>
          <w:szCs w:val="22"/>
          <w:highlight w:val="yellow"/>
        </w:rPr>
        <w:t>overings) while in the office</w:t>
      </w:r>
      <w:r w:rsidR="00016182" w:rsidRPr="002F2760">
        <w:rPr>
          <w:sz w:val="22"/>
          <w:szCs w:val="22"/>
          <w:highlight w:val="yellow"/>
        </w:rPr>
        <w:t xml:space="preserve"> at all times</w:t>
      </w:r>
      <w:r w:rsidR="000D3CD1" w:rsidRPr="002F2760">
        <w:rPr>
          <w:sz w:val="22"/>
          <w:szCs w:val="22"/>
          <w:highlight w:val="yellow"/>
        </w:rPr>
        <w:t>,</w:t>
      </w:r>
      <w:r w:rsidR="00205D10" w:rsidRPr="002F2760">
        <w:rPr>
          <w:sz w:val="22"/>
          <w:szCs w:val="22"/>
          <w:highlight w:val="yellow"/>
        </w:rPr>
        <w:t xml:space="preserve"> except where unsafe due to a medical condition or disability.  </w:t>
      </w:r>
    </w:p>
    <w:p w14:paraId="142C6BE8" w14:textId="77777777" w:rsidR="00B52C12" w:rsidRPr="002F2760" w:rsidRDefault="00B52C12" w:rsidP="00BD7E02">
      <w:pPr>
        <w:pStyle w:val="Default"/>
        <w:rPr>
          <w:sz w:val="22"/>
          <w:szCs w:val="22"/>
          <w:highlight w:val="yellow"/>
        </w:rPr>
      </w:pPr>
    </w:p>
    <w:p w14:paraId="1855918C" w14:textId="3359B243" w:rsidR="007D6001" w:rsidRPr="002F2760" w:rsidRDefault="007D6001" w:rsidP="00BD7E02">
      <w:pPr>
        <w:pStyle w:val="Default"/>
        <w:rPr>
          <w:sz w:val="22"/>
          <w:szCs w:val="22"/>
          <w:highlight w:val="yellow"/>
        </w:rPr>
      </w:pPr>
      <w:r w:rsidRPr="002F2760">
        <w:rPr>
          <w:sz w:val="22"/>
          <w:szCs w:val="22"/>
          <w:highlight w:val="yellow"/>
        </w:rPr>
        <w:t xml:space="preserve">Face coverings/masks must fit snugly covering </w:t>
      </w:r>
      <w:r w:rsidR="00BD7E02" w:rsidRPr="002F2760">
        <w:rPr>
          <w:sz w:val="22"/>
          <w:szCs w:val="22"/>
          <w:highlight w:val="yellow"/>
        </w:rPr>
        <w:t>the employee’s</w:t>
      </w:r>
      <w:r w:rsidRPr="002F2760">
        <w:rPr>
          <w:sz w:val="22"/>
          <w:szCs w:val="22"/>
          <w:highlight w:val="yellow"/>
        </w:rPr>
        <w:t xml:space="preserve"> nose, mouth and chin, with no large gaps on the outside of the face.  Additionally, they should be made of at least two layers of a tightly woven breathable fabric, such as cotton, and should not have exhalation valves or vents.  </w:t>
      </w:r>
    </w:p>
    <w:p w14:paraId="2B03821D" w14:textId="77777777" w:rsidR="007D6001" w:rsidRPr="002F2760" w:rsidRDefault="007D6001" w:rsidP="00BD7E02">
      <w:pPr>
        <w:pStyle w:val="Default"/>
        <w:rPr>
          <w:sz w:val="22"/>
          <w:szCs w:val="22"/>
          <w:highlight w:val="yellow"/>
        </w:rPr>
      </w:pPr>
    </w:p>
    <w:p w14:paraId="6B4ACE46" w14:textId="2B624A65" w:rsidR="006A4BDD" w:rsidRDefault="00BD7E02" w:rsidP="00BD7E02">
      <w:pPr>
        <w:pStyle w:val="Default"/>
        <w:rPr>
          <w:sz w:val="22"/>
          <w:szCs w:val="22"/>
        </w:rPr>
      </w:pPr>
      <w:r w:rsidRPr="002F2760">
        <w:rPr>
          <w:sz w:val="22"/>
          <w:szCs w:val="22"/>
          <w:highlight w:val="yellow"/>
        </w:rPr>
        <w:lastRenderedPageBreak/>
        <w:t xml:space="preserve">Employee </w:t>
      </w:r>
      <w:r w:rsidR="00205D10" w:rsidRPr="002F2760">
        <w:rPr>
          <w:sz w:val="22"/>
          <w:szCs w:val="22"/>
          <w:highlight w:val="yellow"/>
        </w:rPr>
        <w:t>face covering</w:t>
      </w:r>
      <w:r w:rsidRPr="002F2760">
        <w:rPr>
          <w:sz w:val="22"/>
          <w:szCs w:val="22"/>
          <w:highlight w:val="yellow"/>
        </w:rPr>
        <w:t>s</w:t>
      </w:r>
      <w:r w:rsidR="00205D10" w:rsidRPr="002F2760">
        <w:rPr>
          <w:sz w:val="22"/>
          <w:szCs w:val="22"/>
          <w:highlight w:val="yellow"/>
        </w:rPr>
        <w:t xml:space="preserve"> </w:t>
      </w:r>
      <w:r w:rsidR="00016182" w:rsidRPr="002F2760">
        <w:rPr>
          <w:sz w:val="22"/>
          <w:szCs w:val="22"/>
          <w:highlight w:val="yellow"/>
        </w:rPr>
        <w:t>can only be removed for eating</w:t>
      </w:r>
      <w:r w:rsidR="00CE63C5" w:rsidRPr="002F2760">
        <w:rPr>
          <w:sz w:val="22"/>
          <w:szCs w:val="22"/>
          <w:highlight w:val="yellow"/>
        </w:rPr>
        <w:t xml:space="preserve"> or drinking</w:t>
      </w:r>
      <w:r w:rsidR="00016182" w:rsidRPr="002F2760">
        <w:rPr>
          <w:sz w:val="22"/>
          <w:szCs w:val="22"/>
          <w:highlight w:val="yellow"/>
        </w:rPr>
        <w:t xml:space="preserve"> at </w:t>
      </w:r>
      <w:r w:rsidRPr="002F2760">
        <w:rPr>
          <w:sz w:val="22"/>
          <w:szCs w:val="22"/>
          <w:highlight w:val="yellow"/>
        </w:rPr>
        <w:t xml:space="preserve">their </w:t>
      </w:r>
      <w:r w:rsidR="00016182" w:rsidRPr="002F2760">
        <w:rPr>
          <w:sz w:val="22"/>
          <w:szCs w:val="22"/>
          <w:highlight w:val="yellow"/>
        </w:rPr>
        <w:t>desk</w:t>
      </w:r>
      <w:r w:rsidR="00780A49" w:rsidRPr="002F2760">
        <w:rPr>
          <w:sz w:val="22"/>
          <w:szCs w:val="22"/>
          <w:highlight w:val="yellow"/>
        </w:rPr>
        <w:t xml:space="preserve"> and in the kitchen area</w:t>
      </w:r>
      <w:r w:rsidR="00016182" w:rsidRPr="002F2760">
        <w:rPr>
          <w:sz w:val="22"/>
          <w:szCs w:val="22"/>
          <w:highlight w:val="yellow"/>
        </w:rPr>
        <w:t xml:space="preserve">.  This includes if </w:t>
      </w:r>
      <w:r w:rsidRPr="002F2760">
        <w:rPr>
          <w:sz w:val="22"/>
          <w:szCs w:val="22"/>
          <w:highlight w:val="yellow"/>
        </w:rPr>
        <w:t>the employee</w:t>
      </w:r>
      <w:r w:rsidR="00016182" w:rsidRPr="002F2760">
        <w:rPr>
          <w:sz w:val="22"/>
          <w:szCs w:val="22"/>
          <w:highlight w:val="yellow"/>
        </w:rPr>
        <w:t xml:space="preserve"> </w:t>
      </w:r>
      <w:r w:rsidRPr="002F2760">
        <w:rPr>
          <w:sz w:val="22"/>
          <w:szCs w:val="22"/>
          <w:highlight w:val="yellow"/>
        </w:rPr>
        <w:t>is</w:t>
      </w:r>
      <w:r w:rsidR="00016182" w:rsidRPr="002F2760">
        <w:rPr>
          <w:sz w:val="22"/>
          <w:szCs w:val="22"/>
          <w:highlight w:val="yellow"/>
        </w:rPr>
        <w:t xml:space="preserve"> working in a conference </w:t>
      </w:r>
      <w:r w:rsidR="00016182" w:rsidRPr="002F2760">
        <w:rPr>
          <w:color w:val="auto"/>
          <w:sz w:val="22"/>
          <w:szCs w:val="22"/>
          <w:highlight w:val="yellow"/>
        </w:rPr>
        <w:t>room</w:t>
      </w:r>
      <w:r w:rsidR="00780A49" w:rsidRPr="002F2760">
        <w:rPr>
          <w:color w:val="auto"/>
          <w:sz w:val="22"/>
          <w:szCs w:val="22"/>
          <w:highlight w:val="yellow"/>
        </w:rPr>
        <w:t xml:space="preserve"> alone or </w:t>
      </w:r>
      <w:r w:rsidR="00173DEA" w:rsidRPr="002F2760">
        <w:rPr>
          <w:color w:val="auto"/>
          <w:sz w:val="22"/>
          <w:szCs w:val="22"/>
          <w:highlight w:val="yellow"/>
        </w:rPr>
        <w:t xml:space="preserve">with others </w:t>
      </w:r>
      <w:r w:rsidR="00780A49" w:rsidRPr="002F2760">
        <w:rPr>
          <w:color w:val="auto"/>
          <w:sz w:val="22"/>
          <w:szCs w:val="22"/>
          <w:highlight w:val="yellow"/>
        </w:rPr>
        <w:t>where distance</w:t>
      </w:r>
      <w:r w:rsidR="00173DEA" w:rsidRPr="002F2760">
        <w:rPr>
          <w:color w:val="auto"/>
          <w:sz w:val="22"/>
          <w:szCs w:val="22"/>
          <w:highlight w:val="yellow"/>
        </w:rPr>
        <w:t xml:space="preserve"> can be maintained</w:t>
      </w:r>
      <w:r w:rsidR="00780A49" w:rsidRPr="00397E4C">
        <w:rPr>
          <w:color w:val="auto"/>
          <w:sz w:val="22"/>
          <w:szCs w:val="22"/>
        </w:rPr>
        <w:t>.</w:t>
      </w:r>
    </w:p>
    <w:p w14:paraId="2FD830F1" w14:textId="77777777" w:rsidR="006A4BDD" w:rsidRPr="000B3397" w:rsidRDefault="006A4BDD" w:rsidP="00BD7E02">
      <w:pPr>
        <w:pStyle w:val="Default"/>
        <w:rPr>
          <w:b/>
          <w:bCs/>
          <w:sz w:val="22"/>
          <w:szCs w:val="22"/>
        </w:rPr>
      </w:pPr>
    </w:p>
    <w:p w14:paraId="4AA5D4FD" w14:textId="77777777" w:rsidR="002F2760" w:rsidRDefault="002F2760" w:rsidP="00BD7E02">
      <w:pPr>
        <w:pStyle w:val="Default"/>
        <w:rPr>
          <w:b/>
          <w:bCs/>
          <w:sz w:val="22"/>
          <w:szCs w:val="22"/>
        </w:rPr>
      </w:pPr>
    </w:p>
    <w:p w14:paraId="190B088C" w14:textId="77777777" w:rsidR="00BA4EED" w:rsidRDefault="007D6001" w:rsidP="00BA4EE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Visitors</w:t>
      </w:r>
    </w:p>
    <w:p w14:paraId="7FF7F85B" w14:textId="1186FC59" w:rsidR="00BA4EED" w:rsidRPr="00BA4EED" w:rsidRDefault="00BA4EED" w:rsidP="00BA4EED">
      <w:pPr>
        <w:pStyle w:val="Default"/>
        <w:rPr>
          <w:b/>
          <w:bCs/>
          <w:sz w:val="22"/>
          <w:szCs w:val="22"/>
        </w:rPr>
      </w:pPr>
      <w:r w:rsidRPr="00BA4EED">
        <w:rPr>
          <w:rFonts w:eastAsia="Times New Roman"/>
          <w:sz w:val="22"/>
          <w:szCs w:val="22"/>
        </w:rPr>
        <w:t xml:space="preserve">All </w:t>
      </w:r>
      <w:r>
        <w:rPr>
          <w:rFonts w:eastAsia="Times New Roman"/>
          <w:sz w:val="22"/>
          <w:szCs w:val="22"/>
        </w:rPr>
        <w:t>visitors</w:t>
      </w:r>
      <w:r w:rsidRPr="00BA4EED">
        <w:rPr>
          <w:rFonts w:eastAsia="Times New Roman"/>
          <w:sz w:val="22"/>
          <w:szCs w:val="22"/>
        </w:rPr>
        <w:t xml:space="preserve">, regardless of vaccination status, must test the day they will join in-person meetings, either at home that morning or 15 min before their meeting at </w:t>
      </w:r>
      <w:r w:rsidRPr="00BA4EED">
        <w:rPr>
          <w:rFonts w:eastAsia="Times New Roman"/>
          <w:sz w:val="22"/>
          <w:szCs w:val="22"/>
          <w:highlight w:val="yellow"/>
        </w:rPr>
        <w:t>Atlas (rapid tests available from reception).</w:t>
      </w:r>
      <w:r w:rsidRPr="00BA4EED">
        <w:rPr>
          <w:rFonts w:eastAsia="Times New Roman"/>
          <w:sz w:val="22"/>
          <w:szCs w:val="22"/>
        </w:rPr>
        <w:t xml:space="preserve"> Guests who test onsite should wear masks until they have a negative result. Obviously</w:t>
      </w:r>
      <w:r>
        <w:rPr>
          <w:rFonts w:eastAsia="Times New Roman"/>
          <w:sz w:val="22"/>
          <w:szCs w:val="22"/>
        </w:rPr>
        <w:t>,</w:t>
      </w:r>
      <w:r w:rsidRPr="00BA4EED">
        <w:rPr>
          <w:rFonts w:eastAsia="Times New Roman"/>
          <w:sz w:val="22"/>
          <w:szCs w:val="22"/>
        </w:rPr>
        <w:t xml:space="preserve"> if their result is </w:t>
      </w:r>
      <w:proofErr w:type="gramStart"/>
      <w:r w:rsidRPr="00BA4EED">
        <w:rPr>
          <w:rFonts w:eastAsia="Times New Roman"/>
          <w:sz w:val="22"/>
          <w:szCs w:val="22"/>
        </w:rPr>
        <w:t>positive</w:t>
      </w:r>
      <w:proofErr w:type="gramEnd"/>
      <w:r w:rsidRPr="00BA4EED">
        <w:rPr>
          <w:rFonts w:eastAsia="Times New Roman"/>
          <w:sz w:val="22"/>
          <w:szCs w:val="22"/>
        </w:rPr>
        <w:t xml:space="preserve"> they shouldn’t remain.</w:t>
      </w:r>
    </w:p>
    <w:p w14:paraId="0C894B8E" w14:textId="77777777" w:rsidR="006A4BDD" w:rsidRPr="000B3397" w:rsidRDefault="006A4BDD" w:rsidP="00BD7E02">
      <w:pPr>
        <w:pStyle w:val="Default"/>
        <w:rPr>
          <w:sz w:val="22"/>
          <w:szCs w:val="22"/>
        </w:rPr>
      </w:pPr>
    </w:p>
    <w:p w14:paraId="0A24484D" w14:textId="5C505E06" w:rsidR="006A4BDD" w:rsidRPr="000B3397" w:rsidRDefault="00074EE1" w:rsidP="00BD7E02">
      <w:pPr>
        <w:pStyle w:val="Default"/>
        <w:rPr>
          <w:sz w:val="22"/>
          <w:szCs w:val="22"/>
        </w:rPr>
      </w:pPr>
      <w:r w:rsidRPr="000B3397">
        <w:rPr>
          <w:b/>
          <w:bCs/>
          <w:sz w:val="22"/>
          <w:szCs w:val="22"/>
        </w:rPr>
        <w:t xml:space="preserve">Becoming </w:t>
      </w:r>
      <w:r w:rsidR="006A4BDD" w:rsidRPr="000B3397">
        <w:rPr>
          <w:b/>
          <w:bCs/>
          <w:sz w:val="22"/>
          <w:szCs w:val="22"/>
        </w:rPr>
        <w:t>Sick in the Office</w:t>
      </w:r>
    </w:p>
    <w:p w14:paraId="22019473" w14:textId="347E301C" w:rsidR="00D5253B" w:rsidRDefault="006A4BDD" w:rsidP="00BD7E02">
      <w:pPr>
        <w:pStyle w:val="Default"/>
        <w:rPr>
          <w:sz w:val="22"/>
          <w:szCs w:val="22"/>
        </w:rPr>
      </w:pPr>
      <w:r w:rsidRPr="000B3397">
        <w:rPr>
          <w:sz w:val="22"/>
          <w:szCs w:val="22"/>
        </w:rPr>
        <w:t xml:space="preserve">If </w:t>
      </w:r>
      <w:r w:rsidR="00062E3B">
        <w:rPr>
          <w:sz w:val="22"/>
          <w:szCs w:val="22"/>
        </w:rPr>
        <w:t xml:space="preserve">an </w:t>
      </w:r>
      <w:r w:rsidR="000E6020">
        <w:rPr>
          <w:sz w:val="22"/>
          <w:szCs w:val="22"/>
        </w:rPr>
        <w:t xml:space="preserve">employee </w:t>
      </w:r>
      <w:r w:rsidRPr="000B3397">
        <w:rPr>
          <w:sz w:val="22"/>
          <w:szCs w:val="22"/>
        </w:rPr>
        <w:t>become</w:t>
      </w:r>
      <w:r w:rsidR="002B7235">
        <w:rPr>
          <w:sz w:val="22"/>
          <w:szCs w:val="22"/>
        </w:rPr>
        <w:t>s</w:t>
      </w:r>
      <w:r w:rsidRPr="000B3397">
        <w:rPr>
          <w:sz w:val="22"/>
          <w:szCs w:val="22"/>
        </w:rPr>
        <w:t xml:space="preserve"> ill while in the </w:t>
      </w:r>
      <w:r w:rsidR="004A281E">
        <w:rPr>
          <w:sz w:val="22"/>
          <w:szCs w:val="22"/>
        </w:rPr>
        <w:t>Cambridge</w:t>
      </w:r>
      <w:r w:rsidRPr="000B3397">
        <w:rPr>
          <w:sz w:val="22"/>
          <w:szCs w:val="22"/>
        </w:rPr>
        <w:t xml:space="preserve"> office</w:t>
      </w:r>
      <w:r w:rsidR="00983323">
        <w:rPr>
          <w:sz w:val="22"/>
          <w:szCs w:val="22"/>
        </w:rPr>
        <w:t xml:space="preserve"> or lab</w:t>
      </w:r>
      <w:r w:rsidRPr="000B3397">
        <w:rPr>
          <w:sz w:val="22"/>
          <w:szCs w:val="22"/>
        </w:rPr>
        <w:t xml:space="preserve">, </w:t>
      </w:r>
      <w:r w:rsidR="000E6020">
        <w:rPr>
          <w:sz w:val="22"/>
          <w:szCs w:val="22"/>
        </w:rPr>
        <w:t>they</w:t>
      </w:r>
      <w:r w:rsidR="00016182" w:rsidRPr="000B3397">
        <w:rPr>
          <w:sz w:val="22"/>
          <w:szCs w:val="22"/>
        </w:rPr>
        <w:t xml:space="preserve"> must leave the office</w:t>
      </w:r>
      <w:r w:rsidR="00983323">
        <w:rPr>
          <w:sz w:val="22"/>
          <w:szCs w:val="22"/>
        </w:rPr>
        <w:t>/lab</w:t>
      </w:r>
      <w:r w:rsidR="00016182" w:rsidRPr="000B3397">
        <w:rPr>
          <w:sz w:val="22"/>
          <w:szCs w:val="22"/>
        </w:rPr>
        <w:t xml:space="preserve"> immediately and </w:t>
      </w:r>
      <w:r w:rsidRPr="000B3397">
        <w:rPr>
          <w:sz w:val="22"/>
          <w:szCs w:val="22"/>
        </w:rPr>
        <w:t xml:space="preserve">notify </w:t>
      </w:r>
      <w:r w:rsidR="00062E3B">
        <w:rPr>
          <w:sz w:val="22"/>
          <w:szCs w:val="22"/>
        </w:rPr>
        <w:t xml:space="preserve">the </w:t>
      </w:r>
      <w:r w:rsidR="00BA4EED" w:rsidRPr="00BA4EED">
        <w:rPr>
          <w:sz w:val="22"/>
          <w:szCs w:val="22"/>
          <w:highlight w:val="yellow"/>
        </w:rPr>
        <w:t>CXO/Office Manager</w:t>
      </w:r>
      <w:r w:rsidR="00BA4EED">
        <w:rPr>
          <w:sz w:val="22"/>
          <w:szCs w:val="22"/>
        </w:rPr>
        <w:t xml:space="preserve"> </w:t>
      </w:r>
      <w:r w:rsidR="00645ED2">
        <w:rPr>
          <w:sz w:val="22"/>
          <w:szCs w:val="22"/>
        </w:rPr>
        <w:t>for contract tracing guidance</w:t>
      </w:r>
      <w:r w:rsidR="00D04B52">
        <w:rPr>
          <w:sz w:val="22"/>
          <w:szCs w:val="22"/>
        </w:rPr>
        <w:t>.</w:t>
      </w:r>
      <w:r w:rsidRPr="000B3397">
        <w:rPr>
          <w:sz w:val="22"/>
          <w:szCs w:val="22"/>
        </w:rPr>
        <w:t xml:space="preserve"> </w:t>
      </w:r>
      <w:r w:rsidR="00D04B52">
        <w:rPr>
          <w:sz w:val="22"/>
          <w:szCs w:val="22"/>
        </w:rPr>
        <w:t xml:space="preserve">If you suspect </w:t>
      </w:r>
      <w:r w:rsidR="002B7235">
        <w:rPr>
          <w:sz w:val="22"/>
          <w:szCs w:val="22"/>
        </w:rPr>
        <w:t xml:space="preserve">you have </w:t>
      </w:r>
      <w:r w:rsidR="00780A49">
        <w:rPr>
          <w:sz w:val="22"/>
          <w:szCs w:val="22"/>
        </w:rPr>
        <w:t>COVID-19</w:t>
      </w:r>
      <w:r w:rsidR="00D04B52">
        <w:rPr>
          <w:sz w:val="22"/>
          <w:szCs w:val="22"/>
        </w:rPr>
        <w:t xml:space="preserve"> you should obtain a test immediately using the onsite testing available to you. </w:t>
      </w:r>
      <w:r w:rsidR="00724D1C">
        <w:rPr>
          <w:sz w:val="22"/>
          <w:szCs w:val="22"/>
        </w:rPr>
        <w:t>If you test positive, test again using a PCR test</w:t>
      </w:r>
      <w:r w:rsidR="00397E4C">
        <w:rPr>
          <w:sz w:val="22"/>
          <w:szCs w:val="22"/>
        </w:rPr>
        <w:t xml:space="preserve"> and we will need to know the following:</w:t>
      </w:r>
    </w:p>
    <w:p w14:paraId="543B263A" w14:textId="77777777" w:rsidR="00397E4C" w:rsidRDefault="00397E4C" w:rsidP="00BD7E02">
      <w:pPr>
        <w:pStyle w:val="Default"/>
        <w:rPr>
          <w:sz w:val="22"/>
          <w:szCs w:val="22"/>
        </w:rPr>
      </w:pPr>
    </w:p>
    <w:p w14:paraId="2CB1216C" w14:textId="70021BDB" w:rsidR="00397E4C" w:rsidRDefault="00397E4C" w:rsidP="00397E4C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When did you become ill?</w:t>
      </w:r>
    </w:p>
    <w:p w14:paraId="1BF38903" w14:textId="43097447" w:rsidR="00397E4C" w:rsidRDefault="00397E4C" w:rsidP="00397E4C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Where were you working?</w:t>
      </w:r>
    </w:p>
    <w:p w14:paraId="5CBEA2D4" w14:textId="681C26F2" w:rsidR="00397E4C" w:rsidRDefault="00397E4C" w:rsidP="00397E4C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With whom were you working?</w:t>
      </w:r>
    </w:p>
    <w:p w14:paraId="34631494" w14:textId="37011168" w:rsidR="00B52C12" w:rsidRDefault="00B52C12" w:rsidP="00BD7E02">
      <w:pPr>
        <w:pStyle w:val="Default"/>
        <w:rPr>
          <w:sz w:val="22"/>
          <w:szCs w:val="22"/>
        </w:rPr>
      </w:pPr>
    </w:p>
    <w:p w14:paraId="3F058E9C" w14:textId="1DC53ABF" w:rsidR="00B52C12" w:rsidRDefault="00B52C12" w:rsidP="00BD7E02">
      <w:pPr>
        <w:pStyle w:val="Default"/>
        <w:rPr>
          <w:b/>
          <w:bCs/>
          <w:sz w:val="22"/>
          <w:szCs w:val="22"/>
        </w:rPr>
      </w:pPr>
      <w:r w:rsidRPr="00B52C12">
        <w:rPr>
          <w:b/>
          <w:bCs/>
          <w:sz w:val="22"/>
          <w:szCs w:val="22"/>
        </w:rPr>
        <w:t>What to do</w:t>
      </w:r>
      <w:r w:rsidR="00D53584">
        <w:rPr>
          <w:b/>
          <w:bCs/>
          <w:sz w:val="22"/>
          <w:szCs w:val="22"/>
        </w:rPr>
        <w:t xml:space="preserve"> if you are….</w:t>
      </w:r>
    </w:p>
    <w:p w14:paraId="326B6A7C" w14:textId="77777777" w:rsidR="00D53584" w:rsidRPr="00B52C12" w:rsidRDefault="00D53584" w:rsidP="00BD7E02">
      <w:pPr>
        <w:pStyle w:val="Default"/>
        <w:rPr>
          <w:b/>
          <w:bCs/>
          <w:sz w:val="22"/>
          <w:szCs w:val="22"/>
        </w:rPr>
      </w:pPr>
    </w:p>
    <w:p w14:paraId="4FE94C75" w14:textId="3D0ECD34" w:rsidR="009D7BA1" w:rsidRPr="00443481" w:rsidRDefault="00D53584" w:rsidP="00D53584">
      <w:pPr>
        <w:pStyle w:val="Default"/>
        <w:numPr>
          <w:ilvl w:val="0"/>
          <w:numId w:val="15"/>
        </w:numPr>
        <w:spacing w:after="220"/>
        <w:rPr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724D1C" w:rsidRPr="00B52C12">
        <w:rPr>
          <w:b/>
          <w:bCs/>
          <w:sz w:val="22"/>
          <w:szCs w:val="22"/>
        </w:rPr>
        <w:t>ymptomatic and confirmed positive</w:t>
      </w:r>
      <w:r w:rsidR="00724D1C">
        <w:rPr>
          <w:sz w:val="22"/>
          <w:szCs w:val="22"/>
        </w:rPr>
        <w:t xml:space="preserve"> with a PCR </w:t>
      </w:r>
      <w:r w:rsidR="00D04B52">
        <w:rPr>
          <w:sz w:val="22"/>
          <w:szCs w:val="22"/>
        </w:rPr>
        <w:t>test</w:t>
      </w:r>
      <w:r w:rsidR="009D7BA1">
        <w:rPr>
          <w:sz w:val="22"/>
          <w:szCs w:val="22"/>
        </w:rPr>
        <w:t xml:space="preserve"> quarantine immediately</w:t>
      </w:r>
      <w:r w:rsidR="00780A49">
        <w:rPr>
          <w:sz w:val="22"/>
          <w:szCs w:val="22"/>
        </w:rPr>
        <w:t>,</w:t>
      </w:r>
      <w:r w:rsidR="00D04B52">
        <w:rPr>
          <w:sz w:val="22"/>
          <w:szCs w:val="22"/>
        </w:rPr>
        <w:t xml:space="preserve"> </w:t>
      </w:r>
      <w:r w:rsidR="00724D1C">
        <w:rPr>
          <w:sz w:val="22"/>
          <w:szCs w:val="22"/>
        </w:rPr>
        <w:t xml:space="preserve">contact </w:t>
      </w:r>
      <w:r w:rsidR="00BA4EED" w:rsidRPr="00BA4EED">
        <w:rPr>
          <w:sz w:val="22"/>
          <w:szCs w:val="22"/>
          <w:highlight w:val="yellow"/>
        </w:rPr>
        <w:t>CXO/Office Manager</w:t>
      </w:r>
      <w:r w:rsidR="00BA4EED">
        <w:rPr>
          <w:sz w:val="22"/>
          <w:szCs w:val="22"/>
        </w:rPr>
        <w:t xml:space="preserve"> </w:t>
      </w:r>
      <w:r w:rsidR="009D7BA1">
        <w:rPr>
          <w:sz w:val="22"/>
          <w:szCs w:val="22"/>
        </w:rPr>
        <w:t>for contact tracing guidance</w:t>
      </w:r>
      <w:r w:rsidR="00724D1C">
        <w:rPr>
          <w:sz w:val="22"/>
          <w:szCs w:val="22"/>
        </w:rPr>
        <w:t>.  Contact your healthcare provider to manage your symptoms</w:t>
      </w:r>
      <w:r w:rsidR="009D7BA1">
        <w:rPr>
          <w:sz w:val="22"/>
          <w:szCs w:val="22"/>
        </w:rPr>
        <w:t xml:space="preserve">, test household members.  You </w:t>
      </w:r>
      <w:r w:rsidR="00BA4EED">
        <w:rPr>
          <w:sz w:val="22"/>
          <w:szCs w:val="22"/>
        </w:rPr>
        <w:t>may</w:t>
      </w:r>
      <w:r w:rsidR="009D7BA1">
        <w:rPr>
          <w:sz w:val="22"/>
          <w:szCs w:val="22"/>
        </w:rPr>
        <w:t xml:space="preserve"> discontinue quarantine </w:t>
      </w:r>
      <w:r w:rsidR="00BA4EED" w:rsidRPr="00BA4EED">
        <w:rPr>
          <w:sz w:val="22"/>
          <w:szCs w:val="22"/>
          <w:highlight w:val="yellow"/>
        </w:rPr>
        <w:t>5</w:t>
      </w:r>
      <w:r w:rsidR="00BA4EED">
        <w:rPr>
          <w:sz w:val="22"/>
          <w:szCs w:val="22"/>
        </w:rPr>
        <w:t xml:space="preserve"> </w:t>
      </w:r>
      <w:r w:rsidR="009D7BA1">
        <w:rPr>
          <w:sz w:val="22"/>
          <w:szCs w:val="22"/>
        </w:rPr>
        <w:t xml:space="preserve">days </w:t>
      </w:r>
      <w:r w:rsidR="0093429A">
        <w:rPr>
          <w:sz w:val="22"/>
          <w:szCs w:val="22"/>
        </w:rPr>
        <w:t>since symptoms first appeared AND minimum 24 hours fever-free without fever reducing meds AND improved respiratory symptoms.</w:t>
      </w:r>
      <w:r w:rsidR="00724D1C">
        <w:rPr>
          <w:sz w:val="22"/>
          <w:szCs w:val="22"/>
        </w:rPr>
        <w:t xml:space="preserve">  </w:t>
      </w:r>
    </w:p>
    <w:p w14:paraId="70644901" w14:textId="6A917564" w:rsidR="00443481" w:rsidRPr="00443481" w:rsidRDefault="00D53584" w:rsidP="00D53584">
      <w:pPr>
        <w:pStyle w:val="Default"/>
        <w:numPr>
          <w:ilvl w:val="0"/>
          <w:numId w:val="15"/>
        </w:numPr>
        <w:spacing w:after="220"/>
        <w:rPr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9D7BA1" w:rsidRPr="00B52C12">
        <w:rPr>
          <w:b/>
          <w:bCs/>
          <w:sz w:val="22"/>
          <w:szCs w:val="22"/>
        </w:rPr>
        <w:t>ymptomatic and confirmed negative</w:t>
      </w:r>
      <w:r w:rsidR="009D7BA1">
        <w:rPr>
          <w:sz w:val="22"/>
          <w:szCs w:val="22"/>
        </w:rPr>
        <w:t xml:space="preserve">, stay home and do </w:t>
      </w:r>
      <w:r w:rsidR="009D7BA1" w:rsidRPr="00B52C12">
        <w:rPr>
          <w:b/>
          <w:bCs/>
          <w:sz w:val="22"/>
          <w:szCs w:val="22"/>
        </w:rPr>
        <w:t>NOT</w:t>
      </w:r>
      <w:r w:rsidR="009D7BA1">
        <w:rPr>
          <w:sz w:val="22"/>
          <w:szCs w:val="22"/>
        </w:rPr>
        <w:t xml:space="preserve"> come into the office/lab until your symptoms are gone</w:t>
      </w:r>
      <w:r w:rsidR="00645ED2">
        <w:rPr>
          <w:sz w:val="22"/>
          <w:szCs w:val="22"/>
        </w:rPr>
        <w:t xml:space="preserve"> and you test negative</w:t>
      </w:r>
      <w:r w:rsidR="009D7BA1">
        <w:rPr>
          <w:sz w:val="22"/>
          <w:szCs w:val="22"/>
        </w:rPr>
        <w:t>.</w:t>
      </w:r>
    </w:p>
    <w:p w14:paraId="65000809" w14:textId="40236D99" w:rsidR="002D26C6" w:rsidRPr="00443481" w:rsidRDefault="00D53584" w:rsidP="00D53584">
      <w:pPr>
        <w:pStyle w:val="Default"/>
        <w:numPr>
          <w:ilvl w:val="0"/>
          <w:numId w:val="15"/>
        </w:numPr>
        <w:spacing w:after="220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9D7BA1" w:rsidRPr="00443481">
        <w:rPr>
          <w:b/>
          <w:bCs/>
          <w:sz w:val="22"/>
          <w:szCs w:val="22"/>
        </w:rPr>
        <w:t>symptomatic and confirmed positive</w:t>
      </w:r>
      <w:r w:rsidR="009D7BA1" w:rsidRPr="00443481">
        <w:rPr>
          <w:sz w:val="22"/>
          <w:szCs w:val="22"/>
        </w:rPr>
        <w:t xml:space="preserve"> immediately, contact </w:t>
      </w:r>
      <w:r w:rsidR="00BA4EED" w:rsidRPr="00BA4EED">
        <w:rPr>
          <w:sz w:val="22"/>
          <w:szCs w:val="22"/>
          <w:highlight w:val="yellow"/>
        </w:rPr>
        <w:t>CXO/Office Manager</w:t>
      </w:r>
      <w:r w:rsidR="00BA4EED">
        <w:rPr>
          <w:sz w:val="22"/>
          <w:szCs w:val="22"/>
        </w:rPr>
        <w:t xml:space="preserve"> </w:t>
      </w:r>
      <w:r w:rsidR="009D7BA1" w:rsidRPr="00443481">
        <w:rPr>
          <w:sz w:val="22"/>
          <w:szCs w:val="22"/>
        </w:rPr>
        <w:t xml:space="preserve">for contact tracing guidance.  If you have no symptoms, discontinue quarantine after </w:t>
      </w:r>
      <w:r w:rsidR="00BA4EED" w:rsidRPr="00BA4EED">
        <w:rPr>
          <w:sz w:val="22"/>
          <w:szCs w:val="22"/>
          <w:highlight w:val="yellow"/>
        </w:rPr>
        <w:t>5</w:t>
      </w:r>
      <w:r w:rsidR="009D7BA1" w:rsidRPr="00443481">
        <w:rPr>
          <w:sz w:val="22"/>
          <w:szCs w:val="22"/>
        </w:rPr>
        <w:t xml:space="preserve"> days since you </w:t>
      </w:r>
      <w:r w:rsidR="002D26C6" w:rsidRPr="00443481">
        <w:rPr>
          <w:sz w:val="22"/>
          <w:szCs w:val="22"/>
        </w:rPr>
        <w:t>last had a positive viral test.  If you develop symptoms, follow guidance in step one above.</w:t>
      </w:r>
    </w:p>
    <w:p w14:paraId="6518018A" w14:textId="1C1B2A7B" w:rsidR="002D26C6" w:rsidRPr="000B3397" w:rsidRDefault="002D26C6" w:rsidP="00D53584">
      <w:pPr>
        <w:pStyle w:val="Default"/>
        <w:numPr>
          <w:ilvl w:val="0"/>
          <w:numId w:val="15"/>
        </w:numPr>
        <w:spacing w:after="220"/>
        <w:rPr>
          <w:sz w:val="22"/>
          <w:szCs w:val="22"/>
        </w:rPr>
      </w:pPr>
      <w:r w:rsidRPr="00B52C12">
        <w:rPr>
          <w:b/>
          <w:bCs/>
          <w:sz w:val="22"/>
          <w:szCs w:val="22"/>
        </w:rPr>
        <w:t>Exposed to a COVID-19 positive person</w:t>
      </w:r>
      <w:r>
        <w:rPr>
          <w:sz w:val="22"/>
          <w:szCs w:val="22"/>
        </w:rPr>
        <w:t xml:space="preserve">, you will need to isolate immediately, take a rapid test, if positive take a PCR test, if the PCR test is positive, quarantine for </w:t>
      </w:r>
      <w:r w:rsidR="00BA4EED" w:rsidRPr="00BA4EED">
        <w:rPr>
          <w:sz w:val="22"/>
          <w:szCs w:val="22"/>
          <w:highlight w:val="yellow"/>
        </w:rPr>
        <w:t>5</w:t>
      </w:r>
      <w:r>
        <w:rPr>
          <w:sz w:val="22"/>
          <w:szCs w:val="22"/>
        </w:rPr>
        <w:t xml:space="preserve"> days with or without symptoms.  If your rapid test is negative return to the office/lab and resume PCR testing protocols</w:t>
      </w:r>
    </w:p>
    <w:p w14:paraId="0FC2056E" w14:textId="4497C3F9" w:rsidR="00062E3B" w:rsidRPr="000B3397" w:rsidRDefault="00062E3B" w:rsidP="00D5253B">
      <w:pPr>
        <w:pStyle w:val="Default"/>
        <w:rPr>
          <w:sz w:val="22"/>
          <w:szCs w:val="22"/>
        </w:rPr>
      </w:pPr>
    </w:p>
    <w:sectPr w:rsidR="00062E3B" w:rsidRPr="000B3397" w:rsidSect="00B52C12">
      <w:footerReference w:type="default" r:id="rId13"/>
      <w:pgSz w:w="12240" w:h="15840" w:code="1"/>
      <w:pgMar w:top="1152" w:right="1152" w:bottom="1152" w:left="1152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4B02" w14:textId="77777777" w:rsidR="00501344" w:rsidRDefault="00501344">
      <w:pPr>
        <w:spacing w:after="0" w:line="240" w:lineRule="auto"/>
      </w:pPr>
      <w:r>
        <w:separator/>
      </w:r>
    </w:p>
  </w:endnote>
  <w:endnote w:type="continuationSeparator" w:id="0">
    <w:p w14:paraId="0DCACD46" w14:textId="77777777" w:rsidR="00501344" w:rsidRDefault="00501344">
      <w:pPr>
        <w:spacing w:after="0" w:line="240" w:lineRule="auto"/>
      </w:pPr>
      <w:r>
        <w:continuationSeparator/>
      </w:r>
    </w:p>
  </w:endnote>
  <w:endnote w:type="continuationNotice" w:id="1">
    <w:p w14:paraId="6677E21F" w14:textId="77777777" w:rsidR="00501344" w:rsidRDefault="00501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E70D" w14:textId="40BA5C30" w:rsidR="001F0C52" w:rsidRDefault="001F0C52">
    <w:pPr>
      <w:pStyle w:val="Footer"/>
    </w:pPr>
  </w:p>
  <w:p w14:paraId="137FC43A" w14:textId="75992379" w:rsidR="001F0C52" w:rsidRDefault="001F0C52" w:rsidP="00414D1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697D" w14:textId="77777777" w:rsidR="00501344" w:rsidRDefault="00501344">
      <w:pPr>
        <w:spacing w:after="0" w:line="240" w:lineRule="auto"/>
      </w:pPr>
      <w:r>
        <w:separator/>
      </w:r>
    </w:p>
  </w:footnote>
  <w:footnote w:type="continuationSeparator" w:id="0">
    <w:p w14:paraId="4E05FBF5" w14:textId="77777777" w:rsidR="00501344" w:rsidRDefault="00501344">
      <w:pPr>
        <w:spacing w:after="0" w:line="240" w:lineRule="auto"/>
      </w:pPr>
      <w:r>
        <w:continuationSeparator/>
      </w:r>
    </w:p>
  </w:footnote>
  <w:footnote w:type="continuationNotice" w:id="1">
    <w:p w14:paraId="48AF5D3A" w14:textId="77777777" w:rsidR="00501344" w:rsidRDefault="005013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0C2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1146F"/>
    <w:multiLevelType w:val="hybridMultilevel"/>
    <w:tmpl w:val="19D207E0"/>
    <w:lvl w:ilvl="0" w:tplc="88CA5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65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43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0D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4F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2F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61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0E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25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7F000D"/>
    <w:multiLevelType w:val="hybridMultilevel"/>
    <w:tmpl w:val="440E5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C4CCE"/>
    <w:multiLevelType w:val="hybridMultilevel"/>
    <w:tmpl w:val="9AB0D048"/>
    <w:lvl w:ilvl="0" w:tplc="18FA95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46E0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66A47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E5A82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B34F2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E60FB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C0DC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0567C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0404A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C995758"/>
    <w:multiLevelType w:val="hybridMultilevel"/>
    <w:tmpl w:val="687C2F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1486F48"/>
    <w:multiLevelType w:val="multilevel"/>
    <w:tmpl w:val="D8A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4029A2"/>
    <w:multiLevelType w:val="hybridMultilevel"/>
    <w:tmpl w:val="DF06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1772A"/>
    <w:multiLevelType w:val="hybridMultilevel"/>
    <w:tmpl w:val="C7FA4D5C"/>
    <w:lvl w:ilvl="0" w:tplc="2E4E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CA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E3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45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EB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AA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64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29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E5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533CA5"/>
    <w:multiLevelType w:val="hybridMultilevel"/>
    <w:tmpl w:val="9D7AE018"/>
    <w:lvl w:ilvl="0" w:tplc="974CD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C4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2C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8B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6E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6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F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64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CC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93551B"/>
    <w:multiLevelType w:val="hybridMultilevel"/>
    <w:tmpl w:val="2C5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32B52"/>
    <w:multiLevelType w:val="multilevel"/>
    <w:tmpl w:val="35A6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084A32"/>
    <w:multiLevelType w:val="hybridMultilevel"/>
    <w:tmpl w:val="54EC3BD2"/>
    <w:lvl w:ilvl="0" w:tplc="31B8C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A1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84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4E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2D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AF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C3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E6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40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6D1AC3"/>
    <w:multiLevelType w:val="hybridMultilevel"/>
    <w:tmpl w:val="BA667D5A"/>
    <w:lvl w:ilvl="0" w:tplc="8856B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AC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8C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CD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E9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4F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49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E7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A1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47425E5"/>
    <w:multiLevelType w:val="hybridMultilevel"/>
    <w:tmpl w:val="D7042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F13E2"/>
    <w:multiLevelType w:val="hybridMultilevel"/>
    <w:tmpl w:val="B7D8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07D2D"/>
    <w:multiLevelType w:val="hybridMultilevel"/>
    <w:tmpl w:val="0C069306"/>
    <w:lvl w:ilvl="0" w:tplc="E3D4D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A0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C9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6D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22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2F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ED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46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A606B7"/>
    <w:multiLevelType w:val="hybridMultilevel"/>
    <w:tmpl w:val="AB8A48AA"/>
    <w:lvl w:ilvl="0" w:tplc="1DCC6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E1F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44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6C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86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44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86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AC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0F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685746"/>
    <w:multiLevelType w:val="hybridMultilevel"/>
    <w:tmpl w:val="DC00733A"/>
    <w:lvl w:ilvl="0" w:tplc="068CA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6A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49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EF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AE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69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88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AB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13969030">
    <w:abstractNumId w:val="0"/>
  </w:num>
  <w:num w:numId="2" w16cid:durableId="209541243">
    <w:abstractNumId w:val="4"/>
  </w:num>
  <w:num w:numId="3" w16cid:durableId="504825379">
    <w:abstractNumId w:val="2"/>
  </w:num>
  <w:num w:numId="4" w16cid:durableId="1364985577">
    <w:abstractNumId w:val="14"/>
  </w:num>
  <w:num w:numId="5" w16cid:durableId="1579359258">
    <w:abstractNumId w:val="16"/>
  </w:num>
  <w:num w:numId="6" w16cid:durableId="859246731">
    <w:abstractNumId w:val="15"/>
  </w:num>
  <w:num w:numId="7" w16cid:durableId="2096126367">
    <w:abstractNumId w:val="17"/>
  </w:num>
  <w:num w:numId="8" w16cid:durableId="1157457428">
    <w:abstractNumId w:val="1"/>
  </w:num>
  <w:num w:numId="9" w16cid:durableId="2093776550">
    <w:abstractNumId w:val="7"/>
  </w:num>
  <w:num w:numId="10" w16cid:durableId="147944409">
    <w:abstractNumId w:val="12"/>
  </w:num>
  <w:num w:numId="11" w16cid:durableId="542835082">
    <w:abstractNumId w:val="8"/>
  </w:num>
  <w:num w:numId="12" w16cid:durableId="529300787">
    <w:abstractNumId w:val="3"/>
  </w:num>
  <w:num w:numId="13" w16cid:durableId="1584559423">
    <w:abstractNumId w:val="11"/>
  </w:num>
  <w:num w:numId="14" w16cid:durableId="911037576">
    <w:abstractNumId w:val="9"/>
  </w:num>
  <w:num w:numId="15" w16cid:durableId="2039043369">
    <w:abstractNumId w:val="13"/>
  </w:num>
  <w:num w:numId="16" w16cid:durableId="1397624041">
    <w:abstractNumId w:val="6"/>
  </w:num>
  <w:num w:numId="17" w16cid:durableId="181903106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76391507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06"/>
    <w:rsid w:val="000024B2"/>
    <w:rsid w:val="00007115"/>
    <w:rsid w:val="0001173E"/>
    <w:rsid w:val="00016182"/>
    <w:rsid w:val="00024863"/>
    <w:rsid w:val="000409B2"/>
    <w:rsid w:val="00041C5F"/>
    <w:rsid w:val="00062E3B"/>
    <w:rsid w:val="00074EE1"/>
    <w:rsid w:val="000830CA"/>
    <w:rsid w:val="00084370"/>
    <w:rsid w:val="000B3397"/>
    <w:rsid w:val="000B710A"/>
    <w:rsid w:val="000D3CD1"/>
    <w:rsid w:val="000D68B3"/>
    <w:rsid w:val="000E55E5"/>
    <w:rsid w:val="000E6020"/>
    <w:rsid w:val="00100221"/>
    <w:rsid w:val="00131238"/>
    <w:rsid w:val="00173C63"/>
    <w:rsid w:val="00173DEA"/>
    <w:rsid w:val="001A54E5"/>
    <w:rsid w:val="001B3EB7"/>
    <w:rsid w:val="001C1C59"/>
    <w:rsid w:val="001F0C52"/>
    <w:rsid w:val="00205D10"/>
    <w:rsid w:val="002B7235"/>
    <w:rsid w:val="002C2E0B"/>
    <w:rsid w:val="002D26C6"/>
    <w:rsid w:val="002F2760"/>
    <w:rsid w:val="00307D61"/>
    <w:rsid w:val="00315136"/>
    <w:rsid w:val="00323BD5"/>
    <w:rsid w:val="00334AE9"/>
    <w:rsid w:val="0036446A"/>
    <w:rsid w:val="00397E4C"/>
    <w:rsid w:val="003C1E20"/>
    <w:rsid w:val="003E6964"/>
    <w:rsid w:val="00414D1E"/>
    <w:rsid w:val="0041664B"/>
    <w:rsid w:val="00443481"/>
    <w:rsid w:val="00454142"/>
    <w:rsid w:val="004605A2"/>
    <w:rsid w:val="0046456E"/>
    <w:rsid w:val="0046520D"/>
    <w:rsid w:val="00476925"/>
    <w:rsid w:val="004A281E"/>
    <w:rsid w:val="004A6AA7"/>
    <w:rsid w:val="004E495E"/>
    <w:rsid w:val="004F5F37"/>
    <w:rsid w:val="00501344"/>
    <w:rsid w:val="005073F0"/>
    <w:rsid w:val="005128E8"/>
    <w:rsid w:val="0052207C"/>
    <w:rsid w:val="00524616"/>
    <w:rsid w:val="0054437A"/>
    <w:rsid w:val="00585651"/>
    <w:rsid w:val="00590C61"/>
    <w:rsid w:val="005A1E3A"/>
    <w:rsid w:val="005C30F0"/>
    <w:rsid w:val="005C7009"/>
    <w:rsid w:val="006027BA"/>
    <w:rsid w:val="006121D7"/>
    <w:rsid w:val="00632694"/>
    <w:rsid w:val="00643579"/>
    <w:rsid w:val="00645ED2"/>
    <w:rsid w:val="0065455F"/>
    <w:rsid w:val="00663B43"/>
    <w:rsid w:val="0068040B"/>
    <w:rsid w:val="006855DF"/>
    <w:rsid w:val="006908A1"/>
    <w:rsid w:val="006A4BDD"/>
    <w:rsid w:val="00703C50"/>
    <w:rsid w:val="0070710B"/>
    <w:rsid w:val="007071F0"/>
    <w:rsid w:val="00715965"/>
    <w:rsid w:val="00724D1C"/>
    <w:rsid w:val="00757413"/>
    <w:rsid w:val="00765CD0"/>
    <w:rsid w:val="007662EC"/>
    <w:rsid w:val="00774F88"/>
    <w:rsid w:val="00780A49"/>
    <w:rsid w:val="007920A1"/>
    <w:rsid w:val="007930BE"/>
    <w:rsid w:val="007B4C08"/>
    <w:rsid w:val="007D1F54"/>
    <w:rsid w:val="007D6001"/>
    <w:rsid w:val="00815890"/>
    <w:rsid w:val="00820B6B"/>
    <w:rsid w:val="00853214"/>
    <w:rsid w:val="00863094"/>
    <w:rsid w:val="0089682A"/>
    <w:rsid w:val="008A19AE"/>
    <w:rsid w:val="008B1412"/>
    <w:rsid w:val="008D3D9B"/>
    <w:rsid w:val="00923EA8"/>
    <w:rsid w:val="0093429A"/>
    <w:rsid w:val="00935852"/>
    <w:rsid w:val="009431A3"/>
    <w:rsid w:val="00960038"/>
    <w:rsid w:val="00964709"/>
    <w:rsid w:val="00973FFF"/>
    <w:rsid w:val="00983323"/>
    <w:rsid w:val="0099174A"/>
    <w:rsid w:val="009A07C9"/>
    <w:rsid w:val="009A485D"/>
    <w:rsid w:val="009A494A"/>
    <w:rsid w:val="009A5188"/>
    <w:rsid w:val="009C2231"/>
    <w:rsid w:val="009D7BA1"/>
    <w:rsid w:val="009E5089"/>
    <w:rsid w:val="009F3DD7"/>
    <w:rsid w:val="00A120B5"/>
    <w:rsid w:val="00A145FB"/>
    <w:rsid w:val="00A76DED"/>
    <w:rsid w:val="00A82FC4"/>
    <w:rsid w:val="00A97351"/>
    <w:rsid w:val="00AF507B"/>
    <w:rsid w:val="00B05EDD"/>
    <w:rsid w:val="00B06F78"/>
    <w:rsid w:val="00B276B4"/>
    <w:rsid w:val="00B52C12"/>
    <w:rsid w:val="00B53ED3"/>
    <w:rsid w:val="00B62002"/>
    <w:rsid w:val="00B77350"/>
    <w:rsid w:val="00BA4EED"/>
    <w:rsid w:val="00BA592A"/>
    <w:rsid w:val="00BC2D3C"/>
    <w:rsid w:val="00BD7E02"/>
    <w:rsid w:val="00BF4957"/>
    <w:rsid w:val="00BF55B4"/>
    <w:rsid w:val="00C14690"/>
    <w:rsid w:val="00C15E93"/>
    <w:rsid w:val="00C44C9F"/>
    <w:rsid w:val="00C517B6"/>
    <w:rsid w:val="00C631B6"/>
    <w:rsid w:val="00CC42F2"/>
    <w:rsid w:val="00CE0C5C"/>
    <w:rsid w:val="00CE63C5"/>
    <w:rsid w:val="00D04B52"/>
    <w:rsid w:val="00D06181"/>
    <w:rsid w:val="00D06C05"/>
    <w:rsid w:val="00D14406"/>
    <w:rsid w:val="00D157BC"/>
    <w:rsid w:val="00D22846"/>
    <w:rsid w:val="00D5253B"/>
    <w:rsid w:val="00D53584"/>
    <w:rsid w:val="00D63154"/>
    <w:rsid w:val="00D657E3"/>
    <w:rsid w:val="00D85D2C"/>
    <w:rsid w:val="00D939E5"/>
    <w:rsid w:val="00DB61F8"/>
    <w:rsid w:val="00DB7016"/>
    <w:rsid w:val="00E72BBF"/>
    <w:rsid w:val="00EF5C5D"/>
    <w:rsid w:val="00F0278D"/>
    <w:rsid w:val="00F665B8"/>
    <w:rsid w:val="00F73EB3"/>
    <w:rsid w:val="00F87762"/>
    <w:rsid w:val="00FA767F"/>
    <w:rsid w:val="00FC40B7"/>
    <w:rsid w:val="00FE22C1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1AF547"/>
  <w15:docId w15:val="{427216AC-32D4-44DA-8E67-02FC183A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ContactInfo"/>
    <w:link w:val="Heading1Char"/>
    <w:uiPriority w:val="1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A85CB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6A85CB" w:themeColor="accent2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4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">
    <w:name w:val="Contact Info"/>
    <w:basedOn w:val="Normal"/>
    <w:uiPriority w:val="2"/>
    <w:qFormat/>
    <w:pPr>
      <w:spacing w:after="180"/>
      <w:contextualSpacing/>
    </w:pPr>
    <w:rPr>
      <w:rFonts w:eastAsiaTheme="minorEastAsia"/>
    </w:rPr>
  </w:style>
  <w:style w:type="paragraph" w:styleId="Closing">
    <w:name w:val="Closing"/>
    <w:basedOn w:val="Normal"/>
    <w:next w:val="Signature"/>
    <w:link w:val="ClosingChar"/>
    <w:uiPriority w:val="1"/>
    <w:qFormat/>
    <w:pPr>
      <w:spacing w:before="720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1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1"/>
    <w:rPr>
      <w:rFonts w:eastAsiaTheme="minorEastAsia"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800" w:after="180"/>
    </w:pPr>
    <w:rPr>
      <w:rFonts w:eastAsiaTheme="minorEastAsia"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1"/>
    <w:rPr>
      <w:rFonts w:eastAsiaTheme="minorEastAsia"/>
      <w:bCs/>
      <w:szCs w:val="18"/>
    </w:rPr>
  </w:style>
  <w:style w:type="character" w:styleId="Strong">
    <w:name w:val="Strong"/>
    <w:basedOn w:val="DefaultParagraphFont"/>
    <w:uiPriority w:val="22"/>
    <w:qFormat/>
    <w:rPr>
      <w:b/>
      <w:bCs/>
      <w:color w:val="6A85CB" w:themeColor="accen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qFormat/>
    <w:rsid w:val="00B53ED3"/>
    <w:pPr>
      <w:spacing w:before="1200" w:after="360" w:line="288" w:lineRule="auto"/>
    </w:pPr>
    <w:rPr>
      <w:rFonts w:asciiTheme="majorHAnsi" w:eastAsiaTheme="majorEastAsia" w:hAnsiTheme="majorHAnsi" w:cstheme="majorBidi"/>
      <w:caps/>
      <w:color w:val="001243" w:themeColor="accent1" w:themeShade="BF"/>
      <w:kern w:val="20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B53ED3"/>
    <w:rPr>
      <w:rFonts w:asciiTheme="majorHAnsi" w:eastAsiaTheme="majorEastAsia" w:hAnsiTheme="majorHAnsi" w:cstheme="majorBidi"/>
      <w:caps/>
      <w:color w:val="001243" w:themeColor="accent1" w:themeShade="BF"/>
      <w:kern w:val="20"/>
      <w:lang w:eastAsia="ja-JP"/>
    </w:rPr>
  </w:style>
  <w:style w:type="paragraph" w:customStyle="1" w:styleId="Recipient">
    <w:name w:val="Recipient"/>
    <w:basedOn w:val="Normal"/>
    <w:qFormat/>
    <w:rsid w:val="00B53ED3"/>
    <w:pPr>
      <w:spacing w:before="40" w:after="40" w:line="288" w:lineRule="auto"/>
    </w:pPr>
    <w:rPr>
      <w:b/>
      <w:bCs/>
      <w:color w:val="595959" w:themeColor="text1" w:themeTint="A6"/>
      <w:kern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B53ED3"/>
    <w:pPr>
      <w:spacing w:before="40" w:after="480" w:line="288" w:lineRule="auto"/>
    </w:pPr>
    <w:rPr>
      <w:rFonts w:asciiTheme="majorHAnsi" w:eastAsiaTheme="majorEastAsia" w:hAnsiTheme="majorHAnsi" w:cstheme="majorBidi"/>
      <w:caps/>
      <w:color w:val="001243" w:themeColor="accent1" w:themeShade="BF"/>
      <w:kern w:val="2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B53ED3"/>
    <w:rPr>
      <w:rFonts w:asciiTheme="majorHAnsi" w:eastAsiaTheme="majorEastAsia" w:hAnsiTheme="majorHAnsi" w:cstheme="majorBidi"/>
      <w:caps/>
      <w:color w:val="001243" w:themeColor="accent1" w:themeShade="BF"/>
      <w:kern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74F88"/>
    <w:pPr>
      <w:spacing w:before="240" w:after="240" w:line="276" w:lineRule="auto"/>
      <w:jc w:val="both"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6A4B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4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E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E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EE1"/>
    <w:rPr>
      <w:b/>
      <w:bCs/>
    </w:rPr>
  </w:style>
  <w:style w:type="character" w:styleId="Hyperlink">
    <w:name w:val="Hyperlink"/>
    <w:basedOn w:val="DefaultParagraphFont"/>
    <w:uiPriority w:val="99"/>
    <w:unhideWhenUsed/>
    <w:rsid w:val="00F665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5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65B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65CD0"/>
    <w:pPr>
      <w:spacing w:after="120" w:line="240" w:lineRule="atLeast"/>
      <w:jc w:val="both"/>
    </w:pPr>
    <w:rPr>
      <w:rFonts w:ascii="Arial" w:eastAsia="Times New Roman" w:hAnsi="Arial" w:cs="Times New Roman"/>
      <w:sz w:val="18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765CD0"/>
    <w:rPr>
      <w:rFonts w:ascii="Arial" w:eastAsia="Times New Roman" w:hAnsi="Arial" w:cs="Times New Roman"/>
      <w:sz w:val="18"/>
      <w:szCs w:val="24"/>
      <w:lang w:val="en-CA"/>
    </w:rPr>
  </w:style>
  <w:style w:type="paragraph" w:styleId="Revision">
    <w:name w:val="Revision"/>
    <w:hidden/>
    <w:uiPriority w:val="99"/>
    <w:semiHidden/>
    <w:rsid w:val="00D04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74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1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9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16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47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45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49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18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19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37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03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51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83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7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34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82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58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487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5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5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34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48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04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3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9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dc.gov/coronavirus/2019-ncov/community/guidance-business-respons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reen Wav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195A"/>
      </a:accent1>
      <a:accent2>
        <a:srgbClr val="6A85CB"/>
      </a:accent2>
      <a:accent3>
        <a:srgbClr val="E3A107"/>
      </a:accent3>
      <a:accent4>
        <a:srgbClr val="DD6D00"/>
      </a:accent4>
      <a:accent5>
        <a:srgbClr val="ACABB4"/>
      </a:accent5>
      <a:accent6>
        <a:srgbClr val="383739"/>
      </a:accent6>
      <a:hlink>
        <a:srgbClr val="0000FF"/>
      </a:hlink>
      <a:folHlink>
        <a:srgbClr val="800080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400 Technology Square, 2nd Floor</CompanyAddress>
  <CompanyPhone>(508) 408-5435</CompanyPhone>
  <CompanyFax>www.rectifypharma.com</CompanyFax>
  <CompanyEmail>info@corevitas.com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67BE0ADCBC74782031C14F523E6D2" ma:contentTypeVersion="10" ma:contentTypeDescription="Create a new document." ma:contentTypeScope="" ma:versionID="76cf8c933a27494e226123133da6d52b">
  <xsd:schema xmlns:xsd="http://www.w3.org/2001/XMLSchema" xmlns:xs="http://www.w3.org/2001/XMLSchema" xmlns:p="http://schemas.microsoft.com/office/2006/metadata/properties" xmlns:ns2="49f88717-2dd4-4463-aa8b-ca6820eff63e" xmlns:ns3="2e78cacc-f4cf-41b3-88e2-18835dc16f88" targetNamespace="http://schemas.microsoft.com/office/2006/metadata/properties" ma:root="true" ma:fieldsID="99304796b84e0895c31b8d70a98f43ec" ns2:_="" ns3:_="">
    <xsd:import namespace="49f88717-2dd4-4463-aa8b-ca6820eff63e"/>
    <xsd:import namespace="2e78cacc-f4cf-41b3-88e2-18835dc16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88717-2dd4-4463-aa8b-ca6820eff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8cacc-f4cf-41b3-88e2-18835dc16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4D8E42-0932-4FA4-8534-7C0AC33A25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87A830-3D15-47F9-9918-B8D445A19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88717-2dd4-4463-aa8b-ca6820eff63e"/>
    <ds:schemaRef ds:uri="2e78cacc-f4cf-41b3-88e2-18835dc16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06C9DA-4032-480A-B04A-E4B523153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3C99763-800C-45B0-BA36-321AB5862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Eisenhaure</dc:creator>
  <cp:keywords/>
  <dc:description/>
  <cp:lastModifiedBy>Sarah Coughlin</cp:lastModifiedBy>
  <cp:revision>2</cp:revision>
  <dcterms:created xsi:type="dcterms:W3CDTF">2022-07-22T13:24:00Z</dcterms:created>
  <dcterms:modified xsi:type="dcterms:W3CDTF">2022-07-22T13:24:00Z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0x010100B6467BE0ADCBC74782031C14F523E6D2</vt:lpwstr>
  </property>
</Properties>
</file>