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B58ED" w14:textId="3EBE59F5" w:rsidR="00EF7BEA" w:rsidRDefault="008F7D63" w:rsidP="00DD464A">
      <w:pPr>
        <w:pStyle w:val="Heading4"/>
        <w:tabs>
          <w:tab w:val="left" w:pos="1800"/>
        </w:tabs>
        <w:ind w:firstLine="1440"/>
        <w:jc w:val="left"/>
      </w:pPr>
      <w:r w:rsidRPr="00664B71">
        <w:rPr>
          <w:noProof/>
          <w:lang w:eastAsia="zh-CN"/>
        </w:rPr>
        <mc:AlternateContent>
          <mc:Choice Requires="wps">
            <w:drawing>
              <wp:anchor distT="0" distB="0" distL="114300" distR="114300" simplePos="0" relativeHeight="251655168" behindDoc="0" locked="0" layoutInCell="1" allowOverlap="1" wp14:anchorId="4F700D9B" wp14:editId="18C6E61A">
                <wp:simplePos x="0" y="0"/>
                <wp:positionH relativeFrom="column">
                  <wp:posOffset>7086600</wp:posOffset>
                </wp:positionH>
                <wp:positionV relativeFrom="paragraph">
                  <wp:posOffset>-312420</wp:posOffset>
                </wp:positionV>
                <wp:extent cx="1828800" cy="800100"/>
                <wp:effectExtent l="0" t="0" r="25400" b="381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9525">
                          <a:solidFill>
                            <a:srgbClr val="C0C0C0"/>
                          </a:solidFill>
                          <a:miter lim="800000"/>
                          <a:headEnd/>
                          <a:tailEnd/>
                        </a:ln>
                      </wps:spPr>
                      <wps:txbx>
                        <w:txbxContent>
                          <w:p w14:paraId="1B735732" w14:textId="77777777" w:rsidR="006C2DE3" w:rsidRDefault="006C2DE3">
                            <w:pPr>
                              <w:rPr>
                                <w:rFonts w:ascii="Arial" w:hAnsi="Arial" w:cs="Arial"/>
                                <w:i/>
                                <w:iCs/>
                              </w:rPr>
                            </w:pPr>
                            <w:r>
                              <w:rPr>
                                <w:rFonts w:ascii="Arial" w:hAnsi="Arial" w:cs="Arial"/>
                                <w:i/>
                                <w:iCs/>
                                <w:noProof/>
                                <w:lang w:eastAsia="zh-CN"/>
                              </w:rPr>
                              <w:drawing>
                                <wp:inline distT="0" distB="0" distL="0" distR="0" wp14:anchorId="7E8C8EF6" wp14:editId="71557823">
                                  <wp:extent cx="1736090" cy="8407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ryOakRelease.jpg"/>
                                          <pic:cNvPicPr/>
                                        </pic:nvPicPr>
                                        <pic:blipFill>
                                          <a:blip r:embed="rId8">
                                            <a:extLst>
                                              <a:ext uri="{28A0092B-C50C-407E-A947-70E740481C1C}">
                                                <a14:useLocalDpi xmlns:a14="http://schemas.microsoft.com/office/drawing/2010/main" val="0"/>
                                              </a:ext>
                                            </a:extLst>
                                          </a:blip>
                                          <a:stretch>
                                            <a:fillRect/>
                                          </a:stretch>
                                        </pic:blipFill>
                                        <pic:spPr>
                                          <a:xfrm>
                                            <a:off x="0" y="0"/>
                                            <a:ext cx="1736090" cy="840740"/>
                                          </a:xfrm>
                                          <a:prstGeom prst="rect">
                                            <a:avLst/>
                                          </a:prstGeom>
                                        </pic:spPr>
                                      </pic:pic>
                                    </a:graphicData>
                                  </a:graphic>
                                </wp:inline>
                              </w:drawing>
                            </w:r>
                          </w:p>
                          <w:p w14:paraId="32E4DAC4" w14:textId="77777777" w:rsidR="006C2DE3" w:rsidRPr="00C1682A" w:rsidRDefault="006C2DE3" w:rsidP="00C1682A">
                            <w:pPr>
                              <w:jc w:val="center"/>
                              <w:rPr>
                                <w:rFonts w:ascii="Arial" w:hAnsi="Arial" w:cs="Arial"/>
                                <w:i/>
                                <w:iCs/>
                              </w:rPr>
                            </w:pPr>
                            <w:r w:rsidRPr="00C1682A">
                              <w:rPr>
                                <w:rFonts w:ascii="Arial" w:hAnsi="Arial" w:cs="Arial"/>
                                <w:i/>
                                <w:iCs/>
                              </w:rPr>
                              <w:t xml:space="preserve">Picture of Natural Resource </w:t>
                            </w:r>
                            <w:r>
                              <w:rPr>
                                <w:rFonts w:ascii="Arial" w:hAnsi="Arial" w:cs="Arial"/>
                                <w:i/>
                                <w:iCs/>
                              </w:rPr>
                              <w:t>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00D9B" id="_x0000_t202" coordsize="21600,21600" o:spt="202" path="m,l,21600r21600,l21600,xe">
                <v:stroke joinstyle="miter"/>
                <v:path gradientshapeok="t" o:connecttype="rect"/>
              </v:shapetype>
              <v:shape id="Text Box 2" o:spid="_x0000_s1026" type="#_x0000_t202" style="position:absolute;left:0;text-align:left;margin-left:558pt;margin-top:-24.6pt;width:2in;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" strokecolor="silver">
                <v:textbox>
                  <w:txbxContent>
                    <w:p w14:paraId="1B735732" w14:textId="77777777" w:rsidR="006C2DE3" w:rsidRDefault="006C2DE3">
                      <w:pPr>
                        <w:rPr>
                          <w:rFonts w:ascii="Arial" w:hAnsi="Arial" w:cs="Arial"/>
                          <w:i/>
                          <w:iCs/>
                        </w:rPr>
                      </w:pPr>
                      <w:r>
                        <w:rPr>
                          <w:rFonts w:ascii="Arial" w:hAnsi="Arial" w:cs="Arial"/>
                          <w:i/>
                          <w:iCs/>
                          <w:noProof/>
                          <w:lang w:eastAsia="zh-CN"/>
                        </w:rPr>
                        <w:drawing>
                          <wp:inline distT="0" distB="0" distL="0" distR="0" wp14:anchorId="7E8C8EF6" wp14:editId="71557823">
                            <wp:extent cx="1736090" cy="8407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ryOakRelease.jpg"/>
                                    <pic:cNvPicPr/>
                                  </pic:nvPicPr>
                                  <pic:blipFill>
                                    <a:blip r:embed="rId8">
                                      <a:extLst>
                                        <a:ext uri="{28A0092B-C50C-407E-A947-70E740481C1C}">
                                          <a14:useLocalDpi xmlns:a14="http://schemas.microsoft.com/office/drawing/2010/main" val="0"/>
                                        </a:ext>
                                      </a:extLst>
                                    </a:blip>
                                    <a:stretch>
                                      <a:fillRect/>
                                    </a:stretch>
                                  </pic:blipFill>
                                  <pic:spPr>
                                    <a:xfrm>
                                      <a:off x="0" y="0"/>
                                      <a:ext cx="1736090" cy="840740"/>
                                    </a:xfrm>
                                    <a:prstGeom prst="rect">
                                      <a:avLst/>
                                    </a:prstGeom>
                                  </pic:spPr>
                                </pic:pic>
                              </a:graphicData>
                            </a:graphic>
                          </wp:inline>
                        </w:drawing>
                      </w:r>
                    </w:p>
                    <w:p w14:paraId="32E4DAC4" w14:textId="77777777" w:rsidR="006C2DE3" w:rsidRPr="00C1682A" w:rsidRDefault="006C2DE3" w:rsidP="00C1682A">
                      <w:pPr>
                        <w:jc w:val="center"/>
                        <w:rPr>
                          <w:rFonts w:ascii="Arial" w:hAnsi="Arial" w:cs="Arial"/>
                          <w:i/>
                          <w:iCs/>
                        </w:rPr>
                      </w:pPr>
                      <w:r w:rsidRPr="00C1682A">
                        <w:rPr>
                          <w:rFonts w:ascii="Arial" w:hAnsi="Arial" w:cs="Arial"/>
                          <w:i/>
                          <w:iCs/>
                        </w:rPr>
                        <w:t xml:space="preserve">Picture of Natural Resource </w:t>
                      </w:r>
                      <w:r>
                        <w:rPr>
                          <w:rFonts w:ascii="Arial" w:hAnsi="Arial" w:cs="Arial"/>
                          <w:i/>
                          <w:iCs/>
                        </w:rPr>
                        <w:t>Project</w:t>
                      </w:r>
                    </w:p>
                  </w:txbxContent>
                </v:textbox>
              </v:shape>
            </w:pict>
          </mc:Fallback>
        </mc:AlternateContent>
      </w:r>
      <w:r w:rsidRPr="00664B71">
        <w:rPr>
          <w:noProof/>
          <w:lang w:eastAsia="zh-CN"/>
        </w:rPr>
        <mc:AlternateContent>
          <mc:Choice Requires="wps">
            <w:drawing>
              <wp:anchor distT="0" distB="0" distL="114300" distR="114300" simplePos="0" relativeHeight="251654144" behindDoc="0" locked="0" layoutInCell="1" allowOverlap="1" wp14:anchorId="2176316A" wp14:editId="4E526B4D">
                <wp:simplePos x="0" y="0"/>
                <wp:positionH relativeFrom="column">
                  <wp:posOffset>-342900</wp:posOffset>
                </wp:positionH>
                <wp:positionV relativeFrom="paragraph">
                  <wp:posOffset>-198120</wp:posOffset>
                </wp:positionV>
                <wp:extent cx="1212215" cy="929640"/>
                <wp:effectExtent l="0" t="1905" r="0" b="127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C34607" w14:textId="77777777" w:rsidR="006C2DE3" w:rsidRDefault="006C2DE3" w:rsidP="00EF7BEA">
                            <w:r>
                              <w:rPr>
                                <w:noProof/>
                                <w:color w:val="00FF00"/>
                                <w:lang w:eastAsia="zh-CN"/>
                              </w:rPr>
                              <w:drawing>
                                <wp:inline distT="0" distB="0" distL="0" distR="0" wp14:anchorId="76EED1D2" wp14:editId="42F44FEA">
                                  <wp:extent cx="1000125" cy="838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r="65195"/>
                                          <a:stretch>
                                            <a:fillRect/>
                                          </a:stretch>
                                        </pic:blipFill>
                                        <pic:spPr bwMode="auto">
                                          <a:xfrm>
                                            <a:off x="0" y="0"/>
                                            <a:ext cx="1000125" cy="8382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76316A" id="Text Box 3" o:spid="_x0000_s1027" type="#_x0000_t202" style="position:absolute;left:0;text-align:left;margin-left:-27pt;margin-top:-15.6pt;width:95.45pt;height:73.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" stroked="f">
                <v:textbox style="mso-fit-shape-to-text:t">
                  <w:txbxContent>
                    <w:p w14:paraId="4BC34607" w14:textId="77777777" w:rsidR="006C2DE3" w:rsidRDefault="006C2DE3" w:rsidP="00EF7BEA">
                      <w:r>
                        <w:rPr>
                          <w:noProof/>
                          <w:color w:val="00FF00"/>
                          <w:lang w:eastAsia="zh-CN"/>
                        </w:rPr>
                        <w:drawing>
                          <wp:inline distT="0" distB="0" distL="0" distR="0" wp14:anchorId="76EED1D2" wp14:editId="42F44FEA">
                            <wp:extent cx="1000125" cy="838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r="65195"/>
                                    <a:stretch>
                                      <a:fillRect/>
                                    </a:stretch>
                                  </pic:blipFill>
                                  <pic:spPr bwMode="auto">
                                    <a:xfrm>
                                      <a:off x="0" y="0"/>
                                      <a:ext cx="1000125" cy="838200"/>
                                    </a:xfrm>
                                    <a:prstGeom prst="rect">
                                      <a:avLst/>
                                    </a:prstGeom>
                                    <a:noFill/>
                                    <a:ln w="9525">
                                      <a:noFill/>
                                      <a:miter lim="800000"/>
                                      <a:headEnd/>
                                      <a:tailEnd/>
                                    </a:ln>
                                  </pic:spPr>
                                </pic:pic>
                              </a:graphicData>
                            </a:graphic>
                          </wp:inline>
                        </w:drawing>
                      </w:r>
                    </w:p>
                  </w:txbxContent>
                </v:textbox>
              </v:shape>
            </w:pict>
          </mc:Fallback>
        </mc:AlternateContent>
      </w:r>
      <w:r w:rsidR="00EF2401">
        <w:t>FY</w:t>
      </w:r>
      <w:r w:rsidR="00D2336C">
        <w:t>20</w:t>
      </w:r>
      <w:r w:rsidR="00E20275">
        <w:t>2</w:t>
      </w:r>
      <w:r w:rsidR="00AD0E21">
        <w:t>1</w:t>
      </w:r>
      <w:r w:rsidR="000A4011" w:rsidRPr="00664B71">
        <w:t xml:space="preserve"> </w:t>
      </w:r>
      <w:r w:rsidR="00AF20E3" w:rsidRPr="00664B71">
        <w:t>(</w:t>
      </w:r>
      <w:r w:rsidR="00A0624B" w:rsidRPr="00664B71">
        <w:rPr>
          <w:sz w:val="28"/>
          <w:szCs w:val="28"/>
        </w:rPr>
        <w:t>7/1/</w:t>
      </w:r>
      <w:r w:rsidR="00AD0E21">
        <w:rPr>
          <w:sz w:val="28"/>
          <w:szCs w:val="28"/>
        </w:rPr>
        <w:t>20</w:t>
      </w:r>
      <w:r w:rsidR="00A0624B" w:rsidRPr="00664B71">
        <w:rPr>
          <w:sz w:val="28"/>
          <w:szCs w:val="28"/>
        </w:rPr>
        <w:t xml:space="preserve"> – 6/30/</w:t>
      </w:r>
      <w:r w:rsidR="00E20275">
        <w:rPr>
          <w:sz w:val="28"/>
          <w:szCs w:val="28"/>
        </w:rPr>
        <w:t>2</w:t>
      </w:r>
      <w:r w:rsidR="00AD0E21">
        <w:rPr>
          <w:sz w:val="28"/>
          <w:szCs w:val="28"/>
        </w:rPr>
        <w:t>1</w:t>
      </w:r>
      <w:r w:rsidR="00A0624B" w:rsidRPr="00664B71">
        <w:rPr>
          <w:sz w:val="28"/>
          <w:szCs w:val="28"/>
        </w:rPr>
        <w:t>)</w:t>
      </w:r>
      <w:r w:rsidR="00236C17" w:rsidRPr="00664B71">
        <w:t xml:space="preserve"> </w:t>
      </w:r>
      <w:r w:rsidR="00DD464A" w:rsidRPr="00664B71">
        <w:t xml:space="preserve">Annual </w:t>
      </w:r>
      <w:r w:rsidR="00DD464A">
        <w:t xml:space="preserve">Work Plan </w:t>
      </w:r>
    </w:p>
    <w:p w14:paraId="0C0F6E11" w14:textId="77777777" w:rsidR="00EF7BEA" w:rsidRDefault="00DD464A" w:rsidP="00DD464A">
      <w:pPr>
        <w:pStyle w:val="Heading4"/>
        <w:tabs>
          <w:tab w:val="left" w:pos="1440"/>
        </w:tabs>
        <w:jc w:val="left"/>
      </w:pPr>
      <w:r>
        <w:tab/>
      </w:r>
      <w:r w:rsidR="009D2299">
        <w:t>San Juan Islands</w:t>
      </w:r>
      <w:r w:rsidR="00236C17">
        <w:t xml:space="preserve"> Conservation District</w:t>
      </w:r>
    </w:p>
    <w:p w14:paraId="46FE404B" w14:textId="77777777" w:rsidR="00EC1A66" w:rsidRPr="00B36E76" w:rsidRDefault="00EC1A66" w:rsidP="00EC1A66">
      <w:r>
        <w:tab/>
      </w:r>
      <w:r>
        <w:tab/>
      </w:r>
      <w:r w:rsidRPr="00B36E76">
        <w:rPr>
          <w:rFonts w:ascii="Arial Black" w:hAnsi="Arial Black" w:cs="Arial Black"/>
        </w:rPr>
        <w:t xml:space="preserve">For </w:t>
      </w:r>
      <w:r w:rsidR="009D2299" w:rsidRPr="00B36E76">
        <w:rPr>
          <w:rFonts w:ascii="Arial Black" w:hAnsi="Arial Black" w:cs="Arial Black"/>
        </w:rPr>
        <w:t>More Information Contact:</w:t>
      </w:r>
      <w:r w:rsidR="009B3BDD">
        <w:rPr>
          <w:rFonts w:ascii="Arial Black" w:hAnsi="Arial Black" w:cs="Arial Black"/>
        </w:rPr>
        <w:t xml:space="preserve"> Mike Ramsey</w:t>
      </w:r>
      <w:r w:rsidR="009D2299" w:rsidRPr="00B36E76">
        <w:rPr>
          <w:rFonts w:ascii="Arial Black" w:hAnsi="Arial Black" w:cs="Arial Black"/>
        </w:rPr>
        <w:t>, 360-378-6621</w:t>
      </w:r>
      <w:r w:rsidRPr="00B36E76">
        <w:rPr>
          <w:rFonts w:ascii="Arial Black" w:hAnsi="Arial Black" w:cs="Arial Black"/>
        </w:rPr>
        <w:t xml:space="preserve">, </w:t>
      </w:r>
      <w:r w:rsidR="009B3BDD">
        <w:rPr>
          <w:rFonts w:ascii="Arial Black" w:hAnsi="Arial Black" w:cs="Arial Black"/>
        </w:rPr>
        <w:t>mike</w:t>
      </w:r>
      <w:r w:rsidR="00A00032">
        <w:rPr>
          <w:rFonts w:ascii="Arial Black" w:hAnsi="Arial Black" w:cs="Arial Black"/>
        </w:rPr>
        <w:t>@sj</w:t>
      </w:r>
      <w:r w:rsidR="00302642">
        <w:rPr>
          <w:rFonts w:ascii="Arial Black" w:hAnsi="Arial Black" w:cs="Arial Black"/>
        </w:rPr>
        <w:t>icd</w:t>
      </w:r>
      <w:r w:rsidR="009D2299" w:rsidRPr="00B36E76">
        <w:rPr>
          <w:rFonts w:ascii="Arial Black" w:hAnsi="Arial Black" w:cs="Arial Black"/>
        </w:rPr>
        <w:t>.org</w:t>
      </w:r>
    </w:p>
    <w:p w14:paraId="22F546FA" w14:textId="77777777" w:rsidR="00EF7BEA" w:rsidRDefault="008F7D63" w:rsidP="00EF7BEA">
      <w:pPr>
        <w:rPr>
          <w:rFonts w:ascii="Tahoma" w:hAnsi="Tahoma" w:cs="Tahoma"/>
          <w:b/>
          <w:bCs/>
          <w:sz w:val="16"/>
          <w:szCs w:val="16"/>
        </w:rPr>
      </w:pPr>
      <w:r>
        <w:rPr>
          <w:noProof/>
          <w:lang w:eastAsia="zh-CN"/>
        </w:rPr>
        <mc:AlternateContent>
          <mc:Choice Requires="wps">
            <w:drawing>
              <wp:anchor distT="0" distB="0" distL="114300" distR="114300" simplePos="0" relativeHeight="251653120" behindDoc="0" locked="0" layoutInCell="1" allowOverlap="1" wp14:anchorId="4AEB40DD" wp14:editId="3E243A99">
                <wp:simplePos x="0" y="0"/>
                <wp:positionH relativeFrom="column">
                  <wp:posOffset>-142875</wp:posOffset>
                </wp:positionH>
                <wp:positionV relativeFrom="paragraph">
                  <wp:posOffset>64135</wp:posOffset>
                </wp:positionV>
                <wp:extent cx="9144000" cy="0"/>
                <wp:effectExtent l="0" t="19050" r="0" b="190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04907AB"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5.05pt" to="708.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" strokecolor="#396" strokeweight="3pt"/>
            </w:pict>
          </mc:Fallback>
        </mc:AlternateContent>
      </w:r>
    </w:p>
    <w:p w14:paraId="0A1E67FC" w14:textId="77777777" w:rsidR="007260C5" w:rsidRDefault="006045F1" w:rsidP="006045F1">
      <w:pPr>
        <w:rPr>
          <w:rFonts w:ascii="Verdana" w:hAnsi="Verdana" w:cs="Arial"/>
          <w:b/>
          <w:bCs/>
        </w:rPr>
      </w:pPr>
      <w:r w:rsidRPr="00A61967">
        <w:rPr>
          <w:rFonts w:ascii="Verdana" w:hAnsi="Verdana" w:cs="Arial"/>
          <w:b/>
          <w:bCs/>
        </w:rPr>
        <w:t>Mission</w:t>
      </w:r>
      <w:r w:rsidR="009D2299" w:rsidRPr="00A61967">
        <w:rPr>
          <w:rFonts w:ascii="Verdana" w:hAnsi="Verdana" w:cs="Arial"/>
          <w:b/>
          <w:bCs/>
        </w:rPr>
        <w:t xml:space="preserve"> of the San Juan Islands</w:t>
      </w:r>
      <w:r w:rsidRPr="00A61967">
        <w:rPr>
          <w:rFonts w:ascii="Verdana" w:hAnsi="Verdana" w:cs="Arial"/>
          <w:b/>
          <w:bCs/>
        </w:rPr>
        <w:t xml:space="preserve"> Conservation District </w:t>
      </w:r>
    </w:p>
    <w:p w14:paraId="36B0B478" w14:textId="251AA450" w:rsidR="006045F1" w:rsidRDefault="007260C5" w:rsidP="006045F1">
      <w:pPr>
        <w:rPr>
          <w:rFonts w:ascii="Arial" w:hAnsi="Arial" w:cs="Arial"/>
          <w:sz w:val="22"/>
          <w:szCs w:val="22"/>
        </w:rPr>
      </w:pPr>
      <w:r w:rsidRPr="00B846BC">
        <w:rPr>
          <w:rFonts w:ascii="Arial" w:hAnsi="Arial" w:cs="Arial"/>
          <w:i/>
          <w:iCs/>
          <w:sz w:val="22"/>
          <w:szCs w:val="22"/>
        </w:rPr>
        <w:t xml:space="preserve">To promote stewardship of county natural resources through education, implementing natural resource conservation practices, and fostering a stewardship ethic in partnership with landowners, residents, </w:t>
      </w:r>
      <w:r>
        <w:rPr>
          <w:rFonts w:ascii="Arial" w:hAnsi="Arial" w:cs="Arial"/>
          <w:i/>
          <w:iCs/>
          <w:sz w:val="22"/>
          <w:szCs w:val="22"/>
        </w:rPr>
        <w:t xml:space="preserve">in collaboration with </w:t>
      </w:r>
      <w:r w:rsidRPr="00B846BC">
        <w:rPr>
          <w:rFonts w:ascii="Arial" w:hAnsi="Arial" w:cs="Arial"/>
          <w:i/>
          <w:iCs/>
          <w:sz w:val="22"/>
          <w:szCs w:val="22"/>
        </w:rPr>
        <w:t>agencies and other organizations.  To support our local community in taking action to address climate change.</w:t>
      </w:r>
      <w:r>
        <w:rPr>
          <w:rFonts w:ascii="Arial" w:hAnsi="Arial" w:cs="Arial"/>
          <w:i/>
          <w:iCs/>
          <w:sz w:val="22"/>
          <w:szCs w:val="22"/>
        </w:rPr>
        <w:t xml:space="preserve"> </w:t>
      </w:r>
      <w:r>
        <w:rPr>
          <w:rFonts w:ascii="Arial" w:hAnsi="Arial" w:cs="Arial"/>
          <w:sz w:val="22"/>
          <w:szCs w:val="22"/>
        </w:rPr>
        <w:t>(Draft)</w:t>
      </w:r>
    </w:p>
    <w:p w14:paraId="68EC7EEC" w14:textId="77777777" w:rsidR="007260C5" w:rsidRPr="00A61967" w:rsidRDefault="007260C5" w:rsidP="006045F1">
      <w:pPr>
        <w:rPr>
          <w:rFonts w:ascii="Verdana" w:hAnsi="Verdana" w:cs="Arial"/>
          <w:b/>
          <w:bCs/>
        </w:rPr>
      </w:pPr>
    </w:p>
    <w:tbl>
      <w:tblPr>
        <w:tblStyle w:val="TableGrid"/>
        <w:tblW w:w="14328" w:type="dxa"/>
        <w:tblLayout w:type="fixed"/>
        <w:tblLook w:val="04A0" w:firstRow="1" w:lastRow="0" w:firstColumn="1" w:lastColumn="0" w:noHBand="0" w:noVBand="1"/>
      </w:tblPr>
      <w:tblGrid>
        <w:gridCol w:w="3078"/>
        <w:gridCol w:w="6457"/>
        <w:gridCol w:w="4793"/>
      </w:tblGrid>
      <w:tr w:rsidR="00222379" w14:paraId="74C5E1BE" w14:textId="77777777" w:rsidTr="003B024E">
        <w:tc>
          <w:tcPr>
            <w:tcW w:w="3078" w:type="dxa"/>
          </w:tcPr>
          <w:p w14:paraId="4D556153" w14:textId="53CE1C25" w:rsidR="0091109F" w:rsidRPr="00A61967" w:rsidRDefault="005D4E71" w:rsidP="004C53BD">
            <w:pPr>
              <w:rPr>
                <w:rFonts w:ascii="Verdana" w:hAnsi="Verdana" w:cs="Arial"/>
                <w:b/>
                <w:bCs/>
              </w:rPr>
            </w:pPr>
            <w:r w:rsidRPr="00A61967">
              <w:rPr>
                <w:rFonts w:ascii="Verdana" w:hAnsi="Verdana" w:cs="Arial"/>
                <w:b/>
                <w:bCs/>
              </w:rPr>
              <w:t xml:space="preserve">Natural Resource </w:t>
            </w:r>
            <w:r w:rsidR="0091109F" w:rsidRPr="00A61967">
              <w:rPr>
                <w:rFonts w:ascii="Verdana" w:hAnsi="Verdana" w:cs="Arial"/>
                <w:b/>
                <w:bCs/>
              </w:rPr>
              <w:t>Priorit</w:t>
            </w:r>
            <w:r w:rsidRPr="00A61967">
              <w:rPr>
                <w:rFonts w:ascii="Verdana" w:hAnsi="Verdana" w:cs="Arial"/>
                <w:b/>
                <w:bCs/>
              </w:rPr>
              <w:t>ies</w:t>
            </w:r>
            <w:r w:rsidR="00E804D1">
              <w:rPr>
                <w:rFonts w:ascii="Verdana" w:hAnsi="Verdana" w:cs="Arial"/>
                <w:b/>
                <w:bCs/>
              </w:rPr>
              <w:t xml:space="preserve"> and Youth Involvement</w:t>
            </w:r>
          </w:p>
        </w:tc>
        <w:tc>
          <w:tcPr>
            <w:tcW w:w="6457" w:type="dxa"/>
          </w:tcPr>
          <w:p w14:paraId="5F838B7C" w14:textId="080A47F3" w:rsidR="0091109F" w:rsidRPr="00A61967" w:rsidRDefault="0091109F" w:rsidP="004C53BD">
            <w:pPr>
              <w:rPr>
                <w:rFonts w:ascii="Verdana" w:hAnsi="Verdana" w:cs="Arial"/>
                <w:b/>
                <w:bCs/>
              </w:rPr>
            </w:pPr>
            <w:r w:rsidRPr="00A61967">
              <w:rPr>
                <w:rFonts w:ascii="Verdana" w:hAnsi="Verdana" w:cs="Arial"/>
                <w:b/>
                <w:bCs/>
              </w:rPr>
              <w:t xml:space="preserve">Data </w:t>
            </w:r>
            <w:r w:rsidR="004C0FEF">
              <w:rPr>
                <w:rFonts w:ascii="Verdana" w:hAnsi="Verdana" w:cs="Arial"/>
                <w:b/>
                <w:bCs/>
              </w:rPr>
              <w:t xml:space="preserve">and Funding </w:t>
            </w:r>
            <w:r w:rsidR="009B165A">
              <w:rPr>
                <w:rFonts w:ascii="Verdana" w:hAnsi="Verdana" w:cs="Arial"/>
                <w:b/>
                <w:bCs/>
              </w:rPr>
              <w:t>Source</w:t>
            </w:r>
            <w:r w:rsidR="004C0F15">
              <w:rPr>
                <w:rFonts w:ascii="Verdana" w:hAnsi="Verdana" w:cs="Arial"/>
                <w:b/>
                <w:bCs/>
              </w:rPr>
              <w:t>s</w:t>
            </w:r>
            <w:r w:rsidR="009B165A">
              <w:rPr>
                <w:rFonts w:ascii="Verdana" w:hAnsi="Verdana" w:cs="Arial"/>
                <w:b/>
                <w:bCs/>
              </w:rPr>
              <w:t xml:space="preserve"> </w:t>
            </w:r>
            <w:r w:rsidR="00E56D61">
              <w:rPr>
                <w:rFonts w:ascii="Verdana" w:hAnsi="Verdana" w:cs="Arial"/>
                <w:b/>
                <w:bCs/>
              </w:rPr>
              <w:t xml:space="preserve">for </w:t>
            </w:r>
            <w:r w:rsidR="00E56D61" w:rsidRPr="00A61967">
              <w:rPr>
                <w:rFonts w:ascii="Verdana" w:hAnsi="Verdana" w:cs="Arial"/>
                <w:b/>
                <w:bCs/>
              </w:rPr>
              <w:t xml:space="preserve">Resource </w:t>
            </w:r>
            <w:r w:rsidR="004C0F15">
              <w:rPr>
                <w:rFonts w:ascii="Verdana" w:hAnsi="Verdana" w:cs="Arial"/>
                <w:b/>
                <w:bCs/>
              </w:rPr>
              <w:t>Priorit</w:t>
            </w:r>
            <w:r w:rsidR="009B2161">
              <w:rPr>
                <w:rFonts w:ascii="Verdana" w:hAnsi="Verdana" w:cs="Arial"/>
                <w:b/>
                <w:bCs/>
              </w:rPr>
              <w:t>ies</w:t>
            </w:r>
          </w:p>
        </w:tc>
        <w:tc>
          <w:tcPr>
            <w:tcW w:w="4793" w:type="dxa"/>
          </w:tcPr>
          <w:p w14:paraId="548B082F" w14:textId="1A99B064" w:rsidR="0091109F" w:rsidRPr="00A61967" w:rsidRDefault="003F09B1" w:rsidP="004C53BD">
            <w:pPr>
              <w:rPr>
                <w:rFonts w:ascii="Verdana" w:hAnsi="Verdana" w:cs="Arial"/>
                <w:b/>
                <w:bCs/>
              </w:rPr>
            </w:pPr>
            <w:r>
              <w:rPr>
                <w:rFonts w:ascii="Verdana" w:hAnsi="Verdana" w:cs="Arial"/>
                <w:b/>
                <w:bCs/>
              </w:rPr>
              <w:t xml:space="preserve">Local and </w:t>
            </w:r>
            <w:r w:rsidR="00A5577A" w:rsidRPr="00A61967">
              <w:rPr>
                <w:rFonts w:ascii="Verdana" w:hAnsi="Verdana" w:cs="Arial"/>
                <w:b/>
                <w:bCs/>
              </w:rPr>
              <w:t>Regional</w:t>
            </w:r>
            <w:r w:rsidR="0091109F" w:rsidRPr="00A61967">
              <w:rPr>
                <w:rFonts w:ascii="Verdana" w:hAnsi="Verdana" w:cs="Arial"/>
                <w:b/>
                <w:bCs/>
              </w:rPr>
              <w:t xml:space="preserve"> </w:t>
            </w:r>
            <w:r w:rsidR="003B024E">
              <w:rPr>
                <w:rFonts w:ascii="Verdana" w:hAnsi="Verdana" w:cs="Arial"/>
                <w:b/>
                <w:bCs/>
              </w:rPr>
              <w:t>Partners</w:t>
            </w:r>
          </w:p>
        </w:tc>
      </w:tr>
      <w:tr w:rsidR="00CB1E5D" w14:paraId="2C9C5F19" w14:textId="77777777" w:rsidTr="004C0FEF">
        <w:trPr>
          <w:trHeight w:val="2591"/>
        </w:trPr>
        <w:tc>
          <w:tcPr>
            <w:tcW w:w="3078" w:type="dxa"/>
          </w:tcPr>
          <w:p w14:paraId="66721ABA" w14:textId="705B2902" w:rsidR="00CB1E5D" w:rsidRPr="00F72A21" w:rsidRDefault="00CB1E5D" w:rsidP="00CB1E5D">
            <w:pPr>
              <w:spacing w:after="120"/>
              <w:rPr>
                <w:rFonts w:ascii="Arial" w:hAnsi="Arial" w:cs="Arial"/>
                <w:b/>
                <w:bCs/>
                <w:i/>
              </w:rPr>
            </w:pPr>
            <w:r w:rsidRPr="003F09B1">
              <w:rPr>
                <w:rFonts w:ascii="Arial" w:hAnsi="Arial" w:cs="Arial"/>
                <w:b/>
                <w:bCs/>
                <w:i/>
              </w:rPr>
              <w:t xml:space="preserve">Preserve Working Lands </w:t>
            </w:r>
            <w:r w:rsidR="00493645">
              <w:rPr>
                <w:rFonts w:ascii="Arial" w:hAnsi="Arial" w:cs="Arial"/>
                <w:b/>
                <w:bCs/>
                <w:i/>
              </w:rPr>
              <w:t>through</w:t>
            </w:r>
            <w:r w:rsidRPr="003F09B1">
              <w:rPr>
                <w:rFonts w:ascii="Arial" w:hAnsi="Arial" w:cs="Arial"/>
                <w:b/>
                <w:bCs/>
                <w:i/>
              </w:rPr>
              <w:t xml:space="preserve"> Sustainable Agriculture</w:t>
            </w:r>
            <w:r w:rsidR="00493645">
              <w:rPr>
                <w:rFonts w:ascii="Arial" w:hAnsi="Arial" w:cs="Arial"/>
                <w:b/>
                <w:bCs/>
                <w:i/>
              </w:rPr>
              <w:t xml:space="preserve">, </w:t>
            </w:r>
            <w:r w:rsidR="00B20933">
              <w:rPr>
                <w:rFonts w:ascii="Arial" w:hAnsi="Arial" w:cs="Arial"/>
                <w:b/>
                <w:bCs/>
                <w:i/>
              </w:rPr>
              <w:t xml:space="preserve">and </w:t>
            </w:r>
            <w:r w:rsidR="00B20933" w:rsidRPr="003F09B1">
              <w:rPr>
                <w:rFonts w:ascii="Arial" w:hAnsi="Arial" w:cs="Arial"/>
                <w:b/>
                <w:bCs/>
                <w:i/>
              </w:rPr>
              <w:t xml:space="preserve"> </w:t>
            </w:r>
            <w:r w:rsidR="009B2161" w:rsidRPr="003F09B1">
              <w:rPr>
                <w:rFonts w:ascii="Arial" w:hAnsi="Arial" w:cs="Arial"/>
                <w:b/>
                <w:bCs/>
                <w:i/>
              </w:rPr>
              <w:t>Forestry</w:t>
            </w:r>
          </w:p>
        </w:tc>
        <w:tc>
          <w:tcPr>
            <w:tcW w:w="6457" w:type="dxa"/>
          </w:tcPr>
          <w:p w14:paraId="0C6BD2DB" w14:textId="77777777" w:rsidR="000E0C23" w:rsidRDefault="00A478AD" w:rsidP="000E0C23">
            <w:pPr>
              <w:rPr>
                <w:rFonts w:ascii="Arial" w:hAnsi="Arial" w:cs="Arial"/>
                <w:bCs/>
                <w:sz w:val="20"/>
                <w:szCs w:val="20"/>
              </w:rPr>
            </w:pPr>
            <w:hyperlink r:id="rId10" w:history="1">
              <w:r w:rsidR="000E0C23">
                <w:rPr>
                  <w:rStyle w:val="Hyperlink"/>
                  <w:rFonts w:ascii="Arial" w:hAnsi="Arial" w:cs="Arial"/>
                  <w:bCs/>
                  <w:sz w:val="20"/>
                  <w:szCs w:val="20"/>
                </w:rPr>
                <w:t>Farm Bill</w:t>
              </w:r>
            </w:hyperlink>
            <w:r w:rsidR="000E0C23">
              <w:rPr>
                <w:rFonts w:ascii="Arial" w:hAnsi="Arial" w:cs="Arial"/>
                <w:bCs/>
                <w:sz w:val="20"/>
                <w:szCs w:val="20"/>
              </w:rPr>
              <w:t xml:space="preserve"> </w:t>
            </w:r>
          </w:p>
          <w:p w14:paraId="4FCE840B" w14:textId="549B126D" w:rsidR="00A20958" w:rsidRDefault="00A478AD" w:rsidP="00CB1E5D">
            <w:pPr>
              <w:rPr>
                <w:rFonts w:ascii="Arial" w:hAnsi="Arial" w:cs="Arial"/>
                <w:bCs/>
                <w:sz w:val="20"/>
                <w:szCs w:val="20"/>
              </w:rPr>
            </w:pPr>
            <w:hyperlink r:id="rId11" w:history="1">
              <w:r w:rsidR="00A20958">
                <w:rPr>
                  <w:rStyle w:val="Hyperlink"/>
                  <w:rFonts w:ascii="Arial" w:hAnsi="Arial" w:cs="Arial"/>
                  <w:bCs/>
                  <w:sz w:val="20"/>
                  <w:szCs w:val="20"/>
                </w:rPr>
                <w:t>Washington State Conservation Commission</w:t>
              </w:r>
            </w:hyperlink>
            <w:r w:rsidR="00A20958">
              <w:rPr>
                <w:rFonts w:ascii="Arial" w:hAnsi="Arial" w:cs="Arial"/>
                <w:bCs/>
                <w:sz w:val="20"/>
                <w:szCs w:val="20"/>
              </w:rPr>
              <w:t xml:space="preserve"> </w:t>
            </w:r>
          </w:p>
          <w:p w14:paraId="0BC3E8CF" w14:textId="6616F29C" w:rsidR="00CB1E5D" w:rsidRDefault="00A478AD" w:rsidP="00CB1E5D">
            <w:pPr>
              <w:rPr>
                <w:rFonts w:ascii="Arial" w:hAnsi="Arial" w:cs="Arial"/>
                <w:bCs/>
                <w:sz w:val="20"/>
                <w:szCs w:val="20"/>
              </w:rPr>
            </w:pPr>
            <w:hyperlink r:id="rId12" w:history="1">
              <w:r w:rsidR="009F226E">
                <w:rPr>
                  <w:rStyle w:val="Hyperlink"/>
                  <w:rFonts w:ascii="Arial" w:hAnsi="Arial" w:cs="Arial"/>
                  <w:bCs/>
                  <w:sz w:val="20"/>
                  <w:szCs w:val="20"/>
                </w:rPr>
                <w:t>Office of Farmland Preservation</w:t>
              </w:r>
            </w:hyperlink>
            <w:r w:rsidR="009F226E">
              <w:rPr>
                <w:rFonts w:ascii="Arial" w:hAnsi="Arial" w:cs="Arial"/>
                <w:bCs/>
                <w:sz w:val="20"/>
                <w:szCs w:val="20"/>
              </w:rPr>
              <w:t xml:space="preserve"> </w:t>
            </w:r>
          </w:p>
          <w:p w14:paraId="2816FF65" w14:textId="40638E1F" w:rsidR="00A20958" w:rsidRDefault="00A478AD" w:rsidP="00CB1E5D">
            <w:pPr>
              <w:rPr>
                <w:rFonts w:ascii="Arial" w:hAnsi="Arial" w:cs="Arial"/>
                <w:sz w:val="20"/>
                <w:szCs w:val="20"/>
              </w:rPr>
            </w:pPr>
            <w:hyperlink r:id="rId13" w:history="1">
              <w:r w:rsidR="000E0C23">
                <w:rPr>
                  <w:rStyle w:val="Hyperlink"/>
                  <w:rFonts w:ascii="Arial" w:hAnsi="Arial" w:cs="Arial"/>
                  <w:sz w:val="20"/>
                  <w:szCs w:val="20"/>
                </w:rPr>
                <w:t>Washington State Soil Health Committee</w:t>
              </w:r>
            </w:hyperlink>
            <w:r w:rsidR="000E0C23" w:rsidRPr="000E0C23">
              <w:rPr>
                <w:rFonts w:ascii="Arial" w:hAnsi="Arial" w:cs="Arial"/>
                <w:sz w:val="20"/>
                <w:szCs w:val="20"/>
              </w:rPr>
              <w:t xml:space="preserve"> </w:t>
            </w:r>
          </w:p>
          <w:p w14:paraId="46501DF1" w14:textId="734BE86F" w:rsidR="004C0F15" w:rsidRDefault="00A478AD" w:rsidP="00CB1E5D">
            <w:pPr>
              <w:rPr>
                <w:rFonts w:ascii="Arial" w:hAnsi="Arial" w:cs="Arial"/>
                <w:sz w:val="20"/>
                <w:szCs w:val="20"/>
              </w:rPr>
            </w:pPr>
            <w:hyperlink r:id="rId14" w:history="1">
              <w:r w:rsidR="004C0F15">
                <w:rPr>
                  <w:rStyle w:val="Hyperlink"/>
                  <w:rFonts w:ascii="Arial" w:hAnsi="Arial" w:cs="Arial"/>
                  <w:sz w:val="20"/>
                  <w:szCs w:val="20"/>
                </w:rPr>
                <w:t>San Juan County WSU Extension Office</w:t>
              </w:r>
            </w:hyperlink>
            <w:r w:rsidR="004C0F15">
              <w:rPr>
                <w:rFonts w:ascii="Arial" w:hAnsi="Arial" w:cs="Arial"/>
                <w:sz w:val="20"/>
                <w:szCs w:val="20"/>
              </w:rPr>
              <w:t xml:space="preserve"> </w:t>
            </w:r>
          </w:p>
          <w:p w14:paraId="7AEEF2C9" w14:textId="156FCB7A" w:rsidR="000E0C23" w:rsidRPr="000E0C23" w:rsidRDefault="00A478AD" w:rsidP="00CB1E5D">
            <w:pPr>
              <w:rPr>
                <w:rFonts w:ascii="Arial" w:hAnsi="Arial" w:cs="Arial"/>
                <w:bCs/>
                <w:sz w:val="20"/>
                <w:szCs w:val="20"/>
              </w:rPr>
            </w:pPr>
            <w:hyperlink r:id="rId15" w:history="1">
              <w:r w:rsidR="000E0C23">
                <w:rPr>
                  <w:rStyle w:val="Hyperlink"/>
                  <w:rFonts w:ascii="Arial" w:hAnsi="Arial" w:cs="Arial"/>
                  <w:bCs/>
                  <w:sz w:val="20"/>
                  <w:szCs w:val="20"/>
                </w:rPr>
                <w:t>San Juan County Agriculture Resource Committee</w:t>
              </w:r>
            </w:hyperlink>
            <w:r w:rsidR="000E0C23">
              <w:rPr>
                <w:rFonts w:ascii="Arial" w:hAnsi="Arial" w:cs="Arial"/>
                <w:bCs/>
                <w:sz w:val="20"/>
                <w:szCs w:val="20"/>
              </w:rPr>
              <w:t xml:space="preserve"> </w:t>
            </w:r>
          </w:p>
          <w:p w14:paraId="7F8F1C68" w14:textId="201EB1E3" w:rsidR="00A20958" w:rsidRDefault="00A478AD" w:rsidP="00CB1E5D">
            <w:pPr>
              <w:rPr>
                <w:rFonts w:ascii="Arial" w:hAnsi="Arial" w:cs="Arial"/>
                <w:bCs/>
                <w:sz w:val="20"/>
                <w:szCs w:val="20"/>
              </w:rPr>
            </w:pPr>
            <w:hyperlink r:id="rId16" w:history="1">
              <w:r w:rsidR="000E0C23">
                <w:rPr>
                  <w:rStyle w:val="Hyperlink"/>
                  <w:rFonts w:ascii="Arial" w:hAnsi="Arial" w:cs="Arial"/>
                  <w:bCs/>
                  <w:sz w:val="20"/>
                  <w:szCs w:val="20"/>
                </w:rPr>
                <w:t>Washington State Fire Adapted Communities Learning Network</w:t>
              </w:r>
            </w:hyperlink>
            <w:r w:rsidR="00A20958">
              <w:rPr>
                <w:rFonts w:ascii="Arial" w:hAnsi="Arial" w:cs="Arial"/>
                <w:bCs/>
                <w:sz w:val="20"/>
                <w:szCs w:val="20"/>
              </w:rPr>
              <w:t xml:space="preserve"> </w:t>
            </w:r>
          </w:p>
          <w:p w14:paraId="35442B40" w14:textId="1C240887" w:rsidR="009B2161" w:rsidRPr="00B846BC" w:rsidRDefault="00A478AD" w:rsidP="009B2161">
            <w:pPr>
              <w:rPr>
                <w:rFonts w:ascii="Arial" w:hAnsi="Arial" w:cs="Arial"/>
                <w:bCs/>
                <w:sz w:val="20"/>
                <w:szCs w:val="20"/>
              </w:rPr>
            </w:pPr>
            <w:hyperlink r:id="rId17" w:history="1">
              <w:r w:rsidR="009B2161">
                <w:rPr>
                  <w:rStyle w:val="Hyperlink"/>
                  <w:rFonts w:ascii="Arial" w:hAnsi="Arial" w:cs="Arial"/>
                  <w:bCs/>
                  <w:sz w:val="20"/>
                  <w:szCs w:val="20"/>
                </w:rPr>
                <w:t>San Juan County Emergency Management</w:t>
              </w:r>
            </w:hyperlink>
            <w:r w:rsidR="009B2161">
              <w:rPr>
                <w:rFonts w:ascii="Arial" w:hAnsi="Arial" w:cs="Arial"/>
                <w:bCs/>
                <w:sz w:val="20"/>
                <w:szCs w:val="20"/>
              </w:rPr>
              <w:t xml:space="preserve"> </w:t>
            </w:r>
          </w:p>
          <w:p w14:paraId="5FBCD609" w14:textId="1E03FB74" w:rsidR="009B2161" w:rsidRPr="00197872" w:rsidRDefault="00A478AD" w:rsidP="000E0C23">
            <w:pPr>
              <w:rPr>
                <w:rFonts w:ascii="Arial" w:hAnsi="Arial" w:cs="Arial"/>
                <w:bCs/>
                <w:sz w:val="20"/>
                <w:szCs w:val="20"/>
              </w:rPr>
            </w:pPr>
            <w:hyperlink r:id="rId18" w:history="1">
              <w:r w:rsidR="00B846BC">
                <w:rPr>
                  <w:rStyle w:val="Hyperlink"/>
                  <w:rFonts w:ascii="Arial" w:hAnsi="Arial" w:cs="Arial"/>
                  <w:bCs/>
                  <w:sz w:val="20"/>
                  <w:szCs w:val="20"/>
                </w:rPr>
                <w:t>San Juan County Community Wildfire Protection Plan</w:t>
              </w:r>
            </w:hyperlink>
            <w:r w:rsidR="00B846BC">
              <w:rPr>
                <w:rFonts w:ascii="Arial" w:hAnsi="Arial" w:cs="Arial"/>
                <w:bCs/>
                <w:sz w:val="20"/>
                <w:szCs w:val="20"/>
              </w:rPr>
              <w:t xml:space="preserve"> </w:t>
            </w:r>
          </w:p>
        </w:tc>
        <w:tc>
          <w:tcPr>
            <w:tcW w:w="4793" w:type="dxa"/>
          </w:tcPr>
          <w:p w14:paraId="1A9B944F" w14:textId="377DE938" w:rsidR="00CB1E5D" w:rsidRDefault="00CB1E5D" w:rsidP="00CB1E5D">
            <w:pPr>
              <w:spacing w:after="120"/>
              <w:rPr>
                <w:rFonts w:ascii="Arial" w:hAnsi="Arial" w:cs="Arial"/>
                <w:bCs/>
                <w:sz w:val="20"/>
                <w:szCs w:val="20"/>
              </w:rPr>
            </w:pPr>
            <w:r w:rsidRPr="001067AE">
              <w:rPr>
                <w:rFonts w:ascii="Arial" w:hAnsi="Arial" w:cs="Arial"/>
                <w:b/>
                <w:bCs/>
                <w:sz w:val="20"/>
                <w:szCs w:val="20"/>
              </w:rPr>
              <w:t>Local:</w:t>
            </w:r>
            <w:r w:rsidR="003B241C">
              <w:rPr>
                <w:rFonts w:ascii="Arial" w:hAnsi="Arial" w:cs="Arial"/>
                <w:bCs/>
                <w:sz w:val="20"/>
                <w:szCs w:val="20"/>
              </w:rPr>
              <w:t xml:space="preserve">, San Juan County, </w:t>
            </w:r>
            <w:r w:rsidRPr="001067AE">
              <w:rPr>
                <w:rFonts w:ascii="Arial" w:hAnsi="Arial" w:cs="Arial"/>
                <w:bCs/>
                <w:sz w:val="20"/>
                <w:szCs w:val="20"/>
              </w:rPr>
              <w:t>WSU Extension, Agricultural Resources Committee</w:t>
            </w:r>
            <w:r>
              <w:rPr>
                <w:rFonts w:ascii="Arial" w:hAnsi="Arial" w:cs="Arial"/>
                <w:bCs/>
                <w:sz w:val="20"/>
                <w:szCs w:val="20"/>
              </w:rPr>
              <w:t xml:space="preserve">, </w:t>
            </w:r>
            <w:r w:rsidR="00272C11">
              <w:rPr>
                <w:rFonts w:ascii="Arial" w:hAnsi="Arial" w:cs="Arial"/>
                <w:bCs/>
                <w:sz w:val="20"/>
                <w:szCs w:val="20"/>
              </w:rPr>
              <w:t xml:space="preserve">Weed Board, </w:t>
            </w:r>
            <w:r w:rsidR="00A97BEB" w:rsidRPr="001067AE">
              <w:rPr>
                <w:rFonts w:ascii="Arial" w:hAnsi="Arial" w:cs="Arial"/>
                <w:bCs/>
                <w:sz w:val="20"/>
                <w:szCs w:val="20"/>
              </w:rPr>
              <w:t xml:space="preserve">Agricultural Guild, </w:t>
            </w:r>
            <w:r>
              <w:rPr>
                <w:rFonts w:ascii="Arial" w:hAnsi="Arial" w:cs="Arial"/>
                <w:bCs/>
                <w:sz w:val="20"/>
                <w:szCs w:val="20"/>
              </w:rPr>
              <w:t>S&amp;S Center for Sustainable Agriculture, Island Grown Farmers’ Cooperative, Economic Development Council</w:t>
            </w:r>
            <w:r w:rsidR="003B241C">
              <w:rPr>
                <w:rFonts w:ascii="Arial" w:hAnsi="Arial" w:cs="Arial"/>
                <w:bCs/>
                <w:sz w:val="20"/>
                <w:szCs w:val="20"/>
              </w:rPr>
              <w:t xml:space="preserve">, </w:t>
            </w:r>
            <w:r w:rsidR="00A97BEB">
              <w:rPr>
                <w:rFonts w:ascii="Arial" w:hAnsi="Arial" w:cs="Arial"/>
                <w:bCs/>
                <w:sz w:val="20"/>
                <w:szCs w:val="20"/>
              </w:rPr>
              <w:t xml:space="preserve">San Juan </w:t>
            </w:r>
            <w:r w:rsidR="003B241C">
              <w:rPr>
                <w:rFonts w:ascii="Arial" w:hAnsi="Arial" w:cs="Arial"/>
                <w:bCs/>
                <w:sz w:val="20"/>
                <w:szCs w:val="20"/>
              </w:rPr>
              <w:t>Preservation Trust</w:t>
            </w:r>
            <w:r w:rsidR="003B024E">
              <w:rPr>
                <w:rFonts w:ascii="Arial" w:hAnsi="Arial" w:cs="Arial"/>
                <w:bCs/>
                <w:sz w:val="20"/>
                <w:szCs w:val="20"/>
              </w:rPr>
              <w:t xml:space="preserve"> (SJPT)</w:t>
            </w:r>
            <w:r w:rsidR="003B241C">
              <w:rPr>
                <w:rFonts w:ascii="Arial" w:hAnsi="Arial" w:cs="Arial"/>
                <w:bCs/>
                <w:sz w:val="20"/>
                <w:szCs w:val="20"/>
              </w:rPr>
              <w:t xml:space="preserve">, </w:t>
            </w:r>
            <w:r w:rsidR="00A97BEB">
              <w:rPr>
                <w:rFonts w:ascii="Arial" w:hAnsi="Arial" w:cs="Arial"/>
                <w:bCs/>
                <w:sz w:val="20"/>
                <w:szCs w:val="20"/>
              </w:rPr>
              <w:t>San Juan County Land Bank</w:t>
            </w:r>
            <w:r w:rsidR="003B024E">
              <w:rPr>
                <w:rFonts w:ascii="Arial" w:hAnsi="Arial" w:cs="Arial"/>
                <w:bCs/>
                <w:sz w:val="20"/>
                <w:szCs w:val="20"/>
              </w:rPr>
              <w:t xml:space="preserve"> (Land Bank)</w:t>
            </w:r>
            <w:r w:rsidR="00A97BEB">
              <w:rPr>
                <w:rFonts w:ascii="Arial" w:hAnsi="Arial" w:cs="Arial"/>
                <w:bCs/>
                <w:sz w:val="20"/>
                <w:szCs w:val="20"/>
              </w:rPr>
              <w:t xml:space="preserve">, San Juan County Emergency </w:t>
            </w:r>
            <w:r w:rsidR="009B2161">
              <w:rPr>
                <w:rFonts w:ascii="Arial" w:hAnsi="Arial" w:cs="Arial"/>
                <w:bCs/>
                <w:sz w:val="20"/>
                <w:szCs w:val="20"/>
              </w:rPr>
              <w:t>Management</w:t>
            </w:r>
            <w:r w:rsidR="00A97BEB">
              <w:rPr>
                <w:rFonts w:ascii="Arial" w:hAnsi="Arial" w:cs="Arial"/>
                <w:bCs/>
                <w:sz w:val="20"/>
                <w:szCs w:val="20"/>
              </w:rPr>
              <w:t xml:space="preserve"> and Fire </w:t>
            </w:r>
            <w:r w:rsidR="009B2161">
              <w:rPr>
                <w:rFonts w:ascii="Arial" w:hAnsi="Arial" w:cs="Arial"/>
                <w:bCs/>
                <w:sz w:val="20"/>
                <w:szCs w:val="20"/>
              </w:rPr>
              <w:t>Districts</w:t>
            </w:r>
          </w:p>
          <w:p w14:paraId="4B919F62" w14:textId="4F83EE12" w:rsidR="00CB1E5D" w:rsidRPr="00197872" w:rsidRDefault="00CB1E5D" w:rsidP="00CB1E5D">
            <w:pPr>
              <w:rPr>
                <w:rFonts w:ascii="Arial" w:hAnsi="Arial" w:cs="Arial"/>
                <w:bCs/>
                <w:sz w:val="20"/>
                <w:szCs w:val="20"/>
              </w:rPr>
            </w:pPr>
            <w:r w:rsidRPr="001067AE">
              <w:rPr>
                <w:rFonts w:ascii="Arial" w:hAnsi="Arial" w:cs="Arial"/>
                <w:b/>
                <w:bCs/>
                <w:sz w:val="20"/>
                <w:szCs w:val="20"/>
              </w:rPr>
              <w:t>Regional:</w:t>
            </w:r>
            <w:r>
              <w:rPr>
                <w:rFonts w:ascii="Arial" w:hAnsi="Arial" w:cs="Arial"/>
                <w:bCs/>
                <w:sz w:val="20"/>
                <w:szCs w:val="20"/>
              </w:rPr>
              <w:t xml:space="preserve"> </w:t>
            </w:r>
            <w:r w:rsidR="0032788F">
              <w:rPr>
                <w:rFonts w:ascii="Arial" w:hAnsi="Arial" w:cs="Arial"/>
                <w:bCs/>
                <w:sz w:val="20"/>
                <w:szCs w:val="20"/>
              </w:rPr>
              <w:t>*</w:t>
            </w:r>
            <w:r>
              <w:rPr>
                <w:rFonts w:ascii="Arial" w:hAnsi="Arial" w:cs="Arial"/>
                <w:bCs/>
                <w:sz w:val="20"/>
                <w:szCs w:val="20"/>
              </w:rPr>
              <w:t xml:space="preserve">WSCC, </w:t>
            </w:r>
            <w:r w:rsidR="002E7BD1" w:rsidRPr="00197872">
              <w:rPr>
                <w:rFonts w:ascii="Arial" w:hAnsi="Arial" w:cs="Arial"/>
                <w:bCs/>
                <w:sz w:val="20"/>
                <w:szCs w:val="20"/>
              </w:rPr>
              <w:t>Office of Farmlan</w:t>
            </w:r>
            <w:r w:rsidR="002E7BD1">
              <w:rPr>
                <w:rFonts w:ascii="Arial" w:hAnsi="Arial" w:cs="Arial"/>
                <w:bCs/>
                <w:sz w:val="20"/>
                <w:szCs w:val="20"/>
              </w:rPr>
              <w:t xml:space="preserve">d Preservation, </w:t>
            </w:r>
            <w:r>
              <w:rPr>
                <w:rFonts w:ascii="Arial" w:hAnsi="Arial" w:cs="Arial"/>
                <w:bCs/>
                <w:sz w:val="20"/>
                <w:szCs w:val="20"/>
              </w:rPr>
              <w:t>WSDA, DNR</w:t>
            </w:r>
            <w:r w:rsidRPr="00197872">
              <w:rPr>
                <w:rFonts w:ascii="Arial" w:hAnsi="Arial" w:cs="Arial"/>
                <w:bCs/>
                <w:sz w:val="20"/>
                <w:szCs w:val="20"/>
              </w:rPr>
              <w:t>,</w:t>
            </w:r>
            <w:r>
              <w:rPr>
                <w:rFonts w:ascii="Arial" w:hAnsi="Arial" w:cs="Arial"/>
                <w:bCs/>
                <w:sz w:val="20"/>
                <w:szCs w:val="20"/>
              </w:rPr>
              <w:t xml:space="preserve"> </w:t>
            </w:r>
            <w:r w:rsidR="00A20958">
              <w:rPr>
                <w:rFonts w:ascii="Arial" w:hAnsi="Arial" w:cs="Arial"/>
                <w:bCs/>
                <w:sz w:val="20"/>
                <w:szCs w:val="20"/>
              </w:rPr>
              <w:t xml:space="preserve">WAFAC, </w:t>
            </w:r>
            <w:r>
              <w:rPr>
                <w:rFonts w:ascii="Arial" w:hAnsi="Arial" w:cs="Arial"/>
                <w:bCs/>
                <w:sz w:val="20"/>
                <w:szCs w:val="20"/>
              </w:rPr>
              <w:t xml:space="preserve">NABC, </w:t>
            </w:r>
            <w:r w:rsidRPr="003F09B1">
              <w:rPr>
                <w:rFonts w:ascii="Arial" w:hAnsi="Arial" w:cs="Arial"/>
                <w:bCs/>
                <w:sz w:val="20"/>
                <w:szCs w:val="20"/>
              </w:rPr>
              <w:t>NRCS</w:t>
            </w:r>
            <w:r w:rsidR="00E56D61">
              <w:rPr>
                <w:rFonts w:ascii="Arial" w:hAnsi="Arial" w:cs="Arial"/>
                <w:bCs/>
                <w:sz w:val="20"/>
                <w:szCs w:val="20"/>
              </w:rPr>
              <w:t xml:space="preserve">, </w:t>
            </w:r>
            <w:r w:rsidR="003B241C">
              <w:rPr>
                <w:rFonts w:ascii="Arial" w:hAnsi="Arial" w:cs="Arial"/>
                <w:bCs/>
                <w:sz w:val="20"/>
                <w:szCs w:val="20"/>
              </w:rPr>
              <w:t>BLM</w:t>
            </w:r>
            <w:r w:rsidR="00B20933">
              <w:rPr>
                <w:rFonts w:ascii="Arial" w:hAnsi="Arial" w:cs="Arial"/>
                <w:bCs/>
                <w:sz w:val="20"/>
                <w:szCs w:val="20"/>
              </w:rPr>
              <w:t>, NNRG</w:t>
            </w:r>
          </w:p>
        </w:tc>
      </w:tr>
      <w:tr w:rsidR="00CB1E5D" w14:paraId="517AB339" w14:textId="77777777" w:rsidTr="003B024E">
        <w:tc>
          <w:tcPr>
            <w:tcW w:w="3078" w:type="dxa"/>
          </w:tcPr>
          <w:p w14:paraId="05F91C86" w14:textId="717921DE" w:rsidR="00CB1E5D" w:rsidRPr="00F72A21" w:rsidRDefault="00CB1E5D" w:rsidP="00CB1E5D">
            <w:pPr>
              <w:rPr>
                <w:rFonts w:ascii="Arial" w:hAnsi="Arial" w:cs="Arial"/>
                <w:b/>
                <w:bCs/>
                <w:i/>
              </w:rPr>
            </w:pPr>
            <w:r w:rsidRPr="00F72A21">
              <w:rPr>
                <w:rFonts w:ascii="Arial" w:hAnsi="Arial" w:cs="Arial"/>
                <w:b/>
                <w:bCs/>
                <w:i/>
              </w:rPr>
              <w:t xml:space="preserve">Contribute to </w:t>
            </w:r>
            <w:r w:rsidR="00A97BEB">
              <w:rPr>
                <w:rFonts w:ascii="Arial" w:hAnsi="Arial" w:cs="Arial"/>
                <w:b/>
                <w:bCs/>
                <w:i/>
              </w:rPr>
              <w:t xml:space="preserve">Local </w:t>
            </w:r>
            <w:r w:rsidRPr="00F72A21">
              <w:rPr>
                <w:rFonts w:ascii="Arial" w:hAnsi="Arial" w:cs="Arial"/>
                <w:b/>
                <w:bCs/>
                <w:i/>
              </w:rPr>
              <w:t xml:space="preserve">Ecosystem </w:t>
            </w:r>
            <w:r w:rsidR="00154FB4">
              <w:rPr>
                <w:rFonts w:ascii="Arial" w:hAnsi="Arial" w:cs="Arial"/>
                <w:b/>
                <w:bCs/>
                <w:i/>
              </w:rPr>
              <w:t>Health</w:t>
            </w:r>
          </w:p>
        </w:tc>
        <w:tc>
          <w:tcPr>
            <w:tcW w:w="6457" w:type="dxa"/>
          </w:tcPr>
          <w:p w14:paraId="33F7D406" w14:textId="0130F854" w:rsidR="00CB1E5D" w:rsidRDefault="00A478AD" w:rsidP="00CB1E5D">
            <w:pPr>
              <w:rPr>
                <w:rFonts w:ascii="Arial" w:hAnsi="Arial" w:cs="Arial"/>
                <w:bCs/>
                <w:sz w:val="20"/>
                <w:szCs w:val="20"/>
              </w:rPr>
            </w:pPr>
            <w:hyperlink r:id="rId19" w:history="1">
              <w:r w:rsidR="00925D76">
                <w:rPr>
                  <w:rStyle w:val="Hyperlink"/>
                  <w:rFonts w:ascii="Arial" w:hAnsi="Arial" w:cs="Arial"/>
                  <w:bCs/>
                  <w:sz w:val="20"/>
                  <w:szCs w:val="20"/>
                </w:rPr>
                <w:t>Puget Sound Partnership Action Agenda</w:t>
              </w:r>
            </w:hyperlink>
            <w:r w:rsidR="00925D76">
              <w:rPr>
                <w:rFonts w:ascii="Arial" w:hAnsi="Arial" w:cs="Arial"/>
                <w:bCs/>
                <w:sz w:val="20"/>
                <w:szCs w:val="20"/>
              </w:rPr>
              <w:t xml:space="preserve"> </w:t>
            </w:r>
          </w:p>
          <w:p w14:paraId="1F55DC20" w14:textId="03579AF6" w:rsidR="00B846BC" w:rsidRPr="00B846BC" w:rsidRDefault="00A478AD" w:rsidP="00B846BC">
            <w:pPr>
              <w:rPr>
                <w:rFonts w:ascii="Arial" w:hAnsi="Arial" w:cs="Arial"/>
                <w:sz w:val="20"/>
                <w:szCs w:val="20"/>
              </w:rPr>
            </w:pPr>
            <w:hyperlink r:id="rId20" w:history="1">
              <w:r w:rsidR="00B846BC" w:rsidRPr="00B846BC">
                <w:rPr>
                  <w:rStyle w:val="Hyperlink"/>
                  <w:rFonts w:ascii="Arial" w:hAnsi="Arial" w:cs="Arial"/>
                  <w:sz w:val="20"/>
                  <w:szCs w:val="20"/>
                </w:rPr>
                <w:t>Salmon Recovery</w:t>
              </w:r>
            </w:hyperlink>
            <w:r w:rsidR="00B846BC" w:rsidRPr="00B846BC">
              <w:rPr>
                <w:rFonts w:ascii="Arial" w:hAnsi="Arial" w:cs="Arial"/>
                <w:sz w:val="20"/>
                <w:szCs w:val="20"/>
              </w:rPr>
              <w:t xml:space="preserve"> </w:t>
            </w:r>
          </w:p>
          <w:p w14:paraId="71F838BB" w14:textId="77777777" w:rsidR="000B2C40" w:rsidRDefault="00A478AD" w:rsidP="004F0D91">
            <w:pPr>
              <w:rPr>
                <w:rStyle w:val="Hyperlink"/>
                <w:rFonts w:ascii="Arial" w:hAnsi="Arial" w:cs="Arial"/>
                <w:sz w:val="20"/>
              </w:rPr>
            </w:pPr>
            <w:hyperlink r:id="rId21" w:history="1">
              <w:r w:rsidR="00E804D1" w:rsidRPr="00E804D1">
                <w:rPr>
                  <w:rStyle w:val="Hyperlink"/>
                  <w:rFonts w:ascii="Arial" w:hAnsi="Arial" w:cs="Arial"/>
                  <w:sz w:val="20"/>
                </w:rPr>
                <w:t>San Juan County Land Bank</w:t>
              </w:r>
            </w:hyperlink>
          </w:p>
          <w:p w14:paraId="2651EDF9" w14:textId="79A2FE17" w:rsidR="00E804D1" w:rsidRPr="000B2C40" w:rsidRDefault="000B2C40" w:rsidP="004F0D91">
            <w:pPr>
              <w:rPr>
                <w:rFonts w:ascii="Arial" w:hAnsi="Arial" w:cs="Arial"/>
                <w:sz w:val="20"/>
                <w:szCs w:val="20"/>
              </w:rPr>
            </w:pPr>
            <w:r w:rsidRPr="00E13C42">
              <w:rPr>
                <w:rStyle w:val="Hyperlink"/>
                <w:rFonts w:ascii="Arial" w:hAnsi="Arial" w:cs="Arial"/>
                <w:sz w:val="20"/>
                <w:szCs w:val="20"/>
              </w:rPr>
              <w:t>San Juan County Preservation Trust</w:t>
            </w:r>
            <w:r w:rsidR="00E804D1" w:rsidRPr="000B2C40">
              <w:rPr>
                <w:rFonts w:ascii="Arial" w:hAnsi="Arial" w:cs="Arial"/>
                <w:sz w:val="20"/>
                <w:szCs w:val="20"/>
              </w:rPr>
              <w:t xml:space="preserve"> </w:t>
            </w:r>
          </w:p>
          <w:p w14:paraId="1E4839DD" w14:textId="77777777" w:rsidR="00CB1E5D" w:rsidRDefault="00A478AD" w:rsidP="00CB1E5D">
            <w:pPr>
              <w:rPr>
                <w:rStyle w:val="Hyperlink"/>
                <w:rFonts w:ascii="Arial" w:hAnsi="Arial" w:cs="Arial"/>
                <w:sz w:val="20"/>
                <w:szCs w:val="20"/>
              </w:rPr>
            </w:pPr>
            <w:hyperlink r:id="rId22" w:history="1">
              <w:r w:rsidR="00B20933" w:rsidRPr="00E56D61">
                <w:rPr>
                  <w:rStyle w:val="Hyperlink"/>
                  <w:rFonts w:ascii="Arial" w:hAnsi="Arial" w:cs="Arial"/>
                  <w:sz w:val="20"/>
                  <w:szCs w:val="20"/>
                </w:rPr>
                <w:t>OPALCO Energy Savings</w:t>
              </w:r>
            </w:hyperlink>
          </w:p>
          <w:p w14:paraId="334C2810" w14:textId="77777777" w:rsidR="000B2C40" w:rsidRDefault="000B2C40" w:rsidP="00CB1E5D">
            <w:pPr>
              <w:rPr>
                <w:rStyle w:val="Hyperlink"/>
                <w:rFonts w:ascii="Arial" w:hAnsi="Arial" w:cs="Arial"/>
                <w:sz w:val="20"/>
                <w:szCs w:val="20"/>
              </w:rPr>
            </w:pPr>
            <w:r w:rsidRPr="00E13C42">
              <w:rPr>
                <w:rStyle w:val="Hyperlink"/>
                <w:rFonts w:ascii="Arial" w:hAnsi="Arial" w:cs="Arial"/>
                <w:sz w:val="20"/>
                <w:szCs w:val="20"/>
              </w:rPr>
              <w:t>Terrestrial Managers Working Group</w:t>
            </w:r>
          </w:p>
          <w:p w14:paraId="48020B95" w14:textId="77777777" w:rsidR="00FB01F3" w:rsidRDefault="00A478AD" w:rsidP="00CB1E5D">
            <w:pPr>
              <w:rPr>
                <w:rFonts w:ascii="Arial" w:hAnsi="Arial" w:cs="Arial"/>
                <w:bCs/>
                <w:sz w:val="20"/>
                <w:szCs w:val="20"/>
              </w:rPr>
            </w:pPr>
            <w:hyperlink r:id="rId23" w:history="1">
              <w:r w:rsidR="00FB01F3">
                <w:rPr>
                  <w:rStyle w:val="Hyperlink"/>
                  <w:rFonts w:ascii="Arial" w:hAnsi="Arial" w:cs="Arial"/>
                  <w:bCs/>
                  <w:sz w:val="20"/>
                  <w:szCs w:val="20"/>
                </w:rPr>
                <w:t>Partners for Fish and Wildlife Program</w:t>
              </w:r>
            </w:hyperlink>
          </w:p>
          <w:p w14:paraId="0376C953" w14:textId="553189F8" w:rsidR="00FB01F3" w:rsidRPr="000B2C40" w:rsidRDefault="00A478AD" w:rsidP="00CB1E5D">
            <w:pPr>
              <w:rPr>
                <w:rFonts w:ascii="Arial" w:hAnsi="Arial" w:cs="Arial"/>
                <w:bCs/>
                <w:sz w:val="20"/>
                <w:szCs w:val="20"/>
              </w:rPr>
            </w:pPr>
            <w:hyperlink r:id="rId24" w:history="1">
              <w:proofErr w:type="spellStart"/>
              <w:r w:rsidR="00FB01F3">
                <w:rPr>
                  <w:rStyle w:val="Hyperlink"/>
                  <w:rFonts w:ascii="Arial" w:hAnsi="Arial" w:cs="Arial"/>
                  <w:bCs/>
                  <w:sz w:val="20"/>
                  <w:szCs w:val="20"/>
                </w:rPr>
                <w:t>Seacology</w:t>
              </w:r>
              <w:proofErr w:type="spellEnd"/>
            </w:hyperlink>
            <w:r w:rsidR="00FB01F3">
              <w:rPr>
                <w:rFonts w:ascii="Arial" w:hAnsi="Arial" w:cs="Arial"/>
                <w:bCs/>
                <w:sz w:val="20"/>
                <w:szCs w:val="20"/>
              </w:rPr>
              <w:t xml:space="preserve"> </w:t>
            </w:r>
          </w:p>
        </w:tc>
        <w:tc>
          <w:tcPr>
            <w:tcW w:w="4793" w:type="dxa"/>
          </w:tcPr>
          <w:p w14:paraId="26143D1C" w14:textId="777D8146" w:rsidR="00CB1E5D" w:rsidRDefault="00CB1E5D" w:rsidP="00CB1E5D">
            <w:pPr>
              <w:spacing w:after="120"/>
              <w:rPr>
                <w:rFonts w:ascii="Arial" w:hAnsi="Arial" w:cs="Arial"/>
                <w:bCs/>
                <w:sz w:val="20"/>
                <w:szCs w:val="20"/>
              </w:rPr>
            </w:pPr>
            <w:r w:rsidRPr="001067AE">
              <w:rPr>
                <w:rFonts w:ascii="Arial" w:hAnsi="Arial" w:cs="Arial"/>
                <w:b/>
                <w:bCs/>
                <w:sz w:val="20"/>
                <w:szCs w:val="20"/>
              </w:rPr>
              <w:t>Local:</w:t>
            </w:r>
            <w:r>
              <w:rPr>
                <w:rFonts w:ascii="Arial" w:hAnsi="Arial" w:cs="Arial"/>
                <w:bCs/>
                <w:sz w:val="20"/>
                <w:szCs w:val="20"/>
              </w:rPr>
              <w:t xml:space="preserve"> </w:t>
            </w:r>
            <w:r w:rsidRPr="00197872">
              <w:rPr>
                <w:rFonts w:ascii="Arial" w:hAnsi="Arial" w:cs="Arial"/>
                <w:bCs/>
                <w:sz w:val="20"/>
                <w:szCs w:val="20"/>
              </w:rPr>
              <w:t xml:space="preserve">San Juan County, </w:t>
            </w:r>
            <w:r>
              <w:rPr>
                <w:rFonts w:ascii="Arial" w:hAnsi="Arial" w:cs="Arial"/>
                <w:bCs/>
                <w:sz w:val="20"/>
                <w:szCs w:val="20"/>
              </w:rPr>
              <w:t xml:space="preserve">OPALCO, Local Integrating Organization, Friends of San </w:t>
            </w:r>
            <w:proofErr w:type="spellStart"/>
            <w:r>
              <w:rPr>
                <w:rFonts w:ascii="Arial" w:hAnsi="Arial" w:cs="Arial"/>
                <w:bCs/>
                <w:sz w:val="20"/>
                <w:szCs w:val="20"/>
              </w:rPr>
              <w:t>Juans</w:t>
            </w:r>
            <w:proofErr w:type="spellEnd"/>
            <w:r>
              <w:rPr>
                <w:rFonts w:ascii="Arial" w:hAnsi="Arial" w:cs="Arial"/>
                <w:bCs/>
                <w:sz w:val="20"/>
                <w:szCs w:val="20"/>
              </w:rPr>
              <w:t>, WSU Extension,</w:t>
            </w:r>
            <w:r>
              <w:t xml:space="preserve"> </w:t>
            </w:r>
            <w:r w:rsidR="00A97BEB">
              <w:rPr>
                <w:rFonts w:ascii="Arial" w:hAnsi="Arial" w:cs="Arial"/>
                <w:bCs/>
                <w:sz w:val="20"/>
                <w:szCs w:val="20"/>
              </w:rPr>
              <w:t xml:space="preserve">San Juan </w:t>
            </w:r>
            <w:r w:rsidRPr="001067AE">
              <w:rPr>
                <w:rFonts w:ascii="Arial" w:hAnsi="Arial" w:cs="Arial"/>
                <w:bCs/>
                <w:sz w:val="20"/>
                <w:szCs w:val="20"/>
              </w:rPr>
              <w:t>Preservation Trust, Land Bank</w:t>
            </w:r>
            <w:r>
              <w:rPr>
                <w:rFonts w:ascii="Arial" w:hAnsi="Arial" w:cs="Arial"/>
                <w:bCs/>
                <w:sz w:val="20"/>
                <w:szCs w:val="20"/>
              </w:rPr>
              <w:t>, Madrona Institute</w:t>
            </w:r>
            <w:r w:rsidR="000B2C40">
              <w:rPr>
                <w:rFonts w:ascii="Arial" w:hAnsi="Arial" w:cs="Arial"/>
                <w:bCs/>
                <w:sz w:val="20"/>
                <w:szCs w:val="20"/>
              </w:rPr>
              <w:t>, Terrestrial Managers Working Group</w:t>
            </w:r>
          </w:p>
          <w:p w14:paraId="12188388" w14:textId="19904A6D" w:rsidR="00CB1E5D" w:rsidRPr="00197872" w:rsidRDefault="00CB1E5D" w:rsidP="00CB1E5D">
            <w:pPr>
              <w:spacing w:after="120"/>
              <w:rPr>
                <w:rFonts w:ascii="Arial" w:hAnsi="Arial" w:cs="Arial"/>
                <w:bCs/>
                <w:sz w:val="20"/>
                <w:szCs w:val="20"/>
              </w:rPr>
            </w:pPr>
            <w:r w:rsidRPr="001067AE">
              <w:rPr>
                <w:rFonts w:ascii="Arial" w:hAnsi="Arial" w:cs="Arial"/>
                <w:b/>
                <w:bCs/>
                <w:sz w:val="20"/>
                <w:szCs w:val="20"/>
              </w:rPr>
              <w:t>Regional:</w:t>
            </w:r>
            <w:r>
              <w:rPr>
                <w:rFonts w:ascii="Arial" w:hAnsi="Arial" w:cs="Arial"/>
                <w:bCs/>
                <w:sz w:val="20"/>
                <w:szCs w:val="20"/>
              </w:rPr>
              <w:t xml:space="preserve"> PSP, </w:t>
            </w:r>
            <w:r w:rsidRPr="00197872">
              <w:rPr>
                <w:rFonts w:ascii="Arial" w:hAnsi="Arial" w:cs="Arial"/>
                <w:bCs/>
                <w:sz w:val="20"/>
                <w:szCs w:val="20"/>
              </w:rPr>
              <w:t>Ecology, WDFW, RCO</w:t>
            </w:r>
            <w:r w:rsidR="00272C11">
              <w:rPr>
                <w:rFonts w:ascii="Arial" w:hAnsi="Arial" w:cs="Arial"/>
                <w:bCs/>
                <w:sz w:val="20"/>
                <w:szCs w:val="20"/>
              </w:rPr>
              <w:t>/SRFB</w:t>
            </w:r>
            <w:r>
              <w:rPr>
                <w:rFonts w:ascii="Arial" w:hAnsi="Arial" w:cs="Arial"/>
                <w:bCs/>
                <w:sz w:val="20"/>
                <w:szCs w:val="20"/>
              </w:rPr>
              <w:t>,</w:t>
            </w:r>
            <w:r w:rsidR="0032788F">
              <w:rPr>
                <w:rFonts w:ascii="Arial" w:hAnsi="Arial" w:cs="Arial"/>
                <w:bCs/>
                <w:sz w:val="20"/>
                <w:szCs w:val="20"/>
              </w:rPr>
              <w:t xml:space="preserve"> </w:t>
            </w:r>
            <w:r>
              <w:rPr>
                <w:rFonts w:ascii="Arial" w:hAnsi="Arial" w:cs="Arial"/>
                <w:bCs/>
                <w:sz w:val="20"/>
                <w:szCs w:val="20"/>
              </w:rPr>
              <w:t xml:space="preserve">WSCC, </w:t>
            </w:r>
            <w:r w:rsidR="00E804D1">
              <w:rPr>
                <w:rFonts w:ascii="Arial" w:hAnsi="Arial" w:cs="Arial"/>
                <w:bCs/>
                <w:sz w:val="20"/>
                <w:szCs w:val="20"/>
              </w:rPr>
              <w:t xml:space="preserve">DOE, DOH, </w:t>
            </w:r>
            <w:r>
              <w:rPr>
                <w:rFonts w:ascii="Arial" w:hAnsi="Arial" w:cs="Arial"/>
                <w:bCs/>
                <w:sz w:val="20"/>
                <w:szCs w:val="20"/>
              </w:rPr>
              <w:t>DNR,</w:t>
            </w:r>
            <w:r w:rsidRPr="00750E74">
              <w:rPr>
                <w:rFonts w:ascii="Arial" w:hAnsi="Arial" w:cs="Arial"/>
                <w:bCs/>
                <w:sz w:val="20"/>
                <w:szCs w:val="20"/>
              </w:rPr>
              <w:t xml:space="preserve"> </w:t>
            </w:r>
            <w:r w:rsidR="0049154D">
              <w:rPr>
                <w:rFonts w:ascii="Arial" w:hAnsi="Arial" w:cs="Arial"/>
                <w:bCs/>
                <w:sz w:val="20"/>
                <w:szCs w:val="20"/>
              </w:rPr>
              <w:t xml:space="preserve">BLM, </w:t>
            </w:r>
            <w:r w:rsidRPr="00750E74">
              <w:rPr>
                <w:rFonts w:ascii="Arial" w:hAnsi="Arial" w:cs="Arial"/>
                <w:bCs/>
                <w:sz w:val="20"/>
                <w:szCs w:val="20"/>
              </w:rPr>
              <w:t>T</w:t>
            </w:r>
            <w:r>
              <w:rPr>
                <w:rFonts w:ascii="Arial" w:hAnsi="Arial" w:cs="Arial"/>
                <w:bCs/>
                <w:sz w:val="20"/>
                <w:szCs w:val="20"/>
              </w:rPr>
              <w:t xml:space="preserve">ribes, NRCS, </w:t>
            </w:r>
            <w:r w:rsidR="00272C11">
              <w:rPr>
                <w:rFonts w:ascii="Arial" w:hAnsi="Arial" w:cs="Arial"/>
                <w:bCs/>
                <w:sz w:val="20"/>
                <w:szCs w:val="20"/>
              </w:rPr>
              <w:t>USFWS</w:t>
            </w:r>
          </w:p>
        </w:tc>
      </w:tr>
      <w:tr w:rsidR="00CB1E5D" w14:paraId="7BFFEB00" w14:textId="77777777" w:rsidTr="003B024E">
        <w:trPr>
          <w:trHeight w:val="1673"/>
        </w:trPr>
        <w:tc>
          <w:tcPr>
            <w:tcW w:w="3078" w:type="dxa"/>
          </w:tcPr>
          <w:p w14:paraId="6B3A8219" w14:textId="7B516FE1" w:rsidR="00CB1E5D" w:rsidRPr="00F72A21" w:rsidRDefault="00CB1E5D" w:rsidP="00CB1E5D">
            <w:pPr>
              <w:rPr>
                <w:rFonts w:ascii="Arial" w:hAnsi="Arial" w:cs="Arial"/>
                <w:b/>
                <w:bCs/>
                <w:i/>
              </w:rPr>
            </w:pPr>
            <w:r w:rsidRPr="00F72A21">
              <w:rPr>
                <w:rFonts w:ascii="Arial" w:hAnsi="Arial" w:cs="Arial"/>
                <w:b/>
                <w:bCs/>
                <w:i/>
              </w:rPr>
              <w:t xml:space="preserve">Promote Water </w:t>
            </w:r>
            <w:r>
              <w:rPr>
                <w:rFonts w:ascii="Arial" w:hAnsi="Arial" w:cs="Arial"/>
                <w:b/>
                <w:bCs/>
                <w:i/>
              </w:rPr>
              <w:t xml:space="preserve">Quality and </w:t>
            </w:r>
            <w:r w:rsidR="00C05A77">
              <w:rPr>
                <w:rFonts w:ascii="Arial" w:hAnsi="Arial" w:cs="Arial"/>
                <w:b/>
                <w:bCs/>
                <w:i/>
              </w:rPr>
              <w:t>Quantity</w:t>
            </w:r>
            <w:r>
              <w:rPr>
                <w:rFonts w:ascii="Arial" w:hAnsi="Arial" w:cs="Arial"/>
                <w:b/>
                <w:bCs/>
                <w:i/>
              </w:rPr>
              <w:t xml:space="preserve"> Conservation</w:t>
            </w:r>
          </w:p>
        </w:tc>
        <w:tc>
          <w:tcPr>
            <w:tcW w:w="6457" w:type="dxa"/>
          </w:tcPr>
          <w:p w14:paraId="26E9FA8C" w14:textId="4A091F0F" w:rsidR="004C0FEF" w:rsidRPr="004C0FEF" w:rsidRDefault="00A478AD" w:rsidP="00CB1E5D">
            <w:pPr>
              <w:rPr>
                <w:rFonts w:ascii="Arial" w:hAnsi="Arial" w:cs="Arial"/>
                <w:sz w:val="20"/>
                <w:szCs w:val="20"/>
              </w:rPr>
            </w:pPr>
            <w:hyperlink r:id="rId25" w:history="1">
              <w:r w:rsidR="00B846BC">
                <w:rPr>
                  <w:rStyle w:val="Hyperlink"/>
                  <w:rFonts w:ascii="Arial" w:hAnsi="Arial" w:cs="Arial"/>
                  <w:sz w:val="20"/>
                  <w:szCs w:val="20"/>
                </w:rPr>
                <w:t>San Juan County Clean Water Utility</w:t>
              </w:r>
            </w:hyperlink>
            <w:r w:rsidR="00B846BC">
              <w:rPr>
                <w:rFonts w:ascii="Arial" w:hAnsi="Arial" w:cs="Arial"/>
                <w:sz w:val="20"/>
                <w:szCs w:val="20"/>
              </w:rPr>
              <w:t xml:space="preserve"> </w:t>
            </w:r>
          </w:p>
          <w:p w14:paraId="3E9DE49B" w14:textId="6786514E" w:rsidR="00CB1E5D" w:rsidRPr="00197872" w:rsidRDefault="00A478AD" w:rsidP="00CB1E5D">
            <w:pPr>
              <w:rPr>
                <w:rFonts w:ascii="Arial" w:hAnsi="Arial" w:cs="Arial"/>
                <w:bCs/>
                <w:sz w:val="20"/>
                <w:szCs w:val="20"/>
              </w:rPr>
            </w:pPr>
            <w:hyperlink r:id="rId26" w:history="1">
              <w:r w:rsidR="00C05A77">
                <w:rPr>
                  <w:rStyle w:val="Hyperlink"/>
                  <w:rFonts w:ascii="Arial" w:hAnsi="Arial" w:cs="Arial"/>
                  <w:bCs/>
                  <w:sz w:val="20"/>
                  <w:szCs w:val="20"/>
                </w:rPr>
                <w:t>San Juan County Water Resource Management</w:t>
              </w:r>
            </w:hyperlink>
            <w:r w:rsidR="00C05A77">
              <w:rPr>
                <w:rFonts w:ascii="Arial" w:hAnsi="Arial" w:cs="Arial"/>
                <w:bCs/>
                <w:sz w:val="20"/>
                <w:szCs w:val="20"/>
              </w:rPr>
              <w:t xml:space="preserve"> </w:t>
            </w:r>
            <w:r w:rsidR="00C05A77" w:rsidRPr="00C05A77">
              <w:rPr>
                <w:rFonts w:ascii="Arial" w:hAnsi="Arial" w:cs="Arial"/>
                <w:bCs/>
                <w:sz w:val="20"/>
                <w:szCs w:val="20"/>
              </w:rPr>
              <w:t xml:space="preserve"> </w:t>
            </w:r>
          </w:p>
          <w:p w14:paraId="2777E23D" w14:textId="446E0D0C" w:rsidR="00CB1E5D" w:rsidRDefault="00A478AD" w:rsidP="00CB1E5D">
            <w:pPr>
              <w:rPr>
                <w:rFonts w:ascii="Arial" w:hAnsi="Arial" w:cs="Arial"/>
                <w:bCs/>
                <w:sz w:val="20"/>
                <w:szCs w:val="20"/>
              </w:rPr>
            </w:pPr>
            <w:hyperlink r:id="rId27" w:history="1">
              <w:r w:rsidR="008D1621">
                <w:rPr>
                  <w:rStyle w:val="Hyperlink"/>
                  <w:rFonts w:ascii="Arial" w:hAnsi="Arial" w:cs="Arial"/>
                  <w:bCs/>
                  <w:sz w:val="20"/>
                  <w:szCs w:val="20"/>
                </w:rPr>
                <w:t>Soil and Water Resources Conservation Act</w:t>
              </w:r>
            </w:hyperlink>
            <w:r w:rsidR="00CB1E5D" w:rsidRPr="00197872">
              <w:rPr>
                <w:rFonts w:ascii="Arial" w:hAnsi="Arial" w:cs="Arial"/>
                <w:bCs/>
                <w:sz w:val="20"/>
                <w:szCs w:val="20"/>
              </w:rPr>
              <w:t xml:space="preserve"> </w:t>
            </w:r>
          </w:p>
          <w:p w14:paraId="68BFC8A6" w14:textId="21CF8A9C" w:rsidR="00CB1E5D" w:rsidRDefault="00A478AD" w:rsidP="00CB1E5D">
            <w:pPr>
              <w:rPr>
                <w:rFonts w:ascii="Arial" w:hAnsi="Arial" w:cs="Arial"/>
                <w:bCs/>
                <w:sz w:val="20"/>
                <w:szCs w:val="20"/>
              </w:rPr>
            </w:pPr>
            <w:hyperlink r:id="rId28" w:history="1">
              <w:r w:rsidR="00CF058C">
                <w:rPr>
                  <w:rStyle w:val="Hyperlink"/>
                  <w:rFonts w:ascii="Arial" w:hAnsi="Arial" w:cs="Arial"/>
                  <w:bCs/>
                  <w:sz w:val="20"/>
                  <w:szCs w:val="20"/>
                </w:rPr>
                <w:t>WDOE Water Quality Program</w:t>
              </w:r>
            </w:hyperlink>
          </w:p>
          <w:p w14:paraId="208178C6" w14:textId="4B4BF89A" w:rsidR="00CB1E5D" w:rsidRPr="00CF058C" w:rsidRDefault="000B2C40" w:rsidP="000B2C40">
            <w:pPr>
              <w:rPr>
                <w:rFonts w:ascii="Arial" w:hAnsi="Arial" w:cs="Arial"/>
                <w:bCs/>
                <w:color w:val="0000FF" w:themeColor="hyperlink"/>
                <w:sz w:val="20"/>
                <w:szCs w:val="20"/>
                <w:u w:val="single"/>
              </w:rPr>
            </w:pPr>
            <w:r>
              <w:rPr>
                <w:rFonts w:ascii="Arial" w:hAnsi="Arial" w:cs="Arial"/>
                <w:bCs/>
                <w:color w:val="0000FF" w:themeColor="hyperlink"/>
                <w:sz w:val="20"/>
                <w:szCs w:val="20"/>
                <w:u w:val="single"/>
              </w:rPr>
              <w:t>San Juan Islands Drought Conservation Plan, 2016</w:t>
            </w:r>
          </w:p>
        </w:tc>
        <w:tc>
          <w:tcPr>
            <w:tcW w:w="4793" w:type="dxa"/>
          </w:tcPr>
          <w:p w14:paraId="2203100F" w14:textId="3212AED1" w:rsidR="00CB1E5D" w:rsidRDefault="00CB1E5D" w:rsidP="00CB1E5D">
            <w:pPr>
              <w:rPr>
                <w:rFonts w:ascii="Arial" w:hAnsi="Arial" w:cs="Arial"/>
                <w:bCs/>
                <w:sz w:val="20"/>
                <w:szCs w:val="20"/>
              </w:rPr>
            </w:pPr>
            <w:r w:rsidRPr="008E70B1">
              <w:rPr>
                <w:rFonts w:ascii="Arial" w:hAnsi="Arial" w:cs="Arial"/>
                <w:b/>
                <w:bCs/>
                <w:sz w:val="20"/>
                <w:szCs w:val="20"/>
              </w:rPr>
              <w:t>Local:</w:t>
            </w:r>
            <w:r>
              <w:rPr>
                <w:rFonts w:ascii="Arial" w:hAnsi="Arial" w:cs="Arial"/>
                <w:bCs/>
                <w:sz w:val="20"/>
                <w:szCs w:val="20"/>
              </w:rPr>
              <w:t xml:space="preserve"> </w:t>
            </w:r>
            <w:r w:rsidRPr="008E70B1">
              <w:rPr>
                <w:rFonts w:ascii="Arial" w:hAnsi="Arial" w:cs="Arial"/>
                <w:bCs/>
                <w:sz w:val="20"/>
                <w:szCs w:val="20"/>
              </w:rPr>
              <w:t>San Juan County Health and Commu</w:t>
            </w:r>
            <w:r>
              <w:rPr>
                <w:rFonts w:ascii="Arial" w:hAnsi="Arial" w:cs="Arial"/>
                <w:bCs/>
                <w:sz w:val="20"/>
                <w:szCs w:val="20"/>
              </w:rPr>
              <w:t>nity Services</w:t>
            </w:r>
            <w:r w:rsidR="004C0FEF">
              <w:rPr>
                <w:rFonts w:ascii="Arial" w:hAnsi="Arial" w:cs="Arial"/>
                <w:bCs/>
                <w:sz w:val="20"/>
                <w:szCs w:val="20"/>
              </w:rPr>
              <w:t>, San Juan County</w:t>
            </w:r>
            <w:r>
              <w:rPr>
                <w:rFonts w:ascii="Arial" w:hAnsi="Arial" w:cs="Arial"/>
                <w:bCs/>
                <w:sz w:val="20"/>
                <w:szCs w:val="20"/>
              </w:rPr>
              <w:t xml:space="preserve"> Public Works, WSU Extension</w:t>
            </w:r>
          </w:p>
          <w:p w14:paraId="6A8BD7E7" w14:textId="77777777" w:rsidR="00CB1E5D" w:rsidRDefault="00CB1E5D" w:rsidP="00CB1E5D">
            <w:pPr>
              <w:rPr>
                <w:rFonts w:ascii="Arial" w:hAnsi="Arial" w:cs="Arial"/>
                <w:bCs/>
                <w:sz w:val="20"/>
                <w:szCs w:val="20"/>
              </w:rPr>
            </w:pPr>
          </w:p>
          <w:p w14:paraId="59506357" w14:textId="42BB0156" w:rsidR="00CB1E5D" w:rsidRPr="00197872" w:rsidRDefault="00CB1E5D" w:rsidP="00CB1E5D">
            <w:pPr>
              <w:rPr>
                <w:rFonts w:ascii="Arial" w:hAnsi="Arial" w:cs="Arial"/>
                <w:bCs/>
                <w:sz w:val="20"/>
                <w:szCs w:val="20"/>
              </w:rPr>
            </w:pPr>
            <w:r w:rsidRPr="008E70B1">
              <w:rPr>
                <w:rFonts w:ascii="Arial" w:hAnsi="Arial" w:cs="Arial"/>
                <w:b/>
                <w:bCs/>
                <w:sz w:val="20"/>
                <w:szCs w:val="20"/>
              </w:rPr>
              <w:t>Regional:</w:t>
            </w:r>
            <w:r>
              <w:rPr>
                <w:rFonts w:ascii="Arial" w:hAnsi="Arial" w:cs="Arial"/>
                <w:bCs/>
                <w:sz w:val="20"/>
                <w:szCs w:val="20"/>
              </w:rPr>
              <w:t xml:space="preserve"> NRCS,</w:t>
            </w:r>
            <w:r w:rsidRPr="00197872">
              <w:rPr>
                <w:rFonts w:ascii="Arial" w:hAnsi="Arial" w:cs="Arial"/>
                <w:bCs/>
                <w:sz w:val="20"/>
                <w:szCs w:val="20"/>
              </w:rPr>
              <w:t xml:space="preserve"> DOH, </w:t>
            </w:r>
            <w:r w:rsidR="007A57EB">
              <w:rPr>
                <w:rFonts w:ascii="Arial" w:hAnsi="Arial" w:cs="Arial"/>
                <w:bCs/>
                <w:sz w:val="20"/>
                <w:szCs w:val="20"/>
              </w:rPr>
              <w:t>DO</w:t>
            </w:r>
            <w:r w:rsidRPr="00197872">
              <w:rPr>
                <w:rFonts w:ascii="Arial" w:hAnsi="Arial" w:cs="Arial"/>
                <w:bCs/>
                <w:sz w:val="20"/>
                <w:szCs w:val="20"/>
              </w:rPr>
              <w:t xml:space="preserve">E, PSP, </w:t>
            </w:r>
            <w:r w:rsidRPr="008E70B1">
              <w:rPr>
                <w:rFonts w:ascii="Arial" w:hAnsi="Arial" w:cs="Arial"/>
                <w:bCs/>
                <w:sz w:val="20"/>
                <w:szCs w:val="20"/>
              </w:rPr>
              <w:t xml:space="preserve">WSCC, WSDA, USGS </w:t>
            </w:r>
          </w:p>
        </w:tc>
      </w:tr>
    </w:tbl>
    <w:p w14:paraId="7DD4A44A" w14:textId="77777777" w:rsidR="00AB46CE" w:rsidRDefault="00AB46CE" w:rsidP="003D76C2">
      <w:pPr>
        <w:spacing w:after="120"/>
        <w:rPr>
          <w:rFonts w:ascii="Arial" w:hAnsi="Arial" w:cs="Arial"/>
          <w:i/>
          <w:iCs/>
          <w:sz w:val="16"/>
          <w:szCs w:val="16"/>
        </w:rPr>
      </w:pPr>
    </w:p>
    <w:p w14:paraId="27B710A9" w14:textId="62F97F5C" w:rsidR="00F25EF6" w:rsidRPr="0032788F" w:rsidRDefault="0032788F" w:rsidP="0032788F">
      <w:pPr>
        <w:pStyle w:val="ListParagraph"/>
        <w:spacing w:after="120"/>
        <w:ind w:left="1080"/>
        <w:rPr>
          <w:rFonts w:ascii="Arial" w:hAnsi="Arial" w:cs="Arial"/>
          <w:sz w:val="20"/>
          <w:szCs w:val="20"/>
        </w:rPr>
      </w:pPr>
      <w:r>
        <w:rPr>
          <w:rFonts w:ascii="Arial" w:hAnsi="Arial" w:cs="Arial"/>
          <w:sz w:val="20"/>
          <w:szCs w:val="20"/>
        </w:rPr>
        <w:t xml:space="preserve">* - An acronyms and abbreviations key </w:t>
      </w:r>
      <w:proofErr w:type="gramStart"/>
      <w:r>
        <w:rPr>
          <w:rFonts w:ascii="Arial" w:hAnsi="Arial" w:cs="Arial"/>
          <w:sz w:val="20"/>
          <w:szCs w:val="20"/>
        </w:rPr>
        <w:t>is</w:t>
      </w:r>
      <w:proofErr w:type="gramEnd"/>
      <w:r>
        <w:rPr>
          <w:rFonts w:ascii="Arial" w:hAnsi="Arial" w:cs="Arial"/>
          <w:sz w:val="20"/>
          <w:szCs w:val="20"/>
        </w:rPr>
        <w:t xml:space="preserve"> provided on page 8.</w:t>
      </w:r>
    </w:p>
    <w:p w14:paraId="2B79DA5C" w14:textId="77777777" w:rsidR="001414AD" w:rsidRDefault="001414AD" w:rsidP="00735CDB">
      <w:pPr>
        <w:rPr>
          <w:rFonts w:ascii="Arial Black" w:hAnsi="Arial Black" w:cs="Arial Black"/>
        </w:rPr>
      </w:pPr>
      <w:r w:rsidRPr="004838E1">
        <w:rPr>
          <w:rFonts w:ascii="Arial" w:hAnsi="Arial" w:cs="Arial"/>
          <w:noProof/>
          <w:sz w:val="22"/>
          <w:szCs w:val="22"/>
          <w:lang w:eastAsia="zh-CN"/>
        </w:rPr>
        <mc:AlternateContent>
          <mc:Choice Requires="wps">
            <w:drawing>
              <wp:anchor distT="0" distB="0" distL="114300" distR="114300" simplePos="0" relativeHeight="251666432" behindDoc="0" locked="0" layoutInCell="1" allowOverlap="1" wp14:anchorId="0EE8D108" wp14:editId="14A7E465">
                <wp:simplePos x="0" y="0"/>
                <wp:positionH relativeFrom="column">
                  <wp:posOffset>-38100</wp:posOffset>
                </wp:positionH>
                <wp:positionV relativeFrom="paragraph">
                  <wp:posOffset>102235</wp:posOffset>
                </wp:positionV>
                <wp:extent cx="9144000" cy="0"/>
                <wp:effectExtent l="0" t="19050" r="0" b="1905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FFD4551"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05pt" to="71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" strokecolor="#396" strokeweight="3pt"/>
            </w:pict>
          </mc:Fallback>
        </mc:AlternateContent>
      </w:r>
    </w:p>
    <w:p w14:paraId="0CDE8EF3" w14:textId="31B3FD44" w:rsidR="00F25EF6" w:rsidRPr="00F25EF6" w:rsidRDefault="00F25EF6" w:rsidP="00E95931">
      <w:pPr>
        <w:spacing w:before="120" w:after="120"/>
        <w:rPr>
          <w:rFonts w:ascii="Arial" w:hAnsi="Arial" w:cs="Arial"/>
          <w:b/>
          <w:bCs/>
        </w:rPr>
      </w:pPr>
      <w:r w:rsidRPr="00F25EF6">
        <w:rPr>
          <w:rFonts w:ascii="Arial" w:hAnsi="Arial" w:cs="Arial"/>
          <w:b/>
          <w:bCs/>
        </w:rPr>
        <w:lastRenderedPageBreak/>
        <w:t xml:space="preserve">Natural Resource Priorities Planning and Technical Assistance </w:t>
      </w:r>
    </w:p>
    <w:p w14:paraId="12931809" w14:textId="429583F0" w:rsidR="00E95931" w:rsidRPr="00C171CA" w:rsidRDefault="00E95931" w:rsidP="00E95931">
      <w:pPr>
        <w:spacing w:before="120" w:after="120"/>
        <w:rPr>
          <w:rFonts w:ascii="Arial" w:hAnsi="Arial" w:cs="Arial"/>
          <w:b/>
        </w:rPr>
      </w:pPr>
      <w:r>
        <w:rPr>
          <w:rFonts w:ascii="Arial" w:hAnsi="Arial" w:cs="Arial"/>
          <w:b/>
        </w:rPr>
        <w:t>Goal 1</w:t>
      </w:r>
      <w:r w:rsidRPr="008562DB">
        <w:rPr>
          <w:rFonts w:ascii="Arial" w:hAnsi="Arial" w:cs="Arial"/>
          <w:b/>
        </w:rPr>
        <w:t>:</w:t>
      </w:r>
      <w:r w:rsidRPr="00C171CA">
        <w:rPr>
          <w:rFonts w:ascii="Arial" w:hAnsi="Arial" w:cs="Arial"/>
          <w:b/>
        </w:rPr>
        <w:t xml:space="preserve"> </w:t>
      </w:r>
      <w:r w:rsidRPr="00C171CA">
        <w:rPr>
          <w:rFonts w:ascii="Arial" w:hAnsi="Arial" w:cs="Arial"/>
          <w:b/>
          <w:i/>
          <w:iCs/>
          <w:sz w:val="22"/>
          <w:szCs w:val="22"/>
        </w:rPr>
        <w:t xml:space="preserve">Preserve Working Lands </w:t>
      </w:r>
      <w:r w:rsidR="00A5529E">
        <w:rPr>
          <w:rFonts w:ascii="Arial" w:hAnsi="Arial" w:cs="Arial"/>
          <w:b/>
          <w:i/>
          <w:iCs/>
          <w:sz w:val="22"/>
          <w:szCs w:val="22"/>
        </w:rPr>
        <w:t>through</w:t>
      </w:r>
      <w:r w:rsidRPr="00C171CA">
        <w:rPr>
          <w:rFonts w:ascii="Arial" w:hAnsi="Arial" w:cs="Arial"/>
          <w:b/>
          <w:i/>
          <w:iCs/>
          <w:sz w:val="22"/>
          <w:szCs w:val="22"/>
        </w:rPr>
        <w:t xml:space="preserve"> Sustainable Agriculture and Forest</w:t>
      </w:r>
      <w:r>
        <w:rPr>
          <w:rFonts w:ascii="Arial" w:hAnsi="Arial" w:cs="Arial"/>
          <w:b/>
          <w:i/>
          <w:iCs/>
          <w:sz w:val="22"/>
          <w:szCs w:val="22"/>
        </w:rPr>
        <w:t>r</w:t>
      </w:r>
      <w:r w:rsidRPr="00C171CA">
        <w:rPr>
          <w:rFonts w:ascii="Arial" w:hAnsi="Arial" w:cs="Arial"/>
          <w:b/>
          <w:i/>
          <w:iCs/>
          <w:sz w:val="22"/>
          <w:szCs w:val="22"/>
        </w:rPr>
        <w:t>y</w:t>
      </w:r>
      <w:r w:rsidRPr="00C171CA">
        <w:rPr>
          <w:rFonts w:ascii="Arial" w:hAnsi="Arial" w:cs="Arial"/>
          <w:b/>
        </w:rPr>
        <w:t xml:space="preserve"> </w:t>
      </w:r>
    </w:p>
    <w:p w14:paraId="300DC6C5" w14:textId="1B2F246D" w:rsidR="00E95931" w:rsidRPr="00A07CCE" w:rsidRDefault="00E95931" w:rsidP="00E95931">
      <w:pPr>
        <w:spacing w:after="120"/>
        <w:rPr>
          <w:rFonts w:ascii="Arial" w:hAnsi="Arial" w:cs="Arial"/>
          <w:iCs/>
          <w:sz w:val="22"/>
          <w:szCs w:val="22"/>
        </w:rPr>
      </w:pPr>
      <w:r w:rsidRPr="00A07CCE">
        <w:rPr>
          <w:rFonts w:ascii="Arial" w:hAnsi="Arial" w:cs="Arial"/>
          <w:b/>
          <w:sz w:val="22"/>
          <w:szCs w:val="22"/>
        </w:rPr>
        <w:t>Funding Source(s):</w:t>
      </w:r>
      <w:r>
        <w:rPr>
          <w:rFonts w:ascii="Arial Black" w:hAnsi="Arial Black" w:cs="Arial Black"/>
        </w:rPr>
        <w:t xml:space="preserve"> </w:t>
      </w:r>
      <w:r>
        <w:rPr>
          <w:rFonts w:ascii="Arial" w:hAnsi="Arial" w:cs="Arial"/>
          <w:iCs/>
          <w:sz w:val="22"/>
          <w:szCs w:val="22"/>
        </w:rPr>
        <w:t xml:space="preserve">WSCC, </w:t>
      </w:r>
      <w:r w:rsidRPr="00F85A2F">
        <w:rPr>
          <w:rFonts w:ascii="Arial" w:hAnsi="Arial" w:cs="Arial"/>
          <w:iCs/>
          <w:sz w:val="22"/>
          <w:szCs w:val="22"/>
        </w:rPr>
        <w:t>NRCS</w:t>
      </w:r>
      <w:r>
        <w:rPr>
          <w:rFonts w:ascii="Arial" w:hAnsi="Arial" w:cs="Arial"/>
          <w:iCs/>
          <w:sz w:val="22"/>
          <w:szCs w:val="22"/>
        </w:rPr>
        <w:t>, SJICD</w:t>
      </w:r>
      <w:r w:rsidRPr="00F85A2F">
        <w:rPr>
          <w:rFonts w:ascii="Arial" w:hAnsi="Arial" w:cs="Arial"/>
          <w:iCs/>
          <w:sz w:val="22"/>
          <w:szCs w:val="22"/>
        </w:rPr>
        <w:t xml:space="preserve"> </w:t>
      </w:r>
      <w:r w:rsidR="00C455EA">
        <w:rPr>
          <w:rFonts w:ascii="Arial" w:hAnsi="Arial" w:cs="Arial"/>
          <w:iCs/>
          <w:sz w:val="22"/>
          <w:szCs w:val="22"/>
        </w:rPr>
        <w:t>Rates and Charges</w:t>
      </w:r>
      <w:r>
        <w:rPr>
          <w:rFonts w:ascii="Arial" w:hAnsi="Arial" w:cs="Arial"/>
          <w:iCs/>
          <w:sz w:val="22"/>
          <w:szCs w:val="22"/>
        </w:rPr>
        <w:t xml:space="preserve">, </w:t>
      </w:r>
      <w:r w:rsidR="005011BE">
        <w:rPr>
          <w:rFonts w:ascii="Arial" w:hAnsi="Arial" w:cs="Arial"/>
          <w:iCs/>
          <w:sz w:val="22"/>
          <w:szCs w:val="22"/>
        </w:rPr>
        <w:t xml:space="preserve">Commerce, </w:t>
      </w:r>
      <w:r w:rsidR="009B2161">
        <w:rPr>
          <w:rFonts w:ascii="Arial" w:hAnsi="Arial" w:cs="Arial"/>
          <w:iCs/>
          <w:sz w:val="22"/>
          <w:szCs w:val="22"/>
        </w:rPr>
        <w:t xml:space="preserve">BLM, </w:t>
      </w:r>
      <w:r>
        <w:rPr>
          <w:rFonts w:ascii="Arial" w:hAnsi="Arial" w:cs="Arial"/>
          <w:iCs/>
          <w:sz w:val="22"/>
          <w:szCs w:val="22"/>
        </w:rPr>
        <w:t xml:space="preserve">DOE, </w:t>
      </w:r>
      <w:r w:rsidR="009B2161">
        <w:rPr>
          <w:rFonts w:ascii="Arial" w:hAnsi="Arial" w:cs="Arial"/>
          <w:iCs/>
          <w:sz w:val="22"/>
          <w:szCs w:val="22"/>
        </w:rPr>
        <w:t xml:space="preserve">DOH, </w:t>
      </w:r>
      <w:r>
        <w:rPr>
          <w:rFonts w:ascii="Arial" w:hAnsi="Arial" w:cs="Arial"/>
          <w:iCs/>
          <w:sz w:val="22"/>
          <w:szCs w:val="22"/>
        </w:rPr>
        <w:t>SJC Public Works</w:t>
      </w:r>
      <w:r w:rsidR="009B2161">
        <w:rPr>
          <w:rFonts w:ascii="Arial" w:hAnsi="Arial" w:cs="Arial"/>
          <w:iCs/>
          <w:sz w:val="22"/>
          <w:szCs w:val="22"/>
        </w:rPr>
        <w:t>, WAFAC,</w:t>
      </w:r>
      <w:r w:rsidR="00AD7284">
        <w:rPr>
          <w:rFonts w:ascii="Arial" w:hAnsi="Arial" w:cs="Arial"/>
          <w:iCs/>
          <w:sz w:val="22"/>
          <w:szCs w:val="22"/>
        </w:rPr>
        <w:t xml:space="preserve"> DNR, NNRG</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774"/>
        <w:gridCol w:w="6363"/>
        <w:gridCol w:w="1526"/>
        <w:gridCol w:w="1170"/>
        <w:gridCol w:w="1269"/>
      </w:tblGrid>
      <w:tr w:rsidR="00E95931" w:rsidRPr="004838E1" w14:paraId="7A86DECE" w14:textId="77777777" w:rsidTr="003E6676">
        <w:trPr>
          <w:trHeight w:val="90"/>
        </w:trPr>
        <w:tc>
          <w:tcPr>
            <w:tcW w:w="1338" w:type="pct"/>
          </w:tcPr>
          <w:p w14:paraId="1B8F4D12" w14:textId="198524F8" w:rsidR="00E95931" w:rsidRPr="004838E1" w:rsidRDefault="00E95931" w:rsidP="007A57EB">
            <w:pPr>
              <w:spacing w:before="60"/>
              <w:jc w:val="center"/>
              <w:rPr>
                <w:rFonts w:ascii="Arial" w:hAnsi="Arial" w:cs="Arial"/>
                <w:b/>
                <w:bCs/>
                <w:sz w:val="22"/>
                <w:szCs w:val="22"/>
              </w:rPr>
            </w:pPr>
            <w:r>
              <w:rPr>
                <w:rFonts w:ascii="Arial" w:hAnsi="Arial" w:cs="Arial"/>
                <w:b/>
                <w:bCs/>
                <w:sz w:val="22"/>
                <w:szCs w:val="22"/>
              </w:rPr>
              <w:t xml:space="preserve">Objectives </w:t>
            </w:r>
            <w:r w:rsidRPr="004838E1">
              <w:rPr>
                <w:rFonts w:ascii="Arial" w:hAnsi="Arial" w:cs="Arial"/>
                <w:b/>
                <w:bCs/>
                <w:sz w:val="22"/>
                <w:szCs w:val="22"/>
              </w:rPr>
              <w:t>for FY</w:t>
            </w:r>
            <w:r w:rsidR="00625124">
              <w:rPr>
                <w:rFonts w:ascii="Arial" w:hAnsi="Arial" w:cs="Arial"/>
                <w:b/>
                <w:bCs/>
                <w:sz w:val="22"/>
                <w:szCs w:val="22"/>
              </w:rPr>
              <w:t>2020</w:t>
            </w:r>
          </w:p>
        </w:tc>
        <w:tc>
          <w:tcPr>
            <w:tcW w:w="2256" w:type="pct"/>
          </w:tcPr>
          <w:p w14:paraId="638C7109" w14:textId="77777777" w:rsidR="00E95931" w:rsidRPr="008C6600" w:rsidRDefault="00E95931" w:rsidP="007A57EB">
            <w:pPr>
              <w:pStyle w:val="Heading3"/>
              <w:spacing w:before="60"/>
              <w:jc w:val="center"/>
              <w:rPr>
                <w:sz w:val="22"/>
                <w:szCs w:val="22"/>
              </w:rPr>
            </w:pPr>
            <w:r>
              <w:rPr>
                <w:sz w:val="22"/>
                <w:szCs w:val="22"/>
              </w:rPr>
              <w:t>Activities</w:t>
            </w:r>
          </w:p>
          <w:p w14:paraId="1DD93F06" w14:textId="23E0E259" w:rsidR="00E95931" w:rsidRPr="004838E1" w:rsidRDefault="00E95931" w:rsidP="007A57EB">
            <w:pPr>
              <w:pStyle w:val="Heading3"/>
              <w:spacing w:before="60"/>
              <w:jc w:val="center"/>
              <w:rPr>
                <w:sz w:val="22"/>
                <w:szCs w:val="22"/>
              </w:rPr>
            </w:pPr>
            <w:r w:rsidRPr="008C6600">
              <w:rPr>
                <w:sz w:val="22"/>
                <w:szCs w:val="22"/>
              </w:rPr>
              <w:t xml:space="preserve">Target Date: FY </w:t>
            </w:r>
            <w:r w:rsidR="00625124">
              <w:rPr>
                <w:sz w:val="22"/>
                <w:szCs w:val="22"/>
              </w:rPr>
              <w:t>2020</w:t>
            </w:r>
          </w:p>
        </w:tc>
        <w:tc>
          <w:tcPr>
            <w:tcW w:w="541" w:type="pct"/>
          </w:tcPr>
          <w:p w14:paraId="325395C2" w14:textId="77777777" w:rsidR="00E95931" w:rsidRPr="004838E1" w:rsidRDefault="00E95931" w:rsidP="007A57EB">
            <w:pPr>
              <w:spacing w:before="60"/>
              <w:jc w:val="center"/>
              <w:rPr>
                <w:rFonts w:ascii="Arial" w:hAnsi="Arial" w:cs="Arial"/>
                <w:b/>
                <w:bCs/>
                <w:sz w:val="22"/>
                <w:szCs w:val="22"/>
              </w:rPr>
            </w:pPr>
            <w:r w:rsidRPr="004838E1">
              <w:rPr>
                <w:rFonts w:ascii="Arial" w:hAnsi="Arial" w:cs="Arial"/>
                <w:b/>
                <w:bCs/>
                <w:sz w:val="22"/>
                <w:szCs w:val="22"/>
              </w:rPr>
              <w:t>Person</w:t>
            </w:r>
            <w:r>
              <w:rPr>
                <w:rFonts w:ascii="Arial" w:hAnsi="Arial" w:cs="Arial"/>
                <w:b/>
                <w:bCs/>
                <w:sz w:val="22"/>
                <w:szCs w:val="22"/>
              </w:rPr>
              <w:t xml:space="preserve"> </w:t>
            </w:r>
            <w:r w:rsidRPr="004838E1">
              <w:rPr>
                <w:rFonts w:ascii="Arial" w:hAnsi="Arial" w:cs="Arial"/>
                <w:b/>
                <w:bCs/>
                <w:sz w:val="22"/>
                <w:szCs w:val="22"/>
              </w:rPr>
              <w:t>Responsible</w:t>
            </w:r>
          </w:p>
        </w:tc>
        <w:tc>
          <w:tcPr>
            <w:tcW w:w="415" w:type="pct"/>
          </w:tcPr>
          <w:p w14:paraId="4BA4FF61" w14:textId="77777777" w:rsidR="00E95931" w:rsidRPr="004838E1" w:rsidRDefault="00E95931" w:rsidP="007A57EB">
            <w:pPr>
              <w:spacing w:before="60"/>
              <w:jc w:val="center"/>
              <w:rPr>
                <w:rFonts w:ascii="Arial" w:hAnsi="Arial" w:cs="Arial"/>
                <w:b/>
                <w:bCs/>
                <w:sz w:val="22"/>
                <w:szCs w:val="22"/>
              </w:rPr>
            </w:pPr>
            <w:r>
              <w:rPr>
                <w:rFonts w:ascii="Arial" w:hAnsi="Arial" w:cs="Arial"/>
                <w:b/>
                <w:bCs/>
                <w:sz w:val="22"/>
                <w:szCs w:val="22"/>
              </w:rPr>
              <w:t>Days</w:t>
            </w:r>
            <w:r w:rsidRPr="004838E1">
              <w:rPr>
                <w:rFonts w:ascii="Arial" w:hAnsi="Arial" w:cs="Arial"/>
                <w:b/>
                <w:bCs/>
                <w:sz w:val="22"/>
                <w:szCs w:val="22"/>
              </w:rPr>
              <w:t xml:space="preserve"> Required</w:t>
            </w:r>
          </w:p>
        </w:tc>
        <w:tc>
          <w:tcPr>
            <w:tcW w:w="450" w:type="pct"/>
          </w:tcPr>
          <w:p w14:paraId="13E60628" w14:textId="77777777" w:rsidR="00E95931" w:rsidRPr="004838E1" w:rsidRDefault="00E95931" w:rsidP="007A57EB">
            <w:pPr>
              <w:spacing w:before="60"/>
              <w:jc w:val="center"/>
              <w:rPr>
                <w:rFonts w:ascii="Arial" w:hAnsi="Arial" w:cs="Arial"/>
                <w:b/>
                <w:bCs/>
                <w:sz w:val="22"/>
                <w:szCs w:val="22"/>
              </w:rPr>
            </w:pPr>
            <w:r w:rsidRPr="004838E1">
              <w:rPr>
                <w:rFonts w:ascii="Arial" w:hAnsi="Arial" w:cs="Arial"/>
                <w:b/>
                <w:bCs/>
                <w:sz w:val="22"/>
                <w:szCs w:val="22"/>
              </w:rPr>
              <w:t xml:space="preserve">Estimated Funding </w:t>
            </w:r>
          </w:p>
        </w:tc>
      </w:tr>
      <w:tr w:rsidR="00E95931" w:rsidRPr="004838E1" w14:paraId="0E0034B6" w14:textId="77777777" w:rsidTr="003E6676">
        <w:tc>
          <w:tcPr>
            <w:tcW w:w="1338" w:type="pct"/>
          </w:tcPr>
          <w:p w14:paraId="231E8078" w14:textId="0DBA7D07" w:rsidR="00E95931" w:rsidRPr="00744D94" w:rsidRDefault="00E20275" w:rsidP="007A57EB">
            <w:pPr>
              <w:pStyle w:val="ListParagraph"/>
              <w:numPr>
                <w:ilvl w:val="0"/>
                <w:numId w:val="15"/>
              </w:numPr>
              <w:rPr>
                <w:rFonts w:ascii="Arial" w:hAnsi="Arial" w:cs="Arial"/>
                <w:sz w:val="22"/>
                <w:szCs w:val="22"/>
              </w:rPr>
            </w:pPr>
            <w:r>
              <w:rPr>
                <w:rFonts w:ascii="Arial" w:hAnsi="Arial" w:cs="Arial"/>
                <w:sz w:val="22"/>
                <w:szCs w:val="22"/>
              </w:rPr>
              <w:t>Increase and support</w:t>
            </w:r>
            <w:r w:rsidR="00E95931" w:rsidRPr="00744D94">
              <w:rPr>
                <w:rFonts w:ascii="Arial" w:hAnsi="Arial" w:cs="Arial"/>
                <w:sz w:val="22"/>
                <w:szCs w:val="22"/>
              </w:rPr>
              <w:t xml:space="preserve"> sustainable farm </w:t>
            </w:r>
            <w:r w:rsidR="00E95931">
              <w:rPr>
                <w:rFonts w:ascii="Arial" w:hAnsi="Arial" w:cs="Arial"/>
                <w:sz w:val="22"/>
                <w:szCs w:val="22"/>
              </w:rPr>
              <w:t xml:space="preserve">practices </w:t>
            </w:r>
            <w:r w:rsidR="00E95931" w:rsidRPr="00744D94">
              <w:rPr>
                <w:rFonts w:ascii="Arial" w:hAnsi="Arial" w:cs="Arial"/>
                <w:sz w:val="22"/>
                <w:szCs w:val="22"/>
              </w:rPr>
              <w:t xml:space="preserve">and soil </w:t>
            </w:r>
            <w:r w:rsidR="00E95931">
              <w:rPr>
                <w:rFonts w:ascii="Arial" w:hAnsi="Arial" w:cs="Arial"/>
                <w:sz w:val="22"/>
                <w:szCs w:val="22"/>
              </w:rPr>
              <w:t>health</w:t>
            </w:r>
            <w:r w:rsidR="00A5529E">
              <w:rPr>
                <w:rFonts w:ascii="Arial" w:hAnsi="Arial" w:cs="Arial"/>
                <w:sz w:val="22"/>
                <w:szCs w:val="22"/>
              </w:rPr>
              <w:t>.</w:t>
            </w:r>
          </w:p>
        </w:tc>
        <w:tc>
          <w:tcPr>
            <w:tcW w:w="2256" w:type="pct"/>
          </w:tcPr>
          <w:p w14:paraId="7390B141" w14:textId="231C925E" w:rsidR="00881F9C" w:rsidRDefault="00881F9C" w:rsidP="007A57EB">
            <w:pPr>
              <w:rPr>
                <w:rFonts w:ascii="Arial" w:hAnsi="Arial" w:cs="Arial"/>
                <w:iCs/>
                <w:sz w:val="22"/>
                <w:szCs w:val="22"/>
              </w:rPr>
            </w:pPr>
            <w:r>
              <w:rPr>
                <w:rFonts w:ascii="Arial" w:hAnsi="Arial" w:cs="Arial"/>
                <w:iCs/>
                <w:sz w:val="22"/>
                <w:szCs w:val="22"/>
              </w:rPr>
              <w:t xml:space="preserve">a) </w:t>
            </w:r>
            <w:r w:rsidR="00E95931">
              <w:rPr>
                <w:rFonts w:ascii="Arial" w:hAnsi="Arial" w:cs="Arial"/>
                <w:iCs/>
                <w:sz w:val="22"/>
                <w:szCs w:val="22"/>
              </w:rPr>
              <w:t xml:space="preserve">Complete </w:t>
            </w:r>
            <w:r>
              <w:rPr>
                <w:rFonts w:ascii="Arial" w:hAnsi="Arial" w:cs="Arial"/>
                <w:iCs/>
                <w:sz w:val="22"/>
                <w:szCs w:val="22"/>
              </w:rPr>
              <w:t xml:space="preserve">10-15 </w:t>
            </w:r>
            <w:r w:rsidR="00E95931">
              <w:rPr>
                <w:rFonts w:ascii="Arial" w:hAnsi="Arial" w:cs="Arial"/>
                <w:iCs/>
                <w:sz w:val="22"/>
                <w:szCs w:val="22"/>
              </w:rPr>
              <w:t>farm plans</w:t>
            </w:r>
            <w:r w:rsidR="0049154D">
              <w:rPr>
                <w:rFonts w:ascii="Arial" w:hAnsi="Arial" w:cs="Arial"/>
                <w:iCs/>
                <w:sz w:val="22"/>
                <w:szCs w:val="22"/>
              </w:rPr>
              <w:t xml:space="preserve"> aka Individual Stewardship Plans </w:t>
            </w:r>
            <w:r w:rsidR="00600C4C">
              <w:rPr>
                <w:rFonts w:ascii="Arial" w:hAnsi="Arial" w:cs="Arial"/>
                <w:iCs/>
                <w:sz w:val="22"/>
                <w:szCs w:val="22"/>
              </w:rPr>
              <w:t xml:space="preserve">(ISP) </w:t>
            </w:r>
            <w:r w:rsidR="0049154D">
              <w:rPr>
                <w:rFonts w:ascii="Arial" w:hAnsi="Arial" w:cs="Arial"/>
                <w:iCs/>
                <w:sz w:val="22"/>
                <w:szCs w:val="22"/>
              </w:rPr>
              <w:t>under objective 4 below.</w:t>
            </w:r>
          </w:p>
          <w:p w14:paraId="252A06FF" w14:textId="1924093C" w:rsidR="00282C44" w:rsidRDefault="00881F9C" w:rsidP="007A57EB">
            <w:pPr>
              <w:rPr>
                <w:rFonts w:ascii="Arial" w:hAnsi="Arial" w:cs="Arial"/>
                <w:iCs/>
                <w:sz w:val="22"/>
                <w:szCs w:val="22"/>
              </w:rPr>
            </w:pPr>
            <w:r>
              <w:rPr>
                <w:rFonts w:ascii="Arial" w:hAnsi="Arial" w:cs="Arial"/>
                <w:iCs/>
                <w:sz w:val="22"/>
                <w:szCs w:val="22"/>
              </w:rPr>
              <w:t>b)</w:t>
            </w:r>
            <w:r w:rsidR="00EC0BA7">
              <w:rPr>
                <w:rFonts w:ascii="Arial" w:hAnsi="Arial" w:cs="Arial"/>
                <w:iCs/>
                <w:sz w:val="22"/>
                <w:szCs w:val="22"/>
              </w:rPr>
              <w:t xml:space="preserve"> </w:t>
            </w:r>
            <w:r w:rsidR="00EC0BA7" w:rsidRPr="00EC0BA7">
              <w:rPr>
                <w:rFonts w:ascii="Arial" w:hAnsi="Arial" w:cs="Arial"/>
                <w:iCs/>
                <w:sz w:val="22"/>
                <w:szCs w:val="22"/>
              </w:rPr>
              <w:t>Provide technical support and sustainable farm consulting, including handouts</w:t>
            </w:r>
            <w:r w:rsidR="002D6E38">
              <w:rPr>
                <w:rFonts w:ascii="Arial" w:hAnsi="Arial" w:cs="Arial"/>
                <w:iCs/>
                <w:sz w:val="22"/>
                <w:szCs w:val="22"/>
              </w:rPr>
              <w:t>.</w:t>
            </w:r>
          </w:p>
          <w:p w14:paraId="171C4D1E" w14:textId="1683118D" w:rsidR="00D37D67" w:rsidRPr="00D37D67" w:rsidRDefault="00EC0BA7" w:rsidP="007A57EB">
            <w:pPr>
              <w:rPr>
                <w:rFonts w:ascii="Arial" w:hAnsi="Arial" w:cs="Arial"/>
                <w:iCs/>
                <w:sz w:val="22"/>
                <w:szCs w:val="22"/>
              </w:rPr>
            </w:pPr>
            <w:r>
              <w:rPr>
                <w:rFonts w:ascii="Arial" w:hAnsi="Arial" w:cs="Arial"/>
                <w:iCs/>
                <w:sz w:val="22"/>
                <w:szCs w:val="22"/>
              </w:rPr>
              <w:t xml:space="preserve">c) </w:t>
            </w:r>
            <w:r w:rsidR="00D37D67" w:rsidRPr="00405F8C">
              <w:rPr>
                <w:rFonts w:ascii="Arial" w:hAnsi="Arial" w:cs="Arial"/>
                <w:sz w:val="22"/>
                <w:szCs w:val="22"/>
              </w:rPr>
              <w:t xml:space="preserve">Actively promote benefits of farm planning and BMPs on the District website, newsletters, </w:t>
            </w:r>
            <w:r w:rsidR="00970EA2">
              <w:rPr>
                <w:rFonts w:ascii="Arial" w:hAnsi="Arial" w:cs="Arial"/>
                <w:sz w:val="22"/>
                <w:szCs w:val="22"/>
              </w:rPr>
              <w:t xml:space="preserve">farm tours, </w:t>
            </w:r>
            <w:r w:rsidR="00D37D67" w:rsidRPr="00405F8C">
              <w:rPr>
                <w:rFonts w:ascii="Arial" w:hAnsi="Arial" w:cs="Arial"/>
                <w:sz w:val="22"/>
                <w:szCs w:val="22"/>
              </w:rPr>
              <w:t>and demonstration projects</w:t>
            </w:r>
            <w:r w:rsidR="002D6E38">
              <w:rPr>
                <w:rFonts w:ascii="Arial" w:hAnsi="Arial" w:cs="Arial"/>
                <w:sz w:val="22"/>
                <w:szCs w:val="22"/>
              </w:rPr>
              <w:t>.</w:t>
            </w:r>
          </w:p>
          <w:p w14:paraId="7F8F887F" w14:textId="64046AE9" w:rsidR="00EC0BA7" w:rsidRDefault="00D37D67" w:rsidP="007A57EB">
            <w:pPr>
              <w:rPr>
                <w:rFonts w:ascii="Arial" w:hAnsi="Arial" w:cs="Arial"/>
                <w:iCs/>
                <w:sz w:val="22"/>
                <w:szCs w:val="22"/>
              </w:rPr>
            </w:pPr>
            <w:r>
              <w:rPr>
                <w:rFonts w:ascii="Arial" w:hAnsi="Arial" w:cs="Arial"/>
                <w:iCs/>
                <w:sz w:val="22"/>
                <w:szCs w:val="22"/>
              </w:rPr>
              <w:t xml:space="preserve">d) </w:t>
            </w:r>
            <w:r w:rsidR="00EC0BA7" w:rsidRPr="00EC0BA7">
              <w:rPr>
                <w:rFonts w:ascii="Arial" w:hAnsi="Arial" w:cs="Arial"/>
                <w:iCs/>
                <w:sz w:val="22"/>
                <w:szCs w:val="22"/>
              </w:rPr>
              <w:t>Provide</w:t>
            </w:r>
            <w:r w:rsidR="00F04B00">
              <w:rPr>
                <w:rFonts w:ascii="Arial" w:hAnsi="Arial" w:cs="Arial"/>
                <w:iCs/>
                <w:sz w:val="22"/>
                <w:szCs w:val="22"/>
              </w:rPr>
              <w:t xml:space="preserve"> 3</w:t>
            </w:r>
            <w:r w:rsidR="00EC0BA7" w:rsidRPr="00EC0BA7">
              <w:rPr>
                <w:rFonts w:ascii="Arial" w:hAnsi="Arial" w:cs="Arial"/>
                <w:iCs/>
                <w:sz w:val="22"/>
                <w:szCs w:val="22"/>
              </w:rPr>
              <w:t xml:space="preserve"> community and youth focused workshops</w:t>
            </w:r>
            <w:r w:rsidR="00F04B00">
              <w:rPr>
                <w:rFonts w:ascii="Arial" w:hAnsi="Arial" w:cs="Arial"/>
                <w:iCs/>
                <w:sz w:val="22"/>
                <w:szCs w:val="22"/>
              </w:rPr>
              <w:t xml:space="preserve"> </w:t>
            </w:r>
            <w:r w:rsidR="00EC0BA7" w:rsidRPr="00EC0BA7">
              <w:rPr>
                <w:rFonts w:ascii="Arial" w:hAnsi="Arial" w:cs="Arial"/>
                <w:iCs/>
                <w:sz w:val="22"/>
                <w:szCs w:val="22"/>
              </w:rPr>
              <w:t>and participate in local agriculture events</w:t>
            </w:r>
          </w:p>
          <w:p w14:paraId="130C8EE7" w14:textId="3D44FE07" w:rsidR="00282C44" w:rsidRDefault="00C11B7A" w:rsidP="007A57EB">
            <w:pPr>
              <w:rPr>
                <w:rFonts w:ascii="Arial" w:hAnsi="Arial" w:cs="Arial"/>
                <w:iCs/>
                <w:sz w:val="22"/>
                <w:szCs w:val="22"/>
              </w:rPr>
            </w:pPr>
            <w:r>
              <w:rPr>
                <w:rFonts w:ascii="Arial" w:hAnsi="Arial" w:cs="Arial"/>
                <w:iCs/>
                <w:sz w:val="22"/>
                <w:szCs w:val="22"/>
              </w:rPr>
              <w:t>e</w:t>
            </w:r>
            <w:r w:rsidR="00EC0BA7">
              <w:rPr>
                <w:rFonts w:ascii="Arial" w:hAnsi="Arial" w:cs="Arial"/>
                <w:iCs/>
                <w:sz w:val="22"/>
                <w:szCs w:val="22"/>
              </w:rPr>
              <w:t xml:space="preserve">) </w:t>
            </w:r>
            <w:r>
              <w:rPr>
                <w:rFonts w:ascii="Arial" w:hAnsi="Arial" w:cs="Arial"/>
                <w:iCs/>
                <w:sz w:val="22"/>
                <w:szCs w:val="22"/>
              </w:rPr>
              <w:t>Improve our understanding</w:t>
            </w:r>
            <w:r w:rsidR="00282C44">
              <w:rPr>
                <w:rFonts w:ascii="Arial" w:hAnsi="Arial" w:cs="Arial"/>
                <w:iCs/>
                <w:sz w:val="22"/>
                <w:szCs w:val="22"/>
              </w:rPr>
              <w:t xml:space="preserve"> </w:t>
            </w:r>
            <w:r w:rsidR="00970EA2">
              <w:rPr>
                <w:rFonts w:ascii="Arial" w:hAnsi="Arial" w:cs="Arial"/>
                <w:iCs/>
                <w:sz w:val="22"/>
                <w:szCs w:val="22"/>
              </w:rPr>
              <w:t xml:space="preserve">through research projects </w:t>
            </w:r>
            <w:r w:rsidR="00282C44">
              <w:rPr>
                <w:rFonts w:ascii="Arial" w:hAnsi="Arial" w:cs="Arial"/>
                <w:iCs/>
                <w:sz w:val="22"/>
                <w:szCs w:val="22"/>
              </w:rPr>
              <w:t>of biochar and no-til</w:t>
            </w:r>
            <w:r w:rsidR="00A5529E">
              <w:rPr>
                <w:rFonts w:ascii="Arial" w:hAnsi="Arial" w:cs="Arial"/>
                <w:iCs/>
                <w:sz w:val="22"/>
                <w:szCs w:val="22"/>
              </w:rPr>
              <w:t>l</w:t>
            </w:r>
            <w:r w:rsidR="00282C44">
              <w:rPr>
                <w:rFonts w:ascii="Arial" w:hAnsi="Arial" w:cs="Arial"/>
                <w:iCs/>
                <w:sz w:val="22"/>
                <w:szCs w:val="22"/>
              </w:rPr>
              <w:t xml:space="preserve"> </w:t>
            </w:r>
            <w:r w:rsidR="00A5529E">
              <w:rPr>
                <w:rFonts w:ascii="Arial" w:hAnsi="Arial" w:cs="Arial"/>
                <w:iCs/>
                <w:sz w:val="22"/>
                <w:szCs w:val="22"/>
              </w:rPr>
              <w:t>seeding</w:t>
            </w:r>
            <w:r w:rsidR="00282C44">
              <w:rPr>
                <w:rFonts w:ascii="Arial" w:hAnsi="Arial" w:cs="Arial"/>
                <w:iCs/>
                <w:sz w:val="22"/>
                <w:szCs w:val="22"/>
              </w:rPr>
              <w:t xml:space="preserve"> for soil health</w:t>
            </w:r>
            <w:r>
              <w:rPr>
                <w:rFonts w:ascii="Arial" w:hAnsi="Arial" w:cs="Arial"/>
                <w:iCs/>
                <w:sz w:val="22"/>
                <w:szCs w:val="22"/>
              </w:rPr>
              <w:t>, and conduct 4 workshops</w:t>
            </w:r>
            <w:r w:rsidR="002D6E38">
              <w:rPr>
                <w:rFonts w:ascii="Arial" w:hAnsi="Arial" w:cs="Arial"/>
                <w:iCs/>
                <w:sz w:val="22"/>
                <w:szCs w:val="22"/>
              </w:rPr>
              <w:t>.</w:t>
            </w:r>
          </w:p>
          <w:p w14:paraId="456983D7" w14:textId="1AD2280A" w:rsidR="006A02AC" w:rsidRDefault="00C05272" w:rsidP="006A02AC">
            <w:pPr>
              <w:rPr>
                <w:rFonts w:ascii="Arial" w:hAnsi="Arial" w:cs="Arial"/>
                <w:iCs/>
                <w:sz w:val="22"/>
                <w:szCs w:val="22"/>
              </w:rPr>
            </w:pPr>
            <w:r>
              <w:rPr>
                <w:rFonts w:ascii="Arial" w:hAnsi="Arial" w:cs="Arial"/>
                <w:iCs/>
                <w:sz w:val="22"/>
                <w:szCs w:val="22"/>
              </w:rPr>
              <w:t xml:space="preserve">f) </w:t>
            </w:r>
            <w:r w:rsidR="006A02AC" w:rsidRPr="006A02AC">
              <w:rPr>
                <w:rFonts w:ascii="Arial" w:hAnsi="Arial" w:cs="Arial"/>
                <w:iCs/>
                <w:sz w:val="22"/>
                <w:szCs w:val="22"/>
              </w:rPr>
              <w:t xml:space="preserve">Develop and implement a revenue neutral method of sharing the </w:t>
            </w:r>
            <w:r w:rsidR="006A02AC">
              <w:rPr>
                <w:rFonts w:ascii="Arial" w:hAnsi="Arial" w:cs="Arial"/>
                <w:iCs/>
                <w:sz w:val="22"/>
                <w:szCs w:val="22"/>
              </w:rPr>
              <w:t>D</w:t>
            </w:r>
            <w:r w:rsidR="006A02AC" w:rsidRPr="006A02AC">
              <w:rPr>
                <w:rFonts w:ascii="Arial" w:hAnsi="Arial" w:cs="Arial"/>
                <w:iCs/>
                <w:sz w:val="22"/>
                <w:szCs w:val="22"/>
              </w:rPr>
              <w:t>istrict’s no-till drill with interested and qualified community members</w:t>
            </w:r>
            <w:r w:rsidR="002D6E38">
              <w:rPr>
                <w:rFonts w:ascii="Arial" w:hAnsi="Arial" w:cs="Arial"/>
                <w:iCs/>
                <w:sz w:val="22"/>
                <w:szCs w:val="22"/>
              </w:rPr>
              <w:t>.</w:t>
            </w:r>
          </w:p>
          <w:p w14:paraId="64334A57" w14:textId="761D4880" w:rsidR="00C05272" w:rsidRPr="004838E1" w:rsidRDefault="00D32914" w:rsidP="007A57EB">
            <w:pPr>
              <w:rPr>
                <w:rFonts w:ascii="Arial" w:hAnsi="Arial" w:cs="Arial"/>
                <w:iCs/>
                <w:sz w:val="22"/>
                <w:szCs w:val="22"/>
              </w:rPr>
            </w:pPr>
            <w:r>
              <w:rPr>
                <w:rFonts w:ascii="Arial" w:hAnsi="Arial" w:cs="Arial"/>
                <w:iCs/>
                <w:sz w:val="22"/>
                <w:szCs w:val="22"/>
              </w:rPr>
              <w:t xml:space="preserve">g) </w:t>
            </w:r>
            <w:r w:rsidRPr="00D32914">
              <w:rPr>
                <w:rFonts w:ascii="Arial" w:hAnsi="Arial" w:cs="Arial"/>
                <w:iCs/>
                <w:sz w:val="22"/>
                <w:szCs w:val="22"/>
              </w:rPr>
              <w:t>Provide sustainable farming and soil health education through CD youth programs</w:t>
            </w:r>
            <w:r w:rsidR="002B4BF8">
              <w:rPr>
                <w:rFonts w:ascii="Arial" w:hAnsi="Arial" w:cs="Arial"/>
                <w:iCs/>
                <w:sz w:val="22"/>
                <w:szCs w:val="22"/>
              </w:rPr>
              <w:t>.</w:t>
            </w:r>
          </w:p>
        </w:tc>
        <w:tc>
          <w:tcPr>
            <w:tcW w:w="541" w:type="pct"/>
          </w:tcPr>
          <w:p w14:paraId="1EB7E823" w14:textId="77777777" w:rsidR="00E95931" w:rsidRPr="004838E1" w:rsidRDefault="00E95931" w:rsidP="007A57EB">
            <w:pPr>
              <w:rPr>
                <w:rFonts w:ascii="Arial" w:hAnsi="Arial" w:cs="Arial"/>
                <w:sz w:val="22"/>
                <w:szCs w:val="22"/>
              </w:rPr>
            </w:pPr>
            <w:r>
              <w:rPr>
                <w:rFonts w:ascii="Arial" w:hAnsi="Arial" w:cs="Arial"/>
                <w:sz w:val="22"/>
                <w:szCs w:val="22"/>
              </w:rPr>
              <w:t>Staff</w:t>
            </w:r>
            <w:r w:rsidRPr="004838E1">
              <w:rPr>
                <w:rFonts w:ascii="Arial" w:hAnsi="Arial" w:cs="Arial"/>
                <w:sz w:val="22"/>
                <w:szCs w:val="22"/>
              </w:rPr>
              <w:t xml:space="preserve"> </w:t>
            </w:r>
          </w:p>
        </w:tc>
        <w:tc>
          <w:tcPr>
            <w:tcW w:w="415" w:type="pct"/>
          </w:tcPr>
          <w:p w14:paraId="10515C36" w14:textId="5F0E1537" w:rsidR="00E95931" w:rsidRPr="004838E1" w:rsidRDefault="00C03DDB" w:rsidP="007A57EB">
            <w:pPr>
              <w:jc w:val="center"/>
              <w:rPr>
                <w:rFonts w:ascii="Arial" w:hAnsi="Arial" w:cs="Arial"/>
                <w:sz w:val="22"/>
                <w:szCs w:val="22"/>
              </w:rPr>
            </w:pPr>
            <w:r>
              <w:rPr>
                <w:rFonts w:ascii="Arial" w:hAnsi="Arial" w:cs="Arial"/>
                <w:sz w:val="22"/>
                <w:szCs w:val="22"/>
              </w:rPr>
              <w:t>180</w:t>
            </w:r>
          </w:p>
        </w:tc>
        <w:tc>
          <w:tcPr>
            <w:tcW w:w="450" w:type="pct"/>
          </w:tcPr>
          <w:p w14:paraId="1C4B40C3" w14:textId="6F802B98" w:rsidR="00E95931" w:rsidRPr="004838E1" w:rsidRDefault="00E95931" w:rsidP="007A57EB">
            <w:pPr>
              <w:jc w:val="right"/>
              <w:rPr>
                <w:rFonts w:ascii="Arial" w:hAnsi="Arial" w:cs="Arial"/>
                <w:sz w:val="22"/>
                <w:szCs w:val="22"/>
              </w:rPr>
            </w:pPr>
            <w:r>
              <w:rPr>
                <w:rFonts w:ascii="Arial" w:hAnsi="Arial" w:cs="Arial"/>
                <w:sz w:val="22"/>
                <w:szCs w:val="22"/>
              </w:rPr>
              <w:t xml:space="preserve">  </w:t>
            </w:r>
            <w:r w:rsidR="00B62E41">
              <w:rPr>
                <w:rFonts w:ascii="Arial" w:hAnsi="Arial" w:cs="Arial"/>
                <w:sz w:val="22"/>
                <w:szCs w:val="22"/>
              </w:rPr>
              <w:t>63,8</w:t>
            </w:r>
            <w:r w:rsidR="004C164D">
              <w:rPr>
                <w:rFonts w:ascii="Arial" w:hAnsi="Arial" w:cs="Arial"/>
                <w:sz w:val="22"/>
                <w:szCs w:val="22"/>
              </w:rPr>
              <w:t>0</w:t>
            </w:r>
            <w:r w:rsidR="00F27A22">
              <w:rPr>
                <w:rFonts w:ascii="Arial" w:hAnsi="Arial" w:cs="Arial"/>
                <w:sz w:val="22"/>
                <w:szCs w:val="22"/>
              </w:rPr>
              <w:t>0</w:t>
            </w:r>
          </w:p>
        </w:tc>
      </w:tr>
      <w:tr w:rsidR="00E95931" w:rsidRPr="004838E1" w14:paraId="19025476" w14:textId="77777777" w:rsidTr="003E6676">
        <w:tc>
          <w:tcPr>
            <w:tcW w:w="1338" w:type="pct"/>
          </w:tcPr>
          <w:p w14:paraId="38F2E29D" w14:textId="7B048A80" w:rsidR="00E95931" w:rsidRPr="00744D94" w:rsidRDefault="00E20275" w:rsidP="007A57EB">
            <w:pPr>
              <w:pStyle w:val="ListParagraph"/>
              <w:numPr>
                <w:ilvl w:val="0"/>
                <w:numId w:val="15"/>
              </w:numPr>
              <w:rPr>
                <w:rFonts w:ascii="Arial" w:hAnsi="Arial" w:cs="Arial"/>
                <w:sz w:val="22"/>
                <w:szCs w:val="22"/>
              </w:rPr>
            </w:pPr>
            <w:r>
              <w:rPr>
                <w:rFonts w:ascii="Arial" w:hAnsi="Arial" w:cs="Arial"/>
                <w:sz w:val="22"/>
                <w:szCs w:val="22"/>
              </w:rPr>
              <w:t xml:space="preserve">Increase access to cost-share </w:t>
            </w:r>
            <w:r w:rsidR="0046391C">
              <w:rPr>
                <w:rFonts w:ascii="Arial" w:hAnsi="Arial" w:cs="Arial"/>
                <w:sz w:val="22"/>
                <w:szCs w:val="22"/>
              </w:rPr>
              <w:t xml:space="preserve">programs </w:t>
            </w:r>
            <w:r w:rsidR="00E95931" w:rsidRPr="00744D94">
              <w:rPr>
                <w:rFonts w:ascii="Arial" w:hAnsi="Arial" w:cs="Arial"/>
                <w:sz w:val="22"/>
                <w:szCs w:val="22"/>
              </w:rPr>
              <w:t xml:space="preserve">and </w:t>
            </w:r>
            <w:r>
              <w:rPr>
                <w:rFonts w:ascii="Arial" w:hAnsi="Arial" w:cs="Arial"/>
                <w:sz w:val="22"/>
                <w:szCs w:val="22"/>
              </w:rPr>
              <w:t>funding o</w:t>
            </w:r>
            <w:r w:rsidR="0046391C">
              <w:rPr>
                <w:rFonts w:ascii="Arial" w:hAnsi="Arial" w:cs="Arial"/>
                <w:sz w:val="22"/>
                <w:szCs w:val="22"/>
              </w:rPr>
              <w:t>pportunities</w:t>
            </w:r>
            <w:r w:rsidR="00E95931" w:rsidRPr="00744D94">
              <w:rPr>
                <w:rFonts w:ascii="Arial" w:hAnsi="Arial" w:cs="Arial"/>
                <w:sz w:val="22"/>
                <w:szCs w:val="22"/>
              </w:rPr>
              <w:t xml:space="preserve"> to farm operators</w:t>
            </w:r>
            <w:r w:rsidR="00EC0BA7">
              <w:rPr>
                <w:rFonts w:ascii="Arial" w:hAnsi="Arial" w:cs="Arial"/>
                <w:sz w:val="22"/>
                <w:szCs w:val="22"/>
              </w:rPr>
              <w:t xml:space="preserve"> and </w:t>
            </w:r>
            <w:proofErr w:type="spellStart"/>
            <w:r w:rsidR="00EC0BA7">
              <w:rPr>
                <w:rFonts w:ascii="Arial" w:hAnsi="Arial" w:cs="Arial"/>
                <w:sz w:val="22"/>
                <w:szCs w:val="22"/>
              </w:rPr>
              <w:t>leasees</w:t>
            </w:r>
            <w:proofErr w:type="spellEnd"/>
            <w:r w:rsidR="00E95931" w:rsidRPr="00744D94">
              <w:rPr>
                <w:rFonts w:ascii="Arial" w:hAnsi="Arial" w:cs="Arial"/>
                <w:sz w:val="22"/>
                <w:szCs w:val="22"/>
              </w:rPr>
              <w:t>.</w:t>
            </w:r>
          </w:p>
        </w:tc>
        <w:tc>
          <w:tcPr>
            <w:tcW w:w="2256" w:type="pct"/>
            <w:tcBorders>
              <w:bottom w:val="single" w:sz="4" w:space="0" w:color="C0C0C0"/>
            </w:tcBorders>
          </w:tcPr>
          <w:p w14:paraId="76A82B79" w14:textId="0B56C4C7" w:rsidR="00CA0AF1" w:rsidRDefault="00CA0AF1" w:rsidP="007A57EB">
            <w:pPr>
              <w:rPr>
                <w:rFonts w:ascii="Arial" w:hAnsi="Arial" w:cs="Arial"/>
                <w:iCs/>
                <w:sz w:val="22"/>
                <w:szCs w:val="22"/>
              </w:rPr>
            </w:pPr>
            <w:r>
              <w:rPr>
                <w:rFonts w:ascii="Arial" w:hAnsi="Arial" w:cs="Arial"/>
                <w:iCs/>
                <w:sz w:val="22"/>
                <w:szCs w:val="22"/>
              </w:rPr>
              <w:t>a) Advertise availability of cost share funding</w:t>
            </w:r>
            <w:r w:rsidR="002D6E38">
              <w:rPr>
                <w:rFonts w:ascii="Arial" w:hAnsi="Arial" w:cs="Arial"/>
                <w:iCs/>
                <w:sz w:val="22"/>
                <w:szCs w:val="22"/>
              </w:rPr>
              <w:t>.</w:t>
            </w:r>
          </w:p>
          <w:p w14:paraId="0D61640A" w14:textId="1AC7C22A" w:rsidR="00E95931" w:rsidRDefault="00CA0AF1" w:rsidP="007A57EB">
            <w:pPr>
              <w:rPr>
                <w:rFonts w:ascii="Arial" w:hAnsi="Arial" w:cs="Arial"/>
                <w:iCs/>
                <w:sz w:val="22"/>
                <w:szCs w:val="22"/>
              </w:rPr>
            </w:pPr>
            <w:r>
              <w:rPr>
                <w:rFonts w:ascii="Arial" w:hAnsi="Arial" w:cs="Arial"/>
                <w:iCs/>
                <w:sz w:val="22"/>
                <w:szCs w:val="22"/>
              </w:rPr>
              <w:t>b) Facilitate and c</w:t>
            </w:r>
            <w:r w:rsidR="00E95931">
              <w:rPr>
                <w:rFonts w:ascii="Arial" w:hAnsi="Arial" w:cs="Arial"/>
                <w:iCs/>
                <w:sz w:val="22"/>
                <w:szCs w:val="22"/>
              </w:rPr>
              <w:t xml:space="preserve">omplete </w:t>
            </w:r>
            <w:r>
              <w:rPr>
                <w:rFonts w:ascii="Arial" w:hAnsi="Arial" w:cs="Arial"/>
                <w:iCs/>
                <w:sz w:val="22"/>
                <w:szCs w:val="22"/>
              </w:rPr>
              <w:t>6</w:t>
            </w:r>
            <w:r w:rsidR="006F1341">
              <w:rPr>
                <w:rFonts w:ascii="Arial" w:hAnsi="Arial" w:cs="Arial"/>
                <w:iCs/>
                <w:sz w:val="22"/>
                <w:szCs w:val="22"/>
              </w:rPr>
              <w:t xml:space="preserve">-10 </w:t>
            </w:r>
            <w:r w:rsidR="00E95931">
              <w:rPr>
                <w:rFonts w:ascii="Arial" w:hAnsi="Arial" w:cs="Arial"/>
                <w:iCs/>
                <w:sz w:val="22"/>
                <w:szCs w:val="22"/>
              </w:rPr>
              <w:t>cost-share projects</w:t>
            </w:r>
            <w:r w:rsidR="002D6E38">
              <w:rPr>
                <w:rFonts w:ascii="Arial" w:hAnsi="Arial" w:cs="Arial"/>
                <w:iCs/>
                <w:sz w:val="22"/>
                <w:szCs w:val="22"/>
              </w:rPr>
              <w:t>.</w:t>
            </w:r>
          </w:p>
          <w:p w14:paraId="58EC7939" w14:textId="612B02D9" w:rsidR="006C2DE3" w:rsidRPr="004838E1" w:rsidRDefault="006C2DE3" w:rsidP="007A57EB">
            <w:pPr>
              <w:rPr>
                <w:rFonts w:ascii="Arial" w:hAnsi="Arial" w:cs="Arial"/>
                <w:iCs/>
                <w:sz w:val="22"/>
                <w:szCs w:val="22"/>
              </w:rPr>
            </w:pPr>
            <w:r>
              <w:rPr>
                <w:rFonts w:ascii="Arial" w:hAnsi="Arial" w:cs="Arial"/>
                <w:iCs/>
                <w:sz w:val="22"/>
                <w:szCs w:val="22"/>
              </w:rPr>
              <w:t xml:space="preserve">c) </w:t>
            </w:r>
            <w:r w:rsidR="00037545">
              <w:rPr>
                <w:rFonts w:ascii="Arial" w:hAnsi="Arial" w:cs="Arial"/>
                <w:iCs/>
                <w:sz w:val="22"/>
                <w:szCs w:val="22"/>
              </w:rPr>
              <w:t>Education and outreach around cost share opportunities for forest landowners.</w:t>
            </w:r>
          </w:p>
        </w:tc>
        <w:tc>
          <w:tcPr>
            <w:tcW w:w="541" w:type="pct"/>
            <w:tcBorders>
              <w:bottom w:val="single" w:sz="4" w:space="0" w:color="C0C0C0"/>
            </w:tcBorders>
          </w:tcPr>
          <w:p w14:paraId="02F377E5" w14:textId="77777777" w:rsidR="00E95931" w:rsidRDefault="00E95931" w:rsidP="007A57EB">
            <w:pPr>
              <w:rPr>
                <w:rFonts w:ascii="Arial" w:hAnsi="Arial" w:cs="Arial"/>
                <w:sz w:val="22"/>
                <w:szCs w:val="22"/>
              </w:rPr>
            </w:pPr>
            <w:r>
              <w:rPr>
                <w:rFonts w:ascii="Arial" w:hAnsi="Arial" w:cs="Arial"/>
                <w:sz w:val="22"/>
                <w:szCs w:val="22"/>
              </w:rPr>
              <w:t>Staff</w:t>
            </w:r>
          </w:p>
        </w:tc>
        <w:tc>
          <w:tcPr>
            <w:tcW w:w="415" w:type="pct"/>
            <w:tcBorders>
              <w:bottom w:val="single" w:sz="4" w:space="0" w:color="C0C0C0"/>
            </w:tcBorders>
          </w:tcPr>
          <w:p w14:paraId="514B4D27" w14:textId="71BEB346" w:rsidR="00E95931" w:rsidRDefault="00B62E41" w:rsidP="007A57EB">
            <w:pPr>
              <w:jc w:val="center"/>
              <w:rPr>
                <w:rFonts w:ascii="Arial" w:hAnsi="Arial" w:cs="Arial"/>
                <w:sz w:val="22"/>
                <w:szCs w:val="22"/>
              </w:rPr>
            </w:pPr>
            <w:r>
              <w:rPr>
                <w:rFonts w:ascii="Arial" w:hAnsi="Arial" w:cs="Arial"/>
                <w:sz w:val="22"/>
                <w:szCs w:val="22"/>
              </w:rPr>
              <w:t>7</w:t>
            </w:r>
            <w:r w:rsidR="00226541">
              <w:rPr>
                <w:rFonts w:ascii="Arial" w:hAnsi="Arial" w:cs="Arial"/>
                <w:sz w:val="22"/>
                <w:szCs w:val="22"/>
              </w:rPr>
              <w:t>0</w:t>
            </w:r>
          </w:p>
        </w:tc>
        <w:tc>
          <w:tcPr>
            <w:tcW w:w="450" w:type="pct"/>
            <w:tcBorders>
              <w:bottom w:val="single" w:sz="4" w:space="0" w:color="C0C0C0"/>
            </w:tcBorders>
          </w:tcPr>
          <w:p w14:paraId="50DBBD84" w14:textId="1A469066" w:rsidR="00E95931" w:rsidRDefault="00B62E41" w:rsidP="007A57EB">
            <w:pPr>
              <w:jc w:val="right"/>
              <w:rPr>
                <w:rFonts w:ascii="Arial" w:hAnsi="Arial" w:cs="Arial"/>
                <w:sz w:val="22"/>
                <w:szCs w:val="22"/>
              </w:rPr>
            </w:pPr>
            <w:r>
              <w:rPr>
                <w:rFonts w:ascii="Arial" w:hAnsi="Arial" w:cs="Arial"/>
                <w:sz w:val="22"/>
                <w:szCs w:val="22"/>
              </w:rPr>
              <w:t>24,8</w:t>
            </w:r>
            <w:r w:rsidR="004C164D">
              <w:rPr>
                <w:rFonts w:ascii="Arial" w:hAnsi="Arial" w:cs="Arial"/>
                <w:sz w:val="22"/>
                <w:szCs w:val="22"/>
              </w:rPr>
              <w:t>0</w:t>
            </w:r>
            <w:r w:rsidR="00F27A22">
              <w:rPr>
                <w:rFonts w:ascii="Arial" w:hAnsi="Arial" w:cs="Arial"/>
                <w:sz w:val="22"/>
                <w:szCs w:val="22"/>
              </w:rPr>
              <w:t>0</w:t>
            </w:r>
          </w:p>
        </w:tc>
      </w:tr>
      <w:tr w:rsidR="002C60A9" w:rsidRPr="004838E1" w14:paraId="492DD23B" w14:textId="77777777" w:rsidTr="003E6676">
        <w:trPr>
          <w:trHeight w:val="2783"/>
        </w:trPr>
        <w:tc>
          <w:tcPr>
            <w:tcW w:w="1338" w:type="pct"/>
          </w:tcPr>
          <w:p w14:paraId="096EEEBD" w14:textId="25276CCB" w:rsidR="002C60A9" w:rsidRDefault="002C60A9" w:rsidP="007A57EB">
            <w:pPr>
              <w:pStyle w:val="ListParagraph"/>
              <w:numPr>
                <w:ilvl w:val="0"/>
                <w:numId w:val="15"/>
              </w:numPr>
              <w:rPr>
                <w:rFonts w:ascii="Arial" w:hAnsi="Arial" w:cs="Arial"/>
                <w:sz w:val="22"/>
                <w:szCs w:val="22"/>
              </w:rPr>
            </w:pPr>
            <w:r>
              <w:rPr>
                <w:rFonts w:ascii="Arial" w:hAnsi="Arial" w:cs="Arial"/>
                <w:sz w:val="22"/>
                <w:szCs w:val="22"/>
              </w:rPr>
              <w:t>Improve</w:t>
            </w:r>
            <w:r w:rsidRPr="00DD144D">
              <w:rPr>
                <w:rFonts w:ascii="Arial" w:hAnsi="Arial" w:cs="Arial"/>
                <w:sz w:val="22"/>
                <w:szCs w:val="22"/>
              </w:rPr>
              <w:t xml:space="preserve"> forest health </w:t>
            </w:r>
            <w:r>
              <w:rPr>
                <w:rFonts w:ascii="Arial" w:hAnsi="Arial" w:cs="Arial"/>
                <w:sz w:val="22"/>
                <w:szCs w:val="22"/>
              </w:rPr>
              <w:t>and reduce wildfire risk</w:t>
            </w:r>
            <w:r w:rsidRPr="00DD144D">
              <w:rPr>
                <w:rFonts w:ascii="Arial" w:hAnsi="Arial" w:cs="Arial"/>
                <w:sz w:val="22"/>
                <w:szCs w:val="22"/>
              </w:rPr>
              <w:t>.</w:t>
            </w:r>
          </w:p>
          <w:p w14:paraId="7FC98127" w14:textId="77777777" w:rsidR="002C60A9" w:rsidRPr="00744D94" w:rsidRDefault="002C60A9" w:rsidP="007A57EB">
            <w:pPr>
              <w:pStyle w:val="ListParagraph"/>
              <w:rPr>
                <w:rFonts w:ascii="Arial" w:hAnsi="Arial" w:cs="Arial"/>
                <w:sz w:val="22"/>
                <w:szCs w:val="22"/>
              </w:rPr>
            </w:pPr>
          </w:p>
        </w:tc>
        <w:tc>
          <w:tcPr>
            <w:tcW w:w="2256" w:type="pct"/>
          </w:tcPr>
          <w:p w14:paraId="6A8793F1" w14:textId="15DBC231" w:rsidR="002C60A9" w:rsidRDefault="002C60A9" w:rsidP="007A57EB">
            <w:pPr>
              <w:rPr>
                <w:rFonts w:ascii="Arial" w:hAnsi="Arial" w:cs="Arial"/>
                <w:iCs/>
                <w:sz w:val="22"/>
                <w:szCs w:val="22"/>
              </w:rPr>
            </w:pPr>
            <w:r>
              <w:rPr>
                <w:rFonts w:ascii="Arial" w:hAnsi="Arial" w:cs="Arial"/>
                <w:iCs/>
                <w:sz w:val="22"/>
                <w:szCs w:val="22"/>
              </w:rPr>
              <w:t xml:space="preserve">a) </w:t>
            </w:r>
            <w:r w:rsidR="00306D21">
              <w:rPr>
                <w:rFonts w:ascii="Arial" w:hAnsi="Arial" w:cs="Arial"/>
                <w:iCs/>
                <w:sz w:val="22"/>
                <w:szCs w:val="22"/>
              </w:rPr>
              <w:t xml:space="preserve">Seek funding to </w:t>
            </w:r>
            <w:r w:rsidR="002B4BF8">
              <w:rPr>
                <w:rFonts w:ascii="Arial" w:hAnsi="Arial" w:cs="Arial"/>
                <w:iCs/>
                <w:sz w:val="22"/>
                <w:szCs w:val="22"/>
              </w:rPr>
              <w:t xml:space="preserve">write </w:t>
            </w:r>
            <w:r>
              <w:rPr>
                <w:rFonts w:ascii="Arial" w:hAnsi="Arial" w:cs="Arial"/>
                <w:iCs/>
                <w:sz w:val="22"/>
                <w:szCs w:val="22"/>
              </w:rPr>
              <w:t xml:space="preserve">forest </w:t>
            </w:r>
            <w:r w:rsidR="00306D21">
              <w:rPr>
                <w:rFonts w:ascii="Arial" w:hAnsi="Arial" w:cs="Arial"/>
                <w:iCs/>
                <w:sz w:val="22"/>
                <w:szCs w:val="22"/>
              </w:rPr>
              <w:t xml:space="preserve">management </w:t>
            </w:r>
            <w:r>
              <w:rPr>
                <w:rFonts w:ascii="Arial" w:hAnsi="Arial" w:cs="Arial"/>
                <w:iCs/>
                <w:sz w:val="22"/>
                <w:szCs w:val="22"/>
              </w:rPr>
              <w:t>plans</w:t>
            </w:r>
            <w:r w:rsidR="002B4BF8">
              <w:rPr>
                <w:rFonts w:ascii="Arial" w:hAnsi="Arial" w:cs="Arial"/>
                <w:iCs/>
                <w:sz w:val="22"/>
                <w:szCs w:val="22"/>
              </w:rPr>
              <w:t xml:space="preserve"> and e</w:t>
            </w:r>
            <w:r w:rsidR="005D6DD5">
              <w:rPr>
                <w:rFonts w:ascii="Arial" w:hAnsi="Arial" w:cs="Arial"/>
                <w:iCs/>
                <w:sz w:val="22"/>
                <w:szCs w:val="22"/>
              </w:rPr>
              <w:t>du</w:t>
            </w:r>
            <w:r w:rsidR="002B4BF8">
              <w:rPr>
                <w:rFonts w:ascii="Arial" w:hAnsi="Arial" w:cs="Arial"/>
                <w:iCs/>
                <w:sz w:val="22"/>
                <w:szCs w:val="22"/>
              </w:rPr>
              <w:t>cational programing that is inclusive of forest landowners interested in taking the lead on writing their own plan.</w:t>
            </w:r>
          </w:p>
          <w:p w14:paraId="4FA6EB00" w14:textId="2F73E51E" w:rsidR="005D6DD5" w:rsidRDefault="002C60A9" w:rsidP="007A57EB">
            <w:pPr>
              <w:rPr>
                <w:rFonts w:ascii="Arial" w:hAnsi="Arial" w:cs="Arial"/>
                <w:iCs/>
                <w:sz w:val="22"/>
                <w:szCs w:val="22"/>
              </w:rPr>
            </w:pPr>
            <w:r>
              <w:rPr>
                <w:rFonts w:ascii="Arial" w:hAnsi="Arial" w:cs="Arial"/>
                <w:iCs/>
                <w:sz w:val="22"/>
                <w:szCs w:val="22"/>
              </w:rPr>
              <w:t xml:space="preserve">b) </w:t>
            </w:r>
            <w:r w:rsidRPr="00B15EBD">
              <w:rPr>
                <w:rFonts w:ascii="Arial" w:hAnsi="Arial" w:cs="Arial"/>
                <w:iCs/>
                <w:sz w:val="22"/>
                <w:szCs w:val="22"/>
              </w:rPr>
              <w:t xml:space="preserve">Provide </w:t>
            </w:r>
            <w:r w:rsidR="005D6DD5">
              <w:rPr>
                <w:rFonts w:ascii="Arial" w:hAnsi="Arial" w:cs="Arial"/>
                <w:iCs/>
                <w:sz w:val="22"/>
                <w:szCs w:val="22"/>
              </w:rPr>
              <w:t xml:space="preserve">forest landowner </w:t>
            </w:r>
            <w:r w:rsidRPr="00B15EBD">
              <w:rPr>
                <w:rFonts w:ascii="Arial" w:hAnsi="Arial" w:cs="Arial"/>
                <w:iCs/>
                <w:sz w:val="22"/>
                <w:szCs w:val="22"/>
              </w:rPr>
              <w:t>technical support</w:t>
            </w:r>
            <w:r w:rsidR="00C9396D">
              <w:rPr>
                <w:rFonts w:ascii="Arial" w:hAnsi="Arial" w:cs="Arial"/>
                <w:iCs/>
                <w:sz w:val="22"/>
                <w:szCs w:val="22"/>
              </w:rPr>
              <w:t>, educational materials</w:t>
            </w:r>
            <w:r w:rsidR="005D6DD5">
              <w:rPr>
                <w:rFonts w:ascii="Arial" w:hAnsi="Arial" w:cs="Arial"/>
                <w:iCs/>
                <w:sz w:val="22"/>
                <w:szCs w:val="22"/>
              </w:rPr>
              <w:t>,</w:t>
            </w:r>
            <w:r w:rsidR="00C9396D">
              <w:rPr>
                <w:rFonts w:ascii="Arial" w:hAnsi="Arial" w:cs="Arial"/>
                <w:iCs/>
                <w:sz w:val="22"/>
                <w:szCs w:val="22"/>
              </w:rPr>
              <w:t xml:space="preserve"> and </w:t>
            </w:r>
            <w:r w:rsidRPr="00B15EBD">
              <w:rPr>
                <w:rFonts w:ascii="Arial" w:hAnsi="Arial" w:cs="Arial"/>
                <w:iCs/>
                <w:sz w:val="22"/>
                <w:szCs w:val="22"/>
              </w:rPr>
              <w:t>consulting</w:t>
            </w:r>
            <w:r w:rsidR="005D6DD5">
              <w:rPr>
                <w:rFonts w:ascii="Arial" w:hAnsi="Arial" w:cs="Arial"/>
                <w:iCs/>
                <w:sz w:val="22"/>
                <w:szCs w:val="22"/>
              </w:rPr>
              <w:t>.</w:t>
            </w:r>
          </w:p>
          <w:p w14:paraId="750DDA12" w14:textId="6F701648" w:rsidR="005D6DD5" w:rsidRDefault="002C60A9" w:rsidP="007A57EB">
            <w:pPr>
              <w:rPr>
                <w:rFonts w:ascii="Arial" w:hAnsi="Arial" w:cs="Arial"/>
                <w:iCs/>
                <w:sz w:val="22"/>
                <w:szCs w:val="22"/>
              </w:rPr>
            </w:pPr>
            <w:r>
              <w:rPr>
                <w:rFonts w:ascii="Arial" w:hAnsi="Arial" w:cs="Arial"/>
                <w:iCs/>
                <w:sz w:val="22"/>
                <w:szCs w:val="22"/>
              </w:rPr>
              <w:t xml:space="preserve">c) </w:t>
            </w:r>
            <w:r w:rsidR="00DC53F2">
              <w:rPr>
                <w:rFonts w:ascii="Arial" w:hAnsi="Arial" w:cs="Arial"/>
                <w:iCs/>
                <w:sz w:val="22"/>
                <w:szCs w:val="22"/>
              </w:rPr>
              <w:t>Provide e</w:t>
            </w:r>
            <w:r w:rsidR="005D6DD5">
              <w:rPr>
                <w:rFonts w:ascii="Arial" w:hAnsi="Arial" w:cs="Arial"/>
                <w:iCs/>
                <w:sz w:val="22"/>
                <w:szCs w:val="22"/>
              </w:rPr>
              <w:t xml:space="preserve">ducation </w:t>
            </w:r>
            <w:r w:rsidR="00DC53F2">
              <w:rPr>
                <w:rFonts w:ascii="Arial" w:hAnsi="Arial" w:cs="Arial"/>
                <w:iCs/>
                <w:sz w:val="22"/>
                <w:szCs w:val="22"/>
              </w:rPr>
              <w:t xml:space="preserve">for </w:t>
            </w:r>
            <w:r w:rsidR="005D6DD5">
              <w:rPr>
                <w:rFonts w:ascii="Arial" w:hAnsi="Arial" w:cs="Arial"/>
                <w:iCs/>
                <w:sz w:val="22"/>
                <w:szCs w:val="22"/>
              </w:rPr>
              <w:t xml:space="preserve">landowners </w:t>
            </w:r>
            <w:r w:rsidR="00DC53F2">
              <w:rPr>
                <w:rFonts w:ascii="Arial" w:hAnsi="Arial" w:cs="Arial"/>
                <w:iCs/>
                <w:sz w:val="22"/>
                <w:szCs w:val="22"/>
              </w:rPr>
              <w:t xml:space="preserve">and forestry technicians </w:t>
            </w:r>
            <w:r w:rsidR="00995167">
              <w:rPr>
                <w:rFonts w:ascii="Arial" w:hAnsi="Arial" w:cs="Arial"/>
                <w:iCs/>
                <w:sz w:val="22"/>
                <w:szCs w:val="22"/>
              </w:rPr>
              <w:t xml:space="preserve">with a series of online and field workshops </w:t>
            </w:r>
            <w:r w:rsidR="005D6DD5">
              <w:rPr>
                <w:rFonts w:ascii="Arial" w:hAnsi="Arial" w:cs="Arial"/>
                <w:iCs/>
                <w:sz w:val="22"/>
                <w:szCs w:val="22"/>
              </w:rPr>
              <w:t>on forest</w:t>
            </w:r>
            <w:r w:rsidR="002D6E38">
              <w:rPr>
                <w:rFonts w:ascii="Arial" w:hAnsi="Arial" w:cs="Arial"/>
                <w:iCs/>
                <w:sz w:val="22"/>
                <w:szCs w:val="22"/>
              </w:rPr>
              <w:t xml:space="preserve"> </w:t>
            </w:r>
            <w:r w:rsidR="005D6DD5">
              <w:rPr>
                <w:rFonts w:ascii="Arial" w:hAnsi="Arial" w:cs="Arial"/>
                <w:iCs/>
                <w:sz w:val="22"/>
                <w:szCs w:val="22"/>
              </w:rPr>
              <w:t>manag</w:t>
            </w:r>
            <w:r w:rsidR="00DC53F2">
              <w:rPr>
                <w:rFonts w:ascii="Arial" w:hAnsi="Arial" w:cs="Arial"/>
                <w:iCs/>
                <w:sz w:val="22"/>
                <w:szCs w:val="22"/>
              </w:rPr>
              <w:t xml:space="preserve">ement principles and practices from SJICD staff, </w:t>
            </w:r>
            <w:r w:rsidR="00995167">
              <w:rPr>
                <w:rFonts w:ascii="Arial" w:hAnsi="Arial" w:cs="Arial"/>
                <w:iCs/>
                <w:sz w:val="22"/>
                <w:szCs w:val="22"/>
              </w:rPr>
              <w:t xml:space="preserve">NNRG, </w:t>
            </w:r>
            <w:r w:rsidR="00DC53F2">
              <w:rPr>
                <w:rFonts w:ascii="Arial" w:hAnsi="Arial" w:cs="Arial"/>
                <w:iCs/>
                <w:sz w:val="22"/>
                <w:szCs w:val="22"/>
              </w:rPr>
              <w:t>WSU, OSU, NW Indian College, local tribal members, and local arborists.</w:t>
            </w:r>
          </w:p>
          <w:p w14:paraId="742F7D46" w14:textId="427EF789" w:rsidR="00995167" w:rsidRDefault="00995167" w:rsidP="007A57EB">
            <w:pPr>
              <w:rPr>
                <w:rFonts w:ascii="Arial" w:hAnsi="Arial" w:cs="Arial"/>
                <w:iCs/>
                <w:sz w:val="22"/>
                <w:szCs w:val="22"/>
              </w:rPr>
            </w:pPr>
            <w:r>
              <w:rPr>
                <w:rFonts w:ascii="Arial" w:hAnsi="Arial" w:cs="Arial"/>
                <w:iCs/>
                <w:sz w:val="22"/>
                <w:szCs w:val="22"/>
              </w:rPr>
              <w:t>d) Finalize the CWPP update for San Juan County</w:t>
            </w:r>
            <w:r w:rsidR="00FB2CB1">
              <w:rPr>
                <w:rFonts w:ascii="Arial" w:hAnsi="Arial" w:cs="Arial"/>
                <w:iCs/>
                <w:sz w:val="22"/>
                <w:szCs w:val="22"/>
              </w:rPr>
              <w:t xml:space="preserve"> and provide educational outreach on key priority areas with fire risk</w:t>
            </w:r>
            <w:r w:rsidR="00B7058A">
              <w:rPr>
                <w:rFonts w:ascii="Arial" w:hAnsi="Arial" w:cs="Arial"/>
                <w:iCs/>
                <w:sz w:val="22"/>
                <w:szCs w:val="22"/>
              </w:rPr>
              <w:t>.</w:t>
            </w:r>
          </w:p>
          <w:p w14:paraId="12F13023" w14:textId="14A13587" w:rsidR="00B7058A" w:rsidRDefault="00B7058A" w:rsidP="007A57EB">
            <w:pPr>
              <w:rPr>
                <w:rFonts w:ascii="Arial" w:hAnsi="Arial" w:cs="Arial"/>
                <w:iCs/>
                <w:sz w:val="22"/>
                <w:szCs w:val="22"/>
              </w:rPr>
            </w:pPr>
            <w:r>
              <w:rPr>
                <w:rFonts w:ascii="Arial" w:hAnsi="Arial" w:cs="Arial"/>
                <w:iCs/>
                <w:sz w:val="22"/>
                <w:szCs w:val="22"/>
              </w:rPr>
              <w:t xml:space="preserve">e) Complete OSU biochar and forest soil research and conduct educational </w:t>
            </w:r>
            <w:r w:rsidR="00790538">
              <w:rPr>
                <w:rFonts w:ascii="Arial" w:hAnsi="Arial" w:cs="Arial"/>
                <w:iCs/>
                <w:sz w:val="22"/>
                <w:szCs w:val="22"/>
              </w:rPr>
              <w:t xml:space="preserve">outreach </w:t>
            </w:r>
            <w:r>
              <w:rPr>
                <w:rFonts w:ascii="Arial" w:hAnsi="Arial" w:cs="Arial"/>
                <w:iCs/>
                <w:sz w:val="22"/>
                <w:szCs w:val="22"/>
              </w:rPr>
              <w:t>to local and regional partners.</w:t>
            </w:r>
          </w:p>
          <w:p w14:paraId="1BEB083B" w14:textId="1C9C7B0E" w:rsidR="00B7058A" w:rsidRDefault="00B7058A" w:rsidP="007A57EB">
            <w:pPr>
              <w:rPr>
                <w:rFonts w:ascii="Arial" w:hAnsi="Arial" w:cs="Arial"/>
                <w:iCs/>
                <w:sz w:val="22"/>
                <w:szCs w:val="22"/>
              </w:rPr>
            </w:pPr>
            <w:r>
              <w:rPr>
                <w:rFonts w:ascii="Arial" w:hAnsi="Arial" w:cs="Arial"/>
                <w:iCs/>
                <w:sz w:val="22"/>
                <w:szCs w:val="22"/>
              </w:rPr>
              <w:lastRenderedPageBreak/>
              <w:t xml:space="preserve">f) Develop partnerships with local tribes for both landowner education and active management of forest land.  </w:t>
            </w:r>
          </w:p>
          <w:p w14:paraId="6C1E5FE0" w14:textId="063D2FD9" w:rsidR="00940841" w:rsidRDefault="002D6E38" w:rsidP="00940841">
            <w:pPr>
              <w:rPr>
                <w:rFonts w:ascii="Arial" w:hAnsi="Arial" w:cs="Arial"/>
                <w:iCs/>
                <w:sz w:val="22"/>
                <w:szCs w:val="22"/>
              </w:rPr>
            </w:pPr>
            <w:r>
              <w:rPr>
                <w:rFonts w:ascii="Arial" w:hAnsi="Arial" w:cs="Arial"/>
                <w:iCs/>
                <w:sz w:val="22"/>
                <w:szCs w:val="22"/>
              </w:rPr>
              <w:t>g</w:t>
            </w:r>
            <w:r w:rsidR="00995167">
              <w:rPr>
                <w:rFonts w:ascii="Arial" w:hAnsi="Arial" w:cs="Arial"/>
                <w:iCs/>
                <w:sz w:val="22"/>
                <w:szCs w:val="22"/>
              </w:rPr>
              <w:t xml:space="preserve">) </w:t>
            </w:r>
            <w:r w:rsidR="00B7058A">
              <w:rPr>
                <w:rFonts w:ascii="Arial" w:hAnsi="Arial" w:cs="Arial"/>
                <w:iCs/>
                <w:sz w:val="22"/>
                <w:szCs w:val="22"/>
              </w:rPr>
              <w:t>Coordinate fire risk reduction strategies and implementation for the forest health collaborative.</w:t>
            </w:r>
          </w:p>
          <w:p w14:paraId="6DED3360" w14:textId="5308ED94" w:rsidR="002C60A9" w:rsidRDefault="002D6E38" w:rsidP="007A57EB">
            <w:pPr>
              <w:rPr>
                <w:rFonts w:ascii="Arial" w:hAnsi="Arial" w:cs="Arial"/>
                <w:iCs/>
                <w:sz w:val="22"/>
                <w:szCs w:val="22"/>
              </w:rPr>
            </w:pPr>
            <w:r>
              <w:rPr>
                <w:rFonts w:ascii="Arial" w:hAnsi="Arial" w:cs="Arial"/>
                <w:iCs/>
                <w:sz w:val="22"/>
                <w:szCs w:val="22"/>
              </w:rPr>
              <w:t>h</w:t>
            </w:r>
            <w:r w:rsidR="00940841" w:rsidRPr="00D32914">
              <w:rPr>
                <w:rFonts w:ascii="Arial" w:hAnsi="Arial" w:cs="Arial"/>
                <w:iCs/>
                <w:sz w:val="22"/>
                <w:szCs w:val="22"/>
              </w:rPr>
              <w:t xml:space="preserve">) </w:t>
            </w:r>
            <w:r w:rsidR="00B7058A">
              <w:rPr>
                <w:rFonts w:ascii="Arial" w:hAnsi="Arial" w:cs="Arial"/>
                <w:iCs/>
                <w:sz w:val="22"/>
                <w:szCs w:val="22"/>
              </w:rPr>
              <w:t>W</w:t>
            </w:r>
            <w:r w:rsidR="00940841" w:rsidRPr="00D32914">
              <w:rPr>
                <w:rFonts w:ascii="Arial" w:hAnsi="Arial" w:cs="Arial"/>
                <w:iCs/>
                <w:sz w:val="22"/>
                <w:szCs w:val="22"/>
              </w:rPr>
              <w:t>ork collaboratively with partner agencies and YCC to improve and maintain emergency access routes and clear county fire access roads.</w:t>
            </w:r>
          </w:p>
          <w:p w14:paraId="55D7BADC" w14:textId="31B8F6AE" w:rsidR="002C60A9" w:rsidRDefault="00610031" w:rsidP="007A57EB">
            <w:pPr>
              <w:rPr>
                <w:rFonts w:ascii="Arial" w:hAnsi="Arial" w:cs="Arial"/>
                <w:iCs/>
                <w:sz w:val="22"/>
                <w:szCs w:val="22"/>
              </w:rPr>
            </w:pPr>
            <w:r>
              <w:rPr>
                <w:rFonts w:ascii="Arial" w:hAnsi="Arial" w:cs="Arial"/>
                <w:iCs/>
                <w:sz w:val="22"/>
                <w:szCs w:val="22"/>
              </w:rPr>
              <w:t>i</w:t>
            </w:r>
            <w:r w:rsidR="002C60A9">
              <w:rPr>
                <w:rFonts w:ascii="Arial" w:hAnsi="Arial" w:cs="Arial"/>
                <w:iCs/>
                <w:sz w:val="22"/>
                <w:szCs w:val="22"/>
              </w:rPr>
              <w:t>) S</w:t>
            </w:r>
            <w:r w:rsidR="00E7720F">
              <w:rPr>
                <w:rFonts w:ascii="Arial" w:hAnsi="Arial" w:cs="Arial"/>
                <w:iCs/>
                <w:sz w:val="22"/>
                <w:szCs w:val="22"/>
              </w:rPr>
              <w:t>eek funding to s</w:t>
            </w:r>
            <w:r w:rsidR="002C60A9">
              <w:rPr>
                <w:rFonts w:ascii="Arial" w:hAnsi="Arial" w:cs="Arial"/>
                <w:iCs/>
                <w:sz w:val="22"/>
                <w:szCs w:val="22"/>
              </w:rPr>
              <w:t>upport the local WSU forestry program</w:t>
            </w:r>
            <w:r w:rsidR="002D6E38">
              <w:rPr>
                <w:rFonts w:ascii="Arial" w:hAnsi="Arial" w:cs="Arial"/>
                <w:iCs/>
                <w:sz w:val="22"/>
                <w:szCs w:val="22"/>
              </w:rPr>
              <w:t>.</w:t>
            </w:r>
          </w:p>
          <w:p w14:paraId="706CB3B8" w14:textId="0016A0B3" w:rsidR="00473B06" w:rsidRPr="004838E1" w:rsidRDefault="00610031" w:rsidP="00940841">
            <w:pPr>
              <w:rPr>
                <w:rFonts w:ascii="Arial" w:hAnsi="Arial" w:cs="Arial"/>
                <w:iCs/>
                <w:sz w:val="22"/>
                <w:szCs w:val="22"/>
              </w:rPr>
            </w:pPr>
            <w:r>
              <w:rPr>
                <w:rFonts w:ascii="Arial" w:hAnsi="Arial" w:cs="Arial"/>
                <w:iCs/>
                <w:sz w:val="22"/>
                <w:szCs w:val="22"/>
              </w:rPr>
              <w:t>j</w:t>
            </w:r>
            <w:r w:rsidR="002C60A9">
              <w:rPr>
                <w:rFonts w:ascii="Arial" w:hAnsi="Arial" w:cs="Arial"/>
                <w:iCs/>
                <w:sz w:val="22"/>
                <w:szCs w:val="22"/>
              </w:rPr>
              <w:t xml:space="preserve">) </w:t>
            </w:r>
            <w:r w:rsidR="00473B06">
              <w:rPr>
                <w:rFonts w:ascii="Arial" w:hAnsi="Arial" w:cs="Arial"/>
                <w:iCs/>
                <w:sz w:val="22"/>
                <w:szCs w:val="22"/>
              </w:rPr>
              <w:t>Seek funding to f</w:t>
            </w:r>
            <w:r w:rsidR="006C1A09">
              <w:rPr>
                <w:rFonts w:ascii="Arial" w:hAnsi="Arial" w:cs="Arial"/>
                <w:iCs/>
                <w:sz w:val="22"/>
                <w:szCs w:val="22"/>
              </w:rPr>
              <w:t>acilitate</w:t>
            </w:r>
            <w:r w:rsidR="002C60A9">
              <w:rPr>
                <w:rFonts w:ascii="Arial" w:hAnsi="Arial" w:cs="Arial"/>
                <w:iCs/>
                <w:sz w:val="22"/>
                <w:szCs w:val="22"/>
              </w:rPr>
              <w:t xml:space="preserve"> the implementation of thinning and fuels </w:t>
            </w:r>
            <w:r w:rsidR="002C60A9" w:rsidRPr="00B15EBD">
              <w:rPr>
                <w:rFonts w:ascii="Arial" w:hAnsi="Arial" w:cs="Arial"/>
                <w:iCs/>
                <w:sz w:val="22"/>
                <w:szCs w:val="22"/>
              </w:rPr>
              <w:t xml:space="preserve">reduction projects </w:t>
            </w:r>
            <w:r w:rsidR="00473B06">
              <w:rPr>
                <w:rFonts w:ascii="Arial" w:hAnsi="Arial" w:cs="Arial"/>
                <w:iCs/>
                <w:sz w:val="22"/>
                <w:szCs w:val="22"/>
              </w:rPr>
              <w:t>a</w:t>
            </w:r>
            <w:r w:rsidR="000D27CD">
              <w:rPr>
                <w:rFonts w:ascii="Arial" w:hAnsi="Arial" w:cs="Arial"/>
                <w:iCs/>
                <w:sz w:val="22"/>
                <w:szCs w:val="22"/>
              </w:rPr>
              <w:t>s</w:t>
            </w:r>
            <w:r w:rsidR="00473B06">
              <w:rPr>
                <w:rFonts w:ascii="Arial" w:hAnsi="Arial" w:cs="Arial"/>
                <w:iCs/>
                <w:sz w:val="22"/>
                <w:szCs w:val="22"/>
              </w:rPr>
              <w:t xml:space="preserve"> </w:t>
            </w:r>
            <w:r w:rsidR="002C60A9" w:rsidRPr="00B15EBD">
              <w:rPr>
                <w:rFonts w:ascii="Arial" w:hAnsi="Arial" w:cs="Arial"/>
                <w:iCs/>
                <w:sz w:val="22"/>
                <w:szCs w:val="22"/>
              </w:rPr>
              <w:t>identified within the Community Wildfire Protection Plan</w:t>
            </w:r>
            <w:r w:rsidR="002D6E38">
              <w:rPr>
                <w:rFonts w:ascii="Arial" w:hAnsi="Arial" w:cs="Arial"/>
                <w:iCs/>
                <w:sz w:val="22"/>
                <w:szCs w:val="22"/>
              </w:rPr>
              <w:t>.</w:t>
            </w:r>
          </w:p>
        </w:tc>
        <w:tc>
          <w:tcPr>
            <w:tcW w:w="541" w:type="pct"/>
          </w:tcPr>
          <w:p w14:paraId="1537921B" w14:textId="36805ACB" w:rsidR="002C60A9" w:rsidRPr="004838E1" w:rsidRDefault="002C60A9" w:rsidP="007A57EB">
            <w:pPr>
              <w:rPr>
                <w:rFonts w:ascii="Arial" w:hAnsi="Arial" w:cs="Arial"/>
                <w:sz w:val="22"/>
                <w:szCs w:val="22"/>
              </w:rPr>
            </w:pPr>
            <w:r>
              <w:rPr>
                <w:rFonts w:ascii="Arial" w:hAnsi="Arial" w:cs="Arial"/>
                <w:sz w:val="22"/>
                <w:szCs w:val="22"/>
              </w:rPr>
              <w:lastRenderedPageBreak/>
              <w:t>ED, Staff</w:t>
            </w:r>
          </w:p>
        </w:tc>
        <w:tc>
          <w:tcPr>
            <w:tcW w:w="415" w:type="pct"/>
          </w:tcPr>
          <w:p w14:paraId="0FECDDD1" w14:textId="399CF519" w:rsidR="002C60A9" w:rsidRPr="004838E1" w:rsidRDefault="00B62E41" w:rsidP="007A57EB">
            <w:pPr>
              <w:jc w:val="center"/>
              <w:rPr>
                <w:rFonts w:ascii="Arial" w:hAnsi="Arial" w:cs="Arial"/>
                <w:sz w:val="22"/>
                <w:szCs w:val="22"/>
              </w:rPr>
            </w:pPr>
            <w:r>
              <w:rPr>
                <w:rFonts w:ascii="Arial" w:hAnsi="Arial" w:cs="Arial"/>
                <w:sz w:val="22"/>
                <w:szCs w:val="22"/>
              </w:rPr>
              <w:t>180</w:t>
            </w:r>
          </w:p>
        </w:tc>
        <w:tc>
          <w:tcPr>
            <w:tcW w:w="450" w:type="pct"/>
          </w:tcPr>
          <w:p w14:paraId="0D0663C2" w14:textId="53E23CAE" w:rsidR="002C60A9" w:rsidRPr="004838E1" w:rsidRDefault="00B62E41" w:rsidP="007A57EB">
            <w:pPr>
              <w:jc w:val="right"/>
              <w:rPr>
                <w:rFonts w:ascii="Arial" w:hAnsi="Arial" w:cs="Arial"/>
                <w:sz w:val="22"/>
                <w:szCs w:val="22"/>
              </w:rPr>
            </w:pPr>
            <w:r>
              <w:rPr>
                <w:rFonts w:ascii="Arial" w:hAnsi="Arial" w:cs="Arial"/>
                <w:sz w:val="22"/>
                <w:szCs w:val="22"/>
              </w:rPr>
              <w:t>63,8</w:t>
            </w:r>
            <w:r w:rsidR="004C164D">
              <w:rPr>
                <w:rFonts w:ascii="Arial" w:hAnsi="Arial" w:cs="Arial"/>
                <w:sz w:val="22"/>
                <w:szCs w:val="22"/>
              </w:rPr>
              <w:t>0</w:t>
            </w:r>
            <w:r w:rsidR="00F27A22">
              <w:rPr>
                <w:rFonts w:ascii="Arial" w:hAnsi="Arial" w:cs="Arial"/>
                <w:sz w:val="22"/>
                <w:szCs w:val="22"/>
              </w:rPr>
              <w:t>0</w:t>
            </w:r>
          </w:p>
        </w:tc>
      </w:tr>
      <w:tr w:rsidR="00E95931" w:rsidRPr="004838E1" w14:paraId="54E12A07" w14:textId="77777777" w:rsidTr="003E6676">
        <w:tc>
          <w:tcPr>
            <w:tcW w:w="1338" w:type="pct"/>
          </w:tcPr>
          <w:p w14:paraId="1785AB5F" w14:textId="00B0CBA0" w:rsidR="00E95931" w:rsidRDefault="00E95931" w:rsidP="007A57EB">
            <w:pPr>
              <w:pStyle w:val="ListParagraph"/>
              <w:numPr>
                <w:ilvl w:val="0"/>
                <w:numId w:val="15"/>
              </w:numPr>
              <w:rPr>
                <w:rFonts w:ascii="Arial" w:hAnsi="Arial" w:cs="Arial"/>
                <w:sz w:val="22"/>
                <w:szCs w:val="22"/>
              </w:rPr>
            </w:pPr>
            <w:r>
              <w:rPr>
                <w:rFonts w:ascii="Arial" w:hAnsi="Arial" w:cs="Arial"/>
                <w:sz w:val="22"/>
                <w:szCs w:val="22"/>
              </w:rPr>
              <w:t xml:space="preserve">Facilitate implementation of the Voluntary Stewardship Program. </w:t>
            </w:r>
          </w:p>
        </w:tc>
        <w:tc>
          <w:tcPr>
            <w:tcW w:w="2256" w:type="pct"/>
            <w:tcBorders>
              <w:top w:val="single" w:sz="4" w:space="0" w:color="C0C0C0"/>
            </w:tcBorders>
          </w:tcPr>
          <w:p w14:paraId="48021DA6" w14:textId="52055586" w:rsidR="005716CE" w:rsidRDefault="00E15FC4" w:rsidP="007A57EB">
            <w:pPr>
              <w:rPr>
                <w:rFonts w:ascii="Arial" w:hAnsi="Arial" w:cs="Arial"/>
                <w:sz w:val="22"/>
                <w:szCs w:val="22"/>
              </w:rPr>
            </w:pPr>
            <w:r>
              <w:rPr>
                <w:rFonts w:ascii="Arial" w:hAnsi="Arial" w:cs="Arial"/>
                <w:iCs/>
                <w:sz w:val="22"/>
                <w:szCs w:val="22"/>
              </w:rPr>
              <w:t xml:space="preserve">a) </w:t>
            </w:r>
            <w:r w:rsidRPr="00634046">
              <w:rPr>
                <w:rFonts w:ascii="Arial" w:hAnsi="Arial" w:cs="Arial"/>
                <w:sz w:val="22"/>
                <w:szCs w:val="22"/>
              </w:rPr>
              <w:t xml:space="preserve">Develop </w:t>
            </w:r>
            <w:r w:rsidR="00C9396D">
              <w:rPr>
                <w:rFonts w:ascii="Arial" w:hAnsi="Arial" w:cs="Arial"/>
                <w:sz w:val="22"/>
                <w:szCs w:val="22"/>
              </w:rPr>
              <w:t xml:space="preserve">a </w:t>
            </w:r>
            <w:r w:rsidR="00C9396D" w:rsidRPr="00405F8C">
              <w:rPr>
                <w:rFonts w:ascii="Arial" w:hAnsi="Arial" w:cs="Arial"/>
                <w:sz w:val="22"/>
                <w:szCs w:val="22"/>
              </w:rPr>
              <w:t>monitoring program that includes both voluntary landowner priorities and watershed health measures to meet program requirements</w:t>
            </w:r>
            <w:r w:rsidR="00C9396D">
              <w:rPr>
                <w:rFonts w:ascii="Arial" w:hAnsi="Arial" w:cs="Arial"/>
                <w:sz w:val="22"/>
                <w:szCs w:val="22"/>
              </w:rPr>
              <w:t xml:space="preserve"> </w:t>
            </w:r>
            <w:r w:rsidRPr="00634046">
              <w:rPr>
                <w:rFonts w:ascii="Arial" w:hAnsi="Arial" w:cs="Arial"/>
                <w:sz w:val="22"/>
                <w:szCs w:val="22"/>
              </w:rPr>
              <w:t>and conduct water quality monitoring under program for accountability</w:t>
            </w:r>
            <w:r w:rsidR="002D6E38">
              <w:rPr>
                <w:rFonts w:ascii="Arial" w:hAnsi="Arial" w:cs="Arial"/>
                <w:sz w:val="22"/>
                <w:szCs w:val="22"/>
              </w:rPr>
              <w:t>.</w:t>
            </w:r>
          </w:p>
          <w:p w14:paraId="2B257662" w14:textId="31AEE493" w:rsidR="00C9396D" w:rsidRDefault="00C9396D" w:rsidP="007A57EB">
            <w:pPr>
              <w:rPr>
                <w:rFonts w:ascii="Arial" w:hAnsi="Arial" w:cs="Arial"/>
                <w:sz w:val="22"/>
                <w:szCs w:val="22"/>
              </w:rPr>
            </w:pPr>
            <w:r>
              <w:rPr>
                <w:rFonts w:ascii="Arial" w:hAnsi="Arial" w:cs="Arial"/>
                <w:sz w:val="22"/>
                <w:szCs w:val="22"/>
              </w:rPr>
              <w:t xml:space="preserve">b) </w:t>
            </w:r>
            <w:r w:rsidRPr="00405F8C">
              <w:rPr>
                <w:rFonts w:ascii="Arial" w:hAnsi="Arial" w:cs="Arial"/>
                <w:sz w:val="22"/>
                <w:szCs w:val="22"/>
              </w:rPr>
              <w:t>Conduct ongoing survey of producers to evaluate long-term viability, including economic and climate trends</w:t>
            </w:r>
            <w:r w:rsidR="002D6E38">
              <w:rPr>
                <w:rFonts w:ascii="Arial" w:hAnsi="Arial" w:cs="Arial"/>
                <w:sz w:val="22"/>
                <w:szCs w:val="22"/>
              </w:rPr>
              <w:t>.</w:t>
            </w:r>
          </w:p>
          <w:p w14:paraId="674B1C27" w14:textId="2762C8A1" w:rsidR="00E15FC4" w:rsidRDefault="002D6E38" w:rsidP="007A57EB">
            <w:pPr>
              <w:rPr>
                <w:rFonts w:ascii="Arial" w:hAnsi="Arial" w:cs="Arial"/>
                <w:iCs/>
                <w:sz w:val="22"/>
                <w:szCs w:val="22"/>
              </w:rPr>
            </w:pPr>
            <w:r>
              <w:rPr>
                <w:rFonts w:ascii="Arial" w:hAnsi="Arial" w:cs="Arial"/>
                <w:iCs/>
                <w:sz w:val="22"/>
                <w:szCs w:val="22"/>
              </w:rPr>
              <w:t>c</w:t>
            </w:r>
            <w:r w:rsidR="00E15FC4">
              <w:rPr>
                <w:rFonts w:ascii="Arial" w:hAnsi="Arial" w:cs="Arial"/>
                <w:iCs/>
                <w:sz w:val="22"/>
                <w:szCs w:val="22"/>
              </w:rPr>
              <w:t xml:space="preserve">) </w:t>
            </w:r>
            <w:r w:rsidR="00E15FC4" w:rsidRPr="00634046">
              <w:rPr>
                <w:rFonts w:ascii="Arial" w:hAnsi="Arial" w:cs="Arial"/>
                <w:iCs/>
                <w:sz w:val="22"/>
                <w:szCs w:val="22"/>
              </w:rPr>
              <w:t xml:space="preserve">Complete </w:t>
            </w:r>
            <w:r w:rsidR="00A70706">
              <w:rPr>
                <w:rFonts w:ascii="Arial" w:hAnsi="Arial" w:cs="Arial"/>
                <w:iCs/>
                <w:sz w:val="22"/>
                <w:szCs w:val="22"/>
              </w:rPr>
              <w:t xml:space="preserve">at least </w:t>
            </w:r>
            <w:r w:rsidR="00E15FC4" w:rsidRPr="00634046">
              <w:rPr>
                <w:rFonts w:ascii="Arial" w:hAnsi="Arial" w:cs="Arial"/>
                <w:iCs/>
                <w:sz w:val="22"/>
                <w:szCs w:val="22"/>
              </w:rPr>
              <w:t>15</w:t>
            </w:r>
            <w:r w:rsidR="00E15FC4">
              <w:rPr>
                <w:rFonts w:ascii="Arial" w:hAnsi="Arial" w:cs="Arial"/>
                <w:iCs/>
                <w:sz w:val="22"/>
                <w:szCs w:val="22"/>
              </w:rPr>
              <w:t xml:space="preserve"> </w:t>
            </w:r>
            <w:r w:rsidR="00E15FC4" w:rsidRPr="00634046">
              <w:rPr>
                <w:rFonts w:ascii="Arial" w:hAnsi="Arial" w:cs="Arial"/>
                <w:iCs/>
                <w:sz w:val="22"/>
                <w:szCs w:val="22"/>
              </w:rPr>
              <w:t xml:space="preserve">Individual Stewardship Plans (ISP) </w:t>
            </w:r>
            <w:r w:rsidR="0049154D">
              <w:rPr>
                <w:rFonts w:ascii="Arial" w:hAnsi="Arial" w:cs="Arial"/>
                <w:iCs/>
                <w:sz w:val="22"/>
                <w:szCs w:val="22"/>
              </w:rPr>
              <w:t>for</w:t>
            </w:r>
            <w:r w:rsidR="00E15FC4" w:rsidRPr="00634046">
              <w:rPr>
                <w:rFonts w:ascii="Arial" w:hAnsi="Arial" w:cs="Arial"/>
                <w:iCs/>
                <w:sz w:val="22"/>
                <w:szCs w:val="22"/>
              </w:rPr>
              <w:t xml:space="preserve"> producer </w:t>
            </w:r>
            <w:r w:rsidR="0049154D">
              <w:rPr>
                <w:rFonts w:ascii="Arial" w:hAnsi="Arial" w:cs="Arial"/>
                <w:iCs/>
                <w:sz w:val="22"/>
                <w:szCs w:val="22"/>
              </w:rPr>
              <w:t xml:space="preserve">participation </w:t>
            </w:r>
            <w:r w:rsidR="00E15FC4" w:rsidRPr="00634046">
              <w:rPr>
                <w:rFonts w:ascii="Arial" w:hAnsi="Arial" w:cs="Arial"/>
                <w:iCs/>
                <w:sz w:val="22"/>
                <w:szCs w:val="22"/>
              </w:rPr>
              <w:t>in the program</w:t>
            </w:r>
            <w:r>
              <w:rPr>
                <w:rFonts w:ascii="Arial" w:hAnsi="Arial" w:cs="Arial"/>
                <w:iCs/>
                <w:sz w:val="22"/>
                <w:szCs w:val="22"/>
              </w:rPr>
              <w:t>.</w:t>
            </w:r>
          </w:p>
          <w:p w14:paraId="2661C056" w14:textId="03B0A6A9" w:rsidR="001372F1" w:rsidRDefault="002D6E38" w:rsidP="007A57EB">
            <w:pPr>
              <w:rPr>
                <w:rFonts w:ascii="Arial" w:hAnsi="Arial" w:cs="Arial"/>
                <w:sz w:val="22"/>
                <w:szCs w:val="22"/>
              </w:rPr>
            </w:pPr>
            <w:r>
              <w:rPr>
                <w:rFonts w:ascii="Arial" w:hAnsi="Arial" w:cs="Arial"/>
                <w:iCs/>
                <w:sz w:val="22"/>
                <w:szCs w:val="22"/>
              </w:rPr>
              <w:t>d</w:t>
            </w:r>
            <w:r w:rsidR="001372F1">
              <w:rPr>
                <w:rFonts w:ascii="Arial" w:hAnsi="Arial" w:cs="Arial"/>
                <w:iCs/>
                <w:sz w:val="22"/>
                <w:szCs w:val="22"/>
              </w:rPr>
              <w:t xml:space="preserve">) </w:t>
            </w:r>
            <w:r w:rsidR="0049154D">
              <w:rPr>
                <w:rFonts w:ascii="Arial" w:hAnsi="Arial" w:cs="Arial"/>
                <w:sz w:val="22"/>
                <w:szCs w:val="22"/>
              </w:rPr>
              <w:t>Achieve</w:t>
            </w:r>
            <w:r w:rsidR="0049154D" w:rsidRPr="006C1A09">
              <w:rPr>
                <w:rFonts w:ascii="Arial" w:hAnsi="Arial" w:cs="Arial"/>
                <w:sz w:val="22"/>
                <w:szCs w:val="22"/>
              </w:rPr>
              <w:t xml:space="preserve"> </w:t>
            </w:r>
            <w:r w:rsidR="0031458A" w:rsidRPr="006C1A09">
              <w:rPr>
                <w:rFonts w:ascii="Arial" w:hAnsi="Arial" w:cs="Arial"/>
                <w:sz w:val="22"/>
                <w:szCs w:val="22"/>
              </w:rPr>
              <w:t xml:space="preserve">20% </w:t>
            </w:r>
            <w:r w:rsidR="001372F1" w:rsidRPr="006C1A09">
              <w:rPr>
                <w:rFonts w:ascii="Arial" w:hAnsi="Arial" w:cs="Arial"/>
                <w:sz w:val="22"/>
                <w:szCs w:val="22"/>
              </w:rPr>
              <w:t xml:space="preserve">producer </w:t>
            </w:r>
            <w:r w:rsidR="00634A0E">
              <w:rPr>
                <w:rFonts w:ascii="Arial" w:hAnsi="Arial" w:cs="Arial"/>
                <w:sz w:val="22"/>
                <w:szCs w:val="22"/>
              </w:rPr>
              <w:t xml:space="preserve">participation </w:t>
            </w:r>
            <w:r w:rsidR="00600C4C" w:rsidRPr="006C1A09">
              <w:rPr>
                <w:rFonts w:ascii="Arial" w:hAnsi="Arial" w:cs="Arial"/>
                <w:sz w:val="22"/>
                <w:szCs w:val="22"/>
              </w:rPr>
              <w:t xml:space="preserve">in the program </w:t>
            </w:r>
            <w:r w:rsidR="00600C4C">
              <w:rPr>
                <w:rFonts w:ascii="Arial" w:hAnsi="Arial" w:cs="Arial"/>
                <w:sz w:val="22"/>
                <w:szCs w:val="22"/>
              </w:rPr>
              <w:t>through</w:t>
            </w:r>
            <w:r w:rsidR="00600C4C" w:rsidRPr="006C1A09">
              <w:rPr>
                <w:rFonts w:ascii="Arial" w:hAnsi="Arial" w:cs="Arial"/>
                <w:sz w:val="22"/>
                <w:szCs w:val="22"/>
              </w:rPr>
              <w:t xml:space="preserve"> </w:t>
            </w:r>
            <w:r w:rsidR="001372F1" w:rsidRPr="006C1A09">
              <w:rPr>
                <w:rFonts w:ascii="Arial" w:hAnsi="Arial" w:cs="Arial"/>
                <w:sz w:val="22"/>
                <w:szCs w:val="22"/>
              </w:rPr>
              <w:t xml:space="preserve">Farm Plans </w:t>
            </w:r>
            <w:r w:rsidR="00600C4C">
              <w:rPr>
                <w:rFonts w:ascii="Arial" w:hAnsi="Arial" w:cs="Arial"/>
                <w:sz w:val="22"/>
                <w:szCs w:val="22"/>
              </w:rPr>
              <w:t xml:space="preserve">(or ISPs) </w:t>
            </w:r>
            <w:r w:rsidR="001372F1" w:rsidRPr="006C1A09">
              <w:rPr>
                <w:rFonts w:ascii="Arial" w:hAnsi="Arial" w:cs="Arial"/>
                <w:sz w:val="22"/>
                <w:szCs w:val="22"/>
              </w:rPr>
              <w:t xml:space="preserve">completed </w:t>
            </w:r>
            <w:r w:rsidR="00600C4C">
              <w:rPr>
                <w:rFonts w:ascii="Arial" w:hAnsi="Arial" w:cs="Arial"/>
                <w:sz w:val="22"/>
                <w:szCs w:val="22"/>
              </w:rPr>
              <w:t>since</w:t>
            </w:r>
            <w:r w:rsidR="00600C4C" w:rsidRPr="006C1A09">
              <w:rPr>
                <w:rFonts w:ascii="Arial" w:hAnsi="Arial" w:cs="Arial"/>
                <w:sz w:val="22"/>
                <w:szCs w:val="22"/>
              </w:rPr>
              <w:t xml:space="preserve"> </w:t>
            </w:r>
            <w:r w:rsidR="001372F1" w:rsidRPr="006C1A09">
              <w:rPr>
                <w:rFonts w:ascii="Arial" w:hAnsi="Arial" w:cs="Arial"/>
                <w:sz w:val="22"/>
                <w:szCs w:val="22"/>
              </w:rPr>
              <w:t>July 22, 2011</w:t>
            </w:r>
            <w:r>
              <w:rPr>
                <w:rFonts w:ascii="Arial" w:hAnsi="Arial" w:cs="Arial"/>
                <w:sz w:val="22"/>
                <w:szCs w:val="22"/>
              </w:rPr>
              <w:t>.</w:t>
            </w:r>
          </w:p>
          <w:p w14:paraId="5280B807" w14:textId="4F88D461" w:rsidR="00C9396D" w:rsidRDefault="002D6E38" w:rsidP="007A57EB">
            <w:pPr>
              <w:rPr>
                <w:rFonts w:ascii="Arial" w:hAnsi="Arial" w:cs="Arial"/>
                <w:iCs/>
                <w:sz w:val="22"/>
                <w:szCs w:val="22"/>
              </w:rPr>
            </w:pPr>
            <w:r>
              <w:rPr>
                <w:rFonts w:ascii="Arial" w:hAnsi="Arial" w:cs="Arial"/>
                <w:iCs/>
                <w:sz w:val="22"/>
                <w:szCs w:val="22"/>
              </w:rPr>
              <w:t>e</w:t>
            </w:r>
            <w:r w:rsidR="00C9396D">
              <w:rPr>
                <w:rFonts w:ascii="Arial" w:hAnsi="Arial" w:cs="Arial"/>
                <w:iCs/>
                <w:sz w:val="22"/>
                <w:szCs w:val="22"/>
              </w:rPr>
              <w:t xml:space="preserve">) </w:t>
            </w:r>
            <w:r w:rsidR="00E7720F">
              <w:rPr>
                <w:rFonts w:ascii="Arial" w:hAnsi="Arial" w:cs="Arial"/>
                <w:iCs/>
                <w:sz w:val="22"/>
                <w:szCs w:val="22"/>
              </w:rPr>
              <w:t>Continue</w:t>
            </w:r>
            <w:r w:rsidR="00E7720F" w:rsidRPr="00405F8C">
              <w:rPr>
                <w:rFonts w:ascii="Arial" w:hAnsi="Arial" w:cs="Arial"/>
                <w:iCs/>
                <w:sz w:val="22"/>
                <w:szCs w:val="22"/>
              </w:rPr>
              <w:t xml:space="preserve"> </w:t>
            </w:r>
            <w:r w:rsidR="00C9396D" w:rsidRPr="00405F8C">
              <w:rPr>
                <w:rFonts w:ascii="Arial" w:hAnsi="Arial" w:cs="Arial"/>
                <w:iCs/>
                <w:sz w:val="22"/>
                <w:szCs w:val="22"/>
              </w:rPr>
              <w:t>combining farm plan requirements for current use tax requirements into the ISP formula</w:t>
            </w:r>
            <w:r w:rsidR="00806B44">
              <w:rPr>
                <w:rFonts w:ascii="Arial" w:hAnsi="Arial" w:cs="Arial"/>
                <w:iCs/>
                <w:sz w:val="22"/>
                <w:szCs w:val="22"/>
              </w:rPr>
              <w:t>.</w:t>
            </w:r>
          </w:p>
          <w:p w14:paraId="3F483D14" w14:textId="62053927" w:rsidR="00E15FC4" w:rsidRDefault="002D6E38" w:rsidP="007A57EB">
            <w:pPr>
              <w:rPr>
                <w:rFonts w:ascii="Arial" w:hAnsi="Arial" w:cs="Arial"/>
                <w:sz w:val="22"/>
                <w:szCs w:val="22"/>
              </w:rPr>
            </w:pPr>
            <w:r>
              <w:rPr>
                <w:rFonts w:ascii="Arial" w:hAnsi="Arial" w:cs="Arial"/>
                <w:iCs/>
                <w:sz w:val="22"/>
                <w:szCs w:val="22"/>
              </w:rPr>
              <w:t>f</w:t>
            </w:r>
            <w:r w:rsidR="001372F1">
              <w:rPr>
                <w:rFonts w:ascii="Arial" w:hAnsi="Arial" w:cs="Arial"/>
                <w:iCs/>
                <w:sz w:val="22"/>
                <w:szCs w:val="22"/>
              </w:rPr>
              <w:t xml:space="preserve">) </w:t>
            </w:r>
            <w:r w:rsidR="001372F1" w:rsidRPr="00634046">
              <w:rPr>
                <w:rFonts w:ascii="Arial" w:hAnsi="Arial" w:cs="Arial"/>
                <w:sz w:val="22"/>
                <w:szCs w:val="22"/>
              </w:rPr>
              <w:t xml:space="preserve">Manage the </w:t>
            </w:r>
            <w:r w:rsidR="00634A0E">
              <w:rPr>
                <w:rFonts w:ascii="Arial" w:hAnsi="Arial" w:cs="Arial"/>
                <w:sz w:val="22"/>
                <w:szCs w:val="22"/>
              </w:rPr>
              <w:t xml:space="preserve">program and </w:t>
            </w:r>
            <w:r w:rsidR="001372F1" w:rsidRPr="00634046">
              <w:rPr>
                <w:rFonts w:ascii="Arial" w:hAnsi="Arial" w:cs="Arial"/>
                <w:sz w:val="22"/>
                <w:szCs w:val="22"/>
              </w:rPr>
              <w:t>local work</w:t>
            </w:r>
            <w:r w:rsidR="00634A0E">
              <w:rPr>
                <w:rFonts w:ascii="Arial" w:hAnsi="Arial" w:cs="Arial"/>
                <w:sz w:val="22"/>
                <w:szCs w:val="22"/>
              </w:rPr>
              <w:t xml:space="preserve"> </w:t>
            </w:r>
            <w:r w:rsidR="001372F1" w:rsidRPr="00634046">
              <w:rPr>
                <w:rFonts w:ascii="Arial" w:hAnsi="Arial" w:cs="Arial"/>
                <w:sz w:val="22"/>
                <w:szCs w:val="22"/>
              </w:rPr>
              <w:t>group</w:t>
            </w:r>
            <w:r w:rsidR="00335132">
              <w:rPr>
                <w:rFonts w:ascii="Arial" w:hAnsi="Arial" w:cs="Arial"/>
                <w:sz w:val="22"/>
                <w:szCs w:val="22"/>
              </w:rPr>
              <w:t xml:space="preserve"> </w:t>
            </w:r>
            <w:r w:rsidR="001372F1" w:rsidRPr="00634046">
              <w:rPr>
                <w:rFonts w:ascii="Arial" w:hAnsi="Arial" w:cs="Arial"/>
                <w:sz w:val="22"/>
                <w:szCs w:val="22"/>
              </w:rPr>
              <w:t>consistent with WSCC policies</w:t>
            </w:r>
            <w:r w:rsidR="00634A0E">
              <w:rPr>
                <w:rFonts w:ascii="Arial" w:hAnsi="Arial" w:cs="Arial"/>
                <w:sz w:val="22"/>
                <w:szCs w:val="22"/>
              </w:rPr>
              <w:t>.</w:t>
            </w:r>
          </w:p>
          <w:p w14:paraId="7E0C0EFC" w14:textId="0A5D986B" w:rsidR="00D07C8A" w:rsidRPr="008042D2" w:rsidRDefault="002D6E38" w:rsidP="007A57EB">
            <w:pPr>
              <w:rPr>
                <w:rFonts w:ascii="Arial" w:hAnsi="Arial" w:cs="Arial"/>
                <w:sz w:val="22"/>
                <w:szCs w:val="22"/>
              </w:rPr>
            </w:pPr>
            <w:r>
              <w:rPr>
                <w:rFonts w:ascii="Arial" w:hAnsi="Arial" w:cs="Arial"/>
                <w:iCs/>
                <w:sz w:val="22"/>
                <w:szCs w:val="22"/>
              </w:rPr>
              <w:t>g</w:t>
            </w:r>
            <w:r w:rsidR="001372F1">
              <w:rPr>
                <w:rFonts w:ascii="Arial" w:hAnsi="Arial" w:cs="Arial"/>
                <w:iCs/>
                <w:sz w:val="22"/>
                <w:szCs w:val="22"/>
              </w:rPr>
              <w:t xml:space="preserve">) </w:t>
            </w:r>
            <w:r w:rsidR="001372F1" w:rsidRPr="00634046">
              <w:rPr>
                <w:rFonts w:ascii="Arial" w:hAnsi="Arial" w:cs="Arial"/>
                <w:sz w:val="22"/>
                <w:szCs w:val="22"/>
              </w:rPr>
              <w:t xml:space="preserve">Compete the Year </w:t>
            </w:r>
            <w:r w:rsidR="0089595D">
              <w:rPr>
                <w:rFonts w:ascii="Arial" w:hAnsi="Arial" w:cs="Arial"/>
                <w:sz w:val="22"/>
                <w:szCs w:val="22"/>
              </w:rPr>
              <w:t>5</w:t>
            </w:r>
            <w:r w:rsidR="000B2C40" w:rsidRPr="00634046">
              <w:rPr>
                <w:rFonts w:ascii="Arial" w:hAnsi="Arial" w:cs="Arial"/>
                <w:sz w:val="22"/>
                <w:szCs w:val="22"/>
              </w:rPr>
              <w:t xml:space="preserve"> </w:t>
            </w:r>
            <w:r w:rsidR="001372F1" w:rsidRPr="00634046">
              <w:rPr>
                <w:rFonts w:ascii="Arial" w:hAnsi="Arial" w:cs="Arial"/>
                <w:sz w:val="22"/>
                <w:szCs w:val="22"/>
              </w:rPr>
              <w:t xml:space="preserve">monitoring report and submit to WSCC by </w:t>
            </w:r>
            <w:r w:rsidR="000B2C40">
              <w:rPr>
                <w:rFonts w:ascii="Arial" w:hAnsi="Arial" w:cs="Arial"/>
                <w:sz w:val="22"/>
                <w:szCs w:val="22"/>
              </w:rPr>
              <w:t>December</w:t>
            </w:r>
            <w:r w:rsidR="0089595D">
              <w:rPr>
                <w:rFonts w:ascii="Arial" w:hAnsi="Arial" w:cs="Arial"/>
                <w:sz w:val="22"/>
                <w:szCs w:val="22"/>
              </w:rPr>
              <w:t xml:space="preserve"> 21, 2020</w:t>
            </w:r>
            <w:r>
              <w:rPr>
                <w:rFonts w:ascii="Arial" w:hAnsi="Arial" w:cs="Arial"/>
                <w:sz w:val="22"/>
                <w:szCs w:val="22"/>
              </w:rPr>
              <w:t>.</w:t>
            </w:r>
          </w:p>
        </w:tc>
        <w:tc>
          <w:tcPr>
            <w:tcW w:w="541" w:type="pct"/>
            <w:tcBorders>
              <w:top w:val="single" w:sz="4" w:space="0" w:color="C0C0C0"/>
            </w:tcBorders>
          </w:tcPr>
          <w:p w14:paraId="2FA7D195" w14:textId="77777777" w:rsidR="00E95931" w:rsidRDefault="00E95931" w:rsidP="007A57EB">
            <w:pPr>
              <w:rPr>
                <w:rFonts w:ascii="Arial" w:hAnsi="Arial" w:cs="Arial"/>
                <w:sz w:val="22"/>
                <w:szCs w:val="22"/>
              </w:rPr>
            </w:pPr>
            <w:r>
              <w:rPr>
                <w:rFonts w:ascii="Arial" w:hAnsi="Arial" w:cs="Arial"/>
                <w:sz w:val="22"/>
                <w:szCs w:val="22"/>
              </w:rPr>
              <w:t>ED, Staff</w:t>
            </w:r>
          </w:p>
        </w:tc>
        <w:tc>
          <w:tcPr>
            <w:tcW w:w="415" w:type="pct"/>
            <w:tcBorders>
              <w:top w:val="single" w:sz="4" w:space="0" w:color="C0C0C0"/>
            </w:tcBorders>
          </w:tcPr>
          <w:p w14:paraId="54201AAB" w14:textId="78656EA6" w:rsidR="00E95931" w:rsidRDefault="008446C2" w:rsidP="007A57EB">
            <w:pPr>
              <w:jc w:val="center"/>
              <w:rPr>
                <w:rFonts w:ascii="Arial" w:hAnsi="Arial" w:cs="Arial"/>
                <w:sz w:val="22"/>
                <w:szCs w:val="22"/>
              </w:rPr>
            </w:pPr>
            <w:r>
              <w:rPr>
                <w:rFonts w:ascii="Arial" w:hAnsi="Arial" w:cs="Arial"/>
                <w:sz w:val="22"/>
                <w:szCs w:val="22"/>
              </w:rPr>
              <w:t>180</w:t>
            </w:r>
          </w:p>
        </w:tc>
        <w:tc>
          <w:tcPr>
            <w:tcW w:w="450" w:type="pct"/>
            <w:tcBorders>
              <w:top w:val="single" w:sz="4" w:space="0" w:color="C0C0C0"/>
            </w:tcBorders>
          </w:tcPr>
          <w:p w14:paraId="6EABEE48" w14:textId="026A73E4" w:rsidR="00E95931" w:rsidRDefault="00B62E41" w:rsidP="007A57EB">
            <w:pPr>
              <w:jc w:val="right"/>
              <w:rPr>
                <w:rFonts w:ascii="Arial" w:hAnsi="Arial" w:cs="Arial"/>
                <w:sz w:val="22"/>
                <w:szCs w:val="22"/>
              </w:rPr>
            </w:pPr>
            <w:r>
              <w:rPr>
                <w:rFonts w:ascii="Arial" w:hAnsi="Arial" w:cs="Arial"/>
                <w:sz w:val="22"/>
                <w:szCs w:val="22"/>
              </w:rPr>
              <w:t>63,8</w:t>
            </w:r>
            <w:r w:rsidR="00F27A22">
              <w:rPr>
                <w:rFonts w:ascii="Arial" w:hAnsi="Arial" w:cs="Arial"/>
                <w:sz w:val="22"/>
                <w:szCs w:val="22"/>
              </w:rPr>
              <w:t>00</w:t>
            </w:r>
          </w:p>
        </w:tc>
      </w:tr>
    </w:tbl>
    <w:p w14:paraId="57D46B8A" w14:textId="3506FC69" w:rsidR="00DD04CB" w:rsidRDefault="00DD04CB">
      <w:pPr>
        <w:rPr>
          <w:rFonts w:ascii="Arial" w:hAnsi="Arial" w:cs="Arial"/>
          <w:b/>
        </w:rPr>
      </w:pPr>
    </w:p>
    <w:p w14:paraId="0D22FC4A" w14:textId="77777777" w:rsidR="00FB402E" w:rsidRDefault="00FB402E" w:rsidP="00FB402E">
      <w:pPr>
        <w:spacing w:after="120"/>
        <w:rPr>
          <w:rFonts w:ascii="Verdana" w:hAnsi="Verdana" w:cs="Arial"/>
          <w:b/>
          <w:bCs/>
        </w:rPr>
      </w:pPr>
      <w:r w:rsidRPr="00A61967">
        <w:rPr>
          <w:rFonts w:ascii="Verdana" w:hAnsi="Verdana" w:cs="Arial"/>
          <w:b/>
          <w:bCs/>
          <w:noProof/>
          <w:lang w:eastAsia="zh-CN"/>
        </w:rPr>
        <mc:AlternateContent>
          <mc:Choice Requires="wps">
            <w:drawing>
              <wp:anchor distT="0" distB="0" distL="114300" distR="114300" simplePos="0" relativeHeight="251672576" behindDoc="0" locked="0" layoutInCell="1" allowOverlap="1" wp14:anchorId="07F1AAEC" wp14:editId="5D36C400">
                <wp:simplePos x="0" y="0"/>
                <wp:positionH relativeFrom="column">
                  <wp:posOffset>-190500</wp:posOffset>
                </wp:positionH>
                <wp:positionV relativeFrom="paragraph">
                  <wp:posOffset>106680</wp:posOffset>
                </wp:positionV>
                <wp:extent cx="9273540" cy="0"/>
                <wp:effectExtent l="0" t="19050" r="381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3540" cy="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CD98203" id="Line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4pt" to="715.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R9FwIAACkEAAAOAAAAZHJzL2Uyb0RvYy54bWysU02P2yAQvVfqf0DcE9uJNxtb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" strokecolor="#396" strokeweight="3pt"/>
            </w:pict>
          </mc:Fallback>
        </mc:AlternateContent>
      </w:r>
    </w:p>
    <w:p w14:paraId="7B3D9E30" w14:textId="3393DCAE" w:rsidR="00E95931" w:rsidRDefault="00E95931" w:rsidP="00E95931">
      <w:pPr>
        <w:spacing w:before="120" w:after="120"/>
        <w:rPr>
          <w:rFonts w:ascii="Arial" w:hAnsi="Arial" w:cs="Arial"/>
          <w:b/>
          <w:i/>
          <w:iCs/>
          <w:sz w:val="22"/>
          <w:szCs w:val="22"/>
        </w:rPr>
      </w:pPr>
      <w:r>
        <w:rPr>
          <w:rFonts w:ascii="Arial" w:hAnsi="Arial" w:cs="Arial"/>
          <w:b/>
        </w:rPr>
        <w:t>Goal 2</w:t>
      </w:r>
      <w:r w:rsidRPr="008562DB">
        <w:rPr>
          <w:rFonts w:ascii="Arial" w:hAnsi="Arial" w:cs="Arial"/>
          <w:b/>
        </w:rPr>
        <w:t xml:space="preserve">: </w:t>
      </w:r>
      <w:r w:rsidRPr="00A07CCE">
        <w:rPr>
          <w:rFonts w:ascii="Arial" w:hAnsi="Arial" w:cs="Arial"/>
          <w:b/>
          <w:i/>
          <w:iCs/>
          <w:sz w:val="22"/>
          <w:szCs w:val="22"/>
        </w:rPr>
        <w:t xml:space="preserve">Contribute to Ecosystem </w:t>
      </w:r>
      <w:r w:rsidR="00154FB4">
        <w:rPr>
          <w:rFonts w:ascii="Arial" w:hAnsi="Arial" w:cs="Arial"/>
          <w:b/>
          <w:i/>
          <w:iCs/>
          <w:sz w:val="22"/>
          <w:szCs w:val="22"/>
        </w:rPr>
        <w:t xml:space="preserve">Health </w:t>
      </w:r>
    </w:p>
    <w:p w14:paraId="05EA9459" w14:textId="482B4C5B" w:rsidR="00E95931" w:rsidRPr="00A07CCE" w:rsidRDefault="00E95931" w:rsidP="00E95931">
      <w:pPr>
        <w:spacing w:after="120"/>
        <w:rPr>
          <w:rFonts w:ascii="Arial" w:hAnsi="Arial" w:cs="Arial"/>
          <w:iCs/>
          <w:sz w:val="22"/>
          <w:szCs w:val="22"/>
        </w:rPr>
      </w:pPr>
      <w:r w:rsidRPr="00A07CCE">
        <w:rPr>
          <w:rFonts w:ascii="Arial" w:hAnsi="Arial" w:cs="Arial"/>
          <w:b/>
          <w:sz w:val="22"/>
          <w:szCs w:val="22"/>
        </w:rPr>
        <w:t>Funding Source(s):</w:t>
      </w:r>
      <w:r w:rsidRPr="004838E1">
        <w:rPr>
          <w:rFonts w:ascii="Arial" w:hAnsi="Arial" w:cs="Arial"/>
          <w:sz w:val="22"/>
          <w:szCs w:val="22"/>
        </w:rPr>
        <w:t xml:space="preserve"> </w:t>
      </w:r>
      <w:r>
        <w:rPr>
          <w:rFonts w:ascii="Arial" w:hAnsi="Arial" w:cs="Arial"/>
          <w:iCs/>
          <w:sz w:val="22"/>
          <w:szCs w:val="22"/>
        </w:rPr>
        <w:t xml:space="preserve">WSCC, </w:t>
      </w:r>
      <w:r w:rsidRPr="00A61967">
        <w:rPr>
          <w:rFonts w:ascii="Arial" w:hAnsi="Arial" w:cs="Arial"/>
          <w:iCs/>
          <w:sz w:val="22"/>
          <w:szCs w:val="22"/>
        </w:rPr>
        <w:t xml:space="preserve">SJICD </w:t>
      </w:r>
      <w:r w:rsidR="00C455EA">
        <w:rPr>
          <w:rFonts w:ascii="Arial" w:hAnsi="Arial" w:cs="Arial"/>
          <w:iCs/>
          <w:sz w:val="22"/>
          <w:szCs w:val="22"/>
        </w:rPr>
        <w:t>Rates and Charges</w:t>
      </w:r>
      <w:r>
        <w:rPr>
          <w:rFonts w:ascii="Arial" w:hAnsi="Arial" w:cs="Arial"/>
          <w:iCs/>
          <w:sz w:val="22"/>
          <w:szCs w:val="22"/>
        </w:rPr>
        <w:t xml:space="preserve">, </w:t>
      </w:r>
      <w:r w:rsidR="003878D6">
        <w:rPr>
          <w:rFonts w:ascii="Arial" w:hAnsi="Arial" w:cs="Arial"/>
          <w:iCs/>
          <w:sz w:val="22"/>
          <w:szCs w:val="22"/>
        </w:rPr>
        <w:t xml:space="preserve">PSP, </w:t>
      </w:r>
      <w:r>
        <w:rPr>
          <w:rFonts w:ascii="Arial" w:hAnsi="Arial" w:cs="Arial"/>
          <w:iCs/>
          <w:sz w:val="22"/>
          <w:szCs w:val="22"/>
        </w:rPr>
        <w:t>RCO, OPALCO</w:t>
      </w:r>
      <w:r w:rsidR="003878D6">
        <w:rPr>
          <w:rFonts w:ascii="Arial" w:hAnsi="Arial" w:cs="Arial"/>
          <w:iCs/>
          <w:sz w:val="22"/>
          <w:szCs w:val="22"/>
        </w:rPr>
        <w:t xml:space="preserve">, </w:t>
      </w:r>
      <w:r w:rsidR="00600C4C">
        <w:rPr>
          <w:rFonts w:ascii="Arial" w:hAnsi="Arial" w:cs="Arial"/>
          <w:iCs/>
          <w:sz w:val="22"/>
          <w:szCs w:val="22"/>
        </w:rPr>
        <w:t xml:space="preserve">USFWS, </w:t>
      </w:r>
      <w:proofErr w:type="spellStart"/>
      <w:r w:rsidR="00600C4C">
        <w:rPr>
          <w:rFonts w:ascii="Arial" w:hAnsi="Arial" w:cs="Arial"/>
          <w:iCs/>
          <w:sz w:val="22"/>
          <w:szCs w:val="22"/>
        </w:rPr>
        <w:t>Seacology</w:t>
      </w:r>
      <w:proofErr w:type="spellEnd"/>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774"/>
        <w:gridCol w:w="6363"/>
        <w:gridCol w:w="1526"/>
        <w:gridCol w:w="1170"/>
        <w:gridCol w:w="1269"/>
      </w:tblGrid>
      <w:tr w:rsidR="00E95931" w:rsidRPr="004838E1" w14:paraId="45A2B075" w14:textId="77777777" w:rsidTr="00473B06">
        <w:trPr>
          <w:trHeight w:val="90"/>
        </w:trPr>
        <w:tc>
          <w:tcPr>
            <w:tcW w:w="1338" w:type="pct"/>
          </w:tcPr>
          <w:p w14:paraId="1349C605" w14:textId="223FE3EA" w:rsidR="00E95931" w:rsidRPr="004838E1" w:rsidRDefault="00E95931" w:rsidP="007A57EB">
            <w:pPr>
              <w:spacing w:before="60"/>
              <w:jc w:val="center"/>
              <w:rPr>
                <w:rFonts w:ascii="Arial" w:hAnsi="Arial" w:cs="Arial"/>
                <w:b/>
                <w:bCs/>
                <w:sz w:val="22"/>
                <w:szCs w:val="22"/>
              </w:rPr>
            </w:pPr>
            <w:r>
              <w:rPr>
                <w:rFonts w:ascii="Arial" w:hAnsi="Arial" w:cs="Arial"/>
                <w:b/>
                <w:bCs/>
                <w:sz w:val="22"/>
                <w:szCs w:val="22"/>
              </w:rPr>
              <w:t>Objectives</w:t>
            </w:r>
            <w:r w:rsidRPr="004838E1">
              <w:rPr>
                <w:rFonts w:ascii="Arial" w:hAnsi="Arial" w:cs="Arial"/>
                <w:b/>
                <w:bCs/>
                <w:sz w:val="22"/>
                <w:szCs w:val="22"/>
              </w:rPr>
              <w:t xml:space="preserve"> for FY</w:t>
            </w:r>
            <w:r w:rsidR="00625124">
              <w:rPr>
                <w:rFonts w:ascii="Arial" w:hAnsi="Arial" w:cs="Arial"/>
                <w:b/>
                <w:bCs/>
                <w:sz w:val="22"/>
                <w:szCs w:val="22"/>
              </w:rPr>
              <w:t>2020</w:t>
            </w:r>
          </w:p>
        </w:tc>
        <w:tc>
          <w:tcPr>
            <w:tcW w:w="2256" w:type="pct"/>
          </w:tcPr>
          <w:p w14:paraId="103E5D53" w14:textId="77777777" w:rsidR="00E95931" w:rsidRDefault="00E95931" w:rsidP="007A57EB">
            <w:pPr>
              <w:pStyle w:val="Heading3"/>
              <w:spacing w:before="60"/>
              <w:jc w:val="center"/>
              <w:rPr>
                <w:sz w:val="22"/>
                <w:szCs w:val="22"/>
              </w:rPr>
            </w:pPr>
            <w:r>
              <w:rPr>
                <w:sz w:val="22"/>
                <w:szCs w:val="22"/>
              </w:rPr>
              <w:t>Activities</w:t>
            </w:r>
          </w:p>
          <w:p w14:paraId="438EF2C6" w14:textId="0270C643" w:rsidR="00E95931" w:rsidRPr="008C6600" w:rsidRDefault="00E95931" w:rsidP="007A57EB">
            <w:pPr>
              <w:pStyle w:val="Heading3"/>
              <w:spacing w:before="60"/>
              <w:jc w:val="center"/>
            </w:pPr>
            <w:r w:rsidRPr="008C6600">
              <w:rPr>
                <w:sz w:val="22"/>
                <w:szCs w:val="22"/>
              </w:rPr>
              <w:t xml:space="preserve">Target Date: FY </w:t>
            </w:r>
            <w:r w:rsidR="00625124">
              <w:rPr>
                <w:sz w:val="22"/>
                <w:szCs w:val="22"/>
              </w:rPr>
              <w:t>2020</w:t>
            </w:r>
          </w:p>
        </w:tc>
        <w:tc>
          <w:tcPr>
            <w:tcW w:w="541" w:type="pct"/>
          </w:tcPr>
          <w:p w14:paraId="5E04638E" w14:textId="77777777" w:rsidR="00E95931" w:rsidRPr="004838E1" w:rsidRDefault="00E95931" w:rsidP="007A57EB">
            <w:pPr>
              <w:spacing w:before="60"/>
              <w:jc w:val="center"/>
              <w:rPr>
                <w:rFonts w:ascii="Arial" w:hAnsi="Arial" w:cs="Arial"/>
                <w:b/>
                <w:bCs/>
                <w:sz w:val="22"/>
                <w:szCs w:val="22"/>
              </w:rPr>
            </w:pPr>
            <w:r w:rsidRPr="004838E1">
              <w:rPr>
                <w:rFonts w:ascii="Arial" w:hAnsi="Arial" w:cs="Arial"/>
                <w:b/>
                <w:bCs/>
                <w:sz w:val="22"/>
                <w:szCs w:val="22"/>
              </w:rPr>
              <w:t>Person</w:t>
            </w:r>
          </w:p>
          <w:p w14:paraId="696C1F51" w14:textId="77777777" w:rsidR="00E95931" w:rsidRPr="004838E1" w:rsidRDefault="00E95931" w:rsidP="007A57EB">
            <w:pPr>
              <w:spacing w:before="60"/>
              <w:jc w:val="center"/>
              <w:rPr>
                <w:rFonts w:ascii="Arial" w:hAnsi="Arial" w:cs="Arial"/>
                <w:b/>
                <w:bCs/>
                <w:sz w:val="22"/>
                <w:szCs w:val="22"/>
              </w:rPr>
            </w:pPr>
            <w:r w:rsidRPr="004838E1">
              <w:rPr>
                <w:rFonts w:ascii="Arial" w:hAnsi="Arial" w:cs="Arial"/>
                <w:b/>
                <w:bCs/>
                <w:sz w:val="22"/>
                <w:szCs w:val="22"/>
              </w:rPr>
              <w:t>Responsible</w:t>
            </w:r>
          </w:p>
        </w:tc>
        <w:tc>
          <w:tcPr>
            <w:tcW w:w="415" w:type="pct"/>
          </w:tcPr>
          <w:p w14:paraId="73FA535E" w14:textId="77777777" w:rsidR="00E95931" w:rsidRPr="004838E1" w:rsidRDefault="00E95931" w:rsidP="007A57EB">
            <w:pPr>
              <w:spacing w:before="60"/>
              <w:jc w:val="center"/>
              <w:rPr>
                <w:rFonts w:ascii="Arial" w:hAnsi="Arial" w:cs="Arial"/>
                <w:b/>
                <w:bCs/>
                <w:sz w:val="22"/>
                <w:szCs w:val="22"/>
              </w:rPr>
            </w:pPr>
            <w:r>
              <w:rPr>
                <w:rFonts w:ascii="Arial" w:hAnsi="Arial" w:cs="Arial"/>
                <w:b/>
                <w:bCs/>
                <w:sz w:val="22"/>
                <w:szCs w:val="22"/>
              </w:rPr>
              <w:t xml:space="preserve">Days </w:t>
            </w:r>
            <w:r w:rsidRPr="004838E1">
              <w:rPr>
                <w:rFonts w:ascii="Arial" w:hAnsi="Arial" w:cs="Arial"/>
                <w:b/>
                <w:bCs/>
                <w:sz w:val="22"/>
                <w:szCs w:val="22"/>
              </w:rPr>
              <w:t xml:space="preserve">Required </w:t>
            </w:r>
          </w:p>
        </w:tc>
        <w:tc>
          <w:tcPr>
            <w:tcW w:w="450" w:type="pct"/>
          </w:tcPr>
          <w:p w14:paraId="655D4165" w14:textId="77777777" w:rsidR="00E95931" w:rsidRPr="004838E1" w:rsidRDefault="00E95931" w:rsidP="007A57EB">
            <w:pPr>
              <w:spacing w:before="60"/>
              <w:jc w:val="center"/>
              <w:rPr>
                <w:rFonts w:ascii="Arial" w:hAnsi="Arial" w:cs="Arial"/>
                <w:b/>
                <w:bCs/>
                <w:sz w:val="22"/>
                <w:szCs w:val="22"/>
              </w:rPr>
            </w:pPr>
            <w:r w:rsidRPr="004838E1">
              <w:rPr>
                <w:rFonts w:ascii="Arial" w:hAnsi="Arial" w:cs="Arial"/>
                <w:b/>
                <w:bCs/>
                <w:sz w:val="22"/>
                <w:szCs w:val="22"/>
              </w:rPr>
              <w:t xml:space="preserve">Estimated Funding </w:t>
            </w:r>
          </w:p>
        </w:tc>
      </w:tr>
      <w:tr w:rsidR="00E24DB6" w:rsidRPr="004838E1" w14:paraId="57E835CA" w14:textId="77777777" w:rsidTr="00473B06">
        <w:tc>
          <w:tcPr>
            <w:tcW w:w="1338" w:type="pct"/>
          </w:tcPr>
          <w:p w14:paraId="0D586082" w14:textId="349FBC9C" w:rsidR="00E24DB6" w:rsidRPr="00744D94" w:rsidRDefault="00E24DB6" w:rsidP="00E24DB6">
            <w:pPr>
              <w:pStyle w:val="ListParagraph"/>
              <w:numPr>
                <w:ilvl w:val="0"/>
                <w:numId w:val="14"/>
              </w:numPr>
              <w:rPr>
                <w:rFonts w:ascii="Arial" w:hAnsi="Arial" w:cs="Arial"/>
                <w:iCs/>
                <w:sz w:val="22"/>
                <w:szCs w:val="22"/>
              </w:rPr>
            </w:pPr>
            <w:r>
              <w:rPr>
                <w:rFonts w:ascii="Arial" w:hAnsi="Arial" w:cs="Arial"/>
                <w:iCs/>
                <w:sz w:val="22"/>
                <w:szCs w:val="22"/>
              </w:rPr>
              <w:t xml:space="preserve">Implement and support long term ecosystems management, recovery and sustainability </w:t>
            </w:r>
            <w:r w:rsidR="00372971">
              <w:rPr>
                <w:rFonts w:ascii="Arial" w:hAnsi="Arial" w:cs="Arial"/>
                <w:iCs/>
                <w:sz w:val="22"/>
                <w:szCs w:val="22"/>
              </w:rPr>
              <w:t>including</w:t>
            </w:r>
            <w:r>
              <w:rPr>
                <w:rFonts w:ascii="Arial" w:hAnsi="Arial" w:cs="Arial"/>
                <w:iCs/>
                <w:sz w:val="22"/>
                <w:szCs w:val="22"/>
              </w:rPr>
              <w:t xml:space="preserve"> youth engagement and education.</w:t>
            </w:r>
          </w:p>
        </w:tc>
        <w:tc>
          <w:tcPr>
            <w:tcW w:w="2256" w:type="pct"/>
          </w:tcPr>
          <w:p w14:paraId="637BDB87" w14:textId="4F486F78" w:rsidR="00442AEF" w:rsidRDefault="00442AEF" w:rsidP="00E24DB6">
            <w:pPr>
              <w:rPr>
                <w:rFonts w:ascii="Arial" w:hAnsi="Arial" w:cs="Arial"/>
                <w:iCs/>
                <w:sz w:val="22"/>
                <w:szCs w:val="22"/>
              </w:rPr>
            </w:pPr>
            <w:r>
              <w:rPr>
                <w:rFonts w:ascii="Arial" w:hAnsi="Arial" w:cs="Arial"/>
                <w:iCs/>
                <w:sz w:val="22"/>
                <w:szCs w:val="22"/>
              </w:rPr>
              <w:t>a) Participate and partner with natural resource managers on priority projects and events</w:t>
            </w:r>
            <w:r w:rsidR="00806B44">
              <w:rPr>
                <w:rFonts w:ascii="Arial" w:hAnsi="Arial" w:cs="Arial"/>
                <w:iCs/>
                <w:sz w:val="22"/>
                <w:szCs w:val="22"/>
              </w:rPr>
              <w:t>.</w:t>
            </w:r>
          </w:p>
          <w:p w14:paraId="28467E0E" w14:textId="28E92D74" w:rsidR="00FD4407" w:rsidRDefault="00FD4407" w:rsidP="00E24DB6">
            <w:pPr>
              <w:rPr>
                <w:rFonts w:ascii="Arial" w:hAnsi="Arial" w:cs="Arial"/>
                <w:iCs/>
                <w:sz w:val="22"/>
                <w:szCs w:val="22"/>
              </w:rPr>
            </w:pPr>
            <w:r>
              <w:rPr>
                <w:rFonts w:ascii="Arial" w:hAnsi="Arial" w:cs="Arial"/>
                <w:iCs/>
                <w:sz w:val="22"/>
                <w:szCs w:val="22"/>
              </w:rPr>
              <w:t>b) Lead youth experiential learning through the Youth Conservation Corps in partnership with Natural Resource Managers and SJICD programs</w:t>
            </w:r>
            <w:r w:rsidR="00806B44">
              <w:rPr>
                <w:rFonts w:ascii="Arial" w:hAnsi="Arial" w:cs="Arial"/>
                <w:iCs/>
                <w:sz w:val="22"/>
                <w:szCs w:val="22"/>
              </w:rPr>
              <w:t>.</w:t>
            </w:r>
          </w:p>
          <w:p w14:paraId="127B1333" w14:textId="4E63BCCC" w:rsidR="005C301A" w:rsidRPr="004838E1" w:rsidRDefault="0083609F" w:rsidP="00E24DB6">
            <w:pPr>
              <w:rPr>
                <w:rFonts w:ascii="Arial" w:hAnsi="Arial" w:cs="Arial"/>
                <w:iCs/>
                <w:sz w:val="22"/>
                <w:szCs w:val="22"/>
              </w:rPr>
            </w:pPr>
            <w:r>
              <w:rPr>
                <w:rFonts w:ascii="Arial" w:hAnsi="Arial" w:cs="Arial"/>
                <w:iCs/>
                <w:sz w:val="22"/>
                <w:szCs w:val="22"/>
              </w:rPr>
              <w:t>c</w:t>
            </w:r>
            <w:r w:rsidR="005C301A">
              <w:rPr>
                <w:rFonts w:ascii="Arial" w:hAnsi="Arial" w:cs="Arial"/>
                <w:iCs/>
                <w:sz w:val="22"/>
                <w:szCs w:val="22"/>
              </w:rPr>
              <w:t xml:space="preserve">) </w:t>
            </w:r>
            <w:r w:rsidR="005C301A" w:rsidRPr="005C301A">
              <w:rPr>
                <w:rFonts w:ascii="Arial" w:hAnsi="Arial" w:cs="Arial"/>
                <w:iCs/>
                <w:sz w:val="22"/>
                <w:szCs w:val="22"/>
              </w:rPr>
              <w:t xml:space="preserve">The YCC Program will increase Island Marble Butterfly habitat availability on San Juan Island </w:t>
            </w:r>
            <w:proofErr w:type="gramStart"/>
            <w:r w:rsidR="005C301A" w:rsidRPr="005C301A">
              <w:rPr>
                <w:rFonts w:ascii="Arial" w:hAnsi="Arial" w:cs="Arial"/>
                <w:iCs/>
                <w:sz w:val="22"/>
                <w:szCs w:val="22"/>
              </w:rPr>
              <w:t>in an effort to</w:t>
            </w:r>
            <w:proofErr w:type="gramEnd"/>
            <w:r w:rsidR="005C301A" w:rsidRPr="005C301A">
              <w:rPr>
                <w:rFonts w:ascii="Arial" w:hAnsi="Arial" w:cs="Arial"/>
                <w:iCs/>
                <w:sz w:val="22"/>
                <w:szCs w:val="22"/>
              </w:rPr>
              <w:t xml:space="preserve"> insure </w:t>
            </w:r>
            <w:r w:rsidR="005C301A" w:rsidRPr="005C301A">
              <w:rPr>
                <w:rFonts w:ascii="Arial" w:hAnsi="Arial" w:cs="Arial"/>
                <w:iCs/>
                <w:sz w:val="22"/>
                <w:szCs w:val="22"/>
              </w:rPr>
              <w:lastRenderedPageBreak/>
              <w:t>against species extirpation by completing three habitat plots consistent with USFW guidance.</w:t>
            </w:r>
          </w:p>
        </w:tc>
        <w:tc>
          <w:tcPr>
            <w:tcW w:w="541" w:type="pct"/>
          </w:tcPr>
          <w:p w14:paraId="169C594E" w14:textId="44E19CCF" w:rsidR="00E24DB6" w:rsidRPr="004838E1" w:rsidRDefault="00E24DB6" w:rsidP="00E24DB6">
            <w:pPr>
              <w:rPr>
                <w:rFonts w:ascii="Arial" w:hAnsi="Arial" w:cs="Arial"/>
                <w:sz w:val="22"/>
                <w:szCs w:val="22"/>
              </w:rPr>
            </w:pPr>
            <w:r>
              <w:rPr>
                <w:rFonts w:ascii="Arial" w:hAnsi="Arial" w:cs="Arial"/>
                <w:sz w:val="22"/>
                <w:szCs w:val="22"/>
              </w:rPr>
              <w:lastRenderedPageBreak/>
              <w:t>ED, Staff</w:t>
            </w:r>
          </w:p>
        </w:tc>
        <w:tc>
          <w:tcPr>
            <w:tcW w:w="415" w:type="pct"/>
          </w:tcPr>
          <w:p w14:paraId="071ACDA5" w14:textId="4DB6F1FC" w:rsidR="00E24DB6" w:rsidRPr="004838E1" w:rsidRDefault="00E24DB6" w:rsidP="00E24DB6">
            <w:pPr>
              <w:jc w:val="center"/>
              <w:rPr>
                <w:rFonts w:ascii="Arial" w:hAnsi="Arial" w:cs="Arial"/>
                <w:sz w:val="22"/>
                <w:szCs w:val="22"/>
              </w:rPr>
            </w:pPr>
            <w:r>
              <w:rPr>
                <w:rFonts w:ascii="Arial" w:hAnsi="Arial" w:cs="Arial"/>
                <w:sz w:val="22"/>
                <w:szCs w:val="22"/>
              </w:rPr>
              <w:t>1</w:t>
            </w:r>
            <w:r w:rsidR="00B62E41">
              <w:rPr>
                <w:rFonts w:ascii="Arial" w:hAnsi="Arial" w:cs="Arial"/>
                <w:sz w:val="22"/>
                <w:szCs w:val="22"/>
              </w:rPr>
              <w:t>3</w:t>
            </w:r>
            <w:r>
              <w:rPr>
                <w:rFonts w:ascii="Arial" w:hAnsi="Arial" w:cs="Arial"/>
                <w:sz w:val="22"/>
                <w:szCs w:val="22"/>
              </w:rPr>
              <w:t>0</w:t>
            </w:r>
          </w:p>
        </w:tc>
        <w:tc>
          <w:tcPr>
            <w:tcW w:w="450" w:type="pct"/>
          </w:tcPr>
          <w:p w14:paraId="2A4FF149" w14:textId="2E1E3277" w:rsidR="00E24DB6" w:rsidRPr="004838E1" w:rsidRDefault="00B62E41" w:rsidP="00E24DB6">
            <w:pPr>
              <w:jc w:val="right"/>
              <w:rPr>
                <w:rFonts w:ascii="Arial" w:hAnsi="Arial" w:cs="Arial"/>
                <w:sz w:val="22"/>
                <w:szCs w:val="22"/>
              </w:rPr>
            </w:pPr>
            <w:r>
              <w:rPr>
                <w:rFonts w:ascii="Arial" w:hAnsi="Arial" w:cs="Arial"/>
                <w:sz w:val="22"/>
                <w:szCs w:val="22"/>
              </w:rPr>
              <w:t>46,0</w:t>
            </w:r>
            <w:r w:rsidR="004C164D">
              <w:rPr>
                <w:rFonts w:ascii="Arial" w:hAnsi="Arial" w:cs="Arial"/>
                <w:sz w:val="22"/>
                <w:szCs w:val="22"/>
              </w:rPr>
              <w:t>0</w:t>
            </w:r>
            <w:r w:rsidR="00F27A22">
              <w:rPr>
                <w:rFonts w:ascii="Arial" w:hAnsi="Arial" w:cs="Arial"/>
                <w:sz w:val="22"/>
                <w:szCs w:val="22"/>
              </w:rPr>
              <w:t>0</w:t>
            </w:r>
          </w:p>
        </w:tc>
      </w:tr>
      <w:tr w:rsidR="00E24DB6" w:rsidRPr="004838E1" w14:paraId="1F8E4415" w14:textId="77777777" w:rsidTr="00473B06">
        <w:tc>
          <w:tcPr>
            <w:tcW w:w="1338" w:type="pct"/>
          </w:tcPr>
          <w:p w14:paraId="0461494F" w14:textId="16E26C9D" w:rsidR="00E24DB6" w:rsidRDefault="001641B1" w:rsidP="00E24DB6">
            <w:pPr>
              <w:pStyle w:val="ListParagraph"/>
              <w:numPr>
                <w:ilvl w:val="0"/>
                <w:numId w:val="14"/>
              </w:numPr>
              <w:rPr>
                <w:rFonts w:ascii="Arial" w:hAnsi="Arial" w:cs="Arial"/>
                <w:iCs/>
                <w:sz w:val="22"/>
                <w:szCs w:val="22"/>
              </w:rPr>
            </w:pPr>
            <w:r w:rsidRPr="00634046">
              <w:rPr>
                <w:rFonts w:ascii="Arial" w:hAnsi="Arial" w:cs="Arial"/>
                <w:iCs/>
                <w:sz w:val="22"/>
                <w:szCs w:val="22"/>
              </w:rPr>
              <w:t xml:space="preserve">Pursue </w:t>
            </w:r>
            <w:bookmarkStart w:id="0" w:name="_Hlk43977065"/>
            <w:r w:rsidRPr="00634046">
              <w:rPr>
                <w:rFonts w:ascii="Arial" w:hAnsi="Arial" w:cs="Arial"/>
                <w:iCs/>
                <w:sz w:val="22"/>
                <w:szCs w:val="22"/>
              </w:rPr>
              <w:t xml:space="preserve">actions and partnerships to make San Juan County carbon neutral by 2030 </w:t>
            </w:r>
            <w:r>
              <w:rPr>
                <w:rFonts w:ascii="Arial" w:hAnsi="Arial" w:cs="Arial"/>
                <w:iCs/>
                <w:sz w:val="22"/>
                <w:szCs w:val="22"/>
              </w:rPr>
              <w:t>by i</w:t>
            </w:r>
            <w:r w:rsidR="00E24DB6">
              <w:rPr>
                <w:rFonts w:ascii="Arial" w:hAnsi="Arial" w:cs="Arial"/>
                <w:iCs/>
                <w:sz w:val="22"/>
                <w:szCs w:val="22"/>
              </w:rPr>
              <w:t>ncreas</w:t>
            </w:r>
            <w:r>
              <w:rPr>
                <w:rFonts w:ascii="Arial" w:hAnsi="Arial" w:cs="Arial"/>
                <w:iCs/>
                <w:sz w:val="22"/>
                <w:szCs w:val="22"/>
              </w:rPr>
              <w:t>ing</w:t>
            </w:r>
            <w:r w:rsidR="00E24DB6" w:rsidRPr="00744D94">
              <w:rPr>
                <w:rFonts w:ascii="Arial" w:hAnsi="Arial" w:cs="Arial"/>
                <w:iCs/>
                <w:sz w:val="22"/>
                <w:szCs w:val="22"/>
              </w:rPr>
              <w:t xml:space="preserve"> </w:t>
            </w:r>
            <w:r w:rsidRPr="00634046">
              <w:rPr>
                <w:rFonts w:ascii="Arial" w:hAnsi="Arial" w:cs="Arial"/>
                <w:sz w:val="22"/>
                <w:szCs w:val="22"/>
              </w:rPr>
              <w:t>energy efficiency, renewable energy</w:t>
            </w:r>
            <w:r>
              <w:rPr>
                <w:rFonts w:ascii="Arial" w:hAnsi="Arial" w:cs="Arial"/>
                <w:sz w:val="22"/>
                <w:szCs w:val="22"/>
              </w:rPr>
              <w:t>,</w:t>
            </w:r>
            <w:r w:rsidRPr="00634046">
              <w:rPr>
                <w:rFonts w:ascii="Arial" w:hAnsi="Arial" w:cs="Arial"/>
                <w:sz w:val="22"/>
                <w:szCs w:val="22"/>
              </w:rPr>
              <w:t xml:space="preserve"> and carbon sequestration.</w:t>
            </w:r>
            <w:bookmarkEnd w:id="0"/>
          </w:p>
        </w:tc>
        <w:tc>
          <w:tcPr>
            <w:tcW w:w="2256" w:type="pct"/>
          </w:tcPr>
          <w:p w14:paraId="7FF18464" w14:textId="2DBA0A6C" w:rsidR="00152985" w:rsidRDefault="00152985" w:rsidP="00152985">
            <w:pPr>
              <w:pStyle w:val="ListParagraph"/>
              <w:ind w:left="0"/>
              <w:rPr>
                <w:rFonts w:ascii="Arial" w:hAnsi="Arial" w:cs="Arial"/>
                <w:iCs/>
                <w:sz w:val="22"/>
                <w:szCs w:val="22"/>
              </w:rPr>
            </w:pPr>
            <w:r>
              <w:rPr>
                <w:rFonts w:ascii="Arial" w:hAnsi="Arial" w:cs="Arial"/>
                <w:iCs/>
                <w:sz w:val="22"/>
                <w:szCs w:val="22"/>
              </w:rPr>
              <w:t xml:space="preserve">a) </w:t>
            </w:r>
            <w:r w:rsidR="00372971" w:rsidRPr="001D06E2">
              <w:rPr>
                <w:rFonts w:ascii="Arial" w:hAnsi="Arial" w:cs="Arial"/>
                <w:iCs/>
                <w:sz w:val="22"/>
                <w:szCs w:val="22"/>
              </w:rPr>
              <w:t xml:space="preserve">Support implementation of Energy </w:t>
            </w:r>
            <w:r w:rsidR="006C1A09" w:rsidRPr="001D06E2">
              <w:rPr>
                <w:rFonts w:ascii="Arial" w:hAnsi="Arial" w:cs="Arial"/>
                <w:iCs/>
                <w:sz w:val="22"/>
                <w:szCs w:val="22"/>
              </w:rPr>
              <w:t>element</w:t>
            </w:r>
            <w:r w:rsidR="00372971" w:rsidRPr="001D06E2">
              <w:rPr>
                <w:rFonts w:ascii="Arial" w:hAnsi="Arial" w:cs="Arial"/>
                <w:iCs/>
                <w:sz w:val="22"/>
                <w:szCs w:val="22"/>
              </w:rPr>
              <w:t xml:space="preserve"> of County</w:t>
            </w:r>
            <w:r>
              <w:rPr>
                <w:rFonts w:ascii="Arial" w:hAnsi="Arial" w:cs="Arial"/>
                <w:iCs/>
                <w:sz w:val="22"/>
                <w:szCs w:val="22"/>
              </w:rPr>
              <w:t xml:space="preserve"> </w:t>
            </w:r>
            <w:r w:rsidR="00372971" w:rsidRPr="001D06E2">
              <w:rPr>
                <w:rFonts w:ascii="Arial" w:hAnsi="Arial" w:cs="Arial"/>
                <w:iCs/>
                <w:sz w:val="22"/>
                <w:szCs w:val="22"/>
              </w:rPr>
              <w:t>Comprehensive Plan.</w:t>
            </w:r>
          </w:p>
          <w:p w14:paraId="6E62BE1B" w14:textId="49FDF5B3" w:rsidR="00152985" w:rsidRDefault="00152985" w:rsidP="00152985">
            <w:pPr>
              <w:pStyle w:val="ListParagraph"/>
              <w:ind w:left="0"/>
              <w:rPr>
                <w:rFonts w:ascii="Arial" w:hAnsi="Arial" w:cs="Arial"/>
                <w:iCs/>
                <w:sz w:val="22"/>
                <w:szCs w:val="22"/>
              </w:rPr>
            </w:pPr>
            <w:r>
              <w:rPr>
                <w:rFonts w:ascii="Arial" w:hAnsi="Arial" w:cs="Arial"/>
                <w:iCs/>
                <w:sz w:val="22"/>
                <w:szCs w:val="22"/>
              </w:rPr>
              <w:t xml:space="preserve">b) </w:t>
            </w:r>
            <w:r w:rsidR="008928A5" w:rsidRPr="00152985">
              <w:rPr>
                <w:rFonts w:ascii="Arial" w:hAnsi="Arial" w:cs="Arial"/>
                <w:iCs/>
                <w:sz w:val="22"/>
                <w:szCs w:val="22"/>
              </w:rPr>
              <w:t>Promote and increase support for San Juan County’s energy independence goals</w:t>
            </w:r>
            <w:r w:rsidR="00806B44">
              <w:rPr>
                <w:rFonts w:ascii="Arial" w:hAnsi="Arial" w:cs="Arial"/>
                <w:iCs/>
                <w:sz w:val="22"/>
                <w:szCs w:val="22"/>
              </w:rPr>
              <w:t>.</w:t>
            </w:r>
          </w:p>
          <w:p w14:paraId="101737D9" w14:textId="04D57625" w:rsidR="00152985" w:rsidRDefault="00152985" w:rsidP="00152985">
            <w:pPr>
              <w:pStyle w:val="ListParagraph"/>
              <w:ind w:left="0"/>
              <w:rPr>
                <w:rFonts w:ascii="Arial" w:hAnsi="Arial" w:cs="Arial"/>
                <w:iCs/>
                <w:sz w:val="22"/>
                <w:szCs w:val="22"/>
              </w:rPr>
            </w:pPr>
            <w:r>
              <w:rPr>
                <w:rFonts w:ascii="Arial" w:hAnsi="Arial" w:cs="Arial"/>
                <w:iCs/>
                <w:sz w:val="22"/>
                <w:szCs w:val="22"/>
              </w:rPr>
              <w:t xml:space="preserve">c) </w:t>
            </w:r>
            <w:r w:rsidR="003126A8" w:rsidRPr="00152985">
              <w:rPr>
                <w:rFonts w:ascii="Arial" w:hAnsi="Arial" w:cs="Arial"/>
                <w:iCs/>
                <w:sz w:val="22"/>
                <w:szCs w:val="22"/>
              </w:rPr>
              <w:t xml:space="preserve">Restore and manage habitats which advance </w:t>
            </w:r>
            <w:r w:rsidR="008042D2" w:rsidRPr="00152985">
              <w:rPr>
                <w:rFonts w:ascii="Arial" w:hAnsi="Arial" w:cs="Arial"/>
                <w:iCs/>
                <w:sz w:val="22"/>
                <w:szCs w:val="22"/>
              </w:rPr>
              <w:t>marine</w:t>
            </w:r>
            <w:r w:rsidR="003126A8" w:rsidRPr="00152985">
              <w:rPr>
                <w:rFonts w:ascii="Arial" w:hAnsi="Arial" w:cs="Arial"/>
                <w:iCs/>
                <w:sz w:val="22"/>
                <w:szCs w:val="22"/>
              </w:rPr>
              <w:t xml:space="preserve"> </w:t>
            </w:r>
            <w:r w:rsidRPr="00152985">
              <w:rPr>
                <w:rFonts w:ascii="Arial" w:hAnsi="Arial" w:cs="Arial"/>
                <w:iCs/>
                <w:sz w:val="22"/>
                <w:szCs w:val="22"/>
              </w:rPr>
              <w:t xml:space="preserve">“blue” </w:t>
            </w:r>
            <w:r w:rsidR="003126A8" w:rsidRPr="00152985">
              <w:rPr>
                <w:rFonts w:ascii="Arial" w:hAnsi="Arial" w:cs="Arial"/>
                <w:iCs/>
                <w:sz w:val="22"/>
                <w:szCs w:val="22"/>
              </w:rPr>
              <w:t xml:space="preserve">carbon storage </w:t>
            </w:r>
            <w:r w:rsidR="008042D2" w:rsidRPr="00152985">
              <w:rPr>
                <w:rFonts w:ascii="Arial" w:hAnsi="Arial" w:cs="Arial"/>
                <w:iCs/>
                <w:sz w:val="22"/>
                <w:szCs w:val="22"/>
              </w:rPr>
              <w:t xml:space="preserve">(eelgrass restoration) </w:t>
            </w:r>
            <w:r w:rsidR="003126A8" w:rsidRPr="00152985">
              <w:rPr>
                <w:rFonts w:ascii="Arial" w:hAnsi="Arial" w:cs="Arial"/>
                <w:iCs/>
                <w:sz w:val="22"/>
                <w:szCs w:val="22"/>
              </w:rPr>
              <w:t>and terrestrial carbon sinks</w:t>
            </w:r>
            <w:r w:rsidRPr="00152985">
              <w:rPr>
                <w:rFonts w:ascii="Arial" w:hAnsi="Arial" w:cs="Arial"/>
                <w:iCs/>
                <w:sz w:val="22"/>
                <w:szCs w:val="22"/>
              </w:rPr>
              <w:t xml:space="preserve">, i.e. </w:t>
            </w:r>
            <w:r w:rsidR="008042D2" w:rsidRPr="00152985">
              <w:rPr>
                <w:rFonts w:ascii="Arial" w:hAnsi="Arial" w:cs="Arial"/>
                <w:iCs/>
                <w:sz w:val="22"/>
                <w:szCs w:val="22"/>
              </w:rPr>
              <w:t>no-till, biochar, soil and forest health practices, etc</w:t>
            </w:r>
            <w:r w:rsidR="003126A8" w:rsidRPr="00152985">
              <w:rPr>
                <w:rFonts w:ascii="Arial" w:hAnsi="Arial" w:cs="Arial"/>
                <w:iCs/>
                <w:sz w:val="22"/>
                <w:szCs w:val="22"/>
              </w:rPr>
              <w:t>.</w:t>
            </w:r>
          </w:p>
          <w:p w14:paraId="7D85660C" w14:textId="77777777" w:rsidR="003126A8" w:rsidRDefault="00152985" w:rsidP="00152985">
            <w:pPr>
              <w:pStyle w:val="ListParagraph"/>
              <w:ind w:left="0"/>
              <w:rPr>
                <w:rFonts w:ascii="Arial" w:hAnsi="Arial" w:cs="Arial"/>
                <w:iCs/>
                <w:sz w:val="22"/>
                <w:szCs w:val="22"/>
              </w:rPr>
            </w:pPr>
            <w:bookmarkStart w:id="1" w:name="_Hlk43977129"/>
            <w:r>
              <w:rPr>
                <w:rFonts w:ascii="Arial" w:hAnsi="Arial" w:cs="Arial"/>
                <w:iCs/>
                <w:sz w:val="22"/>
                <w:szCs w:val="22"/>
              </w:rPr>
              <w:t xml:space="preserve">d) </w:t>
            </w:r>
            <w:r w:rsidR="003126A8" w:rsidRPr="00152985">
              <w:rPr>
                <w:rFonts w:ascii="Arial" w:hAnsi="Arial" w:cs="Arial"/>
                <w:iCs/>
                <w:sz w:val="22"/>
                <w:szCs w:val="22"/>
              </w:rPr>
              <w:t>Engage community youth by supporting, educating and directly involving youth in projects that address climate change and prepare our next generations with the skills to manage the future impacts of climate change</w:t>
            </w:r>
            <w:r w:rsidR="00610031">
              <w:rPr>
                <w:rFonts w:ascii="Arial" w:hAnsi="Arial" w:cs="Arial"/>
                <w:iCs/>
                <w:sz w:val="22"/>
                <w:szCs w:val="22"/>
              </w:rPr>
              <w:t>,</w:t>
            </w:r>
            <w:r w:rsidR="008042D2" w:rsidRPr="00152985">
              <w:rPr>
                <w:rFonts w:ascii="Arial" w:hAnsi="Arial" w:cs="Arial"/>
                <w:iCs/>
                <w:sz w:val="22"/>
                <w:szCs w:val="22"/>
              </w:rPr>
              <w:t xml:space="preserve"> </w:t>
            </w:r>
            <w:bookmarkEnd w:id="1"/>
            <w:r w:rsidR="00610031" w:rsidRPr="00610031">
              <w:rPr>
                <w:rFonts w:ascii="Arial" w:hAnsi="Arial" w:cs="Arial"/>
                <w:iCs/>
                <w:sz w:val="22"/>
                <w:szCs w:val="22"/>
              </w:rPr>
              <w:t>i.e. eelgrass recovery, carbon reducing agricultural and forest management practices, renewable energy and energy independence, water quality and conservation</w:t>
            </w:r>
            <w:r w:rsidR="002C6491">
              <w:rPr>
                <w:rFonts w:ascii="Arial" w:hAnsi="Arial" w:cs="Arial"/>
                <w:iCs/>
                <w:sz w:val="22"/>
                <w:szCs w:val="22"/>
              </w:rPr>
              <w:t>.</w:t>
            </w:r>
          </w:p>
          <w:p w14:paraId="23461E8A" w14:textId="7C2812AF" w:rsidR="000D27CD" w:rsidRPr="00152985" w:rsidRDefault="000D27CD" w:rsidP="00152985">
            <w:pPr>
              <w:pStyle w:val="ListParagraph"/>
              <w:ind w:left="0"/>
              <w:rPr>
                <w:rFonts w:ascii="Arial" w:hAnsi="Arial" w:cs="Arial"/>
                <w:iCs/>
                <w:sz w:val="22"/>
                <w:szCs w:val="22"/>
              </w:rPr>
            </w:pPr>
            <w:r w:rsidRPr="000D27CD">
              <w:rPr>
                <w:rFonts w:ascii="Arial" w:hAnsi="Arial" w:cs="Arial"/>
                <w:iCs/>
                <w:sz w:val="22"/>
                <w:szCs w:val="22"/>
              </w:rPr>
              <w:t xml:space="preserve">k) </w:t>
            </w:r>
            <w:r>
              <w:rPr>
                <w:rFonts w:ascii="Arial" w:hAnsi="Arial" w:cs="Arial"/>
                <w:iCs/>
                <w:sz w:val="22"/>
                <w:szCs w:val="22"/>
              </w:rPr>
              <w:t>Seek and maintain p</w:t>
            </w:r>
            <w:r w:rsidRPr="000D27CD">
              <w:rPr>
                <w:rFonts w:ascii="Arial" w:hAnsi="Arial" w:cs="Arial"/>
                <w:iCs/>
                <w:sz w:val="22"/>
                <w:szCs w:val="22"/>
              </w:rPr>
              <w:t>artner</w:t>
            </w:r>
            <w:r>
              <w:rPr>
                <w:rFonts w:ascii="Arial" w:hAnsi="Arial" w:cs="Arial"/>
                <w:iCs/>
                <w:sz w:val="22"/>
                <w:szCs w:val="22"/>
              </w:rPr>
              <w:t xml:space="preserve">ships </w:t>
            </w:r>
            <w:r w:rsidRPr="000D27CD">
              <w:rPr>
                <w:rFonts w:ascii="Arial" w:hAnsi="Arial" w:cs="Arial"/>
                <w:iCs/>
                <w:sz w:val="22"/>
                <w:szCs w:val="22"/>
              </w:rPr>
              <w:t>on bioenergy and district heating assessment.</w:t>
            </w:r>
          </w:p>
        </w:tc>
        <w:tc>
          <w:tcPr>
            <w:tcW w:w="541" w:type="pct"/>
          </w:tcPr>
          <w:p w14:paraId="540E4882" w14:textId="41847EBA" w:rsidR="00E24DB6" w:rsidRDefault="00E24DB6" w:rsidP="00E24DB6">
            <w:pPr>
              <w:rPr>
                <w:rFonts w:ascii="Arial" w:hAnsi="Arial" w:cs="Arial"/>
                <w:sz w:val="22"/>
                <w:szCs w:val="22"/>
              </w:rPr>
            </w:pPr>
            <w:r>
              <w:rPr>
                <w:rFonts w:ascii="Arial" w:hAnsi="Arial" w:cs="Arial"/>
                <w:sz w:val="22"/>
                <w:szCs w:val="22"/>
              </w:rPr>
              <w:t xml:space="preserve">ED, </w:t>
            </w:r>
            <w:r w:rsidRPr="004838E1">
              <w:rPr>
                <w:rFonts w:ascii="Arial" w:hAnsi="Arial" w:cs="Arial"/>
                <w:sz w:val="22"/>
                <w:szCs w:val="22"/>
              </w:rPr>
              <w:t>Staff</w:t>
            </w:r>
          </w:p>
        </w:tc>
        <w:tc>
          <w:tcPr>
            <w:tcW w:w="415" w:type="pct"/>
          </w:tcPr>
          <w:p w14:paraId="43007BCB" w14:textId="64E6B7EB" w:rsidR="00E24DB6" w:rsidRDefault="00646FFF" w:rsidP="00E24DB6">
            <w:pPr>
              <w:jc w:val="center"/>
              <w:rPr>
                <w:rFonts w:ascii="Arial" w:hAnsi="Arial" w:cs="Arial"/>
                <w:sz w:val="22"/>
                <w:szCs w:val="22"/>
              </w:rPr>
            </w:pPr>
            <w:r>
              <w:rPr>
                <w:rFonts w:ascii="Arial" w:hAnsi="Arial" w:cs="Arial"/>
                <w:sz w:val="22"/>
                <w:szCs w:val="22"/>
              </w:rPr>
              <w:t>1</w:t>
            </w:r>
            <w:r w:rsidR="00B62E41">
              <w:rPr>
                <w:rFonts w:ascii="Arial" w:hAnsi="Arial" w:cs="Arial"/>
                <w:sz w:val="22"/>
                <w:szCs w:val="22"/>
              </w:rPr>
              <w:t>0</w:t>
            </w:r>
            <w:r w:rsidR="00E24DB6">
              <w:rPr>
                <w:rFonts w:ascii="Arial" w:hAnsi="Arial" w:cs="Arial"/>
                <w:sz w:val="22"/>
                <w:szCs w:val="22"/>
              </w:rPr>
              <w:t>0</w:t>
            </w:r>
          </w:p>
        </w:tc>
        <w:tc>
          <w:tcPr>
            <w:tcW w:w="450" w:type="pct"/>
          </w:tcPr>
          <w:p w14:paraId="0499E90D" w14:textId="5312552C" w:rsidR="00E24DB6" w:rsidRDefault="00B62E41" w:rsidP="00E24DB6">
            <w:pPr>
              <w:jc w:val="right"/>
              <w:rPr>
                <w:rFonts w:ascii="Arial" w:hAnsi="Arial" w:cs="Arial"/>
                <w:sz w:val="22"/>
                <w:szCs w:val="22"/>
              </w:rPr>
            </w:pPr>
            <w:r>
              <w:rPr>
                <w:rFonts w:ascii="Arial" w:hAnsi="Arial" w:cs="Arial"/>
                <w:sz w:val="22"/>
                <w:szCs w:val="22"/>
              </w:rPr>
              <w:t>35</w:t>
            </w:r>
            <w:r w:rsidR="00646FFF">
              <w:rPr>
                <w:rFonts w:ascii="Arial" w:hAnsi="Arial" w:cs="Arial"/>
                <w:sz w:val="22"/>
                <w:szCs w:val="22"/>
              </w:rPr>
              <w:t>,000</w:t>
            </w:r>
          </w:p>
        </w:tc>
      </w:tr>
      <w:tr w:rsidR="00E24DB6" w:rsidRPr="004838E1" w14:paraId="2CEDA303" w14:textId="77777777" w:rsidTr="00473B06">
        <w:tc>
          <w:tcPr>
            <w:tcW w:w="1338" w:type="pct"/>
          </w:tcPr>
          <w:p w14:paraId="2D0DBCC9" w14:textId="59009459" w:rsidR="00E24DB6" w:rsidRPr="00744D94" w:rsidRDefault="008446C2" w:rsidP="00E24DB6">
            <w:pPr>
              <w:pStyle w:val="ListParagraph"/>
              <w:numPr>
                <w:ilvl w:val="0"/>
                <w:numId w:val="14"/>
              </w:numPr>
              <w:rPr>
                <w:rFonts w:ascii="Arial" w:hAnsi="Arial" w:cs="Arial"/>
                <w:iCs/>
                <w:sz w:val="22"/>
                <w:szCs w:val="22"/>
              </w:rPr>
            </w:pPr>
            <w:r>
              <w:rPr>
                <w:rFonts w:ascii="Arial" w:hAnsi="Arial" w:cs="Arial"/>
                <w:sz w:val="22"/>
                <w:szCs w:val="22"/>
              </w:rPr>
              <w:t>Restore</w:t>
            </w:r>
            <w:r w:rsidR="00420290" w:rsidRPr="00634046">
              <w:rPr>
                <w:rFonts w:ascii="Arial" w:hAnsi="Arial" w:cs="Arial"/>
                <w:sz w:val="22"/>
                <w:szCs w:val="22"/>
              </w:rPr>
              <w:t xml:space="preserve"> and protect nearshore environment to support salmon </w:t>
            </w:r>
            <w:r>
              <w:rPr>
                <w:rFonts w:ascii="Arial" w:hAnsi="Arial" w:cs="Arial"/>
                <w:sz w:val="22"/>
                <w:szCs w:val="22"/>
              </w:rPr>
              <w:t xml:space="preserve">and orca </w:t>
            </w:r>
            <w:r w:rsidR="00420290" w:rsidRPr="00634046">
              <w:rPr>
                <w:rFonts w:ascii="Arial" w:hAnsi="Arial" w:cs="Arial"/>
                <w:sz w:val="22"/>
                <w:szCs w:val="22"/>
              </w:rPr>
              <w:t>recovery goals.</w:t>
            </w:r>
          </w:p>
        </w:tc>
        <w:tc>
          <w:tcPr>
            <w:tcW w:w="2256" w:type="pct"/>
          </w:tcPr>
          <w:p w14:paraId="52559C0A" w14:textId="3B4215CC" w:rsidR="00420290" w:rsidRDefault="00420290" w:rsidP="00420290">
            <w:pPr>
              <w:rPr>
                <w:rFonts w:ascii="Arial" w:hAnsi="Arial" w:cs="Arial"/>
                <w:sz w:val="22"/>
                <w:szCs w:val="22"/>
              </w:rPr>
            </w:pPr>
            <w:r>
              <w:rPr>
                <w:rFonts w:ascii="Arial" w:hAnsi="Arial" w:cs="Arial"/>
                <w:iCs/>
                <w:sz w:val="22"/>
                <w:szCs w:val="22"/>
              </w:rPr>
              <w:t>a) Seek funding for eelgrass recovery within historical and contemporary herring spawning locations in the San Juan Islands</w:t>
            </w:r>
            <w:r w:rsidR="00CC6D77">
              <w:rPr>
                <w:rFonts w:ascii="Arial" w:hAnsi="Arial" w:cs="Arial"/>
                <w:iCs/>
                <w:sz w:val="22"/>
                <w:szCs w:val="22"/>
              </w:rPr>
              <w:t xml:space="preserve">, as well as funding for forage fish spawning </w:t>
            </w:r>
            <w:proofErr w:type="gramStart"/>
            <w:r w:rsidR="00CC6D77">
              <w:rPr>
                <w:rFonts w:ascii="Arial" w:hAnsi="Arial" w:cs="Arial"/>
                <w:iCs/>
                <w:sz w:val="22"/>
                <w:szCs w:val="22"/>
              </w:rPr>
              <w:t xml:space="preserve">protection, </w:t>
            </w:r>
            <w:r w:rsidRPr="00634046">
              <w:rPr>
                <w:rFonts w:ascii="Arial" w:hAnsi="Arial" w:cs="Arial"/>
                <w:sz w:val="22"/>
                <w:szCs w:val="22"/>
              </w:rPr>
              <w:t xml:space="preserve"> </w:t>
            </w:r>
            <w:r>
              <w:rPr>
                <w:rFonts w:ascii="Arial" w:hAnsi="Arial" w:cs="Arial"/>
                <w:sz w:val="22"/>
                <w:szCs w:val="22"/>
              </w:rPr>
              <w:t>t</w:t>
            </w:r>
            <w:r w:rsidRPr="00634046">
              <w:rPr>
                <w:rFonts w:ascii="Arial" w:hAnsi="Arial" w:cs="Arial"/>
                <w:sz w:val="22"/>
                <w:szCs w:val="22"/>
              </w:rPr>
              <w:t>o</w:t>
            </w:r>
            <w:proofErr w:type="gramEnd"/>
            <w:r w:rsidRPr="00634046">
              <w:rPr>
                <w:rFonts w:ascii="Arial" w:hAnsi="Arial" w:cs="Arial"/>
                <w:sz w:val="22"/>
                <w:szCs w:val="22"/>
              </w:rPr>
              <w:t xml:space="preserve"> improve food web connections and address multiple ecosystem recovery goals</w:t>
            </w:r>
            <w:r w:rsidR="00263D61">
              <w:rPr>
                <w:rFonts w:ascii="Arial" w:hAnsi="Arial" w:cs="Arial"/>
                <w:sz w:val="22"/>
                <w:szCs w:val="22"/>
              </w:rPr>
              <w:t>.</w:t>
            </w:r>
          </w:p>
          <w:p w14:paraId="031042EA" w14:textId="321F72C7" w:rsidR="00420290" w:rsidRPr="00A35319" w:rsidRDefault="005C301A" w:rsidP="00420290">
            <w:pPr>
              <w:rPr>
                <w:rFonts w:ascii="Arial" w:hAnsi="Arial" w:cs="Arial"/>
                <w:iCs/>
                <w:sz w:val="22"/>
                <w:szCs w:val="22"/>
              </w:rPr>
            </w:pPr>
            <w:r>
              <w:rPr>
                <w:rFonts w:ascii="Arial" w:hAnsi="Arial" w:cs="Arial"/>
                <w:iCs/>
                <w:sz w:val="22"/>
                <w:szCs w:val="22"/>
              </w:rPr>
              <w:t>b) Participate with project partners to e</w:t>
            </w:r>
            <w:r w:rsidRPr="00095136">
              <w:rPr>
                <w:rFonts w:ascii="Arial" w:hAnsi="Arial" w:cs="Arial"/>
                <w:iCs/>
                <w:sz w:val="22"/>
                <w:szCs w:val="22"/>
              </w:rPr>
              <w:t>ngage shoreline landowners to</w:t>
            </w:r>
            <w:r>
              <w:rPr>
                <w:rFonts w:ascii="Arial" w:hAnsi="Arial" w:cs="Arial"/>
                <w:iCs/>
                <w:sz w:val="22"/>
                <w:szCs w:val="22"/>
              </w:rPr>
              <w:t xml:space="preserve"> protect and restore shoreline habitat</w:t>
            </w:r>
            <w:r w:rsidRPr="00095136">
              <w:rPr>
                <w:rFonts w:ascii="Arial" w:hAnsi="Arial" w:cs="Arial"/>
                <w:iCs/>
                <w:sz w:val="22"/>
                <w:szCs w:val="22"/>
              </w:rPr>
              <w:t>.</w:t>
            </w:r>
          </w:p>
        </w:tc>
        <w:tc>
          <w:tcPr>
            <w:tcW w:w="541" w:type="pct"/>
          </w:tcPr>
          <w:p w14:paraId="21E3C0F5" w14:textId="766421F8" w:rsidR="00E24DB6" w:rsidRDefault="00F25EF6" w:rsidP="00E24DB6">
            <w:pPr>
              <w:rPr>
                <w:rFonts w:ascii="Arial" w:hAnsi="Arial" w:cs="Arial"/>
                <w:sz w:val="22"/>
                <w:szCs w:val="22"/>
              </w:rPr>
            </w:pPr>
            <w:r>
              <w:rPr>
                <w:rFonts w:ascii="Arial" w:hAnsi="Arial" w:cs="Arial"/>
                <w:sz w:val="22"/>
                <w:szCs w:val="22"/>
              </w:rPr>
              <w:t>ED</w:t>
            </w:r>
            <w:r w:rsidR="006A02AC">
              <w:rPr>
                <w:rFonts w:ascii="Arial" w:hAnsi="Arial" w:cs="Arial"/>
                <w:sz w:val="22"/>
                <w:szCs w:val="22"/>
              </w:rPr>
              <w:t>,</w:t>
            </w:r>
            <w:r>
              <w:rPr>
                <w:rFonts w:ascii="Arial" w:hAnsi="Arial" w:cs="Arial"/>
                <w:sz w:val="22"/>
                <w:szCs w:val="22"/>
              </w:rPr>
              <w:t xml:space="preserve"> Staff</w:t>
            </w:r>
          </w:p>
        </w:tc>
        <w:tc>
          <w:tcPr>
            <w:tcW w:w="415" w:type="pct"/>
          </w:tcPr>
          <w:p w14:paraId="396E4874" w14:textId="487ACDCB" w:rsidR="00E24DB6" w:rsidRDefault="008446C2" w:rsidP="00E24DB6">
            <w:pPr>
              <w:jc w:val="center"/>
              <w:rPr>
                <w:rFonts w:ascii="Arial" w:hAnsi="Arial" w:cs="Arial"/>
                <w:sz w:val="22"/>
                <w:szCs w:val="22"/>
              </w:rPr>
            </w:pPr>
            <w:r>
              <w:rPr>
                <w:rFonts w:ascii="Arial" w:hAnsi="Arial" w:cs="Arial"/>
                <w:sz w:val="22"/>
                <w:szCs w:val="22"/>
              </w:rPr>
              <w:t>1</w:t>
            </w:r>
            <w:r w:rsidR="0086564D">
              <w:rPr>
                <w:rFonts w:ascii="Arial" w:hAnsi="Arial" w:cs="Arial"/>
                <w:sz w:val="22"/>
                <w:szCs w:val="22"/>
              </w:rPr>
              <w:t>0</w:t>
            </w:r>
            <w:r>
              <w:rPr>
                <w:rFonts w:ascii="Arial" w:hAnsi="Arial" w:cs="Arial"/>
                <w:sz w:val="22"/>
                <w:szCs w:val="22"/>
              </w:rPr>
              <w:t>0</w:t>
            </w:r>
          </w:p>
        </w:tc>
        <w:tc>
          <w:tcPr>
            <w:tcW w:w="450" w:type="pct"/>
          </w:tcPr>
          <w:p w14:paraId="56DE65A1" w14:textId="2E6D1A5C" w:rsidR="00E24DB6" w:rsidRDefault="00B62E41" w:rsidP="00E24DB6">
            <w:pPr>
              <w:jc w:val="right"/>
              <w:rPr>
                <w:rFonts w:ascii="Arial" w:hAnsi="Arial" w:cs="Arial"/>
                <w:sz w:val="22"/>
                <w:szCs w:val="22"/>
              </w:rPr>
            </w:pPr>
            <w:r>
              <w:rPr>
                <w:rFonts w:ascii="Arial" w:hAnsi="Arial" w:cs="Arial"/>
                <w:sz w:val="22"/>
                <w:szCs w:val="22"/>
              </w:rPr>
              <w:t>35</w:t>
            </w:r>
            <w:r w:rsidR="00FD63CE">
              <w:rPr>
                <w:rFonts w:ascii="Arial" w:hAnsi="Arial" w:cs="Arial"/>
                <w:sz w:val="22"/>
                <w:szCs w:val="22"/>
              </w:rPr>
              <w:t>,000</w:t>
            </w:r>
          </w:p>
        </w:tc>
      </w:tr>
      <w:tr w:rsidR="00473B06" w:rsidRPr="004838E1" w14:paraId="46A97AC1" w14:textId="77777777" w:rsidTr="00473B06">
        <w:tc>
          <w:tcPr>
            <w:tcW w:w="1338" w:type="pct"/>
          </w:tcPr>
          <w:p w14:paraId="2676E7F1" w14:textId="4585F439" w:rsidR="00473B06" w:rsidRDefault="00473B06" w:rsidP="00E24DB6">
            <w:pPr>
              <w:pStyle w:val="ListParagraph"/>
              <w:numPr>
                <w:ilvl w:val="0"/>
                <w:numId w:val="14"/>
              </w:numPr>
              <w:rPr>
                <w:rFonts w:ascii="Arial" w:hAnsi="Arial" w:cs="Arial"/>
                <w:sz w:val="22"/>
                <w:szCs w:val="22"/>
              </w:rPr>
            </w:pPr>
            <w:r>
              <w:rPr>
                <w:rFonts w:ascii="Arial" w:hAnsi="Arial" w:cs="Arial"/>
                <w:iCs/>
                <w:sz w:val="22"/>
                <w:szCs w:val="22"/>
              </w:rPr>
              <w:t xml:space="preserve">Conduct and facilitate riparian restoration throughout the county </w:t>
            </w:r>
          </w:p>
        </w:tc>
        <w:tc>
          <w:tcPr>
            <w:tcW w:w="2256" w:type="pct"/>
          </w:tcPr>
          <w:p w14:paraId="239FF099" w14:textId="4C64EFE4" w:rsidR="00473B06" w:rsidRDefault="00263D61" w:rsidP="00263D61">
            <w:pPr>
              <w:pStyle w:val="ListParagraph"/>
              <w:ind w:left="0"/>
              <w:rPr>
                <w:rFonts w:ascii="Arial" w:hAnsi="Arial" w:cs="Arial"/>
                <w:iCs/>
                <w:sz w:val="22"/>
                <w:szCs w:val="22"/>
              </w:rPr>
            </w:pPr>
            <w:r>
              <w:rPr>
                <w:rFonts w:ascii="Arial" w:hAnsi="Arial" w:cs="Arial"/>
                <w:iCs/>
                <w:sz w:val="22"/>
                <w:szCs w:val="22"/>
              </w:rPr>
              <w:t xml:space="preserve">a) </w:t>
            </w:r>
            <w:r w:rsidR="00473B06">
              <w:rPr>
                <w:rFonts w:ascii="Arial" w:hAnsi="Arial" w:cs="Arial"/>
                <w:iCs/>
                <w:sz w:val="22"/>
                <w:szCs w:val="22"/>
              </w:rPr>
              <w:t>Seek funding to e</w:t>
            </w:r>
            <w:r w:rsidR="00473B06" w:rsidRPr="00335132">
              <w:rPr>
                <w:rFonts w:ascii="Arial" w:hAnsi="Arial" w:cs="Arial"/>
                <w:iCs/>
                <w:sz w:val="22"/>
                <w:szCs w:val="22"/>
              </w:rPr>
              <w:t xml:space="preserve">nroll landowners in the CREP program and request to expand CREP eligibility within the County. </w:t>
            </w:r>
          </w:p>
          <w:p w14:paraId="3AACE1DE" w14:textId="7707780F" w:rsidR="00473B06" w:rsidRDefault="00263D61" w:rsidP="00420290">
            <w:pPr>
              <w:rPr>
                <w:rFonts w:ascii="Arial" w:hAnsi="Arial" w:cs="Arial"/>
                <w:iCs/>
                <w:sz w:val="22"/>
                <w:szCs w:val="22"/>
              </w:rPr>
            </w:pPr>
            <w:r>
              <w:rPr>
                <w:rFonts w:ascii="Arial" w:hAnsi="Arial" w:cs="Arial"/>
                <w:iCs/>
                <w:sz w:val="22"/>
                <w:szCs w:val="22"/>
              </w:rPr>
              <w:t xml:space="preserve">b) </w:t>
            </w:r>
            <w:r w:rsidR="00473B06" w:rsidRPr="005C301A">
              <w:rPr>
                <w:rFonts w:ascii="Arial" w:hAnsi="Arial" w:cs="Arial"/>
                <w:iCs/>
                <w:sz w:val="22"/>
                <w:szCs w:val="22"/>
              </w:rPr>
              <w:t>Partner with the County Clean Water Utility work with landowners to protect and enhance streams in priority watersheds</w:t>
            </w:r>
            <w:r>
              <w:rPr>
                <w:rFonts w:ascii="Arial" w:hAnsi="Arial" w:cs="Arial"/>
                <w:iCs/>
                <w:sz w:val="22"/>
                <w:szCs w:val="22"/>
              </w:rPr>
              <w:t>.</w:t>
            </w:r>
          </w:p>
        </w:tc>
        <w:tc>
          <w:tcPr>
            <w:tcW w:w="541" w:type="pct"/>
          </w:tcPr>
          <w:p w14:paraId="1561C8E8" w14:textId="19F94E14" w:rsidR="00473B06" w:rsidRDefault="00806B44" w:rsidP="00E24DB6">
            <w:pPr>
              <w:rPr>
                <w:rFonts w:ascii="Arial" w:hAnsi="Arial" w:cs="Arial"/>
                <w:sz w:val="22"/>
                <w:szCs w:val="22"/>
              </w:rPr>
            </w:pPr>
            <w:r>
              <w:rPr>
                <w:rFonts w:ascii="Arial" w:hAnsi="Arial" w:cs="Arial"/>
                <w:sz w:val="22"/>
                <w:szCs w:val="22"/>
              </w:rPr>
              <w:t xml:space="preserve">ED, </w:t>
            </w:r>
            <w:r w:rsidR="00473B06">
              <w:rPr>
                <w:rFonts w:ascii="Arial" w:hAnsi="Arial" w:cs="Arial"/>
                <w:sz w:val="22"/>
                <w:szCs w:val="22"/>
              </w:rPr>
              <w:t>Staff</w:t>
            </w:r>
          </w:p>
        </w:tc>
        <w:tc>
          <w:tcPr>
            <w:tcW w:w="415" w:type="pct"/>
          </w:tcPr>
          <w:p w14:paraId="63653C27" w14:textId="1C2D6219" w:rsidR="00473B06" w:rsidRDefault="0086564D" w:rsidP="00E24DB6">
            <w:pPr>
              <w:jc w:val="center"/>
              <w:rPr>
                <w:rFonts w:ascii="Arial" w:hAnsi="Arial" w:cs="Arial"/>
                <w:sz w:val="22"/>
                <w:szCs w:val="22"/>
              </w:rPr>
            </w:pPr>
            <w:r>
              <w:rPr>
                <w:rFonts w:ascii="Arial" w:hAnsi="Arial" w:cs="Arial"/>
                <w:sz w:val="22"/>
                <w:szCs w:val="22"/>
              </w:rPr>
              <w:t>15</w:t>
            </w:r>
          </w:p>
        </w:tc>
        <w:tc>
          <w:tcPr>
            <w:tcW w:w="450" w:type="pct"/>
          </w:tcPr>
          <w:p w14:paraId="3DC19622" w14:textId="022356F3" w:rsidR="00473B06" w:rsidRDefault="00B62E41" w:rsidP="00E24DB6">
            <w:pPr>
              <w:jc w:val="right"/>
              <w:rPr>
                <w:rFonts w:ascii="Arial" w:hAnsi="Arial" w:cs="Arial"/>
                <w:sz w:val="22"/>
                <w:szCs w:val="22"/>
              </w:rPr>
            </w:pPr>
            <w:r>
              <w:rPr>
                <w:rFonts w:ascii="Arial" w:hAnsi="Arial" w:cs="Arial"/>
                <w:sz w:val="22"/>
                <w:szCs w:val="22"/>
              </w:rPr>
              <w:t>5,3</w:t>
            </w:r>
            <w:r w:rsidR="00473B06">
              <w:rPr>
                <w:rFonts w:ascii="Arial" w:hAnsi="Arial" w:cs="Arial"/>
                <w:sz w:val="22"/>
                <w:szCs w:val="22"/>
              </w:rPr>
              <w:t>00</w:t>
            </w:r>
          </w:p>
        </w:tc>
      </w:tr>
      <w:tr w:rsidR="00473B06" w:rsidRPr="004838E1" w14:paraId="00EEC392" w14:textId="77777777" w:rsidTr="00473B06">
        <w:tc>
          <w:tcPr>
            <w:tcW w:w="1338" w:type="pct"/>
          </w:tcPr>
          <w:p w14:paraId="2EA3B50D" w14:textId="518D8093" w:rsidR="00473B06" w:rsidRPr="00744D94" w:rsidRDefault="00473B06" w:rsidP="00E24DB6">
            <w:pPr>
              <w:pStyle w:val="ListParagraph"/>
              <w:numPr>
                <w:ilvl w:val="0"/>
                <w:numId w:val="14"/>
              </w:numPr>
              <w:rPr>
                <w:rFonts w:ascii="Arial" w:hAnsi="Arial" w:cs="Arial"/>
                <w:iCs/>
                <w:sz w:val="22"/>
                <w:szCs w:val="22"/>
              </w:rPr>
            </w:pPr>
            <w:r w:rsidRPr="00744D94">
              <w:rPr>
                <w:rFonts w:ascii="Arial" w:hAnsi="Arial" w:cs="Arial"/>
                <w:iCs/>
                <w:sz w:val="22"/>
                <w:szCs w:val="22"/>
              </w:rPr>
              <w:t xml:space="preserve">Participate in </w:t>
            </w:r>
            <w:r>
              <w:rPr>
                <w:rFonts w:ascii="Arial" w:hAnsi="Arial" w:cs="Arial"/>
                <w:iCs/>
                <w:sz w:val="22"/>
                <w:szCs w:val="22"/>
              </w:rPr>
              <w:t xml:space="preserve">San Juan </w:t>
            </w:r>
            <w:r w:rsidRPr="00744D94">
              <w:rPr>
                <w:rFonts w:ascii="Arial" w:hAnsi="Arial" w:cs="Arial"/>
                <w:iCs/>
                <w:sz w:val="22"/>
                <w:szCs w:val="22"/>
              </w:rPr>
              <w:t>Local Integrating Organization and development and implementation of Near-term Actions</w:t>
            </w:r>
            <w:r>
              <w:rPr>
                <w:rFonts w:ascii="Arial" w:hAnsi="Arial" w:cs="Arial"/>
                <w:iCs/>
                <w:sz w:val="22"/>
                <w:szCs w:val="22"/>
              </w:rPr>
              <w:t xml:space="preserve"> in the Puget Sound Partnership Action Agenda</w:t>
            </w:r>
            <w:r w:rsidRPr="00744D94">
              <w:rPr>
                <w:rFonts w:ascii="Arial" w:hAnsi="Arial" w:cs="Arial"/>
                <w:iCs/>
                <w:sz w:val="22"/>
                <w:szCs w:val="22"/>
              </w:rPr>
              <w:t>.</w:t>
            </w:r>
          </w:p>
        </w:tc>
        <w:tc>
          <w:tcPr>
            <w:tcW w:w="2256" w:type="pct"/>
          </w:tcPr>
          <w:p w14:paraId="596570CA" w14:textId="27844DDF" w:rsidR="00473B06" w:rsidRPr="00335132" w:rsidRDefault="00473B06" w:rsidP="00263D61">
            <w:pPr>
              <w:pStyle w:val="ListParagraph"/>
              <w:ind w:left="0"/>
              <w:rPr>
                <w:rFonts w:ascii="Arial" w:hAnsi="Arial" w:cs="Arial"/>
                <w:iCs/>
                <w:sz w:val="22"/>
                <w:szCs w:val="22"/>
              </w:rPr>
            </w:pPr>
            <w:r>
              <w:rPr>
                <w:rFonts w:ascii="Arial" w:hAnsi="Arial" w:cs="Arial"/>
                <w:iCs/>
                <w:sz w:val="22"/>
                <w:szCs w:val="22"/>
              </w:rPr>
              <w:t xml:space="preserve">Coordinate with partners to identify and implement Near Term Action priorities. </w:t>
            </w:r>
          </w:p>
        </w:tc>
        <w:tc>
          <w:tcPr>
            <w:tcW w:w="541" w:type="pct"/>
          </w:tcPr>
          <w:p w14:paraId="23A4D0A6" w14:textId="7FD085BC" w:rsidR="00473B06" w:rsidRDefault="00473B06" w:rsidP="00E24DB6">
            <w:pPr>
              <w:rPr>
                <w:rFonts w:ascii="Arial" w:hAnsi="Arial" w:cs="Arial"/>
                <w:sz w:val="22"/>
                <w:szCs w:val="22"/>
              </w:rPr>
            </w:pPr>
            <w:r>
              <w:rPr>
                <w:rFonts w:ascii="Arial" w:hAnsi="Arial" w:cs="Arial"/>
                <w:sz w:val="22"/>
                <w:szCs w:val="22"/>
              </w:rPr>
              <w:t>ED</w:t>
            </w:r>
          </w:p>
        </w:tc>
        <w:tc>
          <w:tcPr>
            <w:tcW w:w="415" w:type="pct"/>
          </w:tcPr>
          <w:p w14:paraId="04E52CED" w14:textId="1CD71137" w:rsidR="00473B06" w:rsidRDefault="00473B06" w:rsidP="00E24DB6">
            <w:pPr>
              <w:jc w:val="center"/>
              <w:rPr>
                <w:rFonts w:ascii="Arial" w:hAnsi="Arial" w:cs="Arial"/>
                <w:sz w:val="22"/>
                <w:szCs w:val="22"/>
              </w:rPr>
            </w:pPr>
            <w:r>
              <w:rPr>
                <w:rFonts w:ascii="Arial" w:hAnsi="Arial" w:cs="Arial"/>
                <w:sz w:val="22"/>
                <w:szCs w:val="22"/>
              </w:rPr>
              <w:t>10</w:t>
            </w:r>
          </w:p>
        </w:tc>
        <w:tc>
          <w:tcPr>
            <w:tcW w:w="450" w:type="pct"/>
          </w:tcPr>
          <w:p w14:paraId="66F9318C" w14:textId="576C9461" w:rsidR="00473B06" w:rsidRDefault="00B62E41" w:rsidP="00E24DB6">
            <w:pPr>
              <w:jc w:val="right"/>
              <w:rPr>
                <w:rFonts w:ascii="Arial" w:hAnsi="Arial" w:cs="Arial"/>
                <w:sz w:val="22"/>
                <w:szCs w:val="22"/>
              </w:rPr>
            </w:pPr>
            <w:r>
              <w:rPr>
                <w:rFonts w:ascii="Arial" w:hAnsi="Arial" w:cs="Arial"/>
                <w:sz w:val="22"/>
                <w:szCs w:val="22"/>
              </w:rPr>
              <w:t>3,</w:t>
            </w:r>
            <w:r w:rsidR="00473B06">
              <w:rPr>
                <w:rFonts w:ascii="Arial" w:hAnsi="Arial" w:cs="Arial"/>
                <w:sz w:val="22"/>
                <w:szCs w:val="22"/>
              </w:rPr>
              <w:t>500</w:t>
            </w:r>
          </w:p>
        </w:tc>
      </w:tr>
    </w:tbl>
    <w:p w14:paraId="441A729A" w14:textId="7131EDCF" w:rsidR="00E9268F" w:rsidRDefault="00E9268F" w:rsidP="00FB402E">
      <w:pPr>
        <w:rPr>
          <w:rFonts w:ascii="Arial" w:hAnsi="Arial" w:cs="Arial"/>
          <w:sz w:val="22"/>
          <w:szCs w:val="22"/>
        </w:rPr>
      </w:pPr>
    </w:p>
    <w:p w14:paraId="23899BFD" w14:textId="0DA3199B" w:rsidR="00FB402E" w:rsidRPr="004838E1" w:rsidRDefault="00E9268F" w:rsidP="00FB402E">
      <w:pPr>
        <w:rPr>
          <w:rFonts w:ascii="Arial" w:hAnsi="Arial" w:cs="Arial"/>
          <w:sz w:val="22"/>
          <w:szCs w:val="22"/>
        </w:rPr>
      </w:pPr>
      <w:r>
        <w:rPr>
          <w:rFonts w:ascii="Arial" w:hAnsi="Arial" w:cs="Arial"/>
          <w:sz w:val="22"/>
          <w:szCs w:val="22"/>
        </w:rPr>
        <w:br w:type="page"/>
      </w:r>
    </w:p>
    <w:p w14:paraId="45AB65DF" w14:textId="77777777" w:rsidR="00FB402E" w:rsidRDefault="00FB402E" w:rsidP="00FB402E">
      <w:pPr>
        <w:spacing w:after="120"/>
        <w:rPr>
          <w:rFonts w:ascii="Verdana" w:hAnsi="Verdana" w:cs="Arial"/>
          <w:b/>
          <w:bCs/>
        </w:rPr>
      </w:pPr>
      <w:r w:rsidRPr="00A61967">
        <w:rPr>
          <w:rFonts w:ascii="Verdana" w:hAnsi="Verdana" w:cs="Arial"/>
          <w:b/>
          <w:bCs/>
          <w:noProof/>
          <w:lang w:eastAsia="zh-CN"/>
        </w:rPr>
        <w:lastRenderedPageBreak/>
        <mc:AlternateContent>
          <mc:Choice Requires="wps">
            <w:drawing>
              <wp:anchor distT="0" distB="0" distL="114300" distR="114300" simplePos="0" relativeHeight="251674624" behindDoc="0" locked="0" layoutInCell="1" allowOverlap="1" wp14:anchorId="190A0A8B" wp14:editId="31434878">
                <wp:simplePos x="0" y="0"/>
                <wp:positionH relativeFrom="column">
                  <wp:posOffset>-190500</wp:posOffset>
                </wp:positionH>
                <wp:positionV relativeFrom="paragraph">
                  <wp:posOffset>106680</wp:posOffset>
                </wp:positionV>
                <wp:extent cx="9273540" cy="0"/>
                <wp:effectExtent l="0" t="19050" r="3810"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3540" cy="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4749793" id="Line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4pt" to="715.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" strokecolor="#396" strokeweight="3pt"/>
            </w:pict>
          </mc:Fallback>
        </mc:AlternateContent>
      </w:r>
    </w:p>
    <w:p w14:paraId="5B6FF360" w14:textId="07F8D9FE" w:rsidR="005D309C" w:rsidRPr="00096160" w:rsidRDefault="000A233E" w:rsidP="005D309C">
      <w:pPr>
        <w:spacing w:after="120"/>
        <w:rPr>
          <w:rFonts w:ascii="Arial" w:hAnsi="Arial" w:cs="Arial"/>
          <w:b/>
          <w:i/>
          <w:iCs/>
          <w:sz w:val="22"/>
          <w:szCs w:val="22"/>
        </w:rPr>
      </w:pPr>
      <w:r>
        <w:rPr>
          <w:rFonts w:ascii="Arial" w:hAnsi="Arial" w:cs="Arial"/>
          <w:b/>
        </w:rPr>
        <w:t>Goal 3</w:t>
      </w:r>
      <w:r w:rsidR="005D309C" w:rsidRPr="008562DB">
        <w:rPr>
          <w:rFonts w:ascii="Arial" w:hAnsi="Arial" w:cs="Arial"/>
          <w:b/>
        </w:rPr>
        <w:t xml:space="preserve">: </w:t>
      </w:r>
      <w:r w:rsidR="00096160" w:rsidRPr="00096160">
        <w:rPr>
          <w:rFonts w:ascii="Arial" w:hAnsi="Arial" w:cs="Arial"/>
          <w:b/>
          <w:i/>
          <w:iCs/>
          <w:sz w:val="22"/>
          <w:szCs w:val="22"/>
        </w:rPr>
        <w:t>Promote Water Quality and Water Conservation</w:t>
      </w:r>
    </w:p>
    <w:p w14:paraId="70D8A222" w14:textId="7BA4C9C8" w:rsidR="00F83ECE" w:rsidRPr="004838E1" w:rsidRDefault="005D309C" w:rsidP="00F83ECE">
      <w:pPr>
        <w:spacing w:after="120"/>
        <w:rPr>
          <w:rFonts w:ascii="Arial" w:hAnsi="Arial" w:cs="Arial"/>
          <w:sz w:val="22"/>
          <w:szCs w:val="22"/>
        </w:rPr>
      </w:pPr>
      <w:r w:rsidRPr="00A07CCE">
        <w:rPr>
          <w:rFonts w:ascii="Arial" w:hAnsi="Arial" w:cs="Arial"/>
          <w:b/>
          <w:sz w:val="22"/>
          <w:szCs w:val="22"/>
        </w:rPr>
        <w:t>Funding Source(s):</w:t>
      </w:r>
      <w:r w:rsidRPr="004838E1">
        <w:rPr>
          <w:rFonts w:ascii="Arial" w:hAnsi="Arial" w:cs="Arial"/>
          <w:sz w:val="22"/>
          <w:szCs w:val="22"/>
        </w:rPr>
        <w:t xml:space="preserve"> </w:t>
      </w:r>
      <w:r w:rsidR="00DB6ADA">
        <w:rPr>
          <w:rFonts w:ascii="Arial" w:hAnsi="Arial" w:cs="Arial"/>
          <w:sz w:val="22"/>
          <w:szCs w:val="22"/>
        </w:rPr>
        <w:t>SJC Public Works,</w:t>
      </w:r>
      <w:r w:rsidR="00E920C5">
        <w:rPr>
          <w:rFonts w:ascii="Arial" w:hAnsi="Arial" w:cs="Arial"/>
          <w:sz w:val="22"/>
          <w:szCs w:val="22"/>
        </w:rPr>
        <w:t xml:space="preserve"> WSCC</w:t>
      </w:r>
      <w:r w:rsidR="006C51CE">
        <w:rPr>
          <w:rFonts w:ascii="Arial" w:hAnsi="Arial" w:cs="Arial"/>
          <w:sz w:val="22"/>
          <w:szCs w:val="22"/>
        </w:rPr>
        <w:t>, DOE</w:t>
      </w:r>
      <w:r w:rsidR="005716CE">
        <w:rPr>
          <w:rFonts w:ascii="Arial" w:hAnsi="Arial" w:cs="Arial"/>
          <w:sz w:val="22"/>
          <w:szCs w:val="22"/>
        </w:rPr>
        <w:t>, DOH</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774"/>
        <w:gridCol w:w="6363"/>
        <w:gridCol w:w="1526"/>
        <w:gridCol w:w="1170"/>
        <w:gridCol w:w="1269"/>
      </w:tblGrid>
      <w:tr w:rsidR="0053789C" w:rsidRPr="004838E1" w14:paraId="2C4B746F" w14:textId="77777777" w:rsidTr="003E6676">
        <w:trPr>
          <w:trHeight w:val="90"/>
        </w:trPr>
        <w:tc>
          <w:tcPr>
            <w:tcW w:w="1338" w:type="pct"/>
          </w:tcPr>
          <w:p w14:paraId="41D0E0A5" w14:textId="36B53F71" w:rsidR="0053789C" w:rsidRPr="004838E1" w:rsidRDefault="00E10FFD" w:rsidP="00FA60BF">
            <w:pPr>
              <w:spacing w:before="60"/>
              <w:jc w:val="center"/>
              <w:rPr>
                <w:rFonts w:ascii="Arial" w:hAnsi="Arial" w:cs="Arial"/>
                <w:b/>
                <w:bCs/>
                <w:sz w:val="22"/>
                <w:szCs w:val="22"/>
              </w:rPr>
            </w:pPr>
            <w:r>
              <w:rPr>
                <w:rFonts w:ascii="Arial" w:hAnsi="Arial" w:cs="Arial"/>
                <w:b/>
                <w:bCs/>
                <w:sz w:val="22"/>
                <w:szCs w:val="22"/>
              </w:rPr>
              <w:t>Objectives</w:t>
            </w:r>
            <w:r w:rsidR="0053789C" w:rsidRPr="004838E1">
              <w:rPr>
                <w:rFonts w:ascii="Arial" w:hAnsi="Arial" w:cs="Arial"/>
                <w:b/>
                <w:bCs/>
                <w:sz w:val="22"/>
                <w:szCs w:val="22"/>
              </w:rPr>
              <w:t xml:space="preserve"> for FY</w:t>
            </w:r>
            <w:r w:rsidR="00625124">
              <w:rPr>
                <w:rFonts w:ascii="Arial" w:hAnsi="Arial" w:cs="Arial"/>
                <w:b/>
                <w:bCs/>
                <w:sz w:val="22"/>
                <w:szCs w:val="22"/>
              </w:rPr>
              <w:t>2020</w:t>
            </w:r>
          </w:p>
        </w:tc>
        <w:tc>
          <w:tcPr>
            <w:tcW w:w="2256" w:type="pct"/>
          </w:tcPr>
          <w:p w14:paraId="0547022C" w14:textId="77777777" w:rsidR="008C6600" w:rsidRPr="008C6600" w:rsidRDefault="00E10FFD" w:rsidP="008C6600">
            <w:pPr>
              <w:pStyle w:val="Heading3"/>
              <w:spacing w:before="60"/>
              <w:jc w:val="center"/>
              <w:rPr>
                <w:sz w:val="22"/>
                <w:szCs w:val="22"/>
              </w:rPr>
            </w:pPr>
            <w:r>
              <w:rPr>
                <w:sz w:val="22"/>
                <w:szCs w:val="22"/>
              </w:rPr>
              <w:t>Activities</w:t>
            </w:r>
          </w:p>
          <w:p w14:paraId="102AF880" w14:textId="22E179C4" w:rsidR="0053789C" w:rsidRPr="004838E1" w:rsidRDefault="008C6600" w:rsidP="008C6600">
            <w:pPr>
              <w:pStyle w:val="Heading3"/>
              <w:spacing w:before="60"/>
              <w:jc w:val="center"/>
              <w:rPr>
                <w:sz w:val="22"/>
                <w:szCs w:val="22"/>
              </w:rPr>
            </w:pPr>
            <w:r w:rsidRPr="008C6600">
              <w:rPr>
                <w:sz w:val="22"/>
                <w:szCs w:val="22"/>
              </w:rPr>
              <w:t xml:space="preserve">Target Date: FY </w:t>
            </w:r>
            <w:r w:rsidR="00625124">
              <w:rPr>
                <w:sz w:val="22"/>
                <w:szCs w:val="22"/>
              </w:rPr>
              <w:t>2020</w:t>
            </w:r>
          </w:p>
        </w:tc>
        <w:tc>
          <w:tcPr>
            <w:tcW w:w="541" w:type="pct"/>
          </w:tcPr>
          <w:p w14:paraId="5B8C07E9" w14:textId="77777777" w:rsidR="0053789C" w:rsidRPr="004838E1" w:rsidRDefault="0053789C" w:rsidP="00FA60BF">
            <w:pPr>
              <w:spacing w:before="60"/>
              <w:jc w:val="center"/>
              <w:rPr>
                <w:rFonts w:ascii="Arial" w:hAnsi="Arial" w:cs="Arial"/>
                <w:b/>
                <w:bCs/>
                <w:sz w:val="22"/>
                <w:szCs w:val="22"/>
              </w:rPr>
            </w:pPr>
            <w:r w:rsidRPr="004838E1">
              <w:rPr>
                <w:rFonts w:ascii="Arial" w:hAnsi="Arial" w:cs="Arial"/>
                <w:b/>
                <w:bCs/>
                <w:sz w:val="22"/>
                <w:szCs w:val="22"/>
              </w:rPr>
              <w:t>Person</w:t>
            </w:r>
          </w:p>
          <w:p w14:paraId="26186570" w14:textId="77777777" w:rsidR="0053789C" w:rsidRPr="004838E1" w:rsidRDefault="0053789C" w:rsidP="00FA60BF">
            <w:pPr>
              <w:spacing w:before="60"/>
              <w:jc w:val="center"/>
              <w:rPr>
                <w:rFonts w:ascii="Arial" w:hAnsi="Arial" w:cs="Arial"/>
                <w:b/>
                <w:bCs/>
                <w:sz w:val="22"/>
                <w:szCs w:val="22"/>
              </w:rPr>
            </w:pPr>
            <w:r w:rsidRPr="004838E1">
              <w:rPr>
                <w:rFonts w:ascii="Arial" w:hAnsi="Arial" w:cs="Arial"/>
                <w:b/>
                <w:bCs/>
                <w:sz w:val="22"/>
                <w:szCs w:val="22"/>
              </w:rPr>
              <w:t>Responsible</w:t>
            </w:r>
          </w:p>
        </w:tc>
        <w:tc>
          <w:tcPr>
            <w:tcW w:w="415" w:type="pct"/>
          </w:tcPr>
          <w:p w14:paraId="10F853D4" w14:textId="77777777" w:rsidR="0053789C" w:rsidRPr="004838E1" w:rsidRDefault="0053789C" w:rsidP="00FA60BF">
            <w:pPr>
              <w:spacing w:before="60"/>
              <w:jc w:val="center"/>
              <w:rPr>
                <w:rFonts w:ascii="Arial" w:hAnsi="Arial" w:cs="Arial"/>
                <w:b/>
                <w:bCs/>
                <w:sz w:val="22"/>
                <w:szCs w:val="22"/>
              </w:rPr>
            </w:pPr>
            <w:r>
              <w:rPr>
                <w:rFonts w:ascii="Arial" w:hAnsi="Arial" w:cs="Arial"/>
                <w:b/>
                <w:bCs/>
                <w:sz w:val="22"/>
                <w:szCs w:val="22"/>
              </w:rPr>
              <w:t>Days</w:t>
            </w:r>
            <w:r w:rsidRPr="004838E1">
              <w:rPr>
                <w:rFonts w:ascii="Arial" w:hAnsi="Arial" w:cs="Arial"/>
                <w:b/>
                <w:bCs/>
                <w:sz w:val="22"/>
                <w:szCs w:val="22"/>
              </w:rPr>
              <w:t xml:space="preserve"> Required </w:t>
            </w:r>
          </w:p>
        </w:tc>
        <w:tc>
          <w:tcPr>
            <w:tcW w:w="450" w:type="pct"/>
          </w:tcPr>
          <w:p w14:paraId="21B4B333" w14:textId="77777777" w:rsidR="0053789C" w:rsidRPr="004838E1" w:rsidRDefault="0053789C" w:rsidP="00FA60BF">
            <w:pPr>
              <w:spacing w:before="60"/>
              <w:jc w:val="center"/>
              <w:rPr>
                <w:rFonts w:ascii="Arial" w:hAnsi="Arial" w:cs="Arial"/>
                <w:b/>
                <w:bCs/>
                <w:sz w:val="22"/>
                <w:szCs w:val="22"/>
              </w:rPr>
            </w:pPr>
            <w:r w:rsidRPr="004838E1">
              <w:rPr>
                <w:rFonts w:ascii="Arial" w:hAnsi="Arial" w:cs="Arial"/>
                <w:b/>
                <w:bCs/>
                <w:sz w:val="22"/>
                <w:szCs w:val="22"/>
              </w:rPr>
              <w:t xml:space="preserve">Estimated Funding </w:t>
            </w:r>
          </w:p>
        </w:tc>
      </w:tr>
      <w:tr w:rsidR="00D9098F" w:rsidRPr="004838E1" w14:paraId="43A0596F" w14:textId="77777777" w:rsidTr="003E6676">
        <w:tc>
          <w:tcPr>
            <w:tcW w:w="1338" w:type="pct"/>
          </w:tcPr>
          <w:p w14:paraId="799E3A77" w14:textId="7D1052E9" w:rsidR="00D9098F" w:rsidRDefault="00D9098F" w:rsidP="00D9098F">
            <w:pPr>
              <w:pStyle w:val="ListParagraph"/>
              <w:numPr>
                <w:ilvl w:val="0"/>
                <w:numId w:val="16"/>
              </w:numPr>
              <w:rPr>
                <w:rFonts w:ascii="Arial" w:hAnsi="Arial" w:cs="Arial"/>
                <w:iCs/>
                <w:sz w:val="22"/>
                <w:szCs w:val="22"/>
              </w:rPr>
            </w:pPr>
            <w:r w:rsidRPr="00405F8C">
              <w:rPr>
                <w:rFonts w:ascii="Arial" w:hAnsi="Arial" w:cs="Arial"/>
                <w:iCs/>
                <w:sz w:val="22"/>
                <w:szCs w:val="22"/>
              </w:rPr>
              <w:t>Prevent contaminated runoff from entering marine waters by working with landowners to implement BMPs</w:t>
            </w:r>
            <w:r>
              <w:rPr>
                <w:rFonts w:ascii="Arial" w:hAnsi="Arial" w:cs="Arial"/>
                <w:iCs/>
                <w:sz w:val="22"/>
                <w:szCs w:val="22"/>
              </w:rPr>
              <w:t>.</w:t>
            </w:r>
          </w:p>
        </w:tc>
        <w:tc>
          <w:tcPr>
            <w:tcW w:w="2256" w:type="pct"/>
          </w:tcPr>
          <w:p w14:paraId="754C3605" w14:textId="0C351BED" w:rsidR="00D9098F" w:rsidRDefault="00D9098F" w:rsidP="00D9098F">
            <w:pPr>
              <w:rPr>
                <w:rFonts w:ascii="Arial" w:hAnsi="Arial" w:cs="Arial"/>
                <w:sz w:val="22"/>
                <w:szCs w:val="22"/>
              </w:rPr>
            </w:pPr>
            <w:r>
              <w:rPr>
                <w:rFonts w:ascii="Arial" w:hAnsi="Arial" w:cs="Arial"/>
                <w:sz w:val="22"/>
                <w:szCs w:val="22"/>
              </w:rPr>
              <w:t xml:space="preserve">a) </w:t>
            </w:r>
            <w:r w:rsidRPr="00405F8C">
              <w:rPr>
                <w:rFonts w:ascii="Arial" w:hAnsi="Arial" w:cs="Arial"/>
                <w:sz w:val="22"/>
                <w:szCs w:val="22"/>
              </w:rPr>
              <w:t>Conduct monitoring of background conditions and effectiveness of BMPs for water conservation and water quality protection</w:t>
            </w:r>
            <w:r w:rsidR="00806B44">
              <w:rPr>
                <w:rFonts w:ascii="Arial" w:hAnsi="Arial" w:cs="Arial"/>
                <w:sz w:val="22"/>
                <w:szCs w:val="22"/>
              </w:rPr>
              <w:t>.</w:t>
            </w:r>
          </w:p>
          <w:p w14:paraId="4635DC0B" w14:textId="6C7D1196" w:rsidR="00D9098F" w:rsidRPr="00D9098F" w:rsidRDefault="00D9098F" w:rsidP="00D9098F">
            <w:pPr>
              <w:rPr>
                <w:rFonts w:ascii="Arial" w:hAnsi="Arial" w:cs="Arial"/>
                <w:iCs/>
                <w:sz w:val="22"/>
                <w:szCs w:val="22"/>
              </w:rPr>
            </w:pPr>
            <w:r>
              <w:rPr>
                <w:rFonts w:ascii="Arial" w:hAnsi="Arial" w:cs="Arial"/>
                <w:sz w:val="22"/>
                <w:szCs w:val="22"/>
              </w:rPr>
              <w:t xml:space="preserve">b) </w:t>
            </w:r>
            <w:r w:rsidRPr="00634046">
              <w:rPr>
                <w:rFonts w:ascii="Arial" w:hAnsi="Arial" w:cs="Arial"/>
                <w:iCs/>
                <w:sz w:val="22"/>
                <w:szCs w:val="22"/>
              </w:rPr>
              <w:t>Provide</w:t>
            </w:r>
            <w:r>
              <w:rPr>
                <w:rFonts w:ascii="Arial" w:hAnsi="Arial" w:cs="Arial"/>
                <w:iCs/>
                <w:sz w:val="22"/>
                <w:szCs w:val="22"/>
              </w:rPr>
              <w:t xml:space="preserve"> 3</w:t>
            </w:r>
            <w:r w:rsidRPr="00634046">
              <w:rPr>
                <w:rFonts w:ascii="Arial" w:hAnsi="Arial" w:cs="Arial"/>
                <w:iCs/>
                <w:sz w:val="22"/>
                <w:szCs w:val="22"/>
              </w:rPr>
              <w:t xml:space="preserve"> community and youth educational workshops</w:t>
            </w:r>
            <w:r w:rsidR="00806B44">
              <w:rPr>
                <w:rFonts w:ascii="Arial" w:hAnsi="Arial" w:cs="Arial"/>
                <w:iCs/>
                <w:sz w:val="22"/>
                <w:szCs w:val="22"/>
              </w:rPr>
              <w:t>.</w:t>
            </w:r>
          </w:p>
        </w:tc>
        <w:tc>
          <w:tcPr>
            <w:tcW w:w="541" w:type="pct"/>
          </w:tcPr>
          <w:p w14:paraId="1B4772BB" w14:textId="68A18E43" w:rsidR="00D9098F" w:rsidRDefault="00D9098F" w:rsidP="00D9098F">
            <w:pPr>
              <w:rPr>
                <w:rFonts w:ascii="Arial" w:hAnsi="Arial" w:cs="Arial"/>
                <w:sz w:val="22"/>
                <w:szCs w:val="22"/>
              </w:rPr>
            </w:pPr>
            <w:r>
              <w:rPr>
                <w:rFonts w:ascii="Arial" w:hAnsi="Arial" w:cs="Arial"/>
                <w:sz w:val="22"/>
                <w:szCs w:val="22"/>
              </w:rPr>
              <w:t>ED, Staff</w:t>
            </w:r>
          </w:p>
        </w:tc>
        <w:tc>
          <w:tcPr>
            <w:tcW w:w="415" w:type="pct"/>
          </w:tcPr>
          <w:p w14:paraId="1F093685" w14:textId="1A716B30" w:rsidR="00D9098F" w:rsidRDefault="0086564D" w:rsidP="00D9098F">
            <w:pPr>
              <w:jc w:val="center"/>
              <w:rPr>
                <w:rFonts w:ascii="Arial" w:hAnsi="Arial" w:cs="Arial"/>
                <w:sz w:val="22"/>
                <w:szCs w:val="22"/>
              </w:rPr>
            </w:pPr>
            <w:r>
              <w:rPr>
                <w:rFonts w:ascii="Arial" w:hAnsi="Arial" w:cs="Arial"/>
                <w:sz w:val="22"/>
                <w:szCs w:val="22"/>
              </w:rPr>
              <w:t>60</w:t>
            </w:r>
          </w:p>
        </w:tc>
        <w:tc>
          <w:tcPr>
            <w:tcW w:w="450" w:type="pct"/>
          </w:tcPr>
          <w:p w14:paraId="3F7D43D7" w14:textId="55211A78" w:rsidR="00D9098F" w:rsidRDefault="00B62E41" w:rsidP="00D9098F">
            <w:pPr>
              <w:jc w:val="right"/>
              <w:rPr>
                <w:rFonts w:ascii="Arial" w:hAnsi="Arial" w:cs="Arial"/>
                <w:iCs/>
                <w:sz w:val="22"/>
                <w:szCs w:val="22"/>
              </w:rPr>
            </w:pPr>
            <w:r>
              <w:rPr>
                <w:rFonts w:ascii="Arial" w:hAnsi="Arial" w:cs="Arial"/>
                <w:iCs/>
                <w:sz w:val="22"/>
                <w:szCs w:val="22"/>
              </w:rPr>
              <w:t>21,300</w:t>
            </w:r>
          </w:p>
        </w:tc>
      </w:tr>
      <w:tr w:rsidR="00D9098F" w:rsidRPr="004838E1" w14:paraId="36D7A686" w14:textId="77777777" w:rsidTr="003E6676">
        <w:tc>
          <w:tcPr>
            <w:tcW w:w="1338" w:type="pct"/>
          </w:tcPr>
          <w:p w14:paraId="43737792" w14:textId="21A3823A" w:rsidR="00D9098F" w:rsidRPr="00744D94" w:rsidRDefault="004069B2" w:rsidP="00D9098F">
            <w:pPr>
              <w:pStyle w:val="ListParagraph"/>
              <w:numPr>
                <w:ilvl w:val="0"/>
                <w:numId w:val="16"/>
              </w:numPr>
              <w:rPr>
                <w:rFonts w:ascii="Arial" w:hAnsi="Arial" w:cs="Arial"/>
                <w:iCs/>
                <w:sz w:val="22"/>
                <w:szCs w:val="22"/>
              </w:rPr>
            </w:pPr>
            <w:r>
              <w:rPr>
                <w:rFonts w:ascii="Arial" w:hAnsi="Arial" w:cs="Arial"/>
                <w:iCs/>
                <w:sz w:val="22"/>
                <w:szCs w:val="22"/>
              </w:rPr>
              <w:t>Increased understanding of hydrology, drought concerns, and water needs.</w:t>
            </w:r>
            <w:r w:rsidR="00D9098F">
              <w:rPr>
                <w:rFonts w:ascii="Arial" w:hAnsi="Arial" w:cs="Arial"/>
                <w:iCs/>
                <w:sz w:val="22"/>
                <w:szCs w:val="22"/>
              </w:rPr>
              <w:t xml:space="preserve"> </w:t>
            </w:r>
          </w:p>
        </w:tc>
        <w:tc>
          <w:tcPr>
            <w:tcW w:w="2256" w:type="pct"/>
          </w:tcPr>
          <w:p w14:paraId="3419C036" w14:textId="0CD3A3BD" w:rsidR="00D9098F" w:rsidRDefault="00D9098F" w:rsidP="00D9098F">
            <w:pPr>
              <w:rPr>
                <w:rFonts w:ascii="Arial" w:hAnsi="Arial" w:cs="Arial"/>
                <w:iCs/>
                <w:sz w:val="22"/>
                <w:szCs w:val="22"/>
              </w:rPr>
            </w:pPr>
            <w:r>
              <w:rPr>
                <w:rFonts w:ascii="Arial" w:hAnsi="Arial" w:cs="Arial"/>
                <w:iCs/>
                <w:sz w:val="22"/>
                <w:szCs w:val="22"/>
              </w:rPr>
              <w:t xml:space="preserve">a) </w:t>
            </w:r>
            <w:r w:rsidR="004069B2" w:rsidRPr="002F611A">
              <w:rPr>
                <w:rFonts w:ascii="Arial" w:hAnsi="Arial" w:cs="Arial"/>
                <w:iCs/>
                <w:sz w:val="22"/>
                <w:szCs w:val="22"/>
              </w:rPr>
              <w:t xml:space="preserve">Consider </w:t>
            </w:r>
            <w:r w:rsidR="002F611A" w:rsidRPr="002F611A">
              <w:rPr>
                <w:rFonts w:ascii="Arial" w:hAnsi="Arial" w:cs="Arial"/>
                <w:iCs/>
                <w:sz w:val="22"/>
                <w:szCs w:val="22"/>
              </w:rPr>
              <w:t>e</w:t>
            </w:r>
            <w:r w:rsidR="004069B2" w:rsidRPr="002F611A">
              <w:rPr>
                <w:rFonts w:ascii="Arial" w:hAnsi="Arial" w:cs="Arial"/>
                <w:iCs/>
                <w:sz w:val="22"/>
                <w:szCs w:val="22"/>
              </w:rPr>
              <w:t>xpanding</w:t>
            </w:r>
            <w:r w:rsidR="004069B2" w:rsidRPr="00DF22C5">
              <w:rPr>
                <w:rFonts w:ascii="Arial" w:hAnsi="Arial" w:cs="Arial"/>
                <w:iCs/>
                <w:sz w:val="22"/>
                <w:szCs w:val="22"/>
              </w:rPr>
              <w:t xml:space="preserve"> stream and well monitoring network</w:t>
            </w:r>
            <w:r w:rsidR="004069B2">
              <w:rPr>
                <w:rFonts w:ascii="Arial" w:hAnsi="Arial" w:cs="Arial"/>
                <w:iCs/>
                <w:sz w:val="22"/>
                <w:szCs w:val="22"/>
              </w:rPr>
              <w:t xml:space="preserve"> (water quantity)</w:t>
            </w:r>
            <w:r w:rsidR="004069B2" w:rsidRPr="00DF22C5">
              <w:rPr>
                <w:rFonts w:ascii="Arial" w:hAnsi="Arial" w:cs="Arial"/>
                <w:iCs/>
                <w:sz w:val="22"/>
                <w:szCs w:val="22"/>
              </w:rPr>
              <w:t xml:space="preserve"> in collaboration with San Juan County</w:t>
            </w:r>
            <w:r w:rsidR="004069B2">
              <w:rPr>
                <w:rFonts w:ascii="Arial" w:hAnsi="Arial" w:cs="Arial"/>
                <w:iCs/>
                <w:sz w:val="22"/>
                <w:szCs w:val="22"/>
              </w:rPr>
              <w:t xml:space="preserve"> to measure water levels and trends</w:t>
            </w:r>
            <w:r w:rsidR="004069B2" w:rsidRPr="00DF22C5">
              <w:rPr>
                <w:rFonts w:ascii="Arial" w:hAnsi="Arial" w:cs="Arial"/>
                <w:iCs/>
                <w:sz w:val="22"/>
                <w:szCs w:val="22"/>
              </w:rPr>
              <w:t>.</w:t>
            </w:r>
          </w:p>
          <w:p w14:paraId="3FBEF61A" w14:textId="4B06C62C" w:rsidR="00D9098F" w:rsidRPr="004838E1" w:rsidRDefault="00D9098F" w:rsidP="00D9098F">
            <w:pPr>
              <w:rPr>
                <w:rFonts w:ascii="Arial" w:hAnsi="Arial" w:cs="Arial"/>
                <w:iCs/>
                <w:sz w:val="22"/>
                <w:szCs w:val="22"/>
              </w:rPr>
            </w:pPr>
            <w:r>
              <w:rPr>
                <w:rFonts w:ascii="Arial" w:hAnsi="Arial" w:cs="Arial"/>
                <w:iCs/>
                <w:sz w:val="22"/>
                <w:szCs w:val="22"/>
              </w:rPr>
              <w:t xml:space="preserve">b) </w:t>
            </w:r>
            <w:r w:rsidR="00155D11" w:rsidRPr="00155D11">
              <w:rPr>
                <w:rFonts w:ascii="Arial" w:hAnsi="Arial" w:cs="Arial"/>
                <w:iCs/>
                <w:sz w:val="22"/>
                <w:szCs w:val="22"/>
              </w:rPr>
              <w:t>Engage Washington Department of Ecology to facilitate acquisition of water rights (5 farms) to ensure long-term availability of water for agriculture.</w:t>
            </w:r>
          </w:p>
        </w:tc>
        <w:tc>
          <w:tcPr>
            <w:tcW w:w="541" w:type="pct"/>
          </w:tcPr>
          <w:p w14:paraId="1BF42A06" w14:textId="77777777" w:rsidR="00D9098F" w:rsidRPr="004838E1" w:rsidRDefault="00D9098F" w:rsidP="00D9098F">
            <w:pPr>
              <w:rPr>
                <w:rFonts w:ascii="Arial" w:hAnsi="Arial" w:cs="Arial"/>
                <w:sz w:val="22"/>
                <w:szCs w:val="22"/>
              </w:rPr>
            </w:pPr>
            <w:r>
              <w:rPr>
                <w:rFonts w:ascii="Arial" w:hAnsi="Arial" w:cs="Arial"/>
                <w:sz w:val="22"/>
                <w:szCs w:val="22"/>
              </w:rPr>
              <w:t>ED, Staff</w:t>
            </w:r>
          </w:p>
        </w:tc>
        <w:tc>
          <w:tcPr>
            <w:tcW w:w="415" w:type="pct"/>
          </w:tcPr>
          <w:p w14:paraId="00FCF536" w14:textId="2D58102C" w:rsidR="00D9098F" w:rsidRPr="004838E1" w:rsidRDefault="00D9098F" w:rsidP="00D9098F">
            <w:pPr>
              <w:jc w:val="center"/>
              <w:rPr>
                <w:rFonts w:ascii="Arial" w:hAnsi="Arial" w:cs="Arial"/>
                <w:sz w:val="22"/>
                <w:szCs w:val="22"/>
              </w:rPr>
            </w:pPr>
            <w:r>
              <w:rPr>
                <w:rFonts w:ascii="Arial" w:hAnsi="Arial" w:cs="Arial"/>
                <w:sz w:val="22"/>
                <w:szCs w:val="22"/>
              </w:rPr>
              <w:t>20</w:t>
            </w:r>
          </w:p>
          <w:p w14:paraId="0357C19B" w14:textId="77777777" w:rsidR="00D9098F" w:rsidRPr="004838E1" w:rsidRDefault="00D9098F" w:rsidP="00D9098F">
            <w:pPr>
              <w:jc w:val="center"/>
              <w:rPr>
                <w:rFonts w:ascii="Arial" w:hAnsi="Arial" w:cs="Arial"/>
                <w:sz w:val="22"/>
                <w:szCs w:val="22"/>
              </w:rPr>
            </w:pPr>
          </w:p>
        </w:tc>
        <w:tc>
          <w:tcPr>
            <w:tcW w:w="450" w:type="pct"/>
          </w:tcPr>
          <w:p w14:paraId="58AB187F" w14:textId="005E33CF" w:rsidR="00D9098F" w:rsidRPr="004838E1" w:rsidRDefault="00B62E41" w:rsidP="00D9098F">
            <w:pPr>
              <w:jc w:val="right"/>
              <w:rPr>
                <w:rFonts w:ascii="Arial" w:hAnsi="Arial" w:cs="Arial"/>
                <w:sz w:val="22"/>
                <w:szCs w:val="22"/>
              </w:rPr>
            </w:pPr>
            <w:r>
              <w:rPr>
                <w:rFonts w:ascii="Arial" w:hAnsi="Arial" w:cs="Arial"/>
                <w:sz w:val="22"/>
                <w:szCs w:val="22"/>
              </w:rPr>
              <w:t>7,1</w:t>
            </w:r>
            <w:r w:rsidR="004C164D">
              <w:rPr>
                <w:rFonts w:ascii="Arial" w:hAnsi="Arial" w:cs="Arial"/>
                <w:sz w:val="22"/>
                <w:szCs w:val="22"/>
              </w:rPr>
              <w:t>0</w:t>
            </w:r>
            <w:r w:rsidR="00D9098F">
              <w:rPr>
                <w:rFonts w:ascii="Arial" w:hAnsi="Arial" w:cs="Arial"/>
                <w:sz w:val="22"/>
                <w:szCs w:val="22"/>
              </w:rPr>
              <w:t>0</w:t>
            </w:r>
          </w:p>
        </w:tc>
      </w:tr>
      <w:tr w:rsidR="00D9098F" w:rsidRPr="004838E1" w14:paraId="71E0946E" w14:textId="77777777" w:rsidTr="003E6676">
        <w:tc>
          <w:tcPr>
            <w:tcW w:w="1338" w:type="pct"/>
          </w:tcPr>
          <w:p w14:paraId="0A1C29DD" w14:textId="246214FE" w:rsidR="00D9098F" w:rsidRPr="00DF22C5" w:rsidRDefault="004069B2" w:rsidP="00D9098F">
            <w:pPr>
              <w:pStyle w:val="ListParagraph"/>
              <w:numPr>
                <w:ilvl w:val="0"/>
                <w:numId w:val="16"/>
              </w:numPr>
              <w:rPr>
                <w:rFonts w:ascii="Arial" w:hAnsi="Arial" w:cs="Arial"/>
                <w:iCs/>
                <w:sz w:val="22"/>
                <w:szCs w:val="22"/>
              </w:rPr>
            </w:pPr>
            <w:r>
              <w:rPr>
                <w:rFonts w:ascii="Arial" w:hAnsi="Arial" w:cs="Arial"/>
                <w:iCs/>
                <w:sz w:val="22"/>
                <w:szCs w:val="22"/>
              </w:rPr>
              <w:t>Continue r</w:t>
            </w:r>
            <w:r w:rsidR="00D9098F">
              <w:rPr>
                <w:rFonts w:ascii="Arial" w:hAnsi="Arial" w:cs="Arial"/>
                <w:iCs/>
                <w:sz w:val="22"/>
                <w:szCs w:val="22"/>
              </w:rPr>
              <w:t>estor</w:t>
            </w:r>
            <w:r>
              <w:rPr>
                <w:rFonts w:ascii="Arial" w:hAnsi="Arial" w:cs="Arial"/>
                <w:iCs/>
                <w:sz w:val="22"/>
                <w:szCs w:val="22"/>
              </w:rPr>
              <w:t>ation efforts</w:t>
            </w:r>
            <w:r w:rsidR="00D9098F">
              <w:rPr>
                <w:rFonts w:ascii="Arial" w:hAnsi="Arial" w:cs="Arial"/>
                <w:iCs/>
                <w:sz w:val="22"/>
                <w:szCs w:val="22"/>
              </w:rPr>
              <w:t xml:space="preserve"> in False Bay Creek</w:t>
            </w:r>
          </w:p>
        </w:tc>
        <w:tc>
          <w:tcPr>
            <w:tcW w:w="2256" w:type="pct"/>
          </w:tcPr>
          <w:p w14:paraId="757ECC30" w14:textId="47CF62A8" w:rsidR="004069B2" w:rsidRDefault="004069B2" w:rsidP="00D9098F">
            <w:pPr>
              <w:rPr>
                <w:rFonts w:ascii="Arial" w:hAnsi="Arial" w:cs="Arial"/>
                <w:iCs/>
                <w:sz w:val="22"/>
                <w:szCs w:val="22"/>
              </w:rPr>
            </w:pPr>
            <w:r>
              <w:rPr>
                <w:rFonts w:ascii="Arial" w:hAnsi="Arial" w:cs="Arial"/>
                <w:iCs/>
                <w:sz w:val="22"/>
                <w:szCs w:val="22"/>
              </w:rPr>
              <w:t xml:space="preserve">a) </w:t>
            </w:r>
            <w:r w:rsidRPr="00405F8C">
              <w:rPr>
                <w:rFonts w:ascii="Arial" w:hAnsi="Arial" w:cs="Arial"/>
                <w:iCs/>
                <w:sz w:val="22"/>
                <w:szCs w:val="22"/>
              </w:rPr>
              <w:t>Work with landowners and managers for long-term restoration goals</w:t>
            </w:r>
            <w:r w:rsidR="007C5D15">
              <w:rPr>
                <w:rFonts w:ascii="Arial" w:hAnsi="Arial" w:cs="Arial"/>
                <w:iCs/>
                <w:sz w:val="22"/>
                <w:szCs w:val="22"/>
              </w:rPr>
              <w:t>.</w:t>
            </w:r>
          </w:p>
        </w:tc>
        <w:tc>
          <w:tcPr>
            <w:tcW w:w="541" w:type="pct"/>
          </w:tcPr>
          <w:p w14:paraId="1C6C4387" w14:textId="77777777" w:rsidR="00D9098F" w:rsidRDefault="00D9098F" w:rsidP="00D9098F">
            <w:pPr>
              <w:rPr>
                <w:rFonts w:ascii="Arial" w:hAnsi="Arial" w:cs="Arial"/>
                <w:sz w:val="22"/>
                <w:szCs w:val="22"/>
              </w:rPr>
            </w:pPr>
            <w:r>
              <w:rPr>
                <w:rFonts w:ascii="Arial" w:hAnsi="Arial" w:cs="Arial"/>
                <w:sz w:val="22"/>
                <w:szCs w:val="22"/>
              </w:rPr>
              <w:t>Staff</w:t>
            </w:r>
          </w:p>
        </w:tc>
        <w:tc>
          <w:tcPr>
            <w:tcW w:w="415" w:type="pct"/>
          </w:tcPr>
          <w:p w14:paraId="00674FB7" w14:textId="3D3EAC49" w:rsidR="00D9098F" w:rsidRDefault="0086564D" w:rsidP="00D9098F">
            <w:pPr>
              <w:jc w:val="center"/>
              <w:rPr>
                <w:rFonts w:ascii="Arial" w:hAnsi="Arial" w:cs="Arial"/>
                <w:sz w:val="22"/>
                <w:szCs w:val="22"/>
              </w:rPr>
            </w:pPr>
            <w:r>
              <w:rPr>
                <w:rFonts w:ascii="Arial" w:hAnsi="Arial" w:cs="Arial"/>
                <w:sz w:val="22"/>
                <w:szCs w:val="22"/>
              </w:rPr>
              <w:t>1</w:t>
            </w:r>
            <w:r w:rsidR="00D9098F">
              <w:rPr>
                <w:rFonts w:ascii="Arial" w:hAnsi="Arial" w:cs="Arial"/>
                <w:sz w:val="22"/>
                <w:szCs w:val="22"/>
              </w:rPr>
              <w:t>0</w:t>
            </w:r>
          </w:p>
        </w:tc>
        <w:tc>
          <w:tcPr>
            <w:tcW w:w="450" w:type="pct"/>
          </w:tcPr>
          <w:p w14:paraId="1669BF67" w14:textId="204A20CB" w:rsidR="00D9098F" w:rsidDel="009A0CDC" w:rsidRDefault="00B62E41" w:rsidP="00D9098F">
            <w:pPr>
              <w:jc w:val="right"/>
              <w:rPr>
                <w:rFonts w:ascii="Arial" w:hAnsi="Arial" w:cs="Arial"/>
                <w:sz w:val="22"/>
                <w:szCs w:val="22"/>
              </w:rPr>
            </w:pPr>
            <w:r>
              <w:rPr>
                <w:rFonts w:ascii="Arial" w:hAnsi="Arial" w:cs="Arial"/>
                <w:sz w:val="22"/>
                <w:szCs w:val="22"/>
              </w:rPr>
              <w:t>3,5</w:t>
            </w:r>
            <w:r w:rsidR="004C164D">
              <w:rPr>
                <w:rFonts w:ascii="Arial" w:hAnsi="Arial" w:cs="Arial"/>
                <w:sz w:val="22"/>
                <w:szCs w:val="22"/>
              </w:rPr>
              <w:t>0</w:t>
            </w:r>
            <w:r w:rsidR="00D9098F">
              <w:rPr>
                <w:rFonts w:ascii="Arial" w:hAnsi="Arial" w:cs="Arial"/>
                <w:sz w:val="22"/>
                <w:szCs w:val="22"/>
              </w:rPr>
              <w:t>0</w:t>
            </w:r>
          </w:p>
        </w:tc>
      </w:tr>
      <w:tr w:rsidR="00D9098F" w:rsidRPr="004838E1" w14:paraId="1D6096DF" w14:textId="77777777" w:rsidTr="003E6676">
        <w:tc>
          <w:tcPr>
            <w:tcW w:w="1338" w:type="pct"/>
          </w:tcPr>
          <w:p w14:paraId="2D37B3FB" w14:textId="081DBAFF" w:rsidR="00D9098F" w:rsidRDefault="00D9098F" w:rsidP="00D9098F">
            <w:pPr>
              <w:pStyle w:val="ListParagraph"/>
              <w:numPr>
                <w:ilvl w:val="0"/>
                <w:numId w:val="16"/>
              </w:numPr>
              <w:rPr>
                <w:rFonts w:ascii="Arial" w:hAnsi="Arial" w:cs="Arial"/>
                <w:iCs/>
                <w:sz w:val="22"/>
                <w:szCs w:val="22"/>
              </w:rPr>
            </w:pPr>
            <w:r w:rsidRPr="00A35319">
              <w:rPr>
                <w:rFonts w:ascii="Arial" w:hAnsi="Arial" w:cs="Arial"/>
                <w:iCs/>
                <w:sz w:val="22"/>
                <w:szCs w:val="22"/>
              </w:rPr>
              <w:t>Improve access to local weather data.</w:t>
            </w:r>
          </w:p>
        </w:tc>
        <w:tc>
          <w:tcPr>
            <w:tcW w:w="2256" w:type="pct"/>
          </w:tcPr>
          <w:p w14:paraId="693A9CDD" w14:textId="7135FE7A" w:rsidR="00C20669" w:rsidRDefault="00C20669" w:rsidP="00C20669">
            <w:pPr>
              <w:pStyle w:val="ListParagraph"/>
              <w:ind w:left="0"/>
              <w:rPr>
                <w:rFonts w:ascii="Arial" w:hAnsi="Arial" w:cs="Arial"/>
                <w:iCs/>
                <w:sz w:val="22"/>
                <w:szCs w:val="22"/>
              </w:rPr>
            </w:pPr>
            <w:r>
              <w:rPr>
                <w:rFonts w:ascii="Arial" w:hAnsi="Arial" w:cs="Arial"/>
                <w:iCs/>
                <w:sz w:val="22"/>
                <w:szCs w:val="22"/>
              </w:rPr>
              <w:t xml:space="preserve">a) </w:t>
            </w:r>
            <w:r w:rsidR="00D9098F" w:rsidRPr="003A21E2">
              <w:rPr>
                <w:rFonts w:ascii="Arial" w:hAnsi="Arial" w:cs="Arial"/>
                <w:iCs/>
                <w:sz w:val="22"/>
                <w:szCs w:val="22"/>
              </w:rPr>
              <w:t xml:space="preserve">Partner with WSU Extension and SJC Clean Water Utility to install an </w:t>
            </w:r>
            <w:proofErr w:type="spellStart"/>
            <w:r w:rsidR="00D9098F" w:rsidRPr="003A21E2">
              <w:rPr>
                <w:rFonts w:ascii="Arial" w:hAnsi="Arial" w:cs="Arial"/>
                <w:iCs/>
                <w:sz w:val="22"/>
                <w:szCs w:val="22"/>
              </w:rPr>
              <w:t>AgWeatherNet</w:t>
            </w:r>
            <w:proofErr w:type="spellEnd"/>
            <w:r w:rsidR="00D9098F" w:rsidRPr="003A21E2">
              <w:rPr>
                <w:rFonts w:ascii="Arial" w:hAnsi="Arial" w:cs="Arial"/>
                <w:iCs/>
                <w:sz w:val="22"/>
                <w:szCs w:val="22"/>
              </w:rPr>
              <w:t xml:space="preserve"> monitoring station, and track rainfall data county-wide.</w:t>
            </w:r>
          </w:p>
          <w:p w14:paraId="4D007149" w14:textId="35D4FE12" w:rsidR="003A21E2" w:rsidRPr="003A21E2" w:rsidRDefault="00C20669" w:rsidP="00C20669">
            <w:pPr>
              <w:pStyle w:val="ListParagraph"/>
              <w:ind w:left="0"/>
              <w:rPr>
                <w:rFonts w:ascii="Arial" w:hAnsi="Arial" w:cs="Arial"/>
                <w:iCs/>
                <w:sz w:val="22"/>
                <w:szCs w:val="22"/>
              </w:rPr>
            </w:pPr>
            <w:r>
              <w:rPr>
                <w:rFonts w:ascii="Arial" w:hAnsi="Arial" w:cs="Arial"/>
                <w:iCs/>
                <w:sz w:val="22"/>
                <w:szCs w:val="22"/>
              </w:rPr>
              <w:t>b) E</w:t>
            </w:r>
            <w:r w:rsidR="003A21E2" w:rsidRPr="003A21E2">
              <w:rPr>
                <w:rFonts w:ascii="Arial" w:hAnsi="Arial" w:cs="Arial"/>
                <w:iCs/>
                <w:sz w:val="22"/>
                <w:szCs w:val="22"/>
              </w:rPr>
              <w:t xml:space="preserve">ncourage volunteers sign up for </w:t>
            </w:r>
            <w:proofErr w:type="spellStart"/>
            <w:r w:rsidR="003A21E2" w:rsidRPr="003A21E2">
              <w:rPr>
                <w:rFonts w:ascii="Arial" w:hAnsi="Arial" w:cs="Arial"/>
                <w:iCs/>
                <w:sz w:val="22"/>
                <w:szCs w:val="22"/>
              </w:rPr>
              <w:t>CoCoRHaS</w:t>
            </w:r>
            <w:proofErr w:type="spellEnd"/>
            <w:r w:rsidR="003A21E2" w:rsidRPr="003A21E2">
              <w:rPr>
                <w:rFonts w:ascii="Arial" w:hAnsi="Arial" w:cs="Arial"/>
                <w:iCs/>
                <w:sz w:val="22"/>
                <w:szCs w:val="22"/>
              </w:rPr>
              <w:t xml:space="preserve"> network to expand coverage in SJC.</w:t>
            </w:r>
          </w:p>
        </w:tc>
        <w:tc>
          <w:tcPr>
            <w:tcW w:w="541" w:type="pct"/>
          </w:tcPr>
          <w:p w14:paraId="2506D3D7" w14:textId="25A1576E" w:rsidR="00D9098F" w:rsidRDefault="00D9098F" w:rsidP="00D9098F">
            <w:pPr>
              <w:rPr>
                <w:rFonts w:ascii="Arial" w:hAnsi="Arial" w:cs="Arial"/>
                <w:sz w:val="22"/>
                <w:szCs w:val="22"/>
              </w:rPr>
            </w:pPr>
            <w:r>
              <w:rPr>
                <w:rFonts w:ascii="Arial" w:hAnsi="Arial" w:cs="Arial"/>
                <w:sz w:val="22"/>
                <w:szCs w:val="22"/>
              </w:rPr>
              <w:t>Staff</w:t>
            </w:r>
          </w:p>
        </w:tc>
        <w:tc>
          <w:tcPr>
            <w:tcW w:w="415" w:type="pct"/>
          </w:tcPr>
          <w:p w14:paraId="11F99C2D" w14:textId="39A3DA9F" w:rsidR="00D9098F" w:rsidRDefault="00D9098F" w:rsidP="00D9098F">
            <w:pPr>
              <w:jc w:val="center"/>
              <w:rPr>
                <w:rFonts w:ascii="Arial" w:hAnsi="Arial" w:cs="Arial"/>
                <w:sz w:val="22"/>
                <w:szCs w:val="22"/>
              </w:rPr>
            </w:pPr>
            <w:r>
              <w:rPr>
                <w:rFonts w:ascii="Arial" w:hAnsi="Arial" w:cs="Arial"/>
                <w:sz w:val="22"/>
                <w:szCs w:val="22"/>
              </w:rPr>
              <w:t>10</w:t>
            </w:r>
          </w:p>
        </w:tc>
        <w:tc>
          <w:tcPr>
            <w:tcW w:w="450" w:type="pct"/>
          </w:tcPr>
          <w:p w14:paraId="2FE91F40" w14:textId="55BB2A4A" w:rsidR="00D9098F" w:rsidRDefault="00B62E41" w:rsidP="00D9098F">
            <w:pPr>
              <w:jc w:val="right"/>
              <w:rPr>
                <w:rFonts w:ascii="Arial" w:hAnsi="Arial" w:cs="Arial"/>
                <w:sz w:val="22"/>
                <w:szCs w:val="22"/>
              </w:rPr>
            </w:pPr>
            <w:r>
              <w:rPr>
                <w:rFonts w:ascii="Arial" w:hAnsi="Arial" w:cs="Arial"/>
                <w:sz w:val="22"/>
                <w:szCs w:val="22"/>
              </w:rPr>
              <w:t>3,5</w:t>
            </w:r>
            <w:r w:rsidR="00D9098F">
              <w:rPr>
                <w:rFonts w:ascii="Arial" w:hAnsi="Arial" w:cs="Arial"/>
                <w:sz w:val="22"/>
                <w:szCs w:val="22"/>
              </w:rPr>
              <w:t>00</w:t>
            </w:r>
          </w:p>
        </w:tc>
      </w:tr>
    </w:tbl>
    <w:p w14:paraId="6982EFFD" w14:textId="77777777" w:rsidR="00364EE8" w:rsidRDefault="00364EE8" w:rsidP="003A4B70">
      <w:pPr>
        <w:spacing w:after="120"/>
        <w:rPr>
          <w:rFonts w:ascii="Verdana" w:hAnsi="Verdana" w:cs="Arial"/>
          <w:b/>
          <w:bCs/>
        </w:rPr>
      </w:pPr>
    </w:p>
    <w:p w14:paraId="0BC97F1F" w14:textId="3AA866F7" w:rsidR="003A4B70" w:rsidRDefault="003A4B70" w:rsidP="003A4B70">
      <w:pPr>
        <w:spacing w:after="120"/>
        <w:rPr>
          <w:rFonts w:ascii="Verdana" w:hAnsi="Verdana" w:cs="Arial"/>
          <w:b/>
          <w:bCs/>
        </w:rPr>
      </w:pPr>
      <w:r w:rsidRPr="00A61967">
        <w:rPr>
          <w:rFonts w:ascii="Verdana" w:hAnsi="Verdana" w:cs="Arial"/>
          <w:b/>
          <w:bCs/>
          <w:noProof/>
          <w:lang w:eastAsia="zh-CN"/>
        </w:rPr>
        <mc:AlternateContent>
          <mc:Choice Requires="wps">
            <w:drawing>
              <wp:anchor distT="0" distB="0" distL="114300" distR="114300" simplePos="0" relativeHeight="251668480" behindDoc="0" locked="0" layoutInCell="1" allowOverlap="1" wp14:anchorId="7D3FF27D" wp14:editId="1946AFE1">
                <wp:simplePos x="0" y="0"/>
                <wp:positionH relativeFrom="column">
                  <wp:posOffset>-190500</wp:posOffset>
                </wp:positionH>
                <wp:positionV relativeFrom="paragraph">
                  <wp:posOffset>106680</wp:posOffset>
                </wp:positionV>
                <wp:extent cx="9273540" cy="0"/>
                <wp:effectExtent l="0" t="19050" r="3810" b="1905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3540" cy="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A32F1E4" id="Line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4pt" to="715.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esFgIAACkEAAAOAAAAZHJzL2Uyb0RvYy54bWysU02P2yAQvVfqf0DcE9uJNxtb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" strokecolor="#396" strokeweight="3pt"/>
            </w:pict>
          </mc:Fallback>
        </mc:AlternateContent>
      </w:r>
    </w:p>
    <w:p w14:paraId="4C1E743F" w14:textId="77777777" w:rsidR="003A4B70" w:rsidRPr="003A4B70" w:rsidRDefault="003A4B70" w:rsidP="003A4B70">
      <w:pPr>
        <w:spacing w:after="120"/>
        <w:rPr>
          <w:rFonts w:ascii="Arial" w:hAnsi="Arial" w:cs="Arial"/>
          <w:b/>
        </w:rPr>
      </w:pPr>
      <w:r w:rsidRPr="00C171CA">
        <w:rPr>
          <w:rFonts w:ascii="Verdana" w:hAnsi="Verdana" w:cs="Arial"/>
          <w:b/>
          <w:bCs/>
        </w:rPr>
        <w:t>Community Education and Outreach</w:t>
      </w:r>
    </w:p>
    <w:p w14:paraId="475E6044" w14:textId="77777777" w:rsidR="00A0093D" w:rsidRPr="00A65AD9" w:rsidRDefault="000A233E" w:rsidP="00966758">
      <w:pPr>
        <w:spacing w:after="120"/>
        <w:rPr>
          <w:rFonts w:ascii="Arial" w:hAnsi="Arial" w:cs="Arial"/>
          <w:b/>
        </w:rPr>
      </w:pPr>
      <w:r>
        <w:rPr>
          <w:rFonts w:ascii="Arial" w:hAnsi="Arial" w:cs="Arial"/>
          <w:b/>
        </w:rPr>
        <w:t>Goal 4</w:t>
      </w:r>
      <w:r w:rsidR="00B949A2" w:rsidRPr="008562DB">
        <w:rPr>
          <w:rFonts w:ascii="Arial" w:hAnsi="Arial" w:cs="Arial"/>
          <w:b/>
        </w:rPr>
        <w:t xml:space="preserve">: </w:t>
      </w:r>
      <w:r w:rsidR="0088773D" w:rsidRPr="00A65AD9">
        <w:rPr>
          <w:rFonts w:ascii="Arial" w:hAnsi="Arial" w:cs="Arial"/>
          <w:b/>
          <w:i/>
          <w:iCs/>
          <w:sz w:val="22"/>
          <w:szCs w:val="22"/>
        </w:rPr>
        <w:t>Promote a Stewardship Ethic</w:t>
      </w:r>
    </w:p>
    <w:p w14:paraId="6BAD30E5" w14:textId="77777777" w:rsidR="00790538" w:rsidRDefault="009D2299" w:rsidP="003A4B70">
      <w:pPr>
        <w:spacing w:after="120"/>
        <w:rPr>
          <w:rFonts w:ascii="Arial" w:hAnsi="Arial" w:cs="Arial"/>
          <w:iCs/>
          <w:sz w:val="22"/>
          <w:szCs w:val="22"/>
        </w:rPr>
      </w:pPr>
      <w:r w:rsidRPr="00327501">
        <w:rPr>
          <w:rFonts w:ascii="Arial" w:hAnsi="Arial" w:cs="Arial"/>
          <w:b/>
          <w:sz w:val="22"/>
          <w:szCs w:val="22"/>
        </w:rPr>
        <w:t>Funding Source(s):</w:t>
      </w:r>
      <w:r w:rsidR="00A61967">
        <w:rPr>
          <w:rFonts w:ascii="Arial" w:hAnsi="Arial" w:cs="Arial"/>
          <w:b/>
          <w:sz w:val="22"/>
          <w:szCs w:val="22"/>
        </w:rPr>
        <w:t xml:space="preserve"> </w:t>
      </w:r>
      <w:r w:rsidR="00A61967">
        <w:rPr>
          <w:rFonts w:ascii="Arial" w:hAnsi="Arial" w:cs="Arial"/>
          <w:sz w:val="22"/>
          <w:szCs w:val="22"/>
        </w:rPr>
        <w:t>WSCC</w:t>
      </w:r>
      <w:r w:rsidRPr="004838E1">
        <w:rPr>
          <w:rFonts w:ascii="Arial" w:hAnsi="Arial" w:cs="Arial"/>
          <w:sz w:val="22"/>
          <w:szCs w:val="22"/>
        </w:rPr>
        <w:t xml:space="preserve">, </w:t>
      </w:r>
      <w:r w:rsidR="00A61967" w:rsidRPr="00A61967">
        <w:rPr>
          <w:rFonts w:ascii="Arial" w:hAnsi="Arial" w:cs="Arial"/>
          <w:iCs/>
          <w:sz w:val="22"/>
          <w:szCs w:val="22"/>
        </w:rPr>
        <w:t xml:space="preserve">SJICD </w:t>
      </w:r>
      <w:r w:rsidR="00C455EA">
        <w:rPr>
          <w:rFonts w:ascii="Arial" w:hAnsi="Arial" w:cs="Arial"/>
          <w:iCs/>
          <w:sz w:val="22"/>
          <w:szCs w:val="22"/>
        </w:rPr>
        <w:t>Rates and Charges</w:t>
      </w:r>
      <w:r w:rsidR="0020614E">
        <w:rPr>
          <w:rFonts w:ascii="Arial" w:hAnsi="Arial" w:cs="Arial"/>
          <w:iCs/>
          <w:sz w:val="22"/>
          <w:szCs w:val="22"/>
        </w:rPr>
        <w:t>, pub</w:t>
      </w:r>
    </w:p>
    <w:p w14:paraId="0A9FE035" w14:textId="74408EA4" w:rsidR="00301B0E" w:rsidRPr="003A4B70" w:rsidRDefault="0020614E" w:rsidP="003A4B70">
      <w:pPr>
        <w:spacing w:after="120"/>
        <w:rPr>
          <w:rFonts w:ascii="Arial" w:hAnsi="Arial" w:cs="Arial"/>
          <w:iCs/>
          <w:sz w:val="22"/>
          <w:szCs w:val="22"/>
        </w:rPr>
      </w:pPr>
      <w:proofErr w:type="spellStart"/>
      <w:r>
        <w:rPr>
          <w:rFonts w:ascii="Arial" w:hAnsi="Arial" w:cs="Arial"/>
          <w:iCs/>
          <w:sz w:val="22"/>
          <w:szCs w:val="22"/>
        </w:rPr>
        <w:t>lic</w:t>
      </w:r>
      <w:proofErr w:type="spellEnd"/>
      <w:r>
        <w:rPr>
          <w:rFonts w:ascii="Arial" w:hAnsi="Arial" w:cs="Arial"/>
          <w:iCs/>
          <w:sz w:val="22"/>
          <w:szCs w:val="22"/>
        </w:rPr>
        <w:t xml:space="preserve"> natural resource management partners</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774"/>
        <w:gridCol w:w="6363"/>
        <w:gridCol w:w="1526"/>
        <w:gridCol w:w="1170"/>
        <w:gridCol w:w="1269"/>
      </w:tblGrid>
      <w:tr w:rsidR="0053789C" w:rsidRPr="004838E1" w14:paraId="7E5BA7F2" w14:textId="77777777" w:rsidTr="003E6676">
        <w:trPr>
          <w:trHeight w:val="90"/>
          <w:tblHeader/>
        </w:trPr>
        <w:tc>
          <w:tcPr>
            <w:tcW w:w="1338" w:type="pct"/>
          </w:tcPr>
          <w:p w14:paraId="3268FA04" w14:textId="5930679B" w:rsidR="0053789C" w:rsidRPr="00E129E3" w:rsidRDefault="00E10FFD" w:rsidP="00467ED9">
            <w:pPr>
              <w:jc w:val="center"/>
              <w:rPr>
                <w:rFonts w:ascii="Arial" w:hAnsi="Arial" w:cs="Arial"/>
                <w:b/>
                <w:sz w:val="22"/>
                <w:szCs w:val="22"/>
              </w:rPr>
            </w:pPr>
            <w:r>
              <w:rPr>
                <w:rFonts w:ascii="Arial" w:hAnsi="Arial" w:cs="Arial"/>
                <w:b/>
                <w:sz w:val="22"/>
                <w:szCs w:val="22"/>
              </w:rPr>
              <w:t>Objectives</w:t>
            </w:r>
            <w:r w:rsidR="0053789C" w:rsidRPr="00E129E3">
              <w:rPr>
                <w:rFonts w:ascii="Arial" w:hAnsi="Arial" w:cs="Arial"/>
                <w:b/>
                <w:sz w:val="22"/>
                <w:szCs w:val="22"/>
              </w:rPr>
              <w:t xml:space="preserve"> for FY</w:t>
            </w:r>
            <w:r w:rsidR="00625124">
              <w:rPr>
                <w:rFonts w:ascii="Arial" w:hAnsi="Arial" w:cs="Arial"/>
                <w:b/>
                <w:sz w:val="22"/>
                <w:szCs w:val="22"/>
              </w:rPr>
              <w:t>2020</w:t>
            </w:r>
          </w:p>
        </w:tc>
        <w:tc>
          <w:tcPr>
            <w:tcW w:w="2256" w:type="pct"/>
          </w:tcPr>
          <w:p w14:paraId="004C3E1A" w14:textId="77777777" w:rsidR="008C6600" w:rsidRPr="008C6600" w:rsidRDefault="00E10FFD" w:rsidP="008C6600">
            <w:pPr>
              <w:jc w:val="center"/>
              <w:rPr>
                <w:rFonts w:ascii="Arial" w:hAnsi="Arial" w:cs="Arial"/>
                <w:b/>
                <w:sz w:val="22"/>
                <w:szCs w:val="22"/>
              </w:rPr>
            </w:pPr>
            <w:r>
              <w:rPr>
                <w:rFonts w:ascii="Arial" w:hAnsi="Arial" w:cs="Arial"/>
                <w:b/>
                <w:sz w:val="22"/>
                <w:szCs w:val="22"/>
              </w:rPr>
              <w:t>Activities</w:t>
            </w:r>
          </w:p>
          <w:p w14:paraId="07F72C56" w14:textId="6ED85EF9" w:rsidR="0053789C" w:rsidRPr="00E129E3" w:rsidRDefault="008C6600" w:rsidP="008C6600">
            <w:pPr>
              <w:jc w:val="center"/>
              <w:rPr>
                <w:rFonts w:ascii="Arial" w:hAnsi="Arial" w:cs="Arial"/>
                <w:b/>
                <w:sz w:val="22"/>
                <w:szCs w:val="22"/>
              </w:rPr>
            </w:pPr>
            <w:r w:rsidRPr="008C6600">
              <w:rPr>
                <w:rFonts w:ascii="Arial" w:hAnsi="Arial" w:cs="Arial"/>
                <w:b/>
                <w:sz w:val="22"/>
                <w:szCs w:val="22"/>
              </w:rPr>
              <w:t xml:space="preserve">Target Date: FY </w:t>
            </w:r>
            <w:r w:rsidR="00625124">
              <w:rPr>
                <w:rFonts w:ascii="Arial" w:hAnsi="Arial" w:cs="Arial"/>
                <w:b/>
                <w:sz w:val="22"/>
                <w:szCs w:val="22"/>
              </w:rPr>
              <w:t>2020</w:t>
            </w:r>
          </w:p>
        </w:tc>
        <w:tc>
          <w:tcPr>
            <w:tcW w:w="541" w:type="pct"/>
          </w:tcPr>
          <w:p w14:paraId="306C9E42" w14:textId="77777777" w:rsidR="0053789C" w:rsidRPr="00E129E3" w:rsidRDefault="0053789C" w:rsidP="00467ED9">
            <w:pPr>
              <w:jc w:val="center"/>
              <w:rPr>
                <w:rFonts w:ascii="Arial" w:hAnsi="Arial" w:cs="Arial"/>
                <w:b/>
                <w:sz w:val="22"/>
                <w:szCs w:val="22"/>
              </w:rPr>
            </w:pPr>
            <w:r w:rsidRPr="00E129E3">
              <w:rPr>
                <w:rFonts w:ascii="Arial" w:hAnsi="Arial" w:cs="Arial"/>
                <w:b/>
                <w:sz w:val="22"/>
                <w:szCs w:val="22"/>
              </w:rPr>
              <w:t>Person</w:t>
            </w:r>
          </w:p>
          <w:p w14:paraId="520028FA" w14:textId="77777777" w:rsidR="0053789C" w:rsidRPr="00E129E3" w:rsidRDefault="0053789C" w:rsidP="00467ED9">
            <w:pPr>
              <w:jc w:val="center"/>
              <w:rPr>
                <w:rFonts w:ascii="Arial" w:hAnsi="Arial" w:cs="Arial"/>
                <w:b/>
                <w:sz w:val="22"/>
                <w:szCs w:val="22"/>
              </w:rPr>
            </w:pPr>
            <w:r w:rsidRPr="00E129E3">
              <w:rPr>
                <w:rFonts w:ascii="Arial" w:hAnsi="Arial" w:cs="Arial"/>
                <w:b/>
                <w:sz w:val="22"/>
                <w:szCs w:val="22"/>
              </w:rPr>
              <w:t>Responsible</w:t>
            </w:r>
          </w:p>
        </w:tc>
        <w:tc>
          <w:tcPr>
            <w:tcW w:w="415" w:type="pct"/>
          </w:tcPr>
          <w:p w14:paraId="6B30D5B3" w14:textId="77777777" w:rsidR="0053789C" w:rsidRPr="00E129E3" w:rsidRDefault="0053789C" w:rsidP="00467ED9">
            <w:pPr>
              <w:jc w:val="center"/>
              <w:rPr>
                <w:rFonts w:ascii="Arial" w:hAnsi="Arial" w:cs="Arial"/>
                <w:b/>
                <w:sz w:val="22"/>
                <w:szCs w:val="22"/>
              </w:rPr>
            </w:pPr>
            <w:r>
              <w:rPr>
                <w:rFonts w:ascii="Arial" w:hAnsi="Arial" w:cs="Arial"/>
                <w:b/>
                <w:sz w:val="22"/>
                <w:szCs w:val="22"/>
              </w:rPr>
              <w:t>Days</w:t>
            </w:r>
            <w:r w:rsidRPr="00E129E3">
              <w:rPr>
                <w:rFonts w:ascii="Arial" w:hAnsi="Arial" w:cs="Arial"/>
                <w:b/>
                <w:sz w:val="22"/>
                <w:szCs w:val="22"/>
              </w:rPr>
              <w:t xml:space="preserve"> Required</w:t>
            </w:r>
          </w:p>
        </w:tc>
        <w:tc>
          <w:tcPr>
            <w:tcW w:w="450" w:type="pct"/>
          </w:tcPr>
          <w:p w14:paraId="4B831223" w14:textId="77777777" w:rsidR="0053789C" w:rsidRPr="00E129E3" w:rsidRDefault="0053789C" w:rsidP="00467ED9">
            <w:pPr>
              <w:jc w:val="center"/>
              <w:rPr>
                <w:rFonts w:ascii="Arial" w:hAnsi="Arial" w:cs="Arial"/>
                <w:b/>
                <w:sz w:val="22"/>
                <w:szCs w:val="22"/>
              </w:rPr>
            </w:pPr>
            <w:r w:rsidRPr="00E129E3">
              <w:rPr>
                <w:rFonts w:ascii="Arial" w:hAnsi="Arial" w:cs="Arial"/>
                <w:b/>
                <w:sz w:val="22"/>
                <w:szCs w:val="22"/>
              </w:rPr>
              <w:t>Estimated Funding</w:t>
            </w:r>
          </w:p>
        </w:tc>
      </w:tr>
      <w:tr w:rsidR="0020614E" w:rsidRPr="004838E1" w14:paraId="122FDC49" w14:textId="77777777" w:rsidTr="003E6676">
        <w:tc>
          <w:tcPr>
            <w:tcW w:w="1338" w:type="pct"/>
            <w:tcBorders>
              <w:bottom w:val="single" w:sz="4" w:space="0" w:color="C0C0C0"/>
            </w:tcBorders>
          </w:tcPr>
          <w:p w14:paraId="3D13081D" w14:textId="43D0B373" w:rsidR="0020614E" w:rsidRPr="00744D94" w:rsidRDefault="0020614E" w:rsidP="00744D94">
            <w:pPr>
              <w:pStyle w:val="ListParagraph"/>
              <w:numPr>
                <w:ilvl w:val="0"/>
                <w:numId w:val="17"/>
              </w:numPr>
              <w:rPr>
                <w:rFonts w:ascii="Arial" w:hAnsi="Arial" w:cs="Arial"/>
                <w:sz w:val="22"/>
                <w:szCs w:val="22"/>
              </w:rPr>
            </w:pPr>
            <w:r w:rsidRPr="00634046">
              <w:rPr>
                <w:rFonts w:ascii="Arial" w:hAnsi="Arial" w:cs="Arial"/>
                <w:sz w:val="22"/>
                <w:szCs w:val="22"/>
              </w:rPr>
              <w:t>Increase community awareness of the CD programs and opportunities</w:t>
            </w:r>
            <w:r>
              <w:rPr>
                <w:rFonts w:ascii="Arial" w:hAnsi="Arial" w:cs="Arial"/>
                <w:sz w:val="22"/>
                <w:szCs w:val="22"/>
              </w:rPr>
              <w:t>.</w:t>
            </w:r>
          </w:p>
        </w:tc>
        <w:tc>
          <w:tcPr>
            <w:tcW w:w="2256" w:type="pct"/>
            <w:tcBorders>
              <w:bottom w:val="single" w:sz="4" w:space="0" w:color="C0C0C0"/>
            </w:tcBorders>
          </w:tcPr>
          <w:p w14:paraId="3D5E80EE" w14:textId="4A9A4D40" w:rsidR="0020614E" w:rsidRDefault="00E87D77" w:rsidP="00E87D77">
            <w:pPr>
              <w:pStyle w:val="ListParagraph"/>
              <w:ind w:left="0"/>
              <w:jc w:val="both"/>
              <w:rPr>
                <w:rFonts w:ascii="Arial" w:hAnsi="Arial" w:cs="Arial"/>
                <w:iCs/>
                <w:sz w:val="22"/>
                <w:szCs w:val="22"/>
              </w:rPr>
            </w:pPr>
            <w:r>
              <w:rPr>
                <w:rFonts w:ascii="Arial" w:hAnsi="Arial" w:cs="Arial"/>
                <w:iCs/>
                <w:sz w:val="22"/>
                <w:szCs w:val="22"/>
              </w:rPr>
              <w:t>a)</w:t>
            </w:r>
            <w:r w:rsidR="000D7144">
              <w:rPr>
                <w:rFonts w:ascii="Arial" w:hAnsi="Arial" w:cs="Arial"/>
                <w:iCs/>
                <w:sz w:val="22"/>
                <w:szCs w:val="22"/>
              </w:rPr>
              <w:t xml:space="preserve"> </w:t>
            </w:r>
            <w:r w:rsidRPr="00634046">
              <w:rPr>
                <w:rFonts w:ascii="Arial" w:hAnsi="Arial" w:cs="Arial"/>
                <w:iCs/>
                <w:sz w:val="22"/>
                <w:szCs w:val="22"/>
              </w:rPr>
              <w:t>Update and maintain CD website</w:t>
            </w:r>
            <w:r w:rsidR="005A78FD">
              <w:rPr>
                <w:rFonts w:ascii="Arial" w:hAnsi="Arial" w:cs="Arial"/>
                <w:iCs/>
                <w:sz w:val="22"/>
                <w:szCs w:val="22"/>
              </w:rPr>
              <w:t>.</w:t>
            </w:r>
          </w:p>
          <w:p w14:paraId="5AE85F8D" w14:textId="1C925A48" w:rsidR="00E87D77" w:rsidRDefault="00E87D77" w:rsidP="000D7144">
            <w:pPr>
              <w:pStyle w:val="ListParagraph"/>
              <w:ind w:left="0"/>
              <w:jc w:val="both"/>
              <w:rPr>
                <w:rFonts w:ascii="Arial" w:hAnsi="Arial" w:cs="Arial"/>
                <w:iCs/>
                <w:sz w:val="22"/>
                <w:szCs w:val="22"/>
              </w:rPr>
            </w:pPr>
            <w:r>
              <w:rPr>
                <w:rFonts w:ascii="Arial" w:hAnsi="Arial" w:cs="Arial"/>
                <w:iCs/>
                <w:sz w:val="22"/>
                <w:szCs w:val="22"/>
              </w:rPr>
              <w:t>b)</w:t>
            </w:r>
            <w:r w:rsidR="000D7144">
              <w:rPr>
                <w:rFonts w:ascii="Arial" w:hAnsi="Arial" w:cs="Arial"/>
                <w:iCs/>
                <w:sz w:val="22"/>
                <w:szCs w:val="22"/>
              </w:rPr>
              <w:t xml:space="preserve"> </w:t>
            </w:r>
            <w:r>
              <w:rPr>
                <w:rFonts w:ascii="Arial" w:hAnsi="Arial" w:cs="Arial"/>
                <w:iCs/>
                <w:sz w:val="22"/>
                <w:szCs w:val="22"/>
              </w:rPr>
              <w:t>Publish a quarterly newsletter and or press releases on CD accomplishments and priorities</w:t>
            </w:r>
            <w:r w:rsidR="005A78FD">
              <w:rPr>
                <w:rFonts w:ascii="Arial" w:hAnsi="Arial" w:cs="Arial"/>
                <w:iCs/>
                <w:sz w:val="22"/>
                <w:szCs w:val="22"/>
              </w:rPr>
              <w:t>.</w:t>
            </w:r>
          </w:p>
          <w:p w14:paraId="1E2B131C" w14:textId="4015003F" w:rsidR="0078168B" w:rsidRPr="00AE359C" w:rsidRDefault="00E87D77" w:rsidP="00E87D77">
            <w:pPr>
              <w:pStyle w:val="ListParagraph"/>
              <w:ind w:left="0"/>
              <w:jc w:val="both"/>
              <w:rPr>
                <w:rFonts w:ascii="Arial" w:hAnsi="Arial" w:cs="Arial"/>
                <w:iCs/>
                <w:sz w:val="22"/>
                <w:szCs w:val="22"/>
              </w:rPr>
            </w:pPr>
            <w:r>
              <w:rPr>
                <w:rFonts w:ascii="Arial" w:hAnsi="Arial" w:cs="Arial"/>
                <w:iCs/>
                <w:sz w:val="22"/>
                <w:szCs w:val="22"/>
              </w:rPr>
              <w:t xml:space="preserve">c) </w:t>
            </w:r>
            <w:proofErr w:type="spellStart"/>
            <w:r w:rsidR="00816A23">
              <w:rPr>
                <w:rFonts w:ascii="Arial" w:hAnsi="Arial" w:cs="Arial"/>
                <w:iCs/>
                <w:sz w:val="22"/>
                <w:szCs w:val="22"/>
              </w:rPr>
              <w:t>Expore</w:t>
            </w:r>
            <w:proofErr w:type="spellEnd"/>
            <w:r w:rsidR="00816A23">
              <w:rPr>
                <w:rFonts w:ascii="Arial" w:hAnsi="Arial" w:cs="Arial"/>
                <w:iCs/>
                <w:sz w:val="22"/>
                <w:szCs w:val="22"/>
              </w:rPr>
              <w:t xml:space="preserve"> </w:t>
            </w:r>
            <w:r w:rsidR="00BE04DE">
              <w:rPr>
                <w:rFonts w:ascii="Arial" w:hAnsi="Arial" w:cs="Arial"/>
                <w:iCs/>
                <w:sz w:val="22"/>
                <w:szCs w:val="22"/>
              </w:rPr>
              <w:t>opportunities</w:t>
            </w:r>
            <w:r w:rsidR="00816A23">
              <w:rPr>
                <w:rFonts w:ascii="Arial" w:hAnsi="Arial" w:cs="Arial"/>
                <w:iCs/>
                <w:sz w:val="22"/>
                <w:szCs w:val="22"/>
              </w:rPr>
              <w:t xml:space="preserve"> to get our educational messages out at the virtual </w:t>
            </w:r>
            <w:r w:rsidRPr="00634046">
              <w:rPr>
                <w:rFonts w:ascii="Arial" w:hAnsi="Arial" w:cs="Arial"/>
                <w:iCs/>
                <w:sz w:val="22"/>
                <w:szCs w:val="22"/>
              </w:rPr>
              <w:t>San Juan County Fair</w:t>
            </w:r>
            <w:r w:rsidR="00816A23">
              <w:rPr>
                <w:rFonts w:ascii="Arial" w:hAnsi="Arial" w:cs="Arial"/>
                <w:iCs/>
                <w:sz w:val="22"/>
                <w:szCs w:val="22"/>
              </w:rPr>
              <w:t xml:space="preserve"> in 2020</w:t>
            </w:r>
            <w:r w:rsidR="005A78FD">
              <w:rPr>
                <w:rFonts w:ascii="Arial" w:hAnsi="Arial" w:cs="Arial"/>
                <w:iCs/>
                <w:sz w:val="22"/>
                <w:szCs w:val="22"/>
              </w:rPr>
              <w:t>.</w:t>
            </w:r>
          </w:p>
        </w:tc>
        <w:tc>
          <w:tcPr>
            <w:tcW w:w="541" w:type="pct"/>
            <w:tcBorders>
              <w:bottom w:val="single" w:sz="4" w:space="0" w:color="C0C0C0"/>
            </w:tcBorders>
          </w:tcPr>
          <w:p w14:paraId="7588D317" w14:textId="7E0F0269" w:rsidR="0020614E" w:rsidRPr="004838E1" w:rsidRDefault="0078168B" w:rsidP="00467ED9">
            <w:pPr>
              <w:rPr>
                <w:rFonts w:ascii="Arial" w:hAnsi="Arial" w:cs="Arial"/>
                <w:sz w:val="22"/>
                <w:szCs w:val="22"/>
              </w:rPr>
            </w:pPr>
            <w:r>
              <w:rPr>
                <w:rFonts w:ascii="Arial" w:hAnsi="Arial" w:cs="Arial"/>
                <w:sz w:val="22"/>
                <w:szCs w:val="22"/>
              </w:rPr>
              <w:t>Staff</w:t>
            </w:r>
          </w:p>
        </w:tc>
        <w:tc>
          <w:tcPr>
            <w:tcW w:w="415" w:type="pct"/>
            <w:tcBorders>
              <w:bottom w:val="single" w:sz="4" w:space="0" w:color="C0C0C0"/>
            </w:tcBorders>
          </w:tcPr>
          <w:p w14:paraId="1D1702DB" w14:textId="09C148CE" w:rsidR="0020614E" w:rsidRDefault="0086564D" w:rsidP="00EF2401">
            <w:pPr>
              <w:jc w:val="center"/>
              <w:rPr>
                <w:rFonts w:ascii="Arial" w:hAnsi="Arial" w:cs="Arial"/>
                <w:sz w:val="22"/>
                <w:szCs w:val="22"/>
              </w:rPr>
            </w:pPr>
            <w:r>
              <w:rPr>
                <w:rFonts w:ascii="Arial" w:hAnsi="Arial" w:cs="Arial"/>
                <w:sz w:val="22"/>
                <w:szCs w:val="22"/>
              </w:rPr>
              <w:t>40</w:t>
            </w:r>
          </w:p>
        </w:tc>
        <w:tc>
          <w:tcPr>
            <w:tcW w:w="450" w:type="pct"/>
            <w:tcBorders>
              <w:bottom w:val="single" w:sz="4" w:space="0" w:color="C0C0C0"/>
            </w:tcBorders>
          </w:tcPr>
          <w:p w14:paraId="16D55BCF" w14:textId="4685AB7A" w:rsidR="0020614E" w:rsidRDefault="007A71E2" w:rsidP="00EF2401">
            <w:pPr>
              <w:jc w:val="right"/>
              <w:rPr>
                <w:rFonts w:ascii="Arial" w:hAnsi="Arial" w:cs="Arial"/>
                <w:sz w:val="22"/>
                <w:szCs w:val="22"/>
              </w:rPr>
            </w:pPr>
            <w:r>
              <w:rPr>
                <w:rFonts w:ascii="Arial" w:hAnsi="Arial" w:cs="Arial"/>
                <w:sz w:val="22"/>
                <w:szCs w:val="22"/>
              </w:rPr>
              <w:t>1</w:t>
            </w:r>
            <w:r w:rsidR="00B62E41">
              <w:rPr>
                <w:rFonts w:ascii="Arial" w:hAnsi="Arial" w:cs="Arial"/>
                <w:sz w:val="22"/>
                <w:szCs w:val="22"/>
              </w:rPr>
              <w:t>4,2</w:t>
            </w:r>
            <w:r w:rsidR="004C164D">
              <w:rPr>
                <w:rFonts w:ascii="Arial" w:hAnsi="Arial" w:cs="Arial"/>
                <w:sz w:val="22"/>
                <w:szCs w:val="22"/>
              </w:rPr>
              <w:t>0</w:t>
            </w:r>
            <w:r>
              <w:rPr>
                <w:rFonts w:ascii="Arial" w:hAnsi="Arial" w:cs="Arial"/>
                <w:sz w:val="22"/>
                <w:szCs w:val="22"/>
              </w:rPr>
              <w:t>0</w:t>
            </w:r>
          </w:p>
        </w:tc>
      </w:tr>
      <w:tr w:rsidR="002F611A" w:rsidRPr="004838E1" w14:paraId="47193BAE" w14:textId="77777777" w:rsidTr="003E6676">
        <w:tc>
          <w:tcPr>
            <w:tcW w:w="1338" w:type="pct"/>
            <w:tcBorders>
              <w:bottom w:val="single" w:sz="4" w:space="0" w:color="C0C0C0"/>
            </w:tcBorders>
          </w:tcPr>
          <w:p w14:paraId="1CF5711C" w14:textId="352D614B" w:rsidR="002F611A" w:rsidRPr="00263D61" w:rsidRDefault="002F611A" w:rsidP="00744D94">
            <w:pPr>
              <w:pStyle w:val="ListParagraph"/>
              <w:numPr>
                <w:ilvl w:val="0"/>
                <w:numId w:val="17"/>
              </w:numPr>
              <w:rPr>
                <w:rFonts w:ascii="Arial" w:hAnsi="Arial" w:cs="Arial"/>
                <w:sz w:val="22"/>
                <w:szCs w:val="22"/>
              </w:rPr>
            </w:pPr>
            <w:r w:rsidRPr="00263D61">
              <w:rPr>
                <w:rFonts w:ascii="Arial" w:hAnsi="Arial" w:cs="Arial"/>
                <w:sz w:val="22"/>
                <w:szCs w:val="22"/>
              </w:rPr>
              <w:t>Lead energy community outreach and education.</w:t>
            </w:r>
          </w:p>
        </w:tc>
        <w:tc>
          <w:tcPr>
            <w:tcW w:w="2256" w:type="pct"/>
            <w:tcBorders>
              <w:bottom w:val="single" w:sz="4" w:space="0" w:color="C0C0C0"/>
            </w:tcBorders>
          </w:tcPr>
          <w:p w14:paraId="06861B50" w14:textId="544536C9" w:rsidR="00675EFF" w:rsidRPr="00263D61" w:rsidRDefault="005A78FD" w:rsidP="005A78FD">
            <w:pPr>
              <w:pStyle w:val="ListParagraph"/>
              <w:ind w:left="0"/>
              <w:jc w:val="both"/>
              <w:rPr>
                <w:rFonts w:ascii="Arial" w:hAnsi="Arial" w:cs="Arial"/>
                <w:iCs/>
                <w:sz w:val="22"/>
                <w:szCs w:val="22"/>
              </w:rPr>
            </w:pPr>
            <w:r>
              <w:rPr>
                <w:rFonts w:ascii="Arial" w:hAnsi="Arial" w:cs="Arial"/>
                <w:iCs/>
                <w:sz w:val="22"/>
                <w:szCs w:val="22"/>
              </w:rPr>
              <w:t xml:space="preserve">a) </w:t>
            </w:r>
            <w:r w:rsidR="002F611A" w:rsidRPr="00263D61">
              <w:rPr>
                <w:rFonts w:ascii="Arial" w:hAnsi="Arial" w:cs="Arial"/>
                <w:iCs/>
                <w:sz w:val="22"/>
                <w:szCs w:val="22"/>
              </w:rPr>
              <w:t xml:space="preserve">Maintain partnership and implement </w:t>
            </w:r>
            <w:r w:rsidR="00B761F6">
              <w:rPr>
                <w:rFonts w:ascii="Arial" w:hAnsi="Arial" w:cs="Arial"/>
                <w:iCs/>
                <w:sz w:val="22"/>
                <w:szCs w:val="22"/>
              </w:rPr>
              <w:t xml:space="preserve">current </w:t>
            </w:r>
            <w:r w:rsidR="002F611A" w:rsidRPr="00263D61">
              <w:rPr>
                <w:rFonts w:ascii="Arial" w:hAnsi="Arial" w:cs="Arial"/>
                <w:iCs/>
                <w:sz w:val="22"/>
                <w:szCs w:val="22"/>
              </w:rPr>
              <w:t>funding agreement with OPALCO</w:t>
            </w:r>
            <w:r>
              <w:rPr>
                <w:rFonts w:ascii="Arial" w:hAnsi="Arial" w:cs="Arial"/>
                <w:iCs/>
                <w:sz w:val="22"/>
                <w:szCs w:val="22"/>
              </w:rPr>
              <w:t>.</w:t>
            </w:r>
          </w:p>
          <w:p w14:paraId="39020E56" w14:textId="77777777" w:rsidR="00790538" w:rsidRDefault="006D4669" w:rsidP="00263D61">
            <w:pPr>
              <w:pStyle w:val="ListParagraph"/>
              <w:ind w:left="0"/>
              <w:jc w:val="both"/>
              <w:rPr>
                <w:rFonts w:ascii="Arial" w:hAnsi="Arial" w:cs="Arial"/>
                <w:iCs/>
                <w:sz w:val="22"/>
                <w:szCs w:val="22"/>
              </w:rPr>
            </w:pPr>
            <w:r>
              <w:rPr>
                <w:rFonts w:ascii="Arial" w:hAnsi="Arial" w:cs="Arial"/>
                <w:iCs/>
                <w:sz w:val="22"/>
                <w:szCs w:val="22"/>
              </w:rPr>
              <w:lastRenderedPageBreak/>
              <w:t xml:space="preserve">b) </w:t>
            </w:r>
            <w:r w:rsidR="00323F92">
              <w:rPr>
                <w:rFonts w:ascii="Arial" w:hAnsi="Arial" w:cs="Arial"/>
                <w:iCs/>
                <w:sz w:val="22"/>
                <w:szCs w:val="22"/>
              </w:rPr>
              <w:t xml:space="preserve"> D</w:t>
            </w:r>
            <w:r>
              <w:rPr>
                <w:rFonts w:ascii="Arial" w:hAnsi="Arial" w:cs="Arial"/>
                <w:iCs/>
                <w:sz w:val="22"/>
                <w:szCs w:val="22"/>
              </w:rPr>
              <w:t>evelop an energy audit for farms and ranches.</w:t>
            </w:r>
          </w:p>
          <w:p w14:paraId="383A097E" w14:textId="051F6832" w:rsidR="00675EFF" w:rsidRPr="00263D61" w:rsidRDefault="00790538" w:rsidP="00263D61">
            <w:pPr>
              <w:pStyle w:val="ListParagraph"/>
              <w:ind w:left="0"/>
              <w:jc w:val="both"/>
              <w:rPr>
                <w:rFonts w:ascii="Arial" w:hAnsi="Arial" w:cs="Arial"/>
                <w:iCs/>
                <w:sz w:val="22"/>
                <w:szCs w:val="22"/>
              </w:rPr>
            </w:pPr>
            <w:r>
              <w:rPr>
                <w:rFonts w:ascii="Arial" w:hAnsi="Arial" w:cs="Arial"/>
                <w:iCs/>
                <w:sz w:val="22"/>
                <w:szCs w:val="22"/>
              </w:rPr>
              <w:t>c</w:t>
            </w:r>
            <w:r w:rsidR="005A78FD">
              <w:rPr>
                <w:rFonts w:ascii="Arial" w:hAnsi="Arial" w:cs="Arial"/>
                <w:iCs/>
                <w:sz w:val="22"/>
                <w:szCs w:val="22"/>
              </w:rPr>
              <w:t xml:space="preserve">) </w:t>
            </w:r>
            <w:r w:rsidR="00675EFF" w:rsidRPr="00263D61">
              <w:rPr>
                <w:rFonts w:ascii="Arial" w:hAnsi="Arial" w:cs="Arial"/>
                <w:iCs/>
                <w:sz w:val="22"/>
                <w:szCs w:val="22"/>
              </w:rPr>
              <w:t xml:space="preserve">Conduct Green Home </w:t>
            </w:r>
            <w:r>
              <w:rPr>
                <w:rFonts w:ascii="Arial" w:hAnsi="Arial" w:cs="Arial"/>
                <w:iCs/>
                <w:sz w:val="22"/>
                <w:szCs w:val="22"/>
              </w:rPr>
              <w:t xml:space="preserve">Virtual </w:t>
            </w:r>
            <w:r w:rsidR="00675EFF" w:rsidRPr="00263D61">
              <w:rPr>
                <w:rFonts w:ascii="Arial" w:hAnsi="Arial" w:cs="Arial"/>
                <w:iCs/>
                <w:sz w:val="22"/>
                <w:szCs w:val="22"/>
              </w:rPr>
              <w:t>Tours countywide</w:t>
            </w:r>
            <w:r w:rsidR="005A78FD">
              <w:rPr>
                <w:rFonts w:ascii="Arial" w:hAnsi="Arial" w:cs="Arial"/>
                <w:iCs/>
                <w:sz w:val="22"/>
                <w:szCs w:val="22"/>
              </w:rPr>
              <w:t>.</w:t>
            </w:r>
          </w:p>
          <w:p w14:paraId="0F010C20" w14:textId="20ECFDEA" w:rsidR="002F611A" w:rsidRPr="00263D61" w:rsidRDefault="00790538" w:rsidP="0024692E">
            <w:pPr>
              <w:pStyle w:val="ListParagraph"/>
              <w:ind w:left="0"/>
              <w:jc w:val="both"/>
              <w:rPr>
                <w:rFonts w:ascii="Arial" w:hAnsi="Arial" w:cs="Arial"/>
                <w:iCs/>
                <w:sz w:val="22"/>
                <w:szCs w:val="22"/>
              </w:rPr>
            </w:pPr>
            <w:r>
              <w:rPr>
                <w:rFonts w:ascii="Arial" w:hAnsi="Arial" w:cs="Arial"/>
                <w:iCs/>
                <w:sz w:val="22"/>
                <w:szCs w:val="22"/>
              </w:rPr>
              <w:t>d</w:t>
            </w:r>
            <w:r w:rsidR="00675EFF" w:rsidRPr="00263D61">
              <w:rPr>
                <w:rFonts w:ascii="Arial" w:hAnsi="Arial" w:cs="Arial"/>
                <w:iCs/>
                <w:sz w:val="22"/>
                <w:szCs w:val="22"/>
              </w:rPr>
              <w:t xml:space="preserve">) </w:t>
            </w:r>
            <w:r w:rsidR="0024692E">
              <w:rPr>
                <w:rFonts w:ascii="Arial" w:hAnsi="Arial" w:cs="Arial"/>
                <w:iCs/>
                <w:sz w:val="22"/>
                <w:szCs w:val="22"/>
              </w:rPr>
              <w:t>Provide information about solar-powered irrigation systems to conserve both water and energy</w:t>
            </w:r>
            <w:r w:rsidR="00BE04DE">
              <w:rPr>
                <w:rFonts w:ascii="Arial" w:hAnsi="Arial" w:cs="Arial"/>
                <w:iCs/>
                <w:sz w:val="22"/>
                <w:szCs w:val="22"/>
              </w:rPr>
              <w:t>.</w:t>
            </w:r>
          </w:p>
        </w:tc>
        <w:tc>
          <w:tcPr>
            <w:tcW w:w="541" w:type="pct"/>
            <w:tcBorders>
              <w:bottom w:val="single" w:sz="4" w:space="0" w:color="C0C0C0"/>
            </w:tcBorders>
          </w:tcPr>
          <w:p w14:paraId="363AF002" w14:textId="527193CD" w:rsidR="002F611A" w:rsidRPr="00263D61" w:rsidRDefault="002F611A" w:rsidP="00467ED9">
            <w:pPr>
              <w:rPr>
                <w:rFonts w:ascii="Arial" w:hAnsi="Arial" w:cs="Arial"/>
                <w:sz w:val="22"/>
                <w:szCs w:val="22"/>
              </w:rPr>
            </w:pPr>
            <w:r w:rsidRPr="00263D61">
              <w:rPr>
                <w:rFonts w:ascii="Arial" w:hAnsi="Arial" w:cs="Arial"/>
                <w:sz w:val="22"/>
                <w:szCs w:val="22"/>
              </w:rPr>
              <w:lastRenderedPageBreak/>
              <w:t>Staff</w:t>
            </w:r>
          </w:p>
        </w:tc>
        <w:tc>
          <w:tcPr>
            <w:tcW w:w="415" w:type="pct"/>
            <w:tcBorders>
              <w:bottom w:val="single" w:sz="4" w:space="0" w:color="C0C0C0"/>
            </w:tcBorders>
          </w:tcPr>
          <w:p w14:paraId="0E16420A" w14:textId="5B42E476" w:rsidR="002F611A" w:rsidRPr="00263D61" w:rsidRDefault="0086564D" w:rsidP="00EF2401">
            <w:pPr>
              <w:jc w:val="center"/>
              <w:rPr>
                <w:rFonts w:ascii="Arial" w:hAnsi="Arial" w:cs="Arial"/>
                <w:sz w:val="22"/>
                <w:szCs w:val="22"/>
              </w:rPr>
            </w:pPr>
            <w:r>
              <w:rPr>
                <w:rFonts w:ascii="Arial" w:hAnsi="Arial" w:cs="Arial"/>
                <w:sz w:val="22"/>
                <w:szCs w:val="22"/>
              </w:rPr>
              <w:t>5</w:t>
            </w:r>
            <w:r w:rsidR="004C164D" w:rsidRPr="00263D61">
              <w:rPr>
                <w:rFonts w:ascii="Arial" w:hAnsi="Arial" w:cs="Arial"/>
                <w:sz w:val="22"/>
                <w:szCs w:val="22"/>
              </w:rPr>
              <w:t>0</w:t>
            </w:r>
          </w:p>
        </w:tc>
        <w:tc>
          <w:tcPr>
            <w:tcW w:w="450" w:type="pct"/>
            <w:tcBorders>
              <w:bottom w:val="single" w:sz="4" w:space="0" w:color="C0C0C0"/>
            </w:tcBorders>
          </w:tcPr>
          <w:p w14:paraId="06F02DC9" w14:textId="711A3111" w:rsidR="002F611A" w:rsidRPr="00263D61" w:rsidRDefault="00B62E41" w:rsidP="00EF2401">
            <w:pPr>
              <w:jc w:val="right"/>
              <w:rPr>
                <w:rFonts w:ascii="Arial" w:hAnsi="Arial" w:cs="Arial"/>
                <w:sz w:val="22"/>
                <w:szCs w:val="22"/>
              </w:rPr>
            </w:pPr>
            <w:r>
              <w:rPr>
                <w:rFonts w:ascii="Arial" w:hAnsi="Arial" w:cs="Arial"/>
                <w:sz w:val="22"/>
                <w:szCs w:val="22"/>
              </w:rPr>
              <w:t>17,7</w:t>
            </w:r>
            <w:r w:rsidR="004C164D" w:rsidRPr="00263D61">
              <w:rPr>
                <w:rFonts w:ascii="Arial" w:hAnsi="Arial" w:cs="Arial"/>
                <w:sz w:val="22"/>
                <w:szCs w:val="22"/>
              </w:rPr>
              <w:t>00</w:t>
            </w:r>
          </w:p>
        </w:tc>
      </w:tr>
      <w:tr w:rsidR="0078168B" w:rsidRPr="004838E1" w14:paraId="03C36FD8" w14:textId="77777777" w:rsidTr="003E6676">
        <w:tc>
          <w:tcPr>
            <w:tcW w:w="1338" w:type="pct"/>
            <w:tcBorders>
              <w:bottom w:val="single" w:sz="4" w:space="0" w:color="C0C0C0"/>
            </w:tcBorders>
          </w:tcPr>
          <w:p w14:paraId="6A4F335C" w14:textId="344526EC" w:rsidR="0078168B" w:rsidRPr="00634046" w:rsidRDefault="0078168B" w:rsidP="00744D94">
            <w:pPr>
              <w:pStyle w:val="ListParagraph"/>
              <w:numPr>
                <w:ilvl w:val="0"/>
                <w:numId w:val="17"/>
              </w:numPr>
              <w:rPr>
                <w:rFonts w:ascii="Arial" w:hAnsi="Arial" w:cs="Arial"/>
                <w:sz w:val="22"/>
                <w:szCs w:val="22"/>
              </w:rPr>
            </w:pPr>
            <w:r w:rsidRPr="0078168B">
              <w:rPr>
                <w:rFonts w:ascii="Arial" w:hAnsi="Arial" w:cs="Arial"/>
                <w:sz w:val="22"/>
                <w:szCs w:val="22"/>
              </w:rPr>
              <w:t>Engage youth in environmental stewardship and learning.</w:t>
            </w:r>
          </w:p>
        </w:tc>
        <w:tc>
          <w:tcPr>
            <w:tcW w:w="2256" w:type="pct"/>
            <w:tcBorders>
              <w:bottom w:val="single" w:sz="4" w:space="0" w:color="C0C0C0"/>
            </w:tcBorders>
          </w:tcPr>
          <w:p w14:paraId="40CB3459" w14:textId="0FBDF5A5" w:rsidR="0078168B" w:rsidRDefault="0078168B" w:rsidP="00E87D77">
            <w:pPr>
              <w:pStyle w:val="ListParagraph"/>
              <w:ind w:left="0"/>
              <w:jc w:val="both"/>
              <w:rPr>
                <w:rFonts w:ascii="Arial" w:hAnsi="Arial" w:cs="Arial"/>
                <w:iCs/>
                <w:sz w:val="22"/>
                <w:szCs w:val="22"/>
              </w:rPr>
            </w:pPr>
            <w:r>
              <w:rPr>
                <w:rFonts w:ascii="Arial" w:hAnsi="Arial" w:cs="Arial"/>
                <w:iCs/>
                <w:sz w:val="22"/>
                <w:szCs w:val="22"/>
              </w:rPr>
              <w:t xml:space="preserve">a) </w:t>
            </w:r>
            <w:r w:rsidR="00637B20" w:rsidRPr="00634046">
              <w:rPr>
                <w:rFonts w:ascii="Arial" w:hAnsi="Arial" w:cs="Arial"/>
                <w:iCs/>
                <w:sz w:val="22"/>
                <w:szCs w:val="22"/>
              </w:rPr>
              <w:t>Manage the Youth Conservation Corps and partner with the Coast Salish Youth Stewardship Corps</w:t>
            </w:r>
            <w:r w:rsidR="00BE04DE">
              <w:rPr>
                <w:rFonts w:ascii="Arial" w:hAnsi="Arial" w:cs="Arial"/>
                <w:iCs/>
                <w:sz w:val="22"/>
                <w:szCs w:val="22"/>
              </w:rPr>
              <w:t>.</w:t>
            </w:r>
          </w:p>
          <w:p w14:paraId="2FED8235" w14:textId="0B4FB46B" w:rsidR="00637B20" w:rsidRDefault="00BE04DE" w:rsidP="00E87D77">
            <w:pPr>
              <w:pStyle w:val="ListParagraph"/>
              <w:ind w:left="0"/>
              <w:jc w:val="both"/>
              <w:rPr>
                <w:rFonts w:ascii="Arial" w:hAnsi="Arial" w:cs="Arial"/>
                <w:iCs/>
                <w:sz w:val="22"/>
                <w:szCs w:val="22"/>
              </w:rPr>
            </w:pPr>
            <w:r>
              <w:rPr>
                <w:rFonts w:ascii="Arial" w:hAnsi="Arial" w:cs="Arial"/>
                <w:iCs/>
                <w:sz w:val="22"/>
                <w:szCs w:val="22"/>
              </w:rPr>
              <w:t xml:space="preserve">b) </w:t>
            </w:r>
            <w:r w:rsidR="00675EFF">
              <w:rPr>
                <w:rFonts w:ascii="Arial" w:hAnsi="Arial" w:cs="Arial"/>
                <w:iCs/>
                <w:sz w:val="22"/>
                <w:szCs w:val="22"/>
              </w:rPr>
              <w:t>Develop a plan to e</w:t>
            </w:r>
            <w:r w:rsidR="0001478A" w:rsidRPr="0001478A">
              <w:rPr>
                <w:rFonts w:ascii="Arial" w:hAnsi="Arial" w:cs="Arial"/>
                <w:iCs/>
                <w:sz w:val="22"/>
                <w:szCs w:val="22"/>
              </w:rPr>
              <w:t>xpand YCC into a year-round program by developing curriculum for environmental learning tied to SJI Conservation District programs, such as eel grass restoration, VSP monitoring, and cost-share projects. Partner with county schools, WSU 4-H, and other island youth programs.</w:t>
            </w:r>
          </w:p>
          <w:p w14:paraId="7B723486" w14:textId="13E972C3" w:rsidR="00675EFF" w:rsidRDefault="00675EFF" w:rsidP="00E87D77">
            <w:pPr>
              <w:pStyle w:val="ListParagraph"/>
              <w:ind w:left="0"/>
              <w:jc w:val="both"/>
              <w:rPr>
                <w:rFonts w:ascii="Arial" w:hAnsi="Arial" w:cs="Arial"/>
                <w:iCs/>
                <w:sz w:val="22"/>
                <w:szCs w:val="22"/>
              </w:rPr>
            </w:pPr>
            <w:r>
              <w:rPr>
                <w:rFonts w:ascii="Arial" w:hAnsi="Arial" w:cs="Arial"/>
                <w:iCs/>
                <w:sz w:val="22"/>
                <w:szCs w:val="22"/>
              </w:rPr>
              <w:t>c)</w:t>
            </w:r>
            <w:r w:rsidR="0086564D">
              <w:rPr>
                <w:rFonts w:ascii="Arial" w:hAnsi="Arial" w:cs="Arial"/>
                <w:iCs/>
                <w:sz w:val="22"/>
                <w:szCs w:val="22"/>
              </w:rPr>
              <w:t xml:space="preserve"> </w:t>
            </w:r>
            <w:r>
              <w:rPr>
                <w:rFonts w:ascii="Arial" w:hAnsi="Arial" w:cs="Arial"/>
                <w:iCs/>
                <w:sz w:val="22"/>
                <w:szCs w:val="22"/>
              </w:rPr>
              <w:t xml:space="preserve">Collaborate and cooperate with recently created YCC Advisory Group to build a solid </w:t>
            </w:r>
            <w:r w:rsidR="00BE04DE">
              <w:rPr>
                <w:rFonts w:ascii="Arial" w:hAnsi="Arial" w:cs="Arial"/>
                <w:iCs/>
                <w:sz w:val="22"/>
                <w:szCs w:val="22"/>
              </w:rPr>
              <w:t>governance structure</w:t>
            </w:r>
            <w:r>
              <w:rPr>
                <w:rFonts w:ascii="Arial" w:hAnsi="Arial" w:cs="Arial"/>
                <w:iCs/>
                <w:sz w:val="22"/>
                <w:szCs w:val="22"/>
              </w:rPr>
              <w:t>.</w:t>
            </w:r>
          </w:p>
        </w:tc>
        <w:tc>
          <w:tcPr>
            <w:tcW w:w="541" w:type="pct"/>
            <w:tcBorders>
              <w:bottom w:val="single" w:sz="4" w:space="0" w:color="C0C0C0"/>
            </w:tcBorders>
          </w:tcPr>
          <w:p w14:paraId="6755EC4B" w14:textId="0F3EFA2E" w:rsidR="0078168B" w:rsidRPr="004838E1" w:rsidRDefault="00BE04DE" w:rsidP="00467ED9">
            <w:pPr>
              <w:rPr>
                <w:rFonts w:ascii="Arial" w:hAnsi="Arial" w:cs="Arial"/>
                <w:sz w:val="22"/>
                <w:szCs w:val="22"/>
              </w:rPr>
            </w:pPr>
            <w:r>
              <w:rPr>
                <w:rFonts w:ascii="Arial" w:hAnsi="Arial" w:cs="Arial"/>
                <w:sz w:val="22"/>
                <w:szCs w:val="22"/>
              </w:rPr>
              <w:t xml:space="preserve">ED, </w:t>
            </w:r>
            <w:r w:rsidR="008446C2">
              <w:rPr>
                <w:rFonts w:ascii="Arial" w:hAnsi="Arial" w:cs="Arial"/>
                <w:sz w:val="22"/>
                <w:szCs w:val="22"/>
              </w:rPr>
              <w:t>Staff</w:t>
            </w:r>
            <w:r>
              <w:rPr>
                <w:rFonts w:ascii="Arial" w:hAnsi="Arial" w:cs="Arial"/>
                <w:sz w:val="22"/>
                <w:szCs w:val="22"/>
              </w:rPr>
              <w:t>, Board</w:t>
            </w:r>
          </w:p>
        </w:tc>
        <w:tc>
          <w:tcPr>
            <w:tcW w:w="415" w:type="pct"/>
            <w:tcBorders>
              <w:bottom w:val="single" w:sz="4" w:space="0" w:color="C0C0C0"/>
            </w:tcBorders>
          </w:tcPr>
          <w:p w14:paraId="6656DD93" w14:textId="6B8C69F7" w:rsidR="0078168B" w:rsidRDefault="00B62E41" w:rsidP="00EF2401">
            <w:pPr>
              <w:jc w:val="center"/>
              <w:rPr>
                <w:rFonts w:ascii="Arial" w:hAnsi="Arial" w:cs="Arial"/>
                <w:sz w:val="22"/>
                <w:szCs w:val="22"/>
              </w:rPr>
            </w:pPr>
            <w:r>
              <w:rPr>
                <w:rFonts w:ascii="Arial" w:hAnsi="Arial" w:cs="Arial"/>
                <w:sz w:val="22"/>
                <w:szCs w:val="22"/>
              </w:rPr>
              <w:t>8</w:t>
            </w:r>
            <w:r w:rsidR="008446C2">
              <w:rPr>
                <w:rFonts w:ascii="Arial" w:hAnsi="Arial" w:cs="Arial"/>
                <w:sz w:val="22"/>
                <w:szCs w:val="22"/>
              </w:rPr>
              <w:t>0</w:t>
            </w:r>
          </w:p>
        </w:tc>
        <w:tc>
          <w:tcPr>
            <w:tcW w:w="450" w:type="pct"/>
            <w:tcBorders>
              <w:bottom w:val="single" w:sz="4" w:space="0" w:color="C0C0C0"/>
            </w:tcBorders>
          </w:tcPr>
          <w:p w14:paraId="2D7F328F" w14:textId="309D95F4" w:rsidR="0078168B" w:rsidRDefault="00B62E41" w:rsidP="00EF2401">
            <w:pPr>
              <w:jc w:val="right"/>
              <w:rPr>
                <w:rFonts w:ascii="Arial" w:hAnsi="Arial" w:cs="Arial"/>
                <w:sz w:val="22"/>
                <w:szCs w:val="22"/>
              </w:rPr>
            </w:pPr>
            <w:r>
              <w:rPr>
                <w:rFonts w:ascii="Arial" w:hAnsi="Arial" w:cs="Arial"/>
                <w:sz w:val="22"/>
                <w:szCs w:val="22"/>
              </w:rPr>
              <w:t>28,3</w:t>
            </w:r>
            <w:r w:rsidR="00E23CD7">
              <w:rPr>
                <w:rFonts w:ascii="Arial" w:hAnsi="Arial" w:cs="Arial"/>
                <w:sz w:val="22"/>
                <w:szCs w:val="22"/>
              </w:rPr>
              <w:t>0</w:t>
            </w:r>
            <w:r w:rsidR="007A71E2">
              <w:rPr>
                <w:rFonts w:ascii="Arial" w:hAnsi="Arial" w:cs="Arial"/>
                <w:sz w:val="22"/>
                <w:szCs w:val="22"/>
              </w:rPr>
              <w:t>0</w:t>
            </w:r>
          </w:p>
        </w:tc>
      </w:tr>
      <w:tr w:rsidR="0078168B" w:rsidRPr="006A02AC" w14:paraId="1CAC174D" w14:textId="77777777" w:rsidTr="006A02AC">
        <w:tc>
          <w:tcPr>
            <w:tcW w:w="1338" w:type="pct"/>
          </w:tcPr>
          <w:p w14:paraId="6F801128" w14:textId="142B0607" w:rsidR="0078168B" w:rsidRPr="00E8009A" w:rsidRDefault="00637B20" w:rsidP="00744D94">
            <w:pPr>
              <w:pStyle w:val="ListParagraph"/>
              <w:numPr>
                <w:ilvl w:val="0"/>
                <w:numId w:val="17"/>
              </w:numPr>
              <w:rPr>
                <w:rFonts w:ascii="Arial" w:hAnsi="Arial" w:cs="Arial"/>
                <w:sz w:val="22"/>
                <w:szCs w:val="22"/>
              </w:rPr>
            </w:pPr>
            <w:r w:rsidRPr="00E8009A">
              <w:rPr>
                <w:rFonts w:ascii="Arial" w:hAnsi="Arial" w:cs="Arial"/>
                <w:sz w:val="22"/>
                <w:szCs w:val="22"/>
              </w:rPr>
              <w:t>Administer the Leave No Trace educational program</w:t>
            </w:r>
          </w:p>
        </w:tc>
        <w:tc>
          <w:tcPr>
            <w:tcW w:w="2256" w:type="pct"/>
          </w:tcPr>
          <w:p w14:paraId="57DF316E" w14:textId="3B9729B1" w:rsidR="0078168B" w:rsidRPr="00E8009A" w:rsidRDefault="00637B20" w:rsidP="00E87D77">
            <w:pPr>
              <w:pStyle w:val="ListParagraph"/>
              <w:ind w:left="0"/>
              <w:jc w:val="both"/>
              <w:rPr>
                <w:rFonts w:ascii="Arial" w:hAnsi="Arial" w:cs="Arial"/>
                <w:iCs/>
                <w:sz w:val="22"/>
                <w:szCs w:val="22"/>
              </w:rPr>
            </w:pPr>
            <w:r w:rsidRPr="00E8009A">
              <w:rPr>
                <w:rFonts w:ascii="Arial" w:hAnsi="Arial" w:cs="Arial"/>
                <w:iCs/>
                <w:sz w:val="22"/>
                <w:szCs w:val="22"/>
              </w:rPr>
              <w:t>a) Increase community and visitor awareness of LNT practices</w:t>
            </w:r>
            <w:r w:rsidR="00BE04DE">
              <w:rPr>
                <w:rFonts w:ascii="Arial" w:hAnsi="Arial" w:cs="Arial"/>
                <w:iCs/>
                <w:sz w:val="22"/>
                <w:szCs w:val="22"/>
              </w:rPr>
              <w:t>.</w:t>
            </w:r>
          </w:p>
          <w:p w14:paraId="1FF3D128" w14:textId="31274B5C" w:rsidR="00637B20" w:rsidRPr="00E8009A" w:rsidRDefault="00637B20" w:rsidP="00E87D77">
            <w:pPr>
              <w:pStyle w:val="ListParagraph"/>
              <w:ind w:left="0"/>
              <w:jc w:val="both"/>
              <w:rPr>
                <w:rFonts w:ascii="Arial" w:hAnsi="Arial" w:cs="Arial"/>
                <w:iCs/>
                <w:sz w:val="22"/>
                <w:szCs w:val="22"/>
              </w:rPr>
            </w:pPr>
            <w:r w:rsidRPr="00E8009A">
              <w:rPr>
                <w:rFonts w:ascii="Arial" w:hAnsi="Arial" w:cs="Arial"/>
                <w:iCs/>
                <w:sz w:val="22"/>
                <w:szCs w:val="22"/>
              </w:rPr>
              <w:t>b) Seek long term operating funding for the Leave No Trace Program</w:t>
            </w:r>
            <w:r w:rsidR="00BE04DE">
              <w:rPr>
                <w:rFonts w:ascii="Arial" w:hAnsi="Arial" w:cs="Arial"/>
                <w:iCs/>
                <w:sz w:val="22"/>
                <w:szCs w:val="22"/>
              </w:rPr>
              <w:t>.</w:t>
            </w:r>
          </w:p>
          <w:p w14:paraId="1F1F2059" w14:textId="4B82DD04" w:rsidR="007379DF" w:rsidRPr="00E8009A" w:rsidRDefault="007379DF" w:rsidP="00E87D77">
            <w:pPr>
              <w:pStyle w:val="ListParagraph"/>
              <w:ind w:left="0"/>
              <w:jc w:val="both"/>
              <w:rPr>
                <w:rFonts w:ascii="Arial" w:hAnsi="Arial" w:cs="Arial"/>
                <w:iCs/>
                <w:sz w:val="22"/>
                <w:szCs w:val="22"/>
              </w:rPr>
            </w:pPr>
            <w:r w:rsidRPr="00E8009A">
              <w:rPr>
                <w:rFonts w:ascii="Arial" w:hAnsi="Arial" w:cs="Arial"/>
                <w:iCs/>
                <w:sz w:val="22"/>
                <w:szCs w:val="22"/>
              </w:rPr>
              <w:t>c) Highlight the issue of the effects of micro plastics and ways to reduce source contamination</w:t>
            </w:r>
            <w:r w:rsidR="00BE04DE">
              <w:rPr>
                <w:rFonts w:ascii="Arial" w:hAnsi="Arial" w:cs="Arial"/>
                <w:iCs/>
                <w:sz w:val="22"/>
                <w:szCs w:val="22"/>
              </w:rPr>
              <w:t>.</w:t>
            </w:r>
          </w:p>
        </w:tc>
        <w:tc>
          <w:tcPr>
            <w:tcW w:w="541" w:type="pct"/>
          </w:tcPr>
          <w:p w14:paraId="0828B0B4" w14:textId="18A81116" w:rsidR="0078168B" w:rsidRPr="00E8009A" w:rsidRDefault="00002220" w:rsidP="00467ED9">
            <w:pPr>
              <w:rPr>
                <w:rFonts w:ascii="Arial" w:hAnsi="Arial" w:cs="Arial"/>
                <w:sz w:val="22"/>
                <w:szCs w:val="22"/>
              </w:rPr>
            </w:pPr>
            <w:r w:rsidRPr="00E8009A">
              <w:rPr>
                <w:rFonts w:ascii="Arial" w:hAnsi="Arial" w:cs="Arial"/>
                <w:sz w:val="22"/>
                <w:szCs w:val="22"/>
              </w:rPr>
              <w:t>Staff</w:t>
            </w:r>
          </w:p>
        </w:tc>
        <w:tc>
          <w:tcPr>
            <w:tcW w:w="415" w:type="pct"/>
          </w:tcPr>
          <w:p w14:paraId="1C0FAFFA" w14:textId="26C72085" w:rsidR="0078168B" w:rsidRPr="00E8009A" w:rsidRDefault="0086564D" w:rsidP="00EF2401">
            <w:pPr>
              <w:jc w:val="center"/>
              <w:rPr>
                <w:rFonts w:ascii="Arial" w:hAnsi="Arial" w:cs="Arial"/>
                <w:sz w:val="22"/>
                <w:szCs w:val="22"/>
              </w:rPr>
            </w:pPr>
            <w:r>
              <w:rPr>
                <w:rFonts w:ascii="Arial" w:hAnsi="Arial" w:cs="Arial"/>
                <w:sz w:val="22"/>
                <w:szCs w:val="22"/>
              </w:rPr>
              <w:t>4</w:t>
            </w:r>
            <w:r w:rsidR="008446C2" w:rsidRPr="00E8009A">
              <w:rPr>
                <w:rFonts w:ascii="Arial" w:hAnsi="Arial" w:cs="Arial"/>
                <w:sz w:val="22"/>
                <w:szCs w:val="22"/>
              </w:rPr>
              <w:t>0</w:t>
            </w:r>
          </w:p>
        </w:tc>
        <w:tc>
          <w:tcPr>
            <w:tcW w:w="450" w:type="pct"/>
          </w:tcPr>
          <w:p w14:paraId="20DEC158" w14:textId="59C5A804" w:rsidR="0078168B" w:rsidRPr="00E8009A" w:rsidRDefault="00B62E41" w:rsidP="00EF2401">
            <w:pPr>
              <w:jc w:val="right"/>
              <w:rPr>
                <w:rFonts w:ascii="Arial" w:hAnsi="Arial" w:cs="Arial"/>
                <w:sz w:val="22"/>
                <w:szCs w:val="22"/>
              </w:rPr>
            </w:pPr>
            <w:r>
              <w:rPr>
                <w:rFonts w:ascii="Arial" w:hAnsi="Arial" w:cs="Arial"/>
                <w:sz w:val="22"/>
                <w:szCs w:val="22"/>
              </w:rPr>
              <w:t>14,2</w:t>
            </w:r>
            <w:r w:rsidR="009D00D0" w:rsidRPr="00E8009A">
              <w:rPr>
                <w:rFonts w:ascii="Arial" w:hAnsi="Arial" w:cs="Arial"/>
                <w:sz w:val="22"/>
                <w:szCs w:val="22"/>
              </w:rPr>
              <w:t>00</w:t>
            </w:r>
          </w:p>
        </w:tc>
      </w:tr>
      <w:tr w:rsidR="00C06832" w:rsidRPr="004838E1" w14:paraId="2AE7F32E" w14:textId="77777777" w:rsidTr="006A02AC">
        <w:tc>
          <w:tcPr>
            <w:tcW w:w="1338" w:type="pct"/>
          </w:tcPr>
          <w:p w14:paraId="5AD833CC" w14:textId="2DE7DEBB" w:rsidR="00C06832" w:rsidRPr="007379DF" w:rsidRDefault="00C06832" w:rsidP="00744D94">
            <w:pPr>
              <w:pStyle w:val="ListParagraph"/>
              <w:numPr>
                <w:ilvl w:val="0"/>
                <w:numId w:val="17"/>
              </w:numPr>
              <w:rPr>
                <w:rFonts w:ascii="Arial" w:hAnsi="Arial" w:cs="Arial"/>
                <w:sz w:val="22"/>
                <w:szCs w:val="22"/>
              </w:rPr>
            </w:pPr>
            <w:r>
              <w:rPr>
                <w:rFonts w:ascii="Arial" w:hAnsi="Arial" w:cs="Arial"/>
                <w:sz w:val="22"/>
                <w:szCs w:val="22"/>
              </w:rPr>
              <w:t>Forest Health</w:t>
            </w:r>
          </w:p>
        </w:tc>
        <w:tc>
          <w:tcPr>
            <w:tcW w:w="2256" w:type="pct"/>
          </w:tcPr>
          <w:p w14:paraId="3AE68A0C" w14:textId="61E507CF" w:rsidR="00017CF3" w:rsidRDefault="00017CF3" w:rsidP="00E87D77">
            <w:pPr>
              <w:pStyle w:val="ListParagraph"/>
              <w:ind w:left="0"/>
              <w:jc w:val="both"/>
              <w:rPr>
                <w:rFonts w:ascii="Arial" w:hAnsi="Arial" w:cs="Arial"/>
                <w:iCs/>
                <w:sz w:val="22"/>
                <w:szCs w:val="22"/>
              </w:rPr>
            </w:pPr>
            <w:r>
              <w:rPr>
                <w:rFonts w:ascii="Arial" w:hAnsi="Arial" w:cs="Arial"/>
                <w:iCs/>
                <w:sz w:val="22"/>
                <w:szCs w:val="22"/>
              </w:rPr>
              <w:t xml:space="preserve">Publish ongoing findings and engagement opportunities </w:t>
            </w:r>
            <w:r w:rsidR="00BE04DE">
              <w:rPr>
                <w:rFonts w:ascii="Arial" w:hAnsi="Arial" w:cs="Arial"/>
                <w:iCs/>
                <w:sz w:val="22"/>
                <w:szCs w:val="22"/>
              </w:rPr>
              <w:t>through</w:t>
            </w:r>
            <w:r>
              <w:rPr>
                <w:rFonts w:ascii="Arial" w:hAnsi="Arial" w:cs="Arial"/>
                <w:iCs/>
                <w:sz w:val="22"/>
                <w:szCs w:val="22"/>
              </w:rPr>
              <w:t xml:space="preserve"> local and regional news outlets.</w:t>
            </w:r>
          </w:p>
          <w:p w14:paraId="3348060E" w14:textId="3F61EFC4" w:rsidR="00C06832" w:rsidRPr="007379DF" w:rsidRDefault="00473B06" w:rsidP="00E87D77">
            <w:pPr>
              <w:pStyle w:val="ListParagraph"/>
              <w:ind w:left="0"/>
              <w:jc w:val="both"/>
              <w:rPr>
                <w:rFonts w:ascii="Arial" w:hAnsi="Arial" w:cs="Arial"/>
                <w:iCs/>
                <w:sz w:val="22"/>
                <w:szCs w:val="22"/>
              </w:rPr>
            </w:pPr>
            <w:r>
              <w:rPr>
                <w:rFonts w:ascii="Arial" w:hAnsi="Arial" w:cs="Arial"/>
                <w:iCs/>
                <w:sz w:val="22"/>
                <w:szCs w:val="22"/>
              </w:rPr>
              <w:t xml:space="preserve">(See Goal 1, Objective </w:t>
            </w:r>
            <w:r w:rsidR="00017CF3">
              <w:rPr>
                <w:rFonts w:ascii="Arial" w:hAnsi="Arial" w:cs="Arial"/>
                <w:iCs/>
                <w:sz w:val="22"/>
                <w:szCs w:val="22"/>
              </w:rPr>
              <w:t>3 for additional education and outreach activities)</w:t>
            </w:r>
          </w:p>
        </w:tc>
        <w:tc>
          <w:tcPr>
            <w:tcW w:w="541" w:type="pct"/>
          </w:tcPr>
          <w:p w14:paraId="6D1D24F8" w14:textId="6B429478" w:rsidR="00C06832" w:rsidRDefault="008961D6" w:rsidP="00467ED9">
            <w:pPr>
              <w:rPr>
                <w:rFonts w:ascii="Arial" w:hAnsi="Arial" w:cs="Arial"/>
                <w:sz w:val="22"/>
                <w:szCs w:val="22"/>
              </w:rPr>
            </w:pPr>
            <w:r>
              <w:rPr>
                <w:rFonts w:ascii="Arial" w:hAnsi="Arial" w:cs="Arial"/>
                <w:sz w:val="22"/>
                <w:szCs w:val="22"/>
              </w:rPr>
              <w:t>ED, Staff</w:t>
            </w:r>
          </w:p>
        </w:tc>
        <w:tc>
          <w:tcPr>
            <w:tcW w:w="415" w:type="pct"/>
          </w:tcPr>
          <w:p w14:paraId="12202ECA" w14:textId="531F42D3" w:rsidR="00C06832" w:rsidRDefault="007B5FAA" w:rsidP="00EF2401">
            <w:pPr>
              <w:jc w:val="center"/>
              <w:rPr>
                <w:rFonts w:ascii="Arial" w:hAnsi="Arial" w:cs="Arial"/>
                <w:sz w:val="22"/>
                <w:szCs w:val="22"/>
              </w:rPr>
            </w:pPr>
            <w:r>
              <w:rPr>
                <w:rFonts w:ascii="Arial" w:hAnsi="Arial" w:cs="Arial"/>
                <w:sz w:val="22"/>
                <w:szCs w:val="22"/>
              </w:rPr>
              <w:t>40</w:t>
            </w:r>
          </w:p>
        </w:tc>
        <w:tc>
          <w:tcPr>
            <w:tcW w:w="450" w:type="pct"/>
          </w:tcPr>
          <w:p w14:paraId="77AFB60C" w14:textId="18101D81" w:rsidR="00C06832" w:rsidRDefault="008961D6" w:rsidP="00EF2401">
            <w:pPr>
              <w:jc w:val="right"/>
              <w:rPr>
                <w:rFonts w:ascii="Arial" w:hAnsi="Arial" w:cs="Arial"/>
                <w:sz w:val="22"/>
                <w:szCs w:val="22"/>
              </w:rPr>
            </w:pPr>
            <w:r>
              <w:rPr>
                <w:rFonts w:ascii="Arial" w:hAnsi="Arial" w:cs="Arial"/>
                <w:sz w:val="22"/>
                <w:szCs w:val="22"/>
              </w:rPr>
              <w:t>14,200</w:t>
            </w:r>
          </w:p>
        </w:tc>
      </w:tr>
    </w:tbl>
    <w:p w14:paraId="08CA0FE0" w14:textId="77777777" w:rsidR="00FB402E" w:rsidRDefault="00FB402E" w:rsidP="003A4B70">
      <w:pPr>
        <w:spacing w:after="120"/>
        <w:rPr>
          <w:rFonts w:ascii="Verdana" w:hAnsi="Verdana" w:cs="Arial Black"/>
          <w:b/>
        </w:rPr>
      </w:pPr>
    </w:p>
    <w:p w14:paraId="1F14A920" w14:textId="77777777" w:rsidR="00DB6ADA" w:rsidRDefault="0098683D" w:rsidP="003A4B70">
      <w:pPr>
        <w:spacing w:after="120"/>
        <w:rPr>
          <w:rFonts w:ascii="Verdana" w:hAnsi="Verdana" w:cs="Arial Black"/>
          <w:b/>
        </w:rPr>
      </w:pPr>
      <w:r w:rsidRPr="00A61967">
        <w:rPr>
          <w:rFonts w:ascii="Verdana" w:hAnsi="Verdana" w:cs="Arial"/>
          <w:b/>
          <w:bCs/>
          <w:noProof/>
          <w:lang w:eastAsia="zh-CN"/>
        </w:rPr>
        <mc:AlternateContent>
          <mc:Choice Requires="wps">
            <w:drawing>
              <wp:anchor distT="0" distB="0" distL="114300" distR="114300" simplePos="0" relativeHeight="251670528" behindDoc="0" locked="0" layoutInCell="1" allowOverlap="1" wp14:anchorId="47D617FD" wp14:editId="7B632929">
                <wp:simplePos x="0" y="0"/>
                <wp:positionH relativeFrom="margin">
                  <wp:align>center</wp:align>
                </wp:positionH>
                <wp:positionV relativeFrom="paragraph">
                  <wp:posOffset>130810</wp:posOffset>
                </wp:positionV>
                <wp:extent cx="9204960" cy="22860"/>
                <wp:effectExtent l="19050" t="19050" r="34290" b="3429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04960" cy="2286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8DAF04D" id="Line 9" o:spid="_x0000_s1026" style="position:absolute;flip:y;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3pt" to="724.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" strokecolor="#396" strokeweight="3pt">
                <w10:wrap anchorx="margin"/>
              </v:line>
            </w:pict>
          </mc:Fallback>
        </mc:AlternateContent>
      </w:r>
    </w:p>
    <w:p w14:paraId="76A90092" w14:textId="77777777" w:rsidR="00A513B4" w:rsidRPr="003A4B70" w:rsidRDefault="00A513B4" w:rsidP="003A4B70">
      <w:pPr>
        <w:spacing w:after="120"/>
        <w:rPr>
          <w:rFonts w:ascii="Verdana" w:hAnsi="Verdana" w:cs="Arial"/>
          <w:b/>
          <w:bCs/>
        </w:rPr>
      </w:pPr>
      <w:r w:rsidRPr="003A4B70">
        <w:rPr>
          <w:rFonts w:ascii="Verdana" w:hAnsi="Verdana" w:cs="Arial Black"/>
          <w:b/>
        </w:rPr>
        <w:t>A</w:t>
      </w:r>
      <w:r w:rsidR="00545470">
        <w:rPr>
          <w:rFonts w:ascii="Verdana" w:hAnsi="Verdana" w:cs="Arial Black"/>
          <w:b/>
        </w:rPr>
        <w:t>dm</w:t>
      </w:r>
      <w:r w:rsidRPr="003A4B70">
        <w:rPr>
          <w:rFonts w:ascii="Verdana" w:hAnsi="Verdana" w:cs="Arial Black"/>
          <w:b/>
        </w:rPr>
        <w:t>inistration and Operations</w:t>
      </w:r>
      <w:r w:rsidR="000A233E">
        <w:rPr>
          <w:rFonts w:ascii="Verdana" w:hAnsi="Verdana" w:cs="Arial Black"/>
          <w:b/>
        </w:rPr>
        <w:tab/>
      </w:r>
    </w:p>
    <w:p w14:paraId="4C87D9F9" w14:textId="77777777" w:rsidR="00A513B4" w:rsidRPr="004838E1" w:rsidRDefault="000A233E" w:rsidP="00327501">
      <w:pPr>
        <w:spacing w:after="120"/>
        <w:rPr>
          <w:rFonts w:ascii="Arial" w:hAnsi="Arial" w:cs="Arial"/>
          <w:sz w:val="22"/>
          <w:szCs w:val="22"/>
        </w:rPr>
      </w:pPr>
      <w:r>
        <w:rPr>
          <w:rFonts w:ascii="Arial" w:hAnsi="Arial" w:cs="Arial"/>
          <w:b/>
        </w:rPr>
        <w:t>Goal 5</w:t>
      </w:r>
      <w:r w:rsidR="00A513B4" w:rsidRPr="008562DB">
        <w:rPr>
          <w:rFonts w:ascii="Arial" w:hAnsi="Arial" w:cs="Arial"/>
          <w:b/>
        </w:rPr>
        <w:t xml:space="preserve">: </w:t>
      </w:r>
      <w:r w:rsidR="00966758" w:rsidRPr="00966758">
        <w:rPr>
          <w:rFonts w:ascii="Arial" w:hAnsi="Arial" w:cs="Arial"/>
          <w:b/>
          <w:i/>
          <w:iCs/>
          <w:sz w:val="22"/>
          <w:szCs w:val="22"/>
        </w:rPr>
        <w:t>Efficiently and effectively manage district operations, budgets, and programs.</w:t>
      </w:r>
    </w:p>
    <w:p w14:paraId="12C205E5" w14:textId="1F52D0B6" w:rsidR="00A513B4" w:rsidRPr="004838E1" w:rsidRDefault="00A513B4" w:rsidP="00A513B4">
      <w:pPr>
        <w:rPr>
          <w:rFonts w:ascii="Arial" w:hAnsi="Arial" w:cs="Arial"/>
          <w:sz w:val="22"/>
          <w:szCs w:val="22"/>
        </w:rPr>
      </w:pPr>
      <w:r w:rsidRPr="00327501">
        <w:rPr>
          <w:rFonts w:ascii="Arial" w:hAnsi="Arial" w:cs="Arial"/>
          <w:b/>
          <w:sz w:val="22"/>
          <w:szCs w:val="22"/>
        </w:rPr>
        <w:t>Funding Source(s):</w:t>
      </w:r>
      <w:r w:rsidR="00664B71">
        <w:rPr>
          <w:rFonts w:ascii="Arial" w:hAnsi="Arial" w:cs="Arial"/>
          <w:sz w:val="22"/>
          <w:szCs w:val="22"/>
        </w:rPr>
        <w:t xml:space="preserve"> </w:t>
      </w:r>
      <w:r w:rsidR="00A61967" w:rsidRPr="00A61967">
        <w:rPr>
          <w:rFonts w:ascii="Arial" w:hAnsi="Arial" w:cs="Arial"/>
          <w:sz w:val="22"/>
          <w:szCs w:val="22"/>
        </w:rPr>
        <w:t xml:space="preserve">WSCC, SJICD </w:t>
      </w:r>
      <w:r w:rsidR="00C455EA">
        <w:rPr>
          <w:rFonts w:ascii="Arial" w:hAnsi="Arial" w:cs="Arial"/>
          <w:sz w:val="22"/>
          <w:szCs w:val="22"/>
        </w:rPr>
        <w:t>Rates and Charges</w:t>
      </w:r>
    </w:p>
    <w:p w14:paraId="3868CCE7" w14:textId="77777777" w:rsidR="00A513B4" w:rsidRPr="004838E1" w:rsidRDefault="00A513B4" w:rsidP="009D2299">
      <w:pPr>
        <w:rPr>
          <w:rFonts w:ascii="Arial" w:hAnsi="Arial" w:cs="Arial"/>
          <w:sz w:val="22"/>
          <w:szCs w:val="22"/>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774"/>
        <w:gridCol w:w="6363"/>
        <w:gridCol w:w="1526"/>
        <w:gridCol w:w="1170"/>
        <w:gridCol w:w="1269"/>
      </w:tblGrid>
      <w:tr w:rsidR="0053789C" w:rsidRPr="004838E1" w14:paraId="3DD80707" w14:textId="77777777" w:rsidTr="00364EE8">
        <w:tc>
          <w:tcPr>
            <w:tcW w:w="1338" w:type="pct"/>
            <w:tcBorders>
              <w:bottom w:val="single" w:sz="4" w:space="0" w:color="C0C0C0"/>
            </w:tcBorders>
          </w:tcPr>
          <w:p w14:paraId="278981ED" w14:textId="5A30932D" w:rsidR="0053789C" w:rsidRPr="00E129E3" w:rsidRDefault="00E10FFD" w:rsidP="00467ED9">
            <w:pPr>
              <w:jc w:val="center"/>
              <w:rPr>
                <w:rFonts w:ascii="Arial" w:hAnsi="Arial" w:cs="Arial"/>
                <w:b/>
                <w:sz w:val="22"/>
                <w:szCs w:val="22"/>
              </w:rPr>
            </w:pPr>
            <w:r>
              <w:rPr>
                <w:rFonts w:ascii="Arial" w:hAnsi="Arial" w:cs="Arial"/>
                <w:b/>
                <w:sz w:val="22"/>
                <w:szCs w:val="22"/>
              </w:rPr>
              <w:t>Objectives</w:t>
            </w:r>
            <w:r w:rsidR="0053789C" w:rsidRPr="00E129E3">
              <w:rPr>
                <w:rFonts w:ascii="Arial" w:hAnsi="Arial" w:cs="Arial"/>
                <w:b/>
                <w:sz w:val="22"/>
                <w:szCs w:val="22"/>
              </w:rPr>
              <w:t xml:space="preserve"> for FY</w:t>
            </w:r>
            <w:r w:rsidR="00625124">
              <w:rPr>
                <w:rFonts w:ascii="Arial" w:hAnsi="Arial" w:cs="Arial"/>
                <w:b/>
                <w:sz w:val="22"/>
                <w:szCs w:val="22"/>
              </w:rPr>
              <w:t>2020</w:t>
            </w:r>
          </w:p>
        </w:tc>
        <w:tc>
          <w:tcPr>
            <w:tcW w:w="2256" w:type="pct"/>
            <w:tcBorders>
              <w:bottom w:val="single" w:sz="4" w:space="0" w:color="C0C0C0"/>
            </w:tcBorders>
          </w:tcPr>
          <w:p w14:paraId="614A29ED" w14:textId="77777777" w:rsidR="008C6600" w:rsidRPr="008C6600" w:rsidRDefault="00E10FFD" w:rsidP="008C6600">
            <w:pPr>
              <w:jc w:val="center"/>
              <w:rPr>
                <w:rFonts w:ascii="Arial" w:hAnsi="Arial" w:cs="Arial"/>
                <w:b/>
                <w:sz w:val="22"/>
                <w:szCs w:val="22"/>
              </w:rPr>
            </w:pPr>
            <w:r>
              <w:rPr>
                <w:rFonts w:ascii="Arial" w:hAnsi="Arial" w:cs="Arial"/>
                <w:b/>
                <w:sz w:val="22"/>
                <w:szCs w:val="22"/>
              </w:rPr>
              <w:t>Activities</w:t>
            </w:r>
          </w:p>
          <w:p w14:paraId="75375837" w14:textId="36410585" w:rsidR="0053789C" w:rsidRPr="00E129E3" w:rsidRDefault="008C6600" w:rsidP="008C6600">
            <w:pPr>
              <w:jc w:val="center"/>
              <w:rPr>
                <w:rFonts w:ascii="Arial" w:hAnsi="Arial" w:cs="Arial"/>
                <w:b/>
                <w:sz w:val="22"/>
                <w:szCs w:val="22"/>
              </w:rPr>
            </w:pPr>
            <w:r w:rsidRPr="008C6600">
              <w:rPr>
                <w:rFonts w:ascii="Arial" w:hAnsi="Arial" w:cs="Arial"/>
                <w:b/>
                <w:sz w:val="22"/>
                <w:szCs w:val="22"/>
              </w:rPr>
              <w:t xml:space="preserve">Target Date: FY </w:t>
            </w:r>
            <w:r w:rsidR="00625124">
              <w:rPr>
                <w:rFonts w:ascii="Arial" w:hAnsi="Arial" w:cs="Arial"/>
                <w:b/>
                <w:sz w:val="22"/>
                <w:szCs w:val="22"/>
              </w:rPr>
              <w:t>2020</w:t>
            </w:r>
          </w:p>
        </w:tc>
        <w:tc>
          <w:tcPr>
            <w:tcW w:w="541" w:type="pct"/>
            <w:tcBorders>
              <w:bottom w:val="single" w:sz="4" w:space="0" w:color="C0C0C0"/>
            </w:tcBorders>
          </w:tcPr>
          <w:p w14:paraId="67401E21" w14:textId="77777777" w:rsidR="0053789C" w:rsidRPr="00E129E3" w:rsidRDefault="0053789C" w:rsidP="00467ED9">
            <w:pPr>
              <w:jc w:val="center"/>
              <w:rPr>
                <w:rFonts w:ascii="Arial" w:hAnsi="Arial" w:cs="Arial"/>
                <w:b/>
                <w:sz w:val="22"/>
                <w:szCs w:val="22"/>
              </w:rPr>
            </w:pPr>
            <w:r w:rsidRPr="00E129E3">
              <w:rPr>
                <w:rFonts w:ascii="Arial" w:hAnsi="Arial" w:cs="Arial"/>
                <w:b/>
                <w:sz w:val="22"/>
                <w:szCs w:val="22"/>
              </w:rPr>
              <w:t>Person</w:t>
            </w:r>
          </w:p>
          <w:p w14:paraId="21D0C469" w14:textId="77777777" w:rsidR="0053789C" w:rsidRPr="00E129E3" w:rsidRDefault="0053789C" w:rsidP="00467ED9">
            <w:pPr>
              <w:jc w:val="center"/>
              <w:rPr>
                <w:rFonts w:ascii="Arial" w:hAnsi="Arial" w:cs="Arial"/>
                <w:b/>
                <w:sz w:val="22"/>
                <w:szCs w:val="22"/>
              </w:rPr>
            </w:pPr>
            <w:r w:rsidRPr="00E129E3">
              <w:rPr>
                <w:rFonts w:ascii="Arial" w:hAnsi="Arial" w:cs="Arial"/>
                <w:b/>
                <w:sz w:val="22"/>
                <w:szCs w:val="22"/>
              </w:rPr>
              <w:t>Responsible</w:t>
            </w:r>
          </w:p>
        </w:tc>
        <w:tc>
          <w:tcPr>
            <w:tcW w:w="415" w:type="pct"/>
            <w:tcBorders>
              <w:bottom w:val="single" w:sz="4" w:space="0" w:color="C0C0C0"/>
            </w:tcBorders>
          </w:tcPr>
          <w:p w14:paraId="610BC39D" w14:textId="77777777" w:rsidR="0053789C" w:rsidRPr="00E129E3" w:rsidRDefault="0053789C" w:rsidP="00467ED9">
            <w:pPr>
              <w:jc w:val="center"/>
              <w:rPr>
                <w:rFonts w:ascii="Arial" w:hAnsi="Arial" w:cs="Arial"/>
                <w:b/>
                <w:sz w:val="22"/>
                <w:szCs w:val="22"/>
              </w:rPr>
            </w:pPr>
            <w:r>
              <w:rPr>
                <w:rFonts w:ascii="Arial" w:hAnsi="Arial" w:cs="Arial"/>
                <w:b/>
                <w:sz w:val="22"/>
                <w:szCs w:val="22"/>
              </w:rPr>
              <w:t xml:space="preserve">Days </w:t>
            </w:r>
            <w:r w:rsidRPr="00E129E3">
              <w:rPr>
                <w:rFonts w:ascii="Arial" w:hAnsi="Arial" w:cs="Arial"/>
                <w:b/>
                <w:sz w:val="22"/>
                <w:szCs w:val="22"/>
              </w:rPr>
              <w:t>Required</w:t>
            </w:r>
          </w:p>
        </w:tc>
        <w:tc>
          <w:tcPr>
            <w:tcW w:w="450" w:type="pct"/>
            <w:tcBorders>
              <w:bottom w:val="single" w:sz="4" w:space="0" w:color="C0C0C0"/>
            </w:tcBorders>
          </w:tcPr>
          <w:p w14:paraId="1B5C4537" w14:textId="77777777" w:rsidR="0053789C" w:rsidRPr="00E129E3" w:rsidRDefault="0053789C" w:rsidP="00467ED9">
            <w:pPr>
              <w:jc w:val="center"/>
              <w:rPr>
                <w:rFonts w:ascii="Arial" w:hAnsi="Arial" w:cs="Arial"/>
                <w:b/>
                <w:sz w:val="22"/>
                <w:szCs w:val="22"/>
              </w:rPr>
            </w:pPr>
            <w:r w:rsidRPr="00E129E3">
              <w:rPr>
                <w:rFonts w:ascii="Arial" w:hAnsi="Arial" w:cs="Arial"/>
                <w:b/>
                <w:sz w:val="22"/>
                <w:szCs w:val="22"/>
              </w:rPr>
              <w:t>Estimated Funding</w:t>
            </w:r>
          </w:p>
        </w:tc>
      </w:tr>
      <w:tr w:rsidR="00637B20" w:rsidRPr="004838E1" w14:paraId="6997E575" w14:textId="77777777" w:rsidTr="00364EE8">
        <w:tc>
          <w:tcPr>
            <w:tcW w:w="1338" w:type="pct"/>
            <w:tcBorders>
              <w:bottom w:val="single" w:sz="4" w:space="0" w:color="C0C0C0"/>
            </w:tcBorders>
          </w:tcPr>
          <w:p w14:paraId="34D03F14" w14:textId="32302183" w:rsidR="00637B20" w:rsidRDefault="00CC428C" w:rsidP="00744D94">
            <w:pPr>
              <w:pStyle w:val="ListParagraph"/>
              <w:numPr>
                <w:ilvl w:val="0"/>
                <w:numId w:val="18"/>
              </w:numPr>
              <w:rPr>
                <w:rFonts w:ascii="Arial" w:hAnsi="Arial" w:cs="Arial"/>
                <w:sz w:val="22"/>
                <w:szCs w:val="22"/>
              </w:rPr>
            </w:pPr>
            <w:r w:rsidRPr="00634046">
              <w:rPr>
                <w:rFonts w:ascii="Arial" w:hAnsi="Arial" w:cs="Arial"/>
                <w:sz w:val="22"/>
                <w:szCs w:val="22"/>
              </w:rPr>
              <w:t>Promote a professional, rewarding, efficient working environment</w:t>
            </w:r>
            <w:r>
              <w:rPr>
                <w:rFonts w:ascii="Arial" w:hAnsi="Arial" w:cs="Arial"/>
                <w:sz w:val="22"/>
                <w:szCs w:val="22"/>
              </w:rPr>
              <w:t>.</w:t>
            </w:r>
          </w:p>
        </w:tc>
        <w:tc>
          <w:tcPr>
            <w:tcW w:w="2256" w:type="pct"/>
            <w:tcBorders>
              <w:bottom w:val="single" w:sz="4" w:space="0" w:color="C0C0C0"/>
            </w:tcBorders>
          </w:tcPr>
          <w:p w14:paraId="14497B18" w14:textId="2B1BD935" w:rsidR="00637B20" w:rsidRDefault="00CC428C" w:rsidP="00637B20">
            <w:pPr>
              <w:pStyle w:val="ListParagraph"/>
              <w:ind w:left="0"/>
              <w:rPr>
                <w:rFonts w:ascii="Arial" w:hAnsi="Arial" w:cs="Arial"/>
                <w:iCs/>
                <w:sz w:val="22"/>
                <w:szCs w:val="22"/>
              </w:rPr>
            </w:pPr>
            <w:r>
              <w:rPr>
                <w:rFonts w:ascii="Arial" w:hAnsi="Arial" w:cs="Arial"/>
                <w:iCs/>
                <w:sz w:val="22"/>
                <w:szCs w:val="22"/>
              </w:rPr>
              <w:t xml:space="preserve">a) </w:t>
            </w:r>
            <w:r w:rsidRPr="00634046">
              <w:rPr>
                <w:rFonts w:ascii="Arial" w:hAnsi="Arial" w:cs="Arial"/>
                <w:iCs/>
                <w:sz w:val="22"/>
                <w:szCs w:val="22"/>
              </w:rPr>
              <w:t>Conduct monthly board meetings and retain board meeting minutes</w:t>
            </w:r>
            <w:r w:rsidR="00BE04DE">
              <w:rPr>
                <w:rFonts w:ascii="Arial" w:hAnsi="Arial" w:cs="Arial"/>
                <w:iCs/>
                <w:sz w:val="22"/>
                <w:szCs w:val="22"/>
              </w:rPr>
              <w:t>.</w:t>
            </w:r>
          </w:p>
          <w:p w14:paraId="18619C88" w14:textId="6668A290" w:rsidR="00CC428C" w:rsidRDefault="00CC428C" w:rsidP="00637B20">
            <w:pPr>
              <w:pStyle w:val="ListParagraph"/>
              <w:ind w:left="0"/>
              <w:rPr>
                <w:rFonts w:ascii="Arial" w:hAnsi="Arial" w:cs="Arial"/>
                <w:iCs/>
                <w:sz w:val="22"/>
                <w:szCs w:val="22"/>
              </w:rPr>
            </w:pPr>
            <w:r>
              <w:rPr>
                <w:rFonts w:ascii="Arial" w:hAnsi="Arial" w:cs="Arial"/>
                <w:iCs/>
                <w:sz w:val="22"/>
                <w:szCs w:val="22"/>
              </w:rPr>
              <w:t xml:space="preserve">b) </w:t>
            </w:r>
            <w:r w:rsidRPr="00634046">
              <w:rPr>
                <w:rFonts w:ascii="Arial" w:hAnsi="Arial" w:cs="Arial"/>
                <w:iCs/>
                <w:sz w:val="22"/>
                <w:szCs w:val="22"/>
              </w:rPr>
              <w:t>Conduct supervisor elections and maintain election records</w:t>
            </w:r>
            <w:r w:rsidR="00BE04DE">
              <w:rPr>
                <w:rFonts w:ascii="Arial" w:hAnsi="Arial" w:cs="Arial"/>
                <w:iCs/>
                <w:sz w:val="22"/>
                <w:szCs w:val="22"/>
              </w:rPr>
              <w:t>.</w:t>
            </w:r>
          </w:p>
          <w:p w14:paraId="0293676D" w14:textId="5731661F" w:rsidR="00CC428C" w:rsidRDefault="00CC428C" w:rsidP="00CC428C">
            <w:pPr>
              <w:pStyle w:val="ListParagraph"/>
              <w:ind w:left="0"/>
              <w:rPr>
                <w:rFonts w:ascii="Arial" w:hAnsi="Arial" w:cs="Arial"/>
                <w:iCs/>
                <w:sz w:val="22"/>
                <w:szCs w:val="22"/>
              </w:rPr>
            </w:pPr>
            <w:r>
              <w:rPr>
                <w:rFonts w:ascii="Arial" w:hAnsi="Arial" w:cs="Arial"/>
                <w:iCs/>
                <w:sz w:val="22"/>
                <w:szCs w:val="22"/>
              </w:rPr>
              <w:t xml:space="preserve">c) </w:t>
            </w:r>
            <w:r w:rsidR="00377105" w:rsidRPr="00377105">
              <w:rPr>
                <w:rFonts w:ascii="Arial" w:hAnsi="Arial" w:cs="Arial"/>
                <w:iCs/>
                <w:sz w:val="22"/>
                <w:szCs w:val="22"/>
              </w:rPr>
              <w:t>Provide annual staff training and professional development opportunities for all permanent employees</w:t>
            </w:r>
            <w:r w:rsidR="008755A4">
              <w:rPr>
                <w:rFonts w:ascii="Arial" w:hAnsi="Arial" w:cs="Arial"/>
                <w:iCs/>
                <w:sz w:val="22"/>
                <w:szCs w:val="22"/>
              </w:rPr>
              <w:t xml:space="preserve"> </w:t>
            </w:r>
            <w:r w:rsidR="008F0AD8">
              <w:rPr>
                <w:rFonts w:ascii="Arial" w:hAnsi="Arial" w:cs="Arial"/>
                <w:iCs/>
                <w:sz w:val="22"/>
                <w:szCs w:val="22"/>
              </w:rPr>
              <w:t>consistent with their individual training plan.</w:t>
            </w:r>
          </w:p>
          <w:p w14:paraId="1A5ACD5D" w14:textId="5A9973AE" w:rsidR="001F50C4" w:rsidRDefault="001F50C4" w:rsidP="00CC428C">
            <w:pPr>
              <w:pStyle w:val="ListParagraph"/>
              <w:ind w:left="0"/>
              <w:rPr>
                <w:rFonts w:ascii="Arial" w:hAnsi="Arial" w:cs="Arial"/>
                <w:iCs/>
                <w:sz w:val="22"/>
                <w:szCs w:val="22"/>
              </w:rPr>
            </w:pPr>
            <w:r>
              <w:rPr>
                <w:rFonts w:ascii="Arial" w:hAnsi="Arial" w:cs="Arial"/>
                <w:iCs/>
                <w:sz w:val="22"/>
                <w:szCs w:val="22"/>
              </w:rPr>
              <w:t>d) Conduct annual reviews of staff</w:t>
            </w:r>
            <w:r w:rsidR="008F0AD8">
              <w:rPr>
                <w:rFonts w:ascii="Arial" w:hAnsi="Arial" w:cs="Arial"/>
                <w:iCs/>
                <w:sz w:val="22"/>
                <w:szCs w:val="22"/>
              </w:rPr>
              <w:t>.</w:t>
            </w:r>
          </w:p>
          <w:p w14:paraId="5A3EFA5B" w14:textId="2BFFE269" w:rsidR="0001478A" w:rsidRDefault="008755A4" w:rsidP="0001478A">
            <w:pPr>
              <w:pStyle w:val="ListParagraph"/>
              <w:ind w:left="0"/>
              <w:rPr>
                <w:rFonts w:ascii="Arial" w:hAnsi="Arial" w:cs="Arial"/>
                <w:iCs/>
                <w:sz w:val="22"/>
                <w:szCs w:val="22"/>
              </w:rPr>
            </w:pPr>
            <w:r>
              <w:rPr>
                <w:rFonts w:ascii="Arial" w:hAnsi="Arial" w:cs="Arial"/>
                <w:iCs/>
                <w:sz w:val="22"/>
                <w:szCs w:val="22"/>
              </w:rPr>
              <w:t>e</w:t>
            </w:r>
            <w:r w:rsidR="0001478A" w:rsidRPr="0001478A">
              <w:rPr>
                <w:rFonts w:ascii="Arial" w:hAnsi="Arial" w:cs="Arial"/>
                <w:iCs/>
                <w:sz w:val="22"/>
                <w:szCs w:val="22"/>
              </w:rPr>
              <w:t>) Develop a business plan for the District to direct budget management and development of new programs.</w:t>
            </w:r>
          </w:p>
          <w:p w14:paraId="6053F6AB" w14:textId="4BF7C85B" w:rsidR="001313D6" w:rsidRPr="001313D6" w:rsidRDefault="001313D6" w:rsidP="00C84EF3">
            <w:pPr>
              <w:pStyle w:val="ListParagraph"/>
              <w:ind w:left="0"/>
              <w:rPr>
                <w:rFonts w:ascii="Arial" w:hAnsi="Arial" w:cs="Arial"/>
                <w:iCs/>
                <w:sz w:val="22"/>
                <w:szCs w:val="22"/>
              </w:rPr>
            </w:pPr>
            <w:r w:rsidRPr="001313D6">
              <w:rPr>
                <w:rFonts w:ascii="Arial" w:hAnsi="Arial" w:cs="Arial"/>
                <w:iCs/>
                <w:sz w:val="22"/>
                <w:szCs w:val="22"/>
              </w:rPr>
              <w:lastRenderedPageBreak/>
              <w:t xml:space="preserve">f) Conduct a salary and benefits survey of local agencies and comparable CDs. Align the District’s compensation with </w:t>
            </w:r>
            <w:proofErr w:type="spellStart"/>
            <w:r w:rsidRPr="001313D6">
              <w:rPr>
                <w:rFonts w:ascii="Arial" w:hAnsi="Arial" w:cs="Arial"/>
                <w:iCs/>
                <w:sz w:val="22"/>
                <w:szCs w:val="22"/>
              </w:rPr>
              <w:t>comparables</w:t>
            </w:r>
            <w:proofErr w:type="spellEnd"/>
            <w:r w:rsidRPr="001313D6">
              <w:rPr>
                <w:rFonts w:ascii="Arial" w:hAnsi="Arial" w:cs="Arial"/>
                <w:iCs/>
                <w:sz w:val="22"/>
                <w:szCs w:val="22"/>
              </w:rPr>
              <w:t xml:space="preserve"> prior to developing a budget for 2021</w:t>
            </w:r>
            <w:r w:rsidR="008F0AD8">
              <w:rPr>
                <w:rFonts w:ascii="Arial" w:hAnsi="Arial" w:cs="Arial"/>
                <w:iCs/>
                <w:sz w:val="22"/>
                <w:szCs w:val="22"/>
              </w:rPr>
              <w:t>.</w:t>
            </w:r>
          </w:p>
          <w:p w14:paraId="102AF63C" w14:textId="7BCE2558" w:rsidR="001313D6" w:rsidRPr="008755A4" w:rsidRDefault="001313D6" w:rsidP="00C84EF3">
            <w:pPr>
              <w:pStyle w:val="ListParagraph"/>
              <w:ind w:left="0"/>
              <w:rPr>
                <w:rFonts w:ascii="Arial" w:hAnsi="Arial" w:cs="Arial"/>
                <w:iCs/>
                <w:sz w:val="22"/>
                <w:szCs w:val="22"/>
              </w:rPr>
            </w:pPr>
            <w:r w:rsidRPr="001313D6">
              <w:rPr>
                <w:rFonts w:ascii="Arial" w:hAnsi="Arial" w:cs="Arial"/>
                <w:iCs/>
                <w:sz w:val="22"/>
                <w:szCs w:val="22"/>
              </w:rPr>
              <w:t>g) Review where we have staff volunteering their time and look for remedies for these situations</w:t>
            </w:r>
            <w:r w:rsidR="008755A4">
              <w:t xml:space="preserve"> </w:t>
            </w:r>
            <w:r w:rsidR="008755A4" w:rsidRPr="008755A4">
              <w:rPr>
                <w:rFonts w:ascii="Arial" w:hAnsi="Arial" w:cs="Arial"/>
                <w:sz w:val="22"/>
                <w:szCs w:val="22"/>
              </w:rPr>
              <w:t xml:space="preserve">Identify where staff are volunteering their time and </w:t>
            </w:r>
            <w:proofErr w:type="spellStart"/>
            <w:r w:rsidR="008755A4" w:rsidRPr="008755A4">
              <w:rPr>
                <w:rFonts w:ascii="Arial" w:hAnsi="Arial" w:cs="Arial"/>
                <w:sz w:val="22"/>
                <w:szCs w:val="22"/>
              </w:rPr>
              <w:t>eliminnate</w:t>
            </w:r>
            <w:proofErr w:type="spellEnd"/>
            <w:r w:rsidR="008755A4" w:rsidRPr="008755A4">
              <w:rPr>
                <w:rFonts w:ascii="Arial" w:hAnsi="Arial" w:cs="Arial"/>
                <w:sz w:val="22"/>
                <w:szCs w:val="22"/>
              </w:rPr>
              <w:t xml:space="preserve"> any activities that are inconsistent with our mission and/or work plan</w:t>
            </w:r>
            <w:r w:rsidR="008F0AD8">
              <w:rPr>
                <w:rFonts w:ascii="Arial" w:hAnsi="Arial" w:cs="Arial"/>
                <w:sz w:val="22"/>
                <w:szCs w:val="22"/>
              </w:rPr>
              <w:t>.</w:t>
            </w:r>
          </w:p>
          <w:p w14:paraId="05987EBA" w14:textId="2E7B9C74" w:rsidR="001313D6" w:rsidRPr="0001478A" w:rsidRDefault="001313D6" w:rsidP="001313D6">
            <w:pPr>
              <w:pStyle w:val="ListParagraph"/>
              <w:ind w:left="0"/>
              <w:rPr>
                <w:rFonts w:ascii="Arial" w:hAnsi="Arial" w:cs="Arial"/>
                <w:iCs/>
                <w:sz w:val="22"/>
                <w:szCs w:val="22"/>
              </w:rPr>
            </w:pPr>
            <w:r w:rsidRPr="001313D6">
              <w:rPr>
                <w:rFonts w:ascii="Arial" w:hAnsi="Arial" w:cs="Arial"/>
                <w:iCs/>
                <w:sz w:val="22"/>
                <w:szCs w:val="22"/>
              </w:rPr>
              <w:t>h) Seek training to foster a more collaborative board process</w:t>
            </w:r>
            <w:r w:rsidR="008F0AD8">
              <w:rPr>
                <w:rFonts w:ascii="Arial" w:hAnsi="Arial" w:cs="Arial"/>
                <w:iCs/>
                <w:sz w:val="22"/>
                <w:szCs w:val="22"/>
              </w:rPr>
              <w:t>.</w:t>
            </w:r>
          </w:p>
          <w:p w14:paraId="3410A926" w14:textId="23CF9951" w:rsidR="0001478A" w:rsidRPr="007F40E3" w:rsidRDefault="0001478A" w:rsidP="00CC428C">
            <w:pPr>
              <w:pStyle w:val="ListParagraph"/>
              <w:ind w:left="0"/>
              <w:rPr>
                <w:rFonts w:ascii="Arial" w:hAnsi="Arial" w:cs="Arial"/>
                <w:iCs/>
                <w:sz w:val="22"/>
                <w:szCs w:val="22"/>
              </w:rPr>
            </w:pPr>
          </w:p>
        </w:tc>
        <w:tc>
          <w:tcPr>
            <w:tcW w:w="541" w:type="pct"/>
            <w:tcBorders>
              <w:bottom w:val="single" w:sz="4" w:space="0" w:color="C0C0C0"/>
            </w:tcBorders>
          </w:tcPr>
          <w:p w14:paraId="7E35EA32" w14:textId="46CD221B" w:rsidR="00637B20" w:rsidRDefault="008446C2" w:rsidP="00467ED9">
            <w:pPr>
              <w:rPr>
                <w:rFonts w:ascii="Arial" w:hAnsi="Arial" w:cs="Arial"/>
                <w:sz w:val="22"/>
                <w:szCs w:val="22"/>
              </w:rPr>
            </w:pPr>
            <w:r>
              <w:rPr>
                <w:rFonts w:ascii="Arial" w:hAnsi="Arial" w:cs="Arial"/>
                <w:sz w:val="22"/>
                <w:szCs w:val="22"/>
              </w:rPr>
              <w:lastRenderedPageBreak/>
              <w:t>ED, Board, Staff</w:t>
            </w:r>
          </w:p>
        </w:tc>
        <w:tc>
          <w:tcPr>
            <w:tcW w:w="415" w:type="pct"/>
            <w:tcBorders>
              <w:bottom w:val="single" w:sz="4" w:space="0" w:color="C0C0C0"/>
            </w:tcBorders>
          </w:tcPr>
          <w:p w14:paraId="756686BB" w14:textId="3FA80034" w:rsidR="00637B20" w:rsidRDefault="008446C2" w:rsidP="00EF2401">
            <w:pPr>
              <w:jc w:val="center"/>
              <w:rPr>
                <w:rFonts w:ascii="Arial" w:hAnsi="Arial" w:cs="Arial"/>
                <w:sz w:val="22"/>
                <w:szCs w:val="22"/>
              </w:rPr>
            </w:pPr>
            <w:r>
              <w:rPr>
                <w:rFonts w:ascii="Arial" w:hAnsi="Arial" w:cs="Arial"/>
                <w:sz w:val="22"/>
                <w:szCs w:val="22"/>
              </w:rPr>
              <w:t>20</w:t>
            </w:r>
          </w:p>
        </w:tc>
        <w:tc>
          <w:tcPr>
            <w:tcW w:w="450" w:type="pct"/>
            <w:tcBorders>
              <w:bottom w:val="single" w:sz="4" w:space="0" w:color="C0C0C0"/>
            </w:tcBorders>
          </w:tcPr>
          <w:p w14:paraId="794BBCD3" w14:textId="01A3122E" w:rsidR="00637B20" w:rsidRDefault="00B62E41" w:rsidP="00EF2401">
            <w:pPr>
              <w:jc w:val="right"/>
              <w:rPr>
                <w:rFonts w:ascii="Arial" w:hAnsi="Arial" w:cs="Arial"/>
                <w:sz w:val="22"/>
                <w:szCs w:val="22"/>
              </w:rPr>
            </w:pPr>
            <w:r>
              <w:rPr>
                <w:rFonts w:ascii="Arial" w:hAnsi="Arial" w:cs="Arial"/>
                <w:sz w:val="22"/>
                <w:szCs w:val="22"/>
              </w:rPr>
              <w:t>7,1</w:t>
            </w:r>
            <w:r w:rsidR="00E23CD7">
              <w:rPr>
                <w:rFonts w:ascii="Arial" w:hAnsi="Arial" w:cs="Arial"/>
                <w:sz w:val="22"/>
                <w:szCs w:val="22"/>
              </w:rPr>
              <w:t>0</w:t>
            </w:r>
            <w:r w:rsidR="00002220">
              <w:rPr>
                <w:rFonts w:ascii="Arial" w:hAnsi="Arial" w:cs="Arial"/>
                <w:sz w:val="22"/>
                <w:szCs w:val="22"/>
              </w:rPr>
              <w:t>0</w:t>
            </w:r>
          </w:p>
        </w:tc>
      </w:tr>
      <w:tr w:rsidR="00637B20" w:rsidRPr="004838E1" w14:paraId="68A0329E" w14:textId="77777777" w:rsidTr="00364EE8">
        <w:tc>
          <w:tcPr>
            <w:tcW w:w="1338" w:type="pct"/>
            <w:tcBorders>
              <w:top w:val="single" w:sz="4" w:space="0" w:color="C0C0C0"/>
              <w:bottom w:val="single" w:sz="4" w:space="0" w:color="C0C0C0"/>
            </w:tcBorders>
          </w:tcPr>
          <w:p w14:paraId="5B45FBCC" w14:textId="51458D66" w:rsidR="00637B20" w:rsidRDefault="00CC428C" w:rsidP="00744D94">
            <w:pPr>
              <w:pStyle w:val="ListParagraph"/>
              <w:numPr>
                <w:ilvl w:val="0"/>
                <w:numId w:val="18"/>
              </w:numPr>
              <w:rPr>
                <w:rFonts w:ascii="Arial" w:hAnsi="Arial" w:cs="Arial"/>
                <w:sz w:val="22"/>
                <w:szCs w:val="22"/>
              </w:rPr>
            </w:pPr>
            <w:bookmarkStart w:id="2" w:name="_Hlk44053187"/>
            <w:r w:rsidRPr="00634046">
              <w:rPr>
                <w:rFonts w:ascii="Arial" w:hAnsi="Arial" w:cs="Arial"/>
                <w:sz w:val="22"/>
                <w:szCs w:val="22"/>
              </w:rPr>
              <w:t>Maintain healthy financial standing</w:t>
            </w:r>
          </w:p>
        </w:tc>
        <w:tc>
          <w:tcPr>
            <w:tcW w:w="2256" w:type="pct"/>
            <w:tcBorders>
              <w:top w:val="single" w:sz="4" w:space="0" w:color="C0C0C0"/>
              <w:bottom w:val="single" w:sz="4" w:space="0" w:color="C0C0C0"/>
            </w:tcBorders>
          </w:tcPr>
          <w:p w14:paraId="2FD30EE6" w14:textId="7C888F50" w:rsidR="00F85D54" w:rsidRDefault="00C351A7" w:rsidP="00C351A7">
            <w:pPr>
              <w:pStyle w:val="ListParagraph"/>
              <w:ind w:left="0"/>
              <w:rPr>
                <w:rFonts w:ascii="Arial" w:hAnsi="Arial" w:cs="Arial"/>
                <w:iCs/>
                <w:sz w:val="22"/>
                <w:szCs w:val="22"/>
              </w:rPr>
            </w:pPr>
            <w:r>
              <w:rPr>
                <w:rFonts w:ascii="Arial" w:hAnsi="Arial" w:cs="Arial"/>
                <w:iCs/>
                <w:sz w:val="22"/>
                <w:szCs w:val="22"/>
              </w:rPr>
              <w:t xml:space="preserve">a) </w:t>
            </w:r>
            <w:r w:rsidR="00AA18F4" w:rsidRPr="00634046">
              <w:rPr>
                <w:rFonts w:ascii="Arial" w:hAnsi="Arial" w:cs="Arial"/>
                <w:iCs/>
                <w:sz w:val="22"/>
                <w:szCs w:val="22"/>
              </w:rPr>
              <w:t>Keep accurate</w:t>
            </w:r>
            <w:r w:rsidR="00377105">
              <w:rPr>
                <w:rFonts w:ascii="Arial" w:hAnsi="Arial" w:cs="Arial"/>
                <w:iCs/>
                <w:sz w:val="22"/>
                <w:szCs w:val="22"/>
              </w:rPr>
              <w:t>,</w:t>
            </w:r>
            <w:r w:rsidR="00AA18F4" w:rsidRPr="00634046">
              <w:rPr>
                <w:rFonts w:ascii="Arial" w:hAnsi="Arial" w:cs="Arial"/>
                <w:iCs/>
                <w:sz w:val="22"/>
                <w:szCs w:val="22"/>
              </w:rPr>
              <w:t xml:space="preserve"> transparent</w:t>
            </w:r>
            <w:r w:rsidR="00377105">
              <w:rPr>
                <w:rFonts w:ascii="Arial" w:hAnsi="Arial" w:cs="Arial"/>
                <w:iCs/>
                <w:sz w:val="22"/>
                <w:szCs w:val="22"/>
              </w:rPr>
              <w:t>, and accessible</w:t>
            </w:r>
            <w:r w:rsidR="00AA18F4" w:rsidRPr="00634046">
              <w:rPr>
                <w:rFonts w:ascii="Arial" w:hAnsi="Arial" w:cs="Arial"/>
                <w:iCs/>
                <w:sz w:val="22"/>
                <w:szCs w:val="22"/>
              </w:rPr>
              <w:t xml:space="preserve"> financial records and bookkeeping</w:t>
            </w:r>
            <w:r w:rsidR="003A3BDB">
              <w:rPr>
                <w:rFonts w:ascii="Arial" w:hAnsi="Arial" w:cs="Arial"/>
                <w:iCs/>
                <w:sz w:val="22"/>
                <w:szCs w:val="22"/>
              </w:rPr>
              <w:t>.</w:t>
            </w:r>
          </w:p>
          <w:p w14:paraId="09C4501D" w14:textId="753139EF" w:rsidR="00280E81" w:rsidRDefault="003A3BDB" w:rsidP="00C351A7">
            <w:pPr>
              <w:pStyle w:val="ListParagraph"/>
              <w:ind w:left="0"/>
              <w:rPr>
                <w:rFonts w:ascii="Arial" w:hAnsi="Arial" w:cs="Arial"/>
                <w:iCs/>
                <w:sz w:val="22"/>
                <w:szCs w:val="22"/>
              </w:rPr>
            </w:pPr>
            <w:r>
              <w:rPr>
                <w:rFonts w:ascii="Arial" w:hAnsi="Arial" w:cs="Arial"/>
                <w:iCs/>
                <w:sz w:val="22"/>
                <w:szCs w:val="22"/>
              </w:rPr>
              <w:t xml:space="preserve">b) </w:t>
            </w:r>
            <w:r w:rsidR="00280E81" w:rsidRPr="00280E81">
              <w:rPr>
                <w:rFonts w:ascii="Arial" w:hAnsi="Arial" w:cs="Arial"/>
                <w:iCs/>
                <w:sz w:val="22"/>
                <w:szCs w:val="22"/>
              </w:rPr>
              <w:t xml:space="preserve">Implement financial system which allows program managers and board access to requested reports within two days.  </w:t>
            </w:r>
          </w:p>
          <w:p w14:paraId="6923B859" w14:textId="3DB02F85" w:rsidR="00280E81" w:rsidRPr="00280E81" w:rsidRDefault="003A3BDB" w:rsidP="00280E81">
            <w:pPr>
              <w:pStyle w:val="ListParagraph"/>
              <w:ind w:left="0"/>
              <w:rPr>
                <w:rFonts w:ascii="Arial" w:hAnsi="Arial" w:cs="Arial"/>
                <w:sz w:val="22"/>
                <w:szCs w:val="22"/>
              </w:rPr>
            </w:pPr>
            <w:r w:rsidRPr="00280E81">
              <w:rPr>
                <w:rFonts w:ascii="Arial" w:hAnsi="Arial" w:cs="Arial"/>
                <w:sz w:val="22"/>
                <w:szCs w:val="22"/>
              </w:rPr>
              <w:t xml:space="preserve">c) </w:t>
            </w:r>
            <w:r w:rsidR="00280E81" w:rsidRPr="00280E81">
              <w:rPr>
                <w:rFonts w:ascii="Arial" w:hAnsi="Arial" w:cs="Arial"/>
                <w:iCs/>
                <w:sz w:val="22"/>
                <w:szCs w:val="22"/>
              </w:rPr>
              <w:t xml:space="preserve">Locate new grant funding opportunities. Support staff </w:t>
            </w:r>
            <w:r>
              <w:rPr>
                <w:rFonts w:ascii="Arial" w:hAnsi="Arial" w:cs="Arial"/>
                <w:iCs/>
                <w:sz w:val="22"/>
                <w:szCs w:val="22"/>
              </w:rPr>
              <w:t xml:space="preserve">and local </w:t>
            </w:r>
            <w:r w:rsidR="00280E81" w:rsidRPr="00280E81">
              <w:rPr>
                <w:rFonts w:ascii="Arial" w:hAnsi="Arial" w:cs="Arial"/>
                <w:iCs/>
                <w:sz w:val="22"/>
                <w:szCs w:val="22"/>
              </w:rPr>
              <w:t>groups in exploring new funding opportunities. Partner with aligned organizations in seeking new funding streams</w:t>
            </w:r>
            <w:r>
              <w:rPr>
                <w:rFonts w:ascii="Arial" w:hAnsi="Arial" w:cs="Arial"/>
                <w:iCs/>
                <w:sz w:val="22"/>
                <w:szCs w:val="22"/>
              </w:rPr>
              <w:t>.</w:t>
            </w:r>
          </w:p>
          <w:p w14:paraId="6AC6461D" w14:textId="77777777" w:rsidR="00B509D1" w:rsidRDefault="00280E81" w:rsidP="00C351A7">
            <w:pPr>
              <w:pStyle w:val="ListParagraph"/>
              <w:ind w:left="0"/>
              <w:rPr>
                <w:rFonts w:ascii="Arial" w:hAnsi="Arial" w:cs="Arial"/>
                <w:sz w:val="22"/>
                <w:szCs w:val="22"/>
              </w:rPr>
            </w:pPr>
            <w:r w:rsidRPr="00280E81">
              <w:rPr>
                <w:rFonts w:ascii="Arial" w:hAnsi="Arial" w:cs="Arial"/>
                <w:iCs/>
                <w:sz w:val="22"/>
                <w:szCs w:val="22"/>
              </w:rPr>
              <w:t xml:space="preserve">d) Adopt a system of ongoing progress tracking for grants and other goals within the district, including </w:t>
            </w:r>
            <w:r w:rsidRPr="00280E81">
              <w:rPr>
                <w:rFonts w:ascii="Arial" w:hAnsi="Arial" w:cs="Arial"/>
                <w:sz w:val="22"/>
                <w:szCs w:val="22"/>
              </w:rPr>
              <w:t xml:space="preserve">a spreadsheet with a running summary of grant proposals which have not yet been secured, to include: 1) status, 2) amount of proposal/grant, 3) timeframe for a decision, 4) responsible party, and 5) percent probability of grant/proposal being fully funded.  </w:t>
            </w:r>
          </w:p>
          <w:p w14:paraId="64F8DBD4" w14:textId="53DEEBC6" w:rsidR="007B02DE" w:rsidRDefault="00B509D1" w:rsidP="00C351A7">
            <w:pPr>
              <w:pStyle w:val="ListParagraph"/>
              <w:ind w:left="0"/>
              <w:rPr>
                <w:rFonts w:ascii="Arial" w:hAnsi="Arial" w:cs="Arial"/>
                <w:iCs/>
                <w:sz w:val="22"/>
                <w:szCs w:val="22"/>
              </w:rPr>
            </w:pPr>
            <w:r>
              <w:rPr>
                <w:rFonts w:ascii="Arial" w:hAnsi="Arial" w:cs="Arial"/>
                <w:iCs/>
                <w:sz w:val="22"/>
                <w:szCs w:val="22"/>
              </w:rPr>
              <w:t>e</w:t>
            </w:r>
            <w:r w:rsidR="007B02DE">
              <w:rPr>
                <w:rFonts w:ascii="Arial" w:hAnsi="Arial" w:cs="Arial"/>
                <w:iCs/>
                <w:sz w:val="22"/>
                <w:szCs w:val="22"/>
              </w:rPr>
              <w:t xml:space="preserve">) </w:t>
            </w:r>
            <w:r w:rsidR="007B02DE" w:rsidRPr="007B02DE">
              <w:rPr>
                <w:rFonts w:ascii="Arial" w:hAnsi="Arial" w:cs="Arial"/>
                <w:iCs/>
                <w:sz w:val="22"/>
                <w:szCs w:val="22"/>
              </w:rPr>
              <w:t>Increase staff utilization of productivity software, such as Quick</w:t>
            </w:r>
            <w:r w:rsidR="008062A1">
              <w:rPr>
                <w:rFonts w:ascii="Arial" w:hAnsi="Arial" w:cs="Arial"/>
                <w:iCs/>
                <w:sz w:val="22"/>
                <w:szCs w:val="22"/>
              </w:rPr>
              <w:t xml:space="preserve"> Books and Smart</w:t>
            </w:r>
            <w:r>
              <w:rPr>
                <w:rFonts w:ascii="Arial" w:hAnsi="Arial" w:cs="Arial"/>
                <w:iCs/>
                <w:sz w:val="22"/>
                <w:szCs w:val="22"/>
              </w:rPr>
              <w:t>s</w:t>
            </w:r>
            <w:r w:rsidR="007B02DE" w:rsidRPr="007B02DE">
              <w:rPr>
                <w:rFonts w:ascii="Arial" w:hAnsi="Arial" w:cs="Arial"/>
                <w:iCs/>
                <w:sz w:val="22"/>
                <w:szCs w:val="22"/>
              </w:rPr>
              <w:t>heet, in appropriate daily activitie</w:t>
            </w:r>
            <w:r w:rsidR="00280E81">
              <w:rPr>
                <w:rFonts w:ascii="Arial" w:hAnsi="Arial" w:cs="Arial"/>
                <w:iCs/>
                <w:sz w:val="22"/>
                <w:szCs w:val="22"/>
              </w:rPr>
              <w:t>s.</w:t>
            </w:r>
          </w:p>
          <w:p w14:paraId="6A6D8011" w14:textId="3FB33294" w:rsidR="007B02DE" w:rsidRDefault="00B509D1" w:rsidP="00D57D71">
            <w:pPr>
              <w:pStyle w:val="ListParagraph"/>
              <w:ind w:left="0"/>
              <w:rPr>
                <w:rFonts w:ascii="Arial" w:hAnsi="Arial" w:cs="Arial"/>
                <w:iCs/>
                <w:sz w:val="22"/>
                <w:szCs w:val="22"/>
              </w:rPr>
            </w:pPr>
            <w:r>
              <w:rPr>
                <w:rFonts w:ascii="Arial" w:hAnsi="Arial" w:cs="Arial"/>
                <w:iCs/>
                <w:sz w:val="22"/>
                <w:szCs w:val="22"/>
              </w:rPr>
              <w:t>f</w:t>
            </w:r>
            <w:r w:rsidR="007B02DE">
              <w:rPr>
                <w:rFonts w:ascii="Arial" w:hAnsi="Arial" w:cs="Arial"/>
                <w:iCs/>
                <w:sz w:val="22"/>
                <w:szCs w:val="22"/>
              </w:rPr>
              <w:t xml:space="preserve">) </w:t>
            </w:r>
            <w:r w:rsidR="007B02DE" w:rsidRPr="007B02DE">
              <w:rPr>
                <w:rFonts w:ascii="Arial" w:hAnsi="Arial" w:cs="Arial"/>
                <w:iCs/>
                <w:sz w:val="22"/>
                <w:szCs w:val="22"/>
              </w:rPr>
              <w:t>Fully integrate the YCC financial tracking through the CD's bookkeeper</w:t>
            </w:r>
            <w:r w:rsidR="008F0AD8">
              <w:rPr>
                <w:rFonts w:ascii="Arial" w:hAnsi="Arial" w:cs="Arial"/>
                <w:iCs/>
                <w:sz w:val="22"/>
                <w:szCs w:val="22"/>
              </w:rPr>
              <w:t>.</w:t>
            </w:r>
          </w:p>
          <w:p w14:paraId="05D70676" w14:textId="44DA97A1" w:rsidR="00D57D71" w:rsidRPr="00D57D71" w:rsidRDefault="00B509D1" w:rsidP="00453EB7">
            <w:pPr>
              <w:pStyle w:val="ListParagraph"/>
              <w:ind w:left="0"/>
              <w:rPr>
                <w:rFonts w:ascii="Arial" w:hAnsi="Arial" w:cs="Arial"/>
                <w:iCs/>
                <w:sz w:val="22"/>
                <w:szCs w:val="22"/>
              </w:rPr>
            </w:pPr>
            <w:r>
              <w:rPr>
                <w:rFonts w:ascii="Arial" w:hAnsi="Arial" w:cs="Arial"/>
                <w:iCs/>
                <w:sz w:val="22"/>
                <w:szCs w:val="22"/>
              </w:rPr>
              <w:t>g</w:t>
            </w:r>
            <w:r w:rsidR="00D57D71" w:rsidRPr="00D57D71">
              <w:rPr>
                <w:rFonts w:ascii="Arial" w:hAnsi="Arial" w:cs="Arial"/>
                <w:iCs/>
                <w:sz w:val="22"/>
                <w:szCs w:val="22"/>
              </w:rPr>
              <w:t xml:space="preserve">) Write and approve the following administrative policies: </w:t>
            </w:r>
          </w:p>
          <w:p w14:paraId="251FA121" w14:textId="77777777" w:rsidR="00D57D71" w:rsidRPr="00D57D71" w:rsidRDefault="00D57D71" w:rsidP="00D57D71">
            <w:pPr>
              <w:pStyle w:val="ListParagraph"/>
              <w:numPr>
                <w:ilvl w:val="0"/>
                <w:numId w:val="24"/>
              </w:numPr>
              <w:rPr>
                <w:rFonts w:ascii="Arial" w:hAnsi="Arial" w:cs="Arial"/>
                <w:iCs/>
                <w:sz w:val="22"/>
                <w:szCs w:val="22"/>
              </w:rPr>
            </w:pPr>
            <w:r w:rsidRPr="00D57D71">
              <w:rPr>
                <w:rFonts w:ascii="Arial" w:hAnsi="Arial" w:cs="Arial"/>
                <w:iCs/>
                <w:sz w:val="22"/>
                <w:szCs w:val="22"/>
              </w:rPr>
              <w:t>Contingency fund</w:t>
            </w:r>
          </w:p>
          <w:p w14:paraId="497534AC" w14:textId="77777777" w:rsidR="00D57D71" w:rsidRPr="00D57D71" w:rsidRDefault="00D57D71" w:rsidP="00D57D71">
            <w:pPr>
              <w:pStyle w:val="ListParagraph"/>
              <w:numPr>
                <w:ilvl w:val="0"/>
                <w:numId w:val="24"/>
              </w:numPr>
              <w:rPr>
                <w:rFonts w:ascii="Arial" w:hAnsi="Arial" w:cs="Arial"/>
                <w:iCs/>
                <w:sz w:val="22"/>
                <w:szCs w:val="22"/>
              </w:rPr>
            </w:pPr>
            <w:r w:rsidRPr="00D57D71">
              <w:rPr>
                <w:rFonts w:ascii="Arial" w:hAnsi="Arial" w:cs="Arial"/>
                <w:iCs/>
                <w:sz w:val="22"/>
                <w:szCs w:val="22"/>
              </w:rPr>
              <w:t>Reserve payroll vacation/sick fund</w:t>
            </w:r>
          </w:p>
          <w:p w14:paraId="3654BA3F" w14:textId="613A8321" w:rsidR="0013705A" w:rsidRDefault="00D57D71" w:rsidP="0013705A">
            <w:pPr>
              <w:pStyle w:val="ListParagraph"/>
              <w:numPr>
                <w:ilvl w:val="0"/>
                <w:numId w:val="24"/>
              </w:numPr>
              <w:rPr>
                <w:rFonts w:ascii="Arial" w:hAnsi="Arial" w:cs="Arial"/>
                <w:iCs/>
                <w:sz w:val="22"/>
                <w:szCs w:val="22"/>
              </w:rPr>
            </w:pPr>
            <w:r w:rsidRPr="00D57D71">
              <w:rPr>
                <w:rFonts w:ascii="Arial" w:hAnsi="Arial" w:cs="Arial"/>
                <w:iCs/>
                <w:sz w:val="22"/>
                <w:szCs w:val="22"/>
              </w:rPr>
              <w:t>Disbursement and allocation of assessment funds</w:t>
            </w:r>
          </w:p>
          <w:p w14:paraId="26D99C13" w14:textId="01690BEB" w:rsidR="00D57D71" w:rsidRPr="00790538" w:rsidRDefault="00D31E01" w:rsidP="00790538">
            <w:pPr>
              <w:pStyle w:val="ListParagraph"/>
              <w:numPr>
                <w:ilvl w:val="0"/>
                <w:numId w:val="24"/>
              </w:numPr>
              <w:rPr>
                <w:rFonts w:ascii="Arial" w:hAnsi="Arial" w:cs="Arial"/>
                <w:iCs/>
                <w:sz w:val="22"/>
                <w:szCs w:val="22"/>
              </w:rPr>
            </w:pPr>
            <w:r>
              <w:rPr>
                <w:rFonts w:ascii="Arial" w:hAnsi="Arial" w:cs="Arial"/>
                <w:iCs/>
                <w:sz w:val="22"/>
                <w:szCs w:val="22"/>
              </w:rPr>
              <w:t>U</w:t>
            </w:r>
            <w:r w:rsidR="00CD3E91" w:rsidRPr="00CD3E91">
              <w:rPr>
                <w:rFonts w:ascii="Arial" w:hAnsi="Arial" w:cs="Arial"/>
                <w:iCs/>
                <w:sz w:val="22"/>
                <w:szCs w:val="22"/>
              </w:rPr>
              <w:t>se of discretionary capacity funds</w:t>
            </w:r>
          </w:p>
        </w:tc>
        <w:tc>
          <w:tcPr>
            <w:tcW w:w="541" w:type="pct"/>
            <w:tcBorders>
              <w:top w:val="single" w:sz="4" w:space="0" w:color="C0C0C0"/>
              <w:bottom w:val="single" w:sz="4" w:space="0" w:color="C0C0C0"/>
            </w:tcBorders>
          </w:tcPr>
          <w:p w14:paraId="05454C03" w14:textId="362420D2" w:rsidR="00637B20" w:rsidRDefault="008446C2" w:rsidP="00467ED9">
            <w:pPr>
              <w:rPr>
                <w:rFonts w:ascii="Arial" w:hAnsi="Arial" w:cs="Arial"/>
                <w:sz w:val="22"/>
                <w:szCs w:val="22"/>
              </w:rPr>
            </w:pPr>
            <w:r>
              <w:rPr>
                <w:rFonts w:ascii="Arial" w:hAnsi="Arial" w:cs="Arial"/>
                <w:sz w:val="22"/>
                <w:szCs w:val="22"/>
              </w:rPr>
              <w:t>ED, Board, Staff</w:t>
            </w:r>
          </w:p>
        </w:tc>
        <w:tc>
          <w:tcPr>
            <w:tcW w:w="415" w:type="pct"/>
            <w:tcBorders>
              <w:top w:val="single" w:sz="4" w:space="0" w:color="C0C0C0"/>
              <w:bottom w:val="single" w:sz="4" w:space="0" w:color="C0C0C0"/>
            </w:tcBorders>
          </w:tcPr>
          <w:p w14:paraId="4E81D107" w14:textId="13D862CC" w:rsidR="00637B20" w:rsidRDefault="00C03DDB" w:rsidP="00EF2401">
            <w:pPr>
              <w:jc w:val="center"/>
              <w:rPr>
                <w:rFonts w:ascii="Arial" w:hAnsi="Arial" w:cs="Arial"/>
                <w:sz w:val="22"/>
                <w:szCs w:val="22"/>
              </w:rPr>
            </w:pPr>
            <w:r>
              <w:rPr>
                <w:rFonts w:ascii="Arial" w:hAnsi="Arial" w:cs="Arial"/>
                <w:sz w:val="22"/>
                <w:szCs w:val="22"/>
              </w:rPr>
              <w:t>4</w:t>
            </w:r>
            <w:r w:rsidR="008446C2">
              <w:rPr>
                <w:rFonts w:ascii="Arial" w:hAnsi="Arial" w:cs="Arial"/>
                <w:sz w:val="22"/>
                <w:szCs w:val="22"/>
              </w:rPr>
              <w:t>0</w:t>
            </w:r>
          </w:p>
        </w:tc>
        <w:tc>
          <w:tcPr>
            <w:tcW w:w="450" w:type="pct"/>
            <w:tcBorders>
              <w:top w:val="single" w:sz="4" w:space="0" w:color="C0C0C0"/>
              <w:bottom w:val="single" w:sz="4" w:space="0" w:color="C0C0C0"/>
            </w:tcBorders>
          </w:tcPr>
          <w:p w14:paraId="653CCD63" w14:textId="0B6FCB22" w:rsidR="00637B20" w:rsidRDefault="00B62E41" w:rsidP="00EF2401">
            <w:pPr>
              <w:jc w:val="right"/>
              <w:rPr>
                <w:rFonts w:ascii="Arial" w:hAnsi="Arial" w:cs="Arial"/>
                <w:sz w:val="22"/>
                <w:szCs w:val="22"/>
              </w:rPr>
            </w:pPr>
            <w:r>
              <w:rPr>
                <w:rFonts w:ascii="Arial" w:hAnsi="Arial" w:cs="Arial"/>
                <w:sz w:val="22"/>
                <w:szCs w:val="22"/>
              </w:rPr>
              <w:t>14,2</w:t>
            </w:r>
            <w:r w:rsidR="00002220">
              <w:rPr>
                <w:rFonts w:ascii="Arial" w:hAnsi="Arial" w:cs="Arial"/>
                <w:sz w:val="22"/>
                <w:szCs w:val="22"/>
              </w:rPr>
              <w:t>00</w:t>
            </w:r>
          </w:p>
        </w:tc>
      </w:tr>
      <w:bookmarkEnd w:id="2"/>
      <w:tr w:rsidR="00637B20" w:rsidRPr="004838E1" w14:paraId="7B268E9A" w14:textId="77777777" w:rsidTr="003E6676">
        <w:tc>
          <w:tcPr>
            <w:tcW w:w="1338" w:type="pct"/>
          </w:tcPr>
          <w:p w14:paraId="5B487856" w14:textId="5399920D" w:rsidR="00637B20" w:rsidRDefault="00CC428C" w:rsidP="00744D94">
            <w:pPr>
              <w:pStyle w:val="ListParagraph"/>
              <w:numPr>
                <w:ilvl w:val="0"/>
                <w:numId w:val="18"/>
              </w:numPr>
              <w:rPr>
                <w:rFonts w:ascii="Arial" w:hAnsi="Arial" w:cs="Arial"/>
                <w:sz w:val="22"/>
                <w:szCs w:val="22"/>
              </w:rPr>
            </w:pPr>
            <w:r w:rsidRPr="00634046">
              <w:rPr>
                <w:rFonts w:ascii="Arial" w:hAnsi="Arial" w:cs="Arial"/>
                <w:sz w:val="22"/>
                <w:szCs w:val="22"/>
              </w:rPr>
              <w:t xml:space="preserve">Foster </w:t>
            </w:r>
            <w:r w:rsidR="00F25EF6">
              <w:rPr>
                <w:rFonts w:ascii="Arial" w:hAnsi="Arial" w:cs="Arial"/>
                <w:sz w:val="22"/>
                <w:szCs w:val="22"/>
              </w:rPr>
              <w:t>constructive and colleg</w:t>
            </w:r>
            <w:r w:rsidR="007379DF">
              <w:rPr>
                <w:rFonts w:ascii="Arial" w:hAnsi="Arial" w:cs="Arial"/>
                <w:sz w:val="22"/>
                <w:szCs w:val="22"/>
              </w:rPr>
              <w:t>i</w:t>
            </w:r>
            <w:r w:rsidR="00F25EF6">
              <w:rPr>
                <w:rFonts w:ascii="Arial" w:hAnsi="Arial" w:cs="Arial"/>
                <w:sz w:val="22"/>
                <w:szCs w:val="22"/>
              </w:rPr>
              <w:t>al</w:t>
            </w:r>
            <w:r w:rsidRPr="00634046">
              <w:rPr>
                <w:rFonts w:ascii="Arial" w:hAnsi="Arial" w:cs="Arial"/>
                <w:sz w:val="22"/>
                <w:szCs w:val="22"/>
              </w:rPr>
              <w:t xml:space="preserve"> external relations</w:t>
            </w:r>
            <w:r>
              <w:rPr>
                <w:rFonts w:ascii="Arial" w:hAnsi="Arial" w:cs="Arial"/>
                <w:sz w:val="22"/>
                <w:szCs w:val="22"/>
              </w:rPr>
              <w:t>.</w:t>
            </w:r>
          </w:p>
        </w:tc>
        <w:tc>
          <w:tcPr>
            <w:tcW w:w="2256" w:type="pct"/>
          </w:tcPr>
          <w:p w14:paraId="4A0C2247" w14:textId="39F90E74" w:rsidR="00637B20" w:rsidRDefault="00D5778D" w:rsidP="00637B20">
            <w:pPr>
              <w:pStyle w:val="ListParagraph"/>
              <w:ind w:left="0"/>
              <w:rPr>
                <w:rFonts w:ascii="Arial" w:hAnsi="Arial" w:cs="Arial"/>
                <w:iCs/>
                <w:sz w:val="22"/>
                <w:szCs w:val="22"/>
              </w:rPr>
            </w:pPr>
            <w:r>
              <w:rPr>
                <w:rFonts w:ascii="Arial" w:hAnsi="Arial" w:cs="Arial"/>
                <w:iCs/>
                <w:sz w:val="22"/>
                <w:szCs w:val="22"/>
              </w:rPr>
              <w:t xml:space="preserve">a) </w:t>
            </w:r>
            <w:r w:rsidR="00AA18F4" w:rsidRPr="00634046">
              <w:rPr>
                <w:rFonts w:ascii="Arial" w:hAnsi="Arial" w:cs="Arial"/>
                <w:iCs/>
                <w:sz w:val="22"/>
                <w:szCs w:val="22"/>
              </w:rPr>
              <w:t>Engage in regional CD projects</w:t>
            </w:r>
            <w:r w:rsidR="00F25EF6">
              <w:rPr>
                <w:rFonts w:ascii="Arial" w:hAnsi="Arial" w:cs="Arial"/>
                <w:iCs/>
                <w:sz w:val="22"/>
                <w:szCs w:val="22"/>
              </w:rPr>
              <w:t xml:space="preserve"> and programs</w:t>
            </w:r>
            <w:r w:rsidR="00AA18F4" w:rsidRPr="00634046">
              <w:rPr>
                <w:rFonts w:ascii="Arial" w:hAnsi="Arial" w:cs="Arial"/>
                <w:iCs/>
                <w:sz w:val="22"/>
                <w:szCs w:val="22"/>
              </w:rPr>
              <w:t xml:space="preserve">, e.g. Puget Sound Conservation Districts Caucus, </w:t>
            </w:r>
            <w:r w:rsidR="00F25EF6">
              <w:rPr>
                <w:rFonts w:ascii="Arial" w:hAnsi="Arial" w:cs="Arial"/>
                <w:iCs/>
                <w:sz w:val="22"/>
                <w:szCs w:val="22"/>
              </w:rPr>
              <w:t xml:space="preserve">Better Ground, </w:t>
            </w:r>
            <w:r w:rsidR="008F0AD8">
              <w:rPr>
                <w:rFonts w:ascii="Arial" w:hAnsi="Arial" w:cs="Arial"/>
                <w:iCs/>
                <w:sz w:val="22"/>
                <w:szCs w:val="22"/>
              </w:rPr>
              <w:t xml:space="preserve">WACD, </w:t>
            </w:r>
            <w:r w:rsidR="00AA18F4" w:rsidRPr="00634046">
              <w:rPr>
                <w:rFonts w:ascii="Arial" w:hAnsi="Arial" w:cs="Arial"/>
                <w:iCs/>
                <w:sz w:val="22"/>
                <w:szCs w:val="22"/>
              </w:rPr>
              <w:t>WADE conferences, and WSCC meetings</w:t>
            </w:r>
            <w:r w:rsidR="0086564D">
              <w:rPr>
                <w:rFonts w:ascii="Arial" w:hAnsi="Arial" w:cs="Arial"/>
                <w:iCs/>
                <w:sz w:val="22"/>
                <w:szCs w:val="22"/>
              </w:rPr>
              <w:t>.</w:t>
            </w:r>
          </w:p>
          <w:p w14:paraId="063D692A" w14:textId="08FF01E9" w:rsidR="00D5778D" w:rsidRPr="0086564D" w:rsidRDefault="00D5778D" w:rsidP="00637B20">
            <w:pPr>
              <w:pStyle w:val="ListParagraph"/>
              <w:ind w:left="0"/>
              <w:rPr>
                <w:rFonts w:ascii="Arial" w:hAnsi="Arial" w:cs="Arial"/>
                <w:sz w:val="22"/>
                <w:szCs w:val="22"/>
              </w:rPr>
            </w:pPr>
            <w:r>
              <w:rPr>
                <w:rFonts w:ascii="Arial" w:hAnsi="Arial" w:cs="Arial"/>
                <w:iCs/>
                <w:sz w:val="22"/>
                <w:szCs w:val="22"/>
              </w:rPr>
              <w:t xml:space="preserve">b) </w:t>
            </w:r>
            <w:r>
              <w:rPr>
                <w:rFonts w:ascii="Arial" w:hAnsi="Arial" w:cs="Arial"/>
                <w:sz w:val="22"/>
                <w:szCs w:val="22"/>
              </w:rPr>
              <w:t>Maintain solid working relationships with current funders</w:t>
            </w:r>
            <w:r w:rsidR="0086564D">
              <w:rPr>
                <w:rFonts w:ascii="Arial" w:hAnsi="Arial" w:cs="Arial"/>
                <w:sz w:val="22"/>
                <w:szCs w:val="22"/>
              </w:rPr>
              <w:t>.</w:t>
            </w:r>
          </w:p>
        </w:tc>
        <w:tc>
          <w:tcPr>
            <w:tcW w:w="541" w:type="pct"/>
          </w:tcPr>
          <w:p w14:paraId="7CF835A3" w14:textId="66821EBB" w:rsidR="00637B20" w:rsidRDefault="008446C2" w:rsidP="00467ED9">
            <w:pPr>
              <w:rPr>
                <w:rFonts w:ascii="Arial" w:hAnsi="Arial" w:cs="Arial"/>
                <w:sz w:val="22"/>
                <w:szCs w:val="22"/>
              </w:rPr>
            </w:pPr>
            <w:r>
              <w:rPr>
                <w:rFonts w:ascii="Arial" w:hAnsi="Arial" w:cs="Arial"/>
                <w:sz w:val="22"/>
                <w:szCs w:val="22"/>
              </w:rPr>
              <w:t>ED, Staff</w:t>
            </w:r>
          </w:p>
        </w:tc>
        <w:tc>
          <w:tcPr>
            <w:tcW w:w="415" w:type="pct"/>
          </w:tcPr>
          <w:p w14:paraId="592EB60F" w14:textId="3D6BFEE8" w:rsidR="00637B20" w:rsidRDefault="002D3AB1" w:rsidP="00EF2401">
            <w:pPr>
              <w:jc w:val="center"/>
              <w:rPr>
                <w:rFonts w:ascii="Arial" w:hAnsi="Arial" w:cs="Arial"/>
                <w:sz w:val="22"/>
                <w:szCs w:val="22"/>
              </w:rPr>
            </w:pPr>
            <w:r>
              <w:rPr>
                <w:rFonts w:ascii="Arial" w:hAnsi="Arial" w:cs="Arial"/>
                <w:sz w:val="22"/>
                <w:szCs w:val="22"/>
              </w:rPr>
              <w:t>15</w:t>
            </w:r>
          </w:p>
        </w:tc>
        <w:tc>
          <w:tcPr>
            <w:tcW w:w="450" w:type="pct"/>
          </w:tcPr>
          <w:p w14:paraId="700B436D" w14:textId="1CD6CE09" w:rsidR="00637B20" w:rsidRDefault="00B62E41" w:rsidP="00EF2401">
            <w:pPr>
              <w:jc w:val="right"/>
              <w:rPr>
                <w:rFonts w:ascii="Arial" w:hAnsi="Arial" w:cs="Arial"/>
                <w:sz w:val="22"/>
                <w:szCs w:val="22"/>
              </w:rPr>
            </w:pPr>
            <w:r>
              <w:rPr>
                <w:rFonts w:ascii="Arial" w:hAnsi="Arial" w:cs="Arial"/>
                <w:sz w:val="22"/>
                <w:szCs w:val="22"/>
              </w:rPr>
              <w:t>5,3</w:t>
            </w:r>
            <w:r w:rsidR="00E23CD7">
              <w:rPr>
                <w:rFonts w:ascii="Arial" w:hAnsi="Arial" w:cs="Arial"/>
                <w:sz w:val="22"/>
                <w:szCs w:val="22"/>
              </w:rPr>
              <w:t>00</w:t>
            </w:r>
          </w:p>
        </w:tc>
      </w:tr>
      <w:tr w:rsidR="00F74F60" w:rsidRPr="004838E1" w14:paraId="75A64B8E" w14:textId="77777777" w:rsidTr="003E6676">
        <w:tc>
          <w:tcPr>
            <w:tcW w:w="1338" w:type="pct"/>
          </w:tcPr>
          <w:p w14:paraId="56119F3C" w14:textId="35FADEC2" w:rsidR="00F74F60" w:rsidRPr="00634046" w:rsidRDefault="00F74F60" w:rsidP="00744D94">
            <w:pPr>
              <w:pStyle w:val="ListParagraph"/>
              <w:numPr>
                <w:ilvl w:val="0"/>
                <w:numId w:val="18"/>
              </w:numPr>
              <w:rPr>
                <w:rFonts w:ascii="Arial" w:hAnsi="Arial" w:cs="Arial"/>
                <w:sz w:val="22"/>
                <w:szCs w:val="22"/>
              </w:rPr>
            </w:pPr>
            <w:r w:rsidRPr="00405F8C">
              <w:rPr>
                <w:rFonts w:ascii="Arial" w:hAnsi="Arial" w:cs="Arial"/>
                <w:sz w:val="22"/>
                <w:szCs w:val="22"/>
              </w:rPr>
              <w:t>Assess and improve the effectiveness of CD programs</w:t>
            </w:r>
          </w:p>
        </w:tc>
        <w:tc>
          <w:tcPr>
            <w:tcW w:w="2256" w:type="pct"/>
          </w:tcPr>
          <w:p w14:paraId="578A3A63" w14:textId="77777777" w:rsidR="00863642" w:rsidRDefault="00F85D54" w:rsidP="00637B20">
            <w:pPr>
              <w:pStyle w:val="ListParagraph"/>
              <w:ind w:left="0"/>
              <w:rPr>
                <w:rFonts w:ascii="Arial" w:hAnsi="Arial" w:cs="Arial"/>
                <w:iCs/>
                <w:sz w:val="22"/>
                <w:szCs w:val="22"/>
              </w:rPr>
            </w:pPr>
            <w:r>
              <w:rPr>
                <w:rFonts w:ascii="Arial" w:hAnsi="Arial" w:cs="Arial"/>
                <w:iCs/>
                <w:sz w:val="22"/>
                <w:szCs w:val="22"/>
              </w:rPr>
              <w:t xml:space="preserve">a) </w:t>
            </w:r>
            <w:r w:rsidR="00CD3E91">
              <w:rPr>
                <w:rFonts w:ascii="Arial" w:hAnsi="Arial" w:cs="Arial"/>
                <w:iCs/>
                <w:sz w:val="22"/>
                <w:szCs w:val="22"/>
              </w:rPr>
              <w:t>Finalize and i</w:t>
            </w:r>
            <w:r w:rsidR="00C21CBC" w:rsidRPr="00C21CBC">
              <w:rPr>
                <w:rFonts w:ascii="Arial" w:hAnsi="Arial" w:cs="Arial"/>
                <w:iCs/>
                <w:sz w:val="22"/>
                <w:szCs w:val="22"/>
              </w:rPr>
              <w:t xml:space="preserve">mplement </w:t>
            </w:r>
            <w:r w:rsidR="00CD3E91">
              <w:rPr>
                <w:rFonts w:ascii="Arial" w:hAnsi="Arial" w:cs="Arial"/>
                <w:iCs/>
                <w:sz w:val="22"/>
                <w:szCs w:val="22"/>
              </w:rPr>
              <w:t>the</w:t>
            </w:r>
            <w:r w:rsidR="00C21CBC" w:rsidRPr="00C21CBC">
              <w:rPr>
                <w:rFonts w:ascii="Arial" w:hAnsi="Arial" w:cs="Arial"/>
                <w:iCs/>
                <w:sz w:val="22"/>
                <w:szCs w:val="22"/>
              </w:rPr>
              <w:t xml:space="preserve"> feedback/evaluation tool for farm and forest planners</w:t>
            </w:r>
            <w:r w:rsidR="00CD3E91">
              <w:rPr>
                <w:rFonts w:ascii="Arial" w:hAnsi="Arial" w:cs="Arial"/>
                <w:iCs/>
                <w:sz w:val="22"/>
                <w:szCs w:val="22"/>
              </w:rPr>
              <w:t xml:space="preserve"> </w:t>
            </w:r>
          </w:p>
          <w:p w14:paraId="61325141" w14:textId="6CEEDD86" w:rsidR="00F90EA6" w:rsidRDefault="00F90EA6" w:rsidP="00637B20">
            <w:pPr>
              <w:pStyle w:val="ListParagraph"/>
              <w:ind w:left="0"/>
              <w:rPr>
                <w:rFonts w:ascii="Arial" w:hAnsi="Arial" w:cs="Arial"/>
                <w:iCs/>
                <w:sz w:val="22"/>
                <w:szCs w:val="22"/>
              </w:rPr>
            </w:pPr>
            <w:r>
              <w:rPr>
                <w:rFonts w:ascii="Arial" w:hAnsi="Arial" w:cs="Arial"/>
                <w:iCs/>
                <w:sz w:val="22"/>
                <w:szCs w:val="22"/>
              </w:rPr>
              <w:t xml:space="preserve">b) </w:t>
            </w:r>
            <w:r w:rsidRPr="00405F8C">
              <w:rPr>
                <w:rFonts w:ascii="Arial" w:hAnsi="Arial" w:cs="Arial"/>
                <w:iCs/>
                <w:sz w:val="22"/>
                <w:szCs w:val="22"/>
              </w:rPr>
              <w:t xml:space="preserve">Seek </w:t>
            </w:r>
            <w:r w:rsidR="00377105">
              <w:rPr>
                <w:rFonts w:ascii="Arial" w:hAnsi="Arial" w:cs="Arial"/>
                <w:iCs/>
                <w:sz w:val="22"/>
                <w:szCs w:val="22"/>
              </w:rPr>
              <w:t xml:space="preserve">documented </w:t>
            </w:r>
            <w:r w:rsidRPr="00405F8C">
              <w:rPr>
                <w:rFonts w:ascii="Arial" w:hAnsi="Arial" w:cs="Arial"/>
                <w:iCs/>
                <w:sz w:val="22"/>
                <w:szCs w:val="22"/>
              </w:rPr>
              <w:t xml:space="preserve">feedback from our </w:t>
            </w:r>
            <w:r w:rsidR="00377105">
              <w:rPr>
                <w:rFonts w:ascii="Arial" w:hAnsi="Arial" w:cs="Arial"/>
                <w:iCs/>
                <w:sz w:val="22"/>
                <w:szCs w:val="22"/>
              </w:rPr>
              <w:t xml:space="preserve">program </w:t>
            </w:r>
            <w:r w:rsidRPr="00405F8C">
              <w:rPr>
                <w:rFonts w:ascii="Arial" w:hAnsi="Arial" w:cs="Arial"/>
                <w:iCs/>
                <w:sz w:val="22"/>
                <w:szCs w:val="22"/>
              </w:rPr>
              <w:t>partners on ways we can improve our deliverables</w:t>
            </w:r>
            <w:r w:rsidR="0086564D">
              <w:rPr>
                <w:rFonts w:ascii="Arial" w:hAnsi="Arial" w:cs="Arial"/>
                <w:iCs/>
                <w:sz w:val="22"/>
                <w:szCs w:val="22"/>
              </w:rPr>
              <w:t>.</w:t>
            </w:r>
          </w:p>
          <w:p w14:paraId="728634B3" w14:textId="0105D2C9" w:rsidR="000C6DCB" w:rsidRDefault="000C6DCB" w:rsidP="00637B20">
            <w:pPr>
              <w:pStyle w:val="ListParagraph"/>
              <w:ind w:left="0"/>
              <w:rPr>
                <w:rFonts w:ascii="Arial" w:hAnsi="Arial" w:cs="Arial"/>
                <w:iCs/>
                <w:sz w:val="22"/>
                <w:szCs w:val="22"/>
              </w:rPr>
            </w:pPr>
            <w:r w:rsidRPr="000C6DCB">
              <w:rPr>
                <w:rFonts w:ascii="Arial" w:hAnsi="Arial" w:cs="Arial"/>
                <w:iCs/>
                <w:sz w:val="22"/>
                <w:szCs w:val="22"/>
              </w:rPr>
              <w:t xml:space="preserve">c) </w:t>
            </w:r>
            <w:r w:rsidR="004A2C15">
              <w:rPr>
                <w:rFonts w:ascii="Arial" w:hAnsi="Arial" w:cs="Arial"/>
                <w:iCs/>
                <w:sz w:val="22"/>
                <w:szCs w:val="22"/>
              </w:rPr>
              <w:t>Develop a policy to p</w:t>
            </w:r>
            <w:r w:rsidRPr="000C6DCB">
              <w:rPr>
                <w:rFonts w:ascii="Arial" w:hAnsi="Arial" w:cs="Arial"/>
                <w:iCs/>
                <w:sz w:val="22"/>
                <w:szCs w:val="22"/>
              </w:rPr>
              <w:t>rovide exit interviews to permanent employees post position and submit to leadership for review.</w:t>
            </w:r>
          </w:p>
          <w:p w14:paraId="7D169457" w14:textId="4BA26E26" w:rsidR="0019098D" w:rsidRPr="00634046" w:rsidRDefault="0019098D" w:rsidP="00637B20">
            <w:pPr>
              <w:pStyle w:val="ListParagraph"/>
              <w:ind w:left="0"/>
              <w:rPr>
                <w:rFonts w:ascii="Arial" w:hAnsi="Arial" w:cs="Arial"/>
                <w:iCs/>
                <w:sz w:val="22"/>
                <w:szCs w:val="22"/>
              </w:rPr>
            </w:pPr>
            <w:r>
              <w:rPr>
                <w:rFonts w:ascii="Arial" w:hAnsi="Arial" w:cs="Arial"/>
                <w:iCs/>
                <w:sz w:val="22"/>
                <w:szCs w:val="22"/>
              </w:rPr>
              <w:t>d) Conduct midpoint review (December) of progress on objectives and activities</w:t>
            </w:r>
            <w:r w:rsidR="004A2C15">
              <w:rPr>
                <w:rFonts w:ascii="Arial" w:hAnsi="Arial" w:cs="Arial"/>
                <w:iCs/>
                <w:sz w:val="22"/>
                <w:szCs w:val="22"/>
              </w:rPr>
              <w:t xml:space="preserve"> in the annual work plan</w:t>
            </w:r>
            <w:r>
              <w:rPr>
                <w:rFonts w:ascii="Arial" w:hAnsi="Arial" w:cs="Arial"/>
                <w:iCs/>
                <w:sz w:val="22"/>
                <w:szCs w:val="22"/>
              </w:rPr>
              <w:t>.</w:t>
            </w:r>
          </w:p>
        </w:tc>
        <w:tc>
          <w:tcPr>
            <w:tcW w:w="541" w:type="pct"/>
          </w:tcPr>
          <w:p w14:paraId="6645BBC0" w14:textId="567EDC82" w:rsidR="00F74F60" w:rsidRDefault="007379DF" w:rsidP="00467ED9">
            <w:pPr>
              <w:rPr>
                <w:rFonts w:ascii="Arial" w:hAnsi="Arial" w:cs="Arial"/>
                <w:sz w:val="22"/>
                <w:szCs w:val="22"/>
              </w:rPr>
            </w:pPr>
            <w:r>
              <w:rPr>
                <w:rFonts w:ascii="Arial" w:hAnsi="Arial" w:cs="Arial"/>
                <w:sz w:val="22"/>
                <w:szCs w:val="22"/>
              </w:rPr>
              <w:t>ED, Staff, Board</w:t>
            </w:r>
          </w:p>
        </w:tc>
        <w:tc>
          <w:tcPr>
            <w:tcW w:w="415" w:type="pct"/>
          </w:tcPr>
          <w:p w14:paraId="1C408F31" w14:textId="1EE169EA" w:rsidR="00F74F60" w:rsidRDefault="00C03DDB" w:rsidP="00EF2401">
            <w:pPr>
              <w:jc w:val="center"/>
              <w:rPr>
                <w:rFonts w:ascii="Arial" w:hAnsi="Arial" w:cs="Arial"/>
                <w:sz w:val="22"/>
                <w:szCs w:val="22"/>
              </w:rPr>
            </w:pPr>
            <w:r>
              <w:rPr>
                <w:rFonts w:ascii="Arial" w:hAnsi="Arial" w:cs="Arial"/>
                <w:sz w:val="22"/>
                <w:szCs w:val="22"/>
              </w:rPr>
              <w:t>10</w:t>
            </w:r>
          </w:p>
        </w:tc>
        <w:tc>
          <w:tcPr>
            <w:tcW w:w="450" w:type="pct"/>
          </w:tcPr>
          <w:p w14:paraId="73C2077D" w14:textId="4F6593CC" w:rsidR="00F74F60" w:rsidRDefault="00B62E41" w:rsidP="00EF2401">
            <w:pPr>
              <w:jc w:val="right"/>
              <w:rPr>
                <w:rFonts w:ascii="Arial" w:hAnsi="Arial" w:cs="Arial"/>
                <w:sz w:val="22"/>
                <w:szCs w:val="22"/>
              </w:rPr>
            </w:pPr>
            <w:r>
              <w:rPr>
                <w:rFonts w:ascii="Arial" w:hAnsi="Arial" w:cs="Arial"/>
                <w:sz w:val="22"/>
                <w:szCs w:val="22"/>
              </w:rPr>
              <w:t>3,5</w:t>
            </w:r>
            <w:r w:rsidR="00364EE8">
              <w:rPr>
                <w:rFonts w:ascii="Arial" w:hAnsi="Arial" w:cs="Arial"/>
                <w:sz w:val="22"/>
                <w:szCs w:val="22"/>
              </w:rPr>
              <w:t>0</w:t>
            </w:r>
            <w:r w:rsidR="002D3AB1">
              <w:rPr>
                <w:rFonts w:ascii="Arial" w:hAnsi="Arial" w:cs="Arial"/>
                <w:sz w:val="22"/>
                <w:szCs w:val="22"/>
              </w:rPr>
              <w:t>0</w:t>
            </w:r>
          </w:p>
        </w:tc>
      </w:tr>
    </w:tbl>
    <w:p w14:paraId="6DEA6C2E" w14:textId="0FA26A51" w:rsidR="00FB402E" w:rsidRDefault="00FB402E" w:rsidP="00FB402E"/>
    <w:p w14:paraId="64D56111" w14:textId="351E1C9E" w:rsidR="007A57EB" w:rsidRDefault="006639EE" w:rsidP="00FB402E">
      <w:pPr>
        <w:rPr>
          <w:rFonts w:ascii="Arial" w:hAnsi="Arial" w:cs="Arial"/>
          <w:b/>
          <w:bCs/>
          <w:sz w:val="22"/>
          <w:szCs w:val="22"/>
        </w:rPr>
      </w:pPr>
      <w:r>
        <w:rPr>
          <w:rFonts w:ascii="Arial" w:hAnsi="Arial" w:cs="Arial"/>
          <w:b/>
          <w:bCs/>
          <w:sz w:val="22"/>
          <w:szCs w:val="22"/>
        </w:rPr>
        <w:t xml:space="preserve">* </w:t>
      </w:r>
      <w:r w:rsidR="007A57EB" w:rsidRPr="00F66632">
        <w:rPr>
          <w:rFonts w:ascii="Arial" w:hAnsi="Arial" w:cs="Arial"/>
          <w:b/>
          <w:bCs/>
          <w:sz w:val="22"/>
          <w:szCs w:val="22"/>
        </w:rPr>
        <w:t>Acronyms</w:t>
      </w:r>
      <w:r>
        <w:rPr>
          <w:rFonts w:ascii="Arial" w:hAnsi="Arial" w:cs="Arial"/>
          <w:b/>
          <w:bCs/>
          <w:sz w:val="22"/>
          <w:szCs w:val="22"/>
        </w:rPr>
        <w:t xml:space="preserve"> and Abbreviations</w:t>
      </w:r>
      <w:r w:rsidR="007A57EB" w:rsidRPr="00F66632">
        <w:rPr>
          <w:rFonts w:ascii="Arial" w:hAnsi="Arial" w:cs="Arial"/>
          <w:b/>
          <w:bCs/>
          <w:sz w:val="22"/>
          <w:szCs w:val="22"/>
        </w:rPr>
        <w:t>:</w:t>
      </w:r>
    </w:p>
    <w:p w14:paraId="5F3CA945" w14:textId="77777777" w:rsidR="0032788F" w:rsidRPr="00F66632" w:rsidRDefault="0032788F" w:rsidP="00FB402E">
      <w:pPr>
        <w:rPr>
          <w:rFonts w:ascii="Arial" w:hAnsi="Arial" w:cs="Arial"/>
          <w:b/>
          <w:bCs/>
          <w:sz w:val="22"/>
          <w:szCs w:val="22"/>
        </w:rPr>
      </w:pPr>
    </w:p>
    <w:p w14:paraId="07409442" w14:textId="5E2856C4" w:rsidR="007A57EB" w:rsidRDefault="007A57EB" w:rsidP="007A57EB">
      <w:pPr>
        <w:rPr>
          <w:rFonts w:ascii="Arial" w:hAnsi="Arial" w:cs="Arial"/>
          <w:bCs/>
          <w:sz w:val="22"/>
          <w:szCs w:val="22"/>
        </w:rPr>
      </w:pPr>
      <w:r w:rsidRPr="007A57EB">
        <w:rPr>
          <w:rFonts w:ascii="Arial" w:hAnsi="Arial" w:cs="Arial"/>
          <w:bCs/>
          <w:sz w:val="22"/>
          <w:szCs w:val="22"/>
        </w:rPr>
        <w:t>BLM</w:t>
      </w:r>
      <w:r w:rsidR="00D71D02">
        <w:rPr>
          <w:rFonts w:ascii="Arial" w:hAnsi="Arial" w:cs="Arial"/>
          <w:bCs/>
          <w:sz w:val="22"/>
          <w:szCs w:val="22"/>
        </w:rPr>
        <w:t xml:space="preserve"> – Bureau of Land Management</w:t>
      </w:r>
      <w:r w:rsidRPr="007A57EB">
        <w:rPr>
          <w:rFonts w:ascii="Arial" w:hAnsi="Arial" w:cs="Arial"/>
          <w:bCs/>
          <w:sz w:val="22"/>
          <w:szCs w:val="22"/>
        </w:rPr>
        <w:t xml:space="preserve"> </w:t>
      </w:r>
    </w:p>
    <w:p w14:paraId="78CF6E33" w14:textId="4D14C638" w:rsidR="007A57EB" w:rsidRDefault="007A57EB" w:rsidP="007A57EB">
      <w:pPr>
        <w:rPr>
          <w:rFonts w:ascii="Arial" w:hAnsi="Arial" w:cs="Arial"/>
          <w:bCs/>
          <w:sz w:val="22"/>
          <w:szCs w:val="22"/>
        </w:rPr>
      </w:pPr>
      <w:r w:rsidRPr="007A57EB">
        <w:rPr>
          <w:rFonts w:ascii="Arial" w:hAnsi="Arial" w:cs="Arial"/>
          <w:bCs/>
          <w:iCs/>
          <w:sz w:val="22"/>
          <w:szCs w:val="22"/>
        </w:rPr>
        <w:t>Commerce</w:t>
      </w:r>
      <w:r w:rsidR="00D71D02">
        <w:rPr>
          <w:rFonts w:ascii="Arial" w:hAnsi="Arial" w:cs="Arial"/>
          <w:bCs/>
          <w:iCs/>
          <w:sz w:val="22"/>
          <w:szCs w:val="22"/>
        </w:rPr>
        <w:t xml:space="preserve"> – Washington State Dept. of Commerce</w:t>
      </w:r>
    </w:p>
    <w:p w14:paraId="3D618300" w14:textId="59C1B040" w:rsidR="007A57EB" w:rsidRDefault="007A57EB" w:rsidP="007A57EB">
      <w:pPr>
        <w:rPr>
          <w:rFonts w:ascii="Arial" w:hAnsi="Arial" w:cs="Arial"/>
          <w:bCs/>
          <w:sz w:val="22"/>
          <w:szCs w:val="22"/>
        </w:rPr>
      </w:pPr>
      <w:r w:rsidRPr="007A57EB">
        <w:rPr>
          <w:rFonts w:ascii="Arial" w:hAnsi="Arial" w:cs="Arial"/>
          <w:bCs/>
          <w:sz w:val="22"/>
          <w:szCs w:val="22"/>
        </w:rPr>
        <w:t>DNR</w:t>
      </w:r>
      <w:r w:rsidR="00D71D02">
        <w:rPr>
          <w:rFonts w:ascii="Arial" w:hAnsi="Arial" w:cs="Arial"/>
          <w:bCs/>
          <w:sz w:val="22"/>
          <w:szCs w:val="22"/>
        </w:rPr>
        <w:t xml:space="preserve"> - </w:t>
      </w:r>
      <w:r w:rsidR="00D71D02" w:rsidRPr="00D71D02">
        <w:rPr>
          <w:rFonts w:ascii="Arial" w:hAnsi="Arial" w:cs="Arial"/>
          <w:bCs/>
          <w:iCs/>
          <w:sz w:val="22"/>
          <w:szCs w:val="22"/>
        </w:rPr>
        <w:t>Washington State</w:t>
      </w:r>
      <w:r w:rsidR="00D71D02">
        <w:rPr>
          <w:rFonts w:ascii="Arial" w:hAnsi="Arial" w:cs="Arial"/>
          <w:bCs/>
          <w:iCs/>
          <w:sz w:val="22"/>
          <w:szCs w:val="22"/>
        </w:rPr>
        <w:t xml:space="preserve"> Dept. of Natural Resources</w:t>
      </w:r>
    </w:p>
    <w:p w14:paraId="440F915F" w14:textId="02523B17" w:rsidR="007A57EB" w:rsidRDefault="007A57EB" w:rsidP="007A57EB">
      <w:pPr>
        <w:rPr>
          <w:rFonts w:ascii="Arial" w:hAnsi="Arial" w:cs="Arial"/>
          <w:bCs/>
          <w:sz w:val="22"/>
          <w:szCs w:val="22"/>
        </w:rPr>
      </w:pPr>
      <w:r>
        <w:rPr>
          <w:rFonts w:ascii="Arial" w:hAnsi="Arial" w:cs="Arial"/>
          <w:bCs/>
          <w:sz w:val="22"/>
          <w:szCs w:val="22"/>
        </w:rPr>
        <w:t xml:space="preserve">DOE </w:t>
      </w:r>
      <w:r w:rsidR="00D71D02">
        <w:rPr>
          <w:rFonts w:ascii="Arial" w:hAnsi="Arial" w:cs="Arial"/>
          <w:bCs/>
          <w:sz w:val="22"/>
          <w:szCs w:val="22"/>
        </w:rPr>
        <w:t xml:space="preserve">- </w:t>
      </w:r>
      <w:r w:rsidR="00D71D02" w:rsidRPr="00D71D02">
        <w:rPr>
          <w:rFonts w:ascii="Arial" w:hAnsi="Arial" w:cs="Arial"/>
          <w:bCs/>
          <w:iCs/>
          <w:sz w:val="22"/>
          <w:szCs w:val="22"/>
        </w:rPr>
        <w:t>Washington State</w:t>
      </w:r>
      <w:r w:rsidR="00D71D02">
        <w:rPr>
          <w:rFonts w:ascii="Arial" w:hAnsi="Arial" w:cs="Arial"/>
          <w:bCs/>
          <w:iCs/>
          <w:sz w:val="22"/>
          <w:szCs w:val="22"/>
        </w:rPr>
        <w:t xml:space="preserve"> Dept. of Ecology</w:t>
      </w:r>
    </w:p>
    <w:p w14:paraId="298E7887" w14:textId="7A4A9259" w:rsidR="00D71D02" w:rsidRDefault="007A57EB" w:rsidP="007A57EB">
      <w:pPr>
        <w:rPr>
          <w:rFonts w:ascii="Arial" w:hAnsi="Arial" w:cs="Arial"/>
          <w:bCs/>
          <w:iCs/>
          <w:sz w:val="22"/>
          <w:szCs w:val="22"/>
        </w:rPr>
      </w:pPr>
      <w:r>
        <w:rPr>
          <w:rFonts w:ascii="Arial" w:hAnsi="Arial" w:cs="Arial"/>
          <w:bCs/>
          <w:sz w:val="22"/>
          <w:szCs w:val="22"/>
        </w:rPr>
        <w:t>DOH</w:t>
      </w:r>
      <w:r w:rsidRPr="007A57EB">
        <w:rPr>
          <w:rFonts w:ascii="Arial" w:hAnsi="Arial" w:cs="Arial"/>
          <w:bCs/>
          <w:sz w:val="22"/>
          <w:szCs w:val="22"/>
        </w:rPr>
        <w:t xml:space="preserve"> </w:t>
      </w:r>
      <w:r w:rsidR="00D71D02">
        <w:rPr>
          <w:rFonts w:ascii="Arial" w:hAnsi="Arial" w:cs="Arial"/>
          <w:bCs/>
          <w:sz w:val="22"/>
          <w:szCs w:val="22"/>
        </w:rPr>
        <w:t xml:space="preserve">- </w:t>
      </w:r>
      <w:r w:rsidR="00D71D02" w:rsidRPr="00D71D02">
        <w:rPr>
          <w:rFonts w:ascii="Arial" w:hAnsi="Arial" w:cs="Arial"/>
          <w:bCs/>
          <w:iCs/>
          <w:sz w:val="22"/>
          <w:szCs w:val="22"/>
        </w:rPr>
        <w:t>Washington State</w:t>
      </w:r>
      <w:r w:rsidR="00D71D02">
        <w:rPr>
          <w:rFonts w:ascii="Arial" w:hAnsi="Arial" w:cs="Arial"/>
          <w:bCs/>
          <w:iCs/>
          <w:sz w:val="22"/>
          <w:szCs w:val="22"/>
        </w:rPr>
        <w:t xml:space="preserve"> Dept. of Health</w:t>
      </w:r>
    </w:p>
    <w:p w14:paraId="19DD5EF7" w14:textId="6A1BFBA0" w:rsidR="00396B00" w:rsidRDefault="00396B00" w:rsidP="007A57EB">
      <w:pPr>
        <w:rPr>
          <w:rFonts w:ascii="Arial" w:hAnsi="Arial" w:cs="Arial"/>
          <w:bCs/>
          <w:iCs/>
          <w:sz w:val="22"/>
          <w:szCs w:val="22"/>
        </w:rPr>
      </w:pPr>
      <w:r>
        <w:rPr>
          <w:rFonts w:ascii="Arial" w:hAnsi="Arial" w:cs="Arial"/>
          <w:bCs/>
          <w:iCs/>
          <w:sz w:val="22"/>
          <w:szCs w:val="22"/>
        </w:rPr>
        <w:t>Land Bank – San Juan County Land Bank</w:t>
      </w:r>
    </w:p>
    <w:p w14:paraId="6B9B8537" w14:textId="15089263" w:rsidR="00982960" w:rsidRDefault="00982960" w:rsidP="007A57EB">
      <w:pPr>
        <w:rPr>
          <w:rFonts w:ascii="Arial" w:hAnsi="Arial" w:cs="Arial"/>
          <w:bCs/>
          <w:sz w:val="22"/>
          <w:szCs w:val="22"/>
        </w:rPr>
      </w:pPr>
      <w:r>
        <w:rPr>
          <w:rFonts w:ascii="Arial" w:hAnsi="Arial" w:cs="Arial"/>
          <w:bCs/>
          <w:iCs/>
          <w:sz w:val="22"/>
          <w:szCs w:val="22"/>
        </w:rPr>
        <w:t>LTAC – Lodging Tax Advisory Committee</w:t>
      </w:r>
    </w:p>
    <w:p w14:paraId="343DC731" w14:textId="3CE372A8" w:rsidR="00D71D02" w:rsidRDefault="007A57EB" w:rsidP="007A57EB">
      <w:pPr>
        <w:rPr>
          <w:rFonts w:ascii="Arial" w:hAnsi="Arial" w:cs="Arial"/>
          <w:bCs/>
          <w:sz w:val="22"/>
          <w:szCs w:val="22"/>
        </w:rPr>
      </w:pPr>
      <w:r w:rsidRPr="007A57EB">
        <w:rPr>
          <w:rFonts w:ascii="Arial" w:hAnsi="Arial" w:cs="Arial"/>
          <w:bCs/>
          <w:sz w:val="22"/>
          <w:szCs w:val="22"/>
        </w:rPr>
        <w:t xml:space="preserve">NABC </w:t>
      </w:r>
      <w:r w:rsidR="00D71D02">
        <w:rPr>
          <w:rFonts w:ascii="Arial" w:hAnsi="Arial" w:cs="Arial"/>
          <w:bCs/>
          <w:sz w:val="22"/>
          <w:szCs w:val="22"/>
        </w:rPr>
        <w:t>– Northwest Agriculture Business Center</w:t>
      </w:r>
    </w:p>
    <w:p w14:paraId="08CEC108" w14:textId="3DE5A4FB" w:rsidR="00D71D02" w:rsidRPr="00F66632" w:rsidRDefault="007A57EB" w:rsidP="007A57EB">
      <w:pPr>
        <w:rPr>
          <w:rFonts w:ascii="Arial" w:hAnsi="Arial" w:cs="Arial"/>
          <w:bCs/>
          <w:sz w:val="22"/>
          <w:szCs w:val="22"/>
        </w:rPr>
      </w:pPr>
      <w:r w:rsidRPr="007A57EB">
        <w:rPr>
          <w:rFonts w:ascii="Arial" w:hAnsi="Arial" w:cs="Arial"/>
          <w:bCs/>
          <w:iCs/>
          <w:sz w:val="22"/>
          <w:szCs w:val="22"/>
        </w:rPr>
        <w:t>NNRG</w:t>
      </w:r>
      <w:r w:rsidRPr="007A57EB">
        <w:rPr>
          <w:rFonts w:ascii="Arial" w:hAnsi="Arial" w:cs="Arial"/>
          <w:bCs/>
          <w:sz w:val="20"/>
          <w:szCs w:val="20"/>
        </w:rPr>
        <w:t xml:space="preserve"> </w:t>
      </w:r>
      <w:r w:rsidR="00D71D02">
        <w:rPr>
          <w:rFonts w:ascii="Arial" w:hAnsi="Arial" w:cs="Arial"/>
          <w:bCs/>
          <w:sz w:val="20"/>
          <w:szCs w:val="20"/>
        </w:rPr>
        <w:t xml:space="preserve">– </w:t>
      </w:r>
      <w:r w:rsidR="00D71D02" w:rsidRPr="00F66632">
        <w:rPr>
          <w:rFonts w:ascii="Arial" w:hAnsi="Arial" w:cs="Arial"/>
          <w:bCs/>
          <w:sz w:val="22"/>
          <w:szCs w:val="22"/>
        </w:rPr>
        <w:t>Northwest Natural Resources Group</w:t>
      </w:r>
    </w:p>
    <w:p w14:paraId="0DA89212" w14:textId="5F9F05E6" w:rsidR="00D71D02" w:rsidRDefault="007A57EB" w:rsidP="007A57EB">
      <w:pPr>
        <w:rPr>
          <w:rFonts w:ascii="Arial" w:hAnsi="Arial" w:cs="Arial"/>
          <w:bCs/>
          <w:iCs/>
          <w:sz w:val="22"/>
          <w:szCs w:val="22"/>
        </w:rPr>
      </w:pPr>
      <w:r w:rsidRPr="007A57EB">
        <w:rPr>
          <w:rFonts w:ascii="Arial" w:hAnsi="Arial" w:cs="Arial"/>
          <w:bCs/>
          <w:sz w:val="22"/>
          <w:szCs w:val="22"/>
        </w:rPr>
        <w:t>NRCS</w:t>
      </w:r>
      <w:r w:rsidRPr="007A57EB">
        <w:rPr>
          <w:rFonts w:ascii="Arial" w:hAnsi="Arial" w:cs="Arial"/>
          <w:bCs/>
          <w:iCs/>
          <w:sz w:val="22"/>
          <w:szCs w:val="22"/>
        </w:rPr>
        <w:t xml:space="preserve"> </w:t>
      </w:r>
      <w:r w:rsidR="00D71D02">
        <w:rPr>
          <w:rFonts w:ascii="Arial" w:hAnsi="Arial" w:cs="Arial"/>
          <w:bCs/>
          <w:iCs/>
          <w:sz w:val="22"/>
          <w:szCs w:val="22"/>
        </w:rPr>
        <w:t>– Natural Recourse Conservation Service</w:t>
      </w:r>
    </w:p>
    <w:p w14:paraId="52FCA5FD" w14:textId="2B72C9F8" w:rsidR="00D71D02" w:rsidRDefault="007A57EB" w:rsidP="007A57EB">
      <w:pPr>
        <w:rPr>
          <w:rFonts w:ascii="Arial" w:hAnsi="Arial" w:cs="Arial"/>
          <w:bCs/>
          <w:iCs/>
          <w:sz w:val="22"/>
          <w:szCs w:val="22"/>
        </w:rPr>
      </w:pPr>
      <w:r w:rsidRPr="007A57EB">
        <w:rPr>
          <w:rFonts w:ascii="Arial" w:hAnsi="Arial" w:cs="Arial"/>
          <w:bCs/>
          <w:iCs/>
          <w:sz w:val="22"/>
          <w:szCs w:val="22"/>
        </w:rPr>
        <w:t xml:space="preserve">OPALCO </w:t>
      </w:r>
      <w:r w:rsidR="00D71D02">
        <w:rPr>
          <w:rFonts w:ascii="Arial" w:hAnsi="Arial" w:cs="Arial"/>
          <w:bCs/>
          <w:iCs/>
          <w:sz w:val="22"/>
          <w:szCs w:val="22"/>
        </w:rPr>
        <w:t>– Orcas Power and Light Cooperative</w:t>
      </w:r>
    </w:p>
    <w:p w14:paraId="6DBB0808" w14:textId="325E2ECE" w:rsidR="00995167" w:rsidRDefault="00995167" w:rsidP="007A57EB">
      <w:pPr>
        <w:rPr>
          <w:rFonts w:ascii="Arial" w:hAnsi="Arial" w:cs="Arial"/>
          <w:bCs/>
          <w:iCs/>
          <w:sz w:val="22"/>
          <w:szCs w:val="22"/>
        </w:rPr>
      </w:pPr>
      <w:r>
        <w:rPr>
          <w:rFonts w:ascii="Arial" w:hAnsi="Arial" w:cs="Arial"/>
          <w:bCs/>
          <w:iCs/>
          <w:sz w:val="22"/>
          <w:szCs w:val="22"/>
        </w:rPr>
        <w:t>OSU – Oregon State University</w:t>
      </w:r>
    </w:p>
    <w:p w14:paraId="4ECC3AA5" w14:textId="5DA94721" w:rsidR="00D71D02" w:rsidRDefault="007A57EB" w:rsidP="007A57EB">
      <w:pPr>
        <w:rPr>
          <w:rFonts w:ascii="Arial" w:hAnsi="Arial" w:cs="Arial"/>
          <w:bCs/>
          <w:iCs/>
          <w:sz w:val="22"/>
          <w:szCs w:val="22"/>
        </w:rPr>
      </w:pPr>
      <w:r w:rsidRPr="007A57EB">
        <w:rPr>
          <w:rFonts w:ascii="Arial" w:hAnsi="Arial" w:cs="Arial"/>
          <w:bCs/>
          <w:iCs/>
          <w:sz w:val="22"/>
          <w:szCs w:val="22"/>
        </w:rPr>
        <w:t xml:space="preserve">PSP </w:t>
      </w:r>
      <w:r w:rsidR="00D71D02">
        <w:rPr>
          <w:rFonts w:ascii="Arial" w:hAnsi="Arial" w:cs="Arial"/>
          <w:bCs/>
          <w:iCs/>
          <w:sz w:val="22"/>
          <w:szCs w:val="22"/>
        </w:rPr>
        <w:t>– Puget Sound Partnership</w:t>
      </w:r>
    </w:p>
    <w:p w14:paraId="78C8A490" w14:textId="74A38768" w:rsidR="00D71D02" w:rsidRDefault="007A57EB" w:rsidP="007A57EB">
      <w:pPr>
        <w:rPr>
          <w:rFonts w:ascii="Arial" w:hAnsi="Arial" w:cs="Arial"/>
          <w:bCs/>
          <w:sz w:val="22"/>
          <w:szCs w:val="22"/>
        </w:rPr>
      </w:pPr>
      <w:r w:rsidRPr="007A57EB">
        <w:rPr>
          <w:rFonts w:ascii="Arial" w:hAnsi="Arial" w:cs="Arial"/>
          <w:bCs/>
          <w:iCs/>
          <w:sz w:val="22"/>
          <w:szCs w:val="22"/>
        </w:rPr>
        <w:t>RCO</w:t>
      </w:r>
      <w:r w:rsidRPr="007A57EB">
        <w:rPr>
          <w:rFonts w:ascii="Arial" w:hAnsi="Arial" w:cs="Arial"/>
          <w:bCs/>
          <w:sz w:val="22"/>
          <w:szCs w:val="22"/>
        </w:rPr>
        <w:t xml:space="preserve"> </w:t>
      </w:r>
      <w:r w:rsidR="00D71D02">
        <w:rPr>
          <w:rFonts w:ascii="Arial" w:hAnsi="Arial" w:cs="Arial"/>
          <w:bCs/>
          <w:sz w:val="22"/>
          <w:szCs w:val="22"/>
        </w:rPr>
        <w:t xml:space="preserve">- </w:t>
      </w:r>
      <w:r w:rsidR="00D71D02" w:rsidRPr="00D71D02">
        <w:rPr>
          <w:rFonts w:ascii="Arial" w:hAnsi="Arial" w:cs="Arial"/>
          <w:bCs/>
          <w:iCs/>
          <w:sz w:val="22"/>
          <w:szCs w:val="22"/>
        </w:rPr>
        <w:t>Washington State</w:t>
      </w:r>
      <w:r w:rsidR="00D71D02">
        <w:rPr>
          <w:rFonts w:ascii="Arial" w:hAnsi="Arial" w:cs="Arial"/>
          <w:bCs/>
          <w:iCs/>
          <w:sz w:val="22"/>
          <w:szCs w:val="22"/>
        </w:rPr>
        <w:t xml:space="preserve"> Recreation and Conservation Office</w:t>
      </w:r>
    </w:p>
    <w:p w14:paraId="6BBDDC44" w14:textId="03D0A251" w:rsidR="00D71D02" w:rsidRDefault="007A57EB" w:rsidP="007A57EB">
      <w:pPr>
        <w:rPr>
          <w:rFonts w:ascii="Arial" w:hAnsi="Arial" w:cs="Arial"/>
          <w:bCs/>
          <w:sz w:val="22"/>
          <w:szCs w:val="22"/>
        </w:rPr>
      </w:pPr>
      <w:r w:rsidRPr="007A57EB">
        <w:rPr>
          <w:rFonts w:ascii="Arial" w:hAnsi="Arial" w:cs="Arial"/>
          <w:bCs/>
          <w:sz w:val="22"/>
          <w:szCs w:val="22"/>
        </w:rPr>
        <w:t>SJC</w:t>
      </w:r>
      <w:r>
        <w:rPr>
          <w:rFonts w:ascii="Arial" w:hAnsi="Arial" w:cs="Arial"/>
          <w:bCs/>
          <w:sz w:val="22"/>
          <w:szCs w:val="22"/>
        </w:rPr>
        <w:t xml:space="preserve"> </w:t>
      </w:r>
      <w:r w:rsidR="00D71D02">
        <w:rPr>
          <w:rFonts w:ascii="Arial" w:hAnsi="Arial" w:cs="Arial"/>
          <w:bCs/>
          <w:sz w:val="22"/>
          <w:szCs w:val="22"/>
        </w:rPr>
        <w:t>– San Juan County</w:t>
      </w:r>
    </w:p>
    <w:p w14:paraId="4C5A8357" w14:textId="4E910D4E" w:rsidR="006A02AC" w:rsidRDefault="006A02AC" w:rsidP="006A02AC">
      <w:pPr>
        <w:rPr>
          <w:rFonts w:ascii="Arial" w:hAnsi="Arial" w:cs="Arial"/>
          <w:bCs/>
          <w:iCs/>
          <w:sz w:val="22"/>
          <w:szCs w:val="22"/>
        </w:rPr>
      </w:pPr>
      <w:r>
        <w:rPr>
          <w:rFonts w:ascii="Arial" w:hAnsi="Arial" w:cs="Arial"/>
          <w:bCs/>
          <w:sz w:val="22"/>
          <w:szCs w:val="22"/>
        </w:rPr>
        <w:t>SJICD</w:t>
      </w:r>
      <w:r w:rsidRPr="007A57EB">
        <w:rPr>
          <w:rFonts w:ascii="Arial" w:hAnsi="Arial" w:cs="Arial"/>
          <w:bCs/>
          <w:iCs/>
          <w:sz w:val="22"/>
          <w:szCs w:val="22"/>
        </w:rPr>
        <w:t xml:space="preserve"> </w:t>
      </w:r>
      <w:r>
        <w:rPr>
          <w:rFonts w:ascii="Arial" w:hAnsi="Arial" w:cs="Arial"/>
          <w:bCs/>
          <w:iCs/>
          <w:sz w:val="22"/>
          <w:szCs w:val="22"/>
        </w:rPr>
        <w:t>– San Juan Islands Conservation District</w:t>
      </w:r>
    </w:p>
    <w:p w14:paraId="2DB83D8F" w14:textId="25A9BA33" w:rsidR="00396B00" w:rsidRDefault="00396B00" w:rsidP="006A02AC">
      <w:pPr>
        <w:rPr>
          <w:rFonts w:ascii="Arial" w:hAnsi="Arial" w:cs="Arial"/>
          <w:bCs/>
          <w:iCs/>
          <w:sz w:val="22"/>
          <w:szCs w:val="22"/>
        </w:rPr>
      </w:pPr>
      <w:r>
        <w:rPr>
          <w:rFonts w:ascii="Arial" w:hAnsi="Arial" w:cs="Arial"/>
          <w:bCs/>
          <w:iCs/>
          <w:sz w:val="22"/>
          <w:szCs w:val="22"/>
        </w:rPr>
        <w:t>SJPT – San Juan Preservation Trust</w:t>
      </w:r>
    </w:p>
    <w:p w14:paraId="75EFBF36" w14:textId="56794DE4" w:rsidR="001E1D2F" w:rsidRDefault="001E1D2F" w:rsidP="007A57EB">
      <w:pPr>
        <w:rPr>
          <w:rFonts w:ascii="Arial" w:hAnsi="Arial" w:cs="Arial"/>
          <w:bCs/>
          <w:sz w:val="22"/>
          <w:szCs w:val="22"/>
        </w:rPr>
      </w:pPr>
      <w:r>
        <w:rPr>
          <w:rFonts w:ascii="Arial" w:hAnsi="Arial" w:cs="Arial"/>
          <w:bCs/>
          <w:sz w:val="22"/>
          <w:szCs w:val="22"/>
        </w:rPr>
        <w:t>SRFB – Salmon Recover</w:t>
      </w:r>
      <w:r w:rsidR="006A02AC">
        <w:rPr>
          <w:rFonts w:ascii="Arial" w:hAnsi="Arial" w:cs="Arial"/>
          <w:bCs/>
          <w:sz w:val="22"/>
          <w:szCs w:val="22"/>
        </w:rPr>
        <w:t xml:space="preserve"> Funding Board</w:t>
      </w:r>
    </w:p>
    <w:p w14:paraId="436B1885" w14:textId="59CEDE85" w:rsidR="00D71D02" w:rsidRDefault="007A57EB" w:rsidP="007A57EB">
      <w:pPr>
        <w:rPr>
          <w:rFonts w:ascii="Arial" w:hAnsi="Arial" w:cs="Arial"/>
          <w:bCs/>
          <w:iCs/>
          <w:sz w:val="22"/>
          <w:szCs w:val="22"/>
        </w:rPr>
      </w:pPr>
      <w:r w:rsidRPr="007A57EB">
        <w:rPr>
          <w:rFonts w:ascii="Arial" w:hAnsi="Arial" w:cs="Arial"/>
          <w:bCs/>
          <w:iCs/>
          <w:sz w:val="22"/>
          <w:szCs w:val="22"/>
        </w:rPr>
        <w:t xml:space="preserve">USFWS </w:t>
      </w:r>
      <w:r w:rsidR="00D71D02">
        <w:rPr>
          <w:rFonts w:ascii="Arial" w:hAnsi="Arial" w:cs="Arial"/>
          <w:bCs/>
          <w:iCs/>
          <w:sz w:val="22"/>
          <w:szCs w:val="22"/>
        </w:rPr>
        <w:t>– United State Fish and Wildlife Service</w:t>
      </w:r>
    </w:p>
    <w:p w14:paraId="391DAB5D" w14:textId="68F9E673" w:rsidR="00D71D02" w:rsidRDefault="007A57EB" w:rsidP="007A57EB">
      <w:pPr>
        <w:rPr>
          <w:rFonts w:ascii="Arial" w:hAnsi="Arial" w:cs="Arial"/>
          <w:bCs/>
          <w:sz w:val="22"/>
          <w:szCs w:val="22"/>
        </w:rPr>
      </w:pPr>
      <w:r w:rsidRPr="007A57EB">
        <w:rPr>
          <w:rFonts w:ascii="Arial" w:hAnsi="Arial" w:cs="Arial"/>
          <w:bCs/>
          <w:iCs/>
          <w:sz w:val="22"/>
          <w:szCs w:val="22"/>
        </w:rPr>
        <w:t>USGS</w:t>
      </w:r>
      <w:r w:rsidRPr="007A57EB">
        <w:rPr>
          <w:rFonts w:ascii="Arial" w:hAnsi="Arial" w:cs="Arial"/>
          <w:bCs/>
          <w:sz w:val="22"/>
          <w:szCs w:val="22"/>
        </w:rPr>
        <w:t xml:space="preserve"> </w:t>
      </w:r>
      <w:r w:rsidR="008F0AD8">
        <w:rPr>
          <w:rFonts w:ascii="Arial" w:hAnsi="Arial" w:cs="Arial"/>
          <w:bCs/>
          <w:sz w:val="22"/>
          <w:szCs w:val="22"/>
        </w:rPr>
        <w:t>-</w:t>
      </w:r>
      <w:r w:rsidR="00D71D02">
        <w:rPr>
          <w:rFonts w:ascii="Arial" w:hAnsi="Arial" w:cs="Arial"/>
          <w:bCs/>
          <w:sz w:val="22"/>
          <w:szCs w:val="22"/>
        </w:rPr>
        <w:t xml:space="preserve"> United States Geologic Survey</w:t>
      </w:r>
    </w:p>
    <w:p w14:paraId="53108C40" w14:textId="7E497001" w:rsidR="008F0AD8" w:rsidRDefault="008F0AD8" w:rsidP="007A57EB">
      <w:pPr>
        <w:rPr>
          <w:rFonts w:ascii="Arial" w:hAnsi="Arial" w:cs="Arial"/>
          <w:bCs/>
          <w:sz w:val="22"/>
          <w:szCs w:val="22"/>
        </w:rPr>
      </w:pPr>
      <w:r>
        <w:rPr>
          <w:rFonts w:ascii="Arial" w:hAnsi="Arial" w:cs="Arial"/>
          <w:bCs/>
          <w:sz w:val="22"/>
          <w:szCs w:val="22"/>
        </w:rPr>
        <w:t>WACD – Washington Association of Conservation Districts</w:t>
      </w:r>
    </w:p>
    <w:p w14:paraId="625AE2ED" w14:textId="424EE9B4" w:rsidR="0086564D" w:rsidRDefault="0086564D" w:rsidP="007A57EB">
      <w:pPr>
        <w:rPr>
          <w:rFonts w:ascii="Arial" w:hAnsi="Arial" w:cs="Arial"/>
          <w:bCs/>
          <w:sz w:val="22"/>
          <w:szCs w:val="22"/>
        </w:rPr>
      </w:pPr>
      <w:r>
        <w:rPr>
          <w:rFonts w:ascii="Arial" w:hAnsi="Arial" w:cs="Arial"/>
          <w:bCs/>
          <w:sz w:val="22"/>
          <w:szCs w:val="22"/>
        </w:rPr>
        <w:t>WADE – Washington Association of District Employees</w:t>
      </w:r>
    </w:p>
    <w:p w14:paraId="4D23BCDA" w14:textId="6F10CE8F" w:rsidR="00D71D02" w:rsidRDefault="007A57EB" w:rsidP="007A57EB">
      <w:pPr>
        <w:rPr>
          <w:rFonts w:ascii="Arial" w:hAnsi="Arial" w:cs="Arial"/>
          <w:bCs/>
          <w:sz w:val="22"/>
          <w:szCs w:val="22"/>
        </w:rPr>
      </w:pPr>
      <w:r w:rsidRPr="007A57EB">
        <w:rPr>
          <w:rFonts w:ascii="Arial" w:hAnsi="Arial" w:cs="Arial"/>
          <w:bCs/>
          <w:sz w:val="22"/>
          <w:szCs w:val="22"/>
        </w:rPr>
        <w:t xml:space="preserve">WAFAC </w:t>
      </w:r>
      <w:r w:rsidR="00D71D02">
        <w:rPr>
          <w:rFonts w:ascii="Arial" w:hAnsi="Arial" w:cs="Arial"/>
          <w:bCs/>
          <w:sz w:val="22"/>
          <w:szCs w:val="22"/>
        </w:rPr>
        <w:t>– Washington Fire Adapted Communities</w:t>
      </w:r>
    </w:p>
    <w:p w14:paraId="6DF517AE" w14:textId="427ECA35" w:rsidR="00D71D02" w:rsidRDefault="007A57EB" w:rsidP="007A57EB">
      <w:pPr>
        <w:rPr>
          <w:rFonts w:ascii="Arial" w:hAnsi="Arial" w:cs="Arial"/>
          <w:bCs/>
          <w:iCs/>
          <w:sz w:val="22"/>
          <w:szCs w:val="22"/>
        </w:rPr>
      </w:pPr>
      <w:r w:rsidRPr="007A57EB">
        <w:rPr>
          <w:rFonts w:ascii="Arial" w:hAnsi="Arial" w:cs="Arial"/>
          <w:bCs/>
          <w:sz w:val="22"/>
          <w:szCs w:val="22"/>
        </w:rPr>
        <w:t>WSCC</w:t>
      </w:r>
      <w:r w:rsidRPr="007A57EB">
        <w:rPr>
          <w:rFonts w:ascii="Arial" w:hAnsi="Arial" w:cs="Arial"/>
          <w:bCs/>
          <w:iCs/>
          <w:sz w:val="22"/>
          <w:szCs w:val="22"/>
        </w:rPr>
        <w:t xml:space="preserve"> </w:t>
      </w:r>
      <w:r w:rsidR="00D71D02">
        <w:rPr>
          <w:rFonts w:ascii="Arial" w:hAnsi="Arial" w:cs="Arial"/>
          <w:bCs/>
          <w:iCs/>
          <w:sz w:val="22"/>
          <w:szCs w:val="22"/>
        </w:rPr>
        <w:t xml:space="preserve">- </w:t>
      </w:r>
      <w:r w:rsidR="00D71D02" w:rsidRPr="00D71D02">
        <w:rPr>
          <w:rFonts w:ascii="Arial" w:hAnsi="Arial" w:cs="Arial"/>
          <w:bCs/>
          <w:iCs/>
          <w:sz w:val="22"/>
          <w:szCs w:val="22"/>
        </w:rPr>
        <w:t>Washington State</w:t>
      </w:r>
      <w:r w:rsidR="00D71D02">
        <w:rPr>
          <w:rFonts w:ascii="Arial" w:hAnsi="Arial" w:cs="Arial"/>
          <w:bCs/>
          <w:iCs/>
          <w:sz w:val="22"/>
          <w:szCs w:val="22"/>
        </w:rPr>
        <w:t xml:space="preserve"> Conservation Commission</w:t>
      </w:r>
    </w:p>
    <w:p w14:paraId="6E26058D" w14:textId="32A98BC9" w:rsidR="007A57EB" w:rsidRPr="00D71D02" w:rsidRDefault="007A57EB" w:rsidP="007A57EB">
      <w:pPr>
        <w:rPr>
          <w:rFonts w:ascii="Arial" w:hAnsi="Arial" w:cs="Arial"/>
          <w:bCs/>
          <w:sz w:val="22"/>
          <w:szCs w:val="22"/>
        </w:rPr>
      </w:pPr>
      <w:r w:rsidRPr="007A57EB">
        <w:rPr>
          <w:rFonts w:ascii="Arial" w:hAnsi="Arial" w:cs="Arial"/>
          <w:bCs/>
          <w:iCs/>
          <w:sz w:val="22"/>
          <w:szCs w:val="22"/>
        </w:rPr>
        <w:t>WSDA</w:t>
      </w:r>
      <w:r w:rsidR="00D71D02">
        <w:rPr>
          <w:rFonts w:ascii="Arial" w:hAnsi="Arial" w:cs="Arial"/>
          <w:bCs/>
          <w:iCs/>
          <w:sz w:val="22"/>
          <w:szCs w:val="22"/>
        </w:rPr>
        <w:t xml:space="preserve"> - </w:t>
      </w:r>
      <w:r w:rsidR="00D71D02" w:rsidRPr="00D71D02">
        <w:rPr>
          <w:rFonts w:ascii="Arial" w:hAnsi="Arial" w:cs="Arial"/>
          <w:bCs/>
          <w:iCs/>
          <w:sz w:val="22"/>
          <w:szCs w:val="22"/>
        </w:rPr>
        <w:t>Washington State</w:t>
      </w:r>
      <w:r w:rsidR="00D71D02">
        <w:rPr>
          <w:rFonts w:ascii="Arial" w:hAnsi="Arial" w:cs="Arial"/>
          <w:bCs/>
          <w:iCs/>
          <w:sz w:val="22"/>
          <w:szCs w:val="22"/>
        </w:rPr>
        <w:t xml:space="preserve"> Dept. of Agriculture</w:t>
      </w:r>
    </w:p>
    <w:p w14:paraId="77504151" w14:textId="43AFD4FB" w:rsidR="007A57EB" w:rsidRPr="00F66632" w:rsidRDefault="007A57EB" w:rsidP="00FB402E">
      <w:pPr>
        <w:rPr>
          <w:rFonts w:ascii="Arial" w:hAnsi="Arial" w:cs="Arial"/>
          <w:sz w:val="22"/>
          <w:szCs w:val="22"/>
        </w:rPr>
      </w:pPr>
    </w:p>
    <w:p w14:paraId="1248866D" w14:textId="0359C816" w:rsidR="00FB402E" w:rsidRPr="00FB402E" w:rsidRDefault="00E9268F" w:rsidP="00FB402E">
      <w:r>
        <w:br w:type="page"/>
      </w:r>
    </w:p>
    <w:p w14:paraId="57DE9BC0" w14:textId="77777777" w:rsidR="007D0DEC" w:rsidRDefault="00FB402E" w:rsidP="007D0DEC">
      <w:pPr>
        <w:pStyle w:val="Heading4"/>
        <w:tabs>
          <w:tab w:val="left" w:pos="1800"/>
        </w:tabs>
        <w:jc w:val="left"/>
        <w:rPr>
          <w:rFonts w:ascii="Arial" w:hAnsi="Arial" w:cs="Arial"/>
          <w:sz w:val="22"/>
          <w:szCs w:val="22"/>
        </w:rPr>
      </w:pPr>
      <w:r>
        <w:rPr>
          <w:noProof/>
          <w:lang w:eastAsia="zh-CN"/>
        </w:rPr>
        <w:lastRenderedPageBreak/>
        <mc:AlternateContent>
          <mc:Choice Requires="wps">
            <w:drawing>
              <wp:anchor distT="0" distB="0" distL="114300" distR="114300" simplePos="0" relativeHeight="251676672" behindDoc="0" locked="0" layoutInCell="1" allowOverlap="1" wp14:anchorId="262F0B73" wp14:editId="75D6F07F">
                <wp:simplePos x="0" y="0"/>
                <wp:positionH relativeFrom="margin">
                  <wp:posOffset>0</wp:posOffset>
                </wp:positionH>
                <wp:positionV relativeFrom="paragraph">
                  <wp:posOffset>18415</wp:posOffset>
                </wp:positionV>
                <wp:extent cx="9144000" cy="0"/>
                <wp:effectExtent l="0" t="19050" r="19050" b="1905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F82F898" id="Line 16"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5pt" to="10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" strokecolor="#396" strokeweight="3pt">
                <w10:wrap anchorx="margin"/>
              </v:line>
            </w:pict>
          </mc:Fallback>
        </mc:AlternateContent>
      </w:r>
    </w:p>
    <w:p w14:paraId="24C7A95D" w14:textId="2DF75D3D" w:rsidR="0066617A" w:rsidRPr="007D0DEC" w:rsidRDefault="008F7D63" w:rsidP="007D0DEC">
      <w:pPr>
        <w:pStyle w:val="Heading4"/>
        <w:tabs>
          <w:tab w:val="left" w:pos="1800"/>
        </w:tabs>
        <w:jc w:val="left"/>
      </w:pPr>
      <w:r>
        <w:rPr>
          <w:noProof/>
          <w:lang w:eastAsia="zh-CN"/>
        </w:rPr>
        <mc:AlternateContent>
          <mc:Choice Requires="wps">
            <w:drawing>
              <wp:anchor distT="0" distB="0" distL="114300" distR="114300" simplePos="0" relativeHeight="251662336" behindDoc="0" locked="0" layoutInCell="1" allowOverlap="1" wp14:anchorId="51D54168" wp14:editId="7D3B03A0">
                <wp:simplePos x="0" y="0"/>
                <wp:positionH relativeFrom="column">
                  <wp:posOffset>-400050</wp:posOffset>
                </wp:positionH>
                <wp:positionV relativeFrom="paragraph">
                  <wp:posOffset>-331470</wp:posOffset>
                </wp:positionV>
                <wp:extent cx="297815" cy="266700"/>
                <wp:effectExtent l="0" t="1905" r="0" b="190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3F1AE" w14:textId="77777777" w:rsidR="006C2DE3" w:rsidRDefault="006C2DE3" w:rsidP="004E455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D54168" id="Text Box 19" o:spid="_x0000_s1028" type="#_x0000_t202" style="position:absolute;margin-left:-31.5pt;margin-top:-26.1pt;width:23.45pt;height:2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" stroked="f">
                <v:textbox style="mso-fit-shape-to-text:t">
                  <w:txbxContent>
                    <w:p w14:paraId="6363F1AE" w14:textId="77777777" w:rsidR="006C2DE3" w:rsidRDefault="006C2DE3" w:rsidP="004E4559"/>
                  </w:txbxContent>
                </v:textbox>
              </v:shape>
            </w:pict>
          </mc:Fallback>
        </mc:AlternateContent>
      </w:r>
      <w:r w:rsidR="009D2299">
        <w:rPr>
          <w:rFonts w:ascii="Arial Black" w:hAnsi="Arial Black" w:cs="Arial Black"/>
          <w:sz w:val="28"/>
          <w:szCs w:val="28"/>
        </w:rPr>
        <w:t>SJICD</w:t>
      </w:r>
      <w:r w:rsidR="0066617A">
        <w:rPr>
          <w:rFonts w:ascii="Arial Black" w:hAnsi="Arial Black" w:cs="Arial Black"/>
          <w:sz w:val="28"/>
          <w:szCs w:val="28"/>
        </w:rPr>
        <w:t xml:space="preserve"> budget for </w:t>
      </w:r>
      <w:r w:rsidR="00EF2401">
        <w:rPr>
          <w:rFonts w:ascii="Arial Black" w:hAnsi="Arial Black" w:cs="Arial Black"/>
          <w:sz w:val="28"/>
          <w:szCs w:val="28"/>
        </w:rPr>
        <w:t>FY</w:t>
      </w:r>
      <w:r w:rsidR="00625124">
        <w:rPr>
          <w:rFonts w:ascii="Arial Black" w:hAnsi="Arial Black" w:cs="Arial Black"/>
          <w:sz w:val="28"/>
          <w:szCs w:val="28"/>
        </w:rPr>
        <w:t>202</w:t>
      </w:r>
      <w:r w:rsidR="0088502C">
        <w:rPr>
          <w:rFonts w:ascii="Arial Black" w:hAnsi="Arial Black" w:cs="Arial Black"/>
          <w:sz w:val="28"/>
          <w:szCs w:val="28"/>
        </w:rPr>
        <w:t>1</w:t>
      </w:r>
      <w:r w:rsidR="000A4011" w:rsidRPr="00EB4746">
        <w:rPr>
          <w:rFonts w:ascii="Arial Black" w:hAnsi="Arial Black" w:cs="Arial Black"/>
          <w:sz w:val="28"/>
          <w:szCs w:val="28"/>
        </w:rPr>
        <w:t xml:space="preserve"> </w:t>
      </w:r>
      <w:r w:rsidR="0066617A" w:rsidRPr="00EB4746">
        <w:rPr>
          <w:rFonts w:ascii="Arial Black" w:hAnsi="Arial Black" w:cs="Arial Black"/>
          <w:sz w:val="28"/>
          <w:szCs w:val="28"/>
        </w:rPr>
        <w:t>(7/1/</w:t>
      </w:r>
      <w:r w:rsidR="0088502C">
        <w:rPr>
          <w:rFonts w:ascii="Arial Black" w:hAnsi="Arial Black" w:cs="Arial Black"/>
          <w:sz w:val="28"/>
          <w:szCs w:val="28"/>
        </w:rPr>
        <w:t>20</w:t>
      </w:r>
      <w:r w:rsidR="0066617A" w:rsidRPr="00EB4746">
        <w:rPr>
          <w:rFonts w:ascii="Arial Black" w:hAnsi="Arial Black" w:cs="Arial Black"/>
          <w:sz w:val="28"/>
          <w:szCs w:val="28"/>
        </w:rPr>
        <w:t xml:space="preserve"> – 6/30/</w:t>
      </w:r>
      <w:r w:rsidR="0067041F">
        <w:rPr>
          <w:rFonts w:ascii="Arial Black" w:hAnsi="Arial Black" w:cs="Arial Black"/>
          <w:sz w:val="28"/>
          <w:szCs w:val="28"/>
        </w:rPr>
        <w:t>2</w:t>
      </w:r>
      <w:r w:rsidR="0088502C">
        <w:rPr>
          <w:rFonts w:ascii="Arial Black" w:hAnsi="Arial Black" w:cs="Arial Black"/>
          <w:sz w:val="28"/>
          <w:szCs w:val="28"/>
        </w:rPr>
        <w:t>1</w:t>
      </w:r>
      <w:r w:rsidR="0066617A" w:rsidRPr="00EB4746">
        <w:rPr>
          <w:rFonts w:ascii="Arial Black" w:hAnsi="Arial Black" w:cs="Arial Black"/>
          <w:sz w:val="28"/>
          <w:szCs w:val="28"/>
        </w:rPr>
        <w:t>)</w:t>
      </w:r>
    </w:p>
    <w:p w14:paraId="1AB90C16" w14:textId="77777777" w:rsidR="00DD6F65" w:rsidRDefault="00DD6F65" w:rsidP="00EB4746">
      <w:pPr>
        <w:tabs>
          <w:tab w:val="left" w:pos="720"/>
          <w:tab w:val="right" w:pos="7200"/>
        </w:tabs>
        <w:rPr>
          <w:rFonts w:ascii="Arial" w:hAnsi="Arial" w:cs="Arial Black"/>
          <w:b/>
        </w:rPr>
      </w:pPr>
    </w:p>
    <w:tbl>
      <w:tblPr>
        <w:tblW w:w="9486" w:type="dxa"/>
        <w:tblInd w:w="93" w:type="dxa"/>
        <w:tblLook w:val="04A0" w:firstRow="1" w:lastRow="0" w:firstColumn="1" w:lastColumn="0" w:noHBand="0" w:noVBand="1"/>
      </w:tblPr>
      <w:tblGrid>
        <w:gridCol w:w="222"/>
        <w:gridCol w:w="5715"/>
        <w:gridCol w:w="419"/>
        <w:gridCol w:w="1111"/>
        <w:gridCol w:w="23"/>
        <w:gridCol w:w="1883"/>
        <w:gridCol w:w="113"/>
      </w:tblGrid>
      <w:tr w:rsidR="00DD6F65" w:rsidRPr="004838E1" w14:paraId="27A1EA38" w14:textId="5A185D43" w:rsidTr="0001773D">
        <w:trPr>
          <w:trHeight w:val="315"/>
        </w:trPr>
        <w:tc>
          <w:tcPr>
            <w:tcW w:w="6356" w:type="dxa"/>
            <w:gridSpan w:val="3"/>
            <w:tcBorders>
              <w:top w:val="nil"/>
              <w:left w:val="nil"/>
              <w:bottom w:val="nil"/>
              <w:right w:val="nil"/>
            </w:tcBorders>
            <w:shd w:val="clear" w:color="auto" w:fill="auto"/>
            <w:noWrap/>
            <w:vAlign w:val="center"/>
            <w:hideMark/>
          </w:tcPr>
          <w:p w14:paraId="48115D6A" w14:textId="515DDB5D" w:rsidR="00DD6F65" w:rsidRPr="004838E1" w:rsidRDefault="00DD6F65">
            <w:pPr>
              <w:rPr>
                <w:rFonts w:ascii="Arial" w:hAnsi="Arial" w:cs="Arial"/>
                <w:b/>
                <w:bCs/>
                <w:color w:val="000000"/>
                <w:sz w:val="22"/>
                <w:szCs w:val="22"/>
              </w:rPr>
            </w:pPr>
            <w:r w:rsidRPr="004838E1">
              <w:rPr>
                <w:rFonts w:ascii="Arial" w:hAnsi="Arial" w:cs="Arial"/>
                <w:b/>
                <w:bCs/>
                <w:color w:val="000000"/>
                <w:sz w:val="22"/>
                <w:szCs w:val="22"/>
              </w:rPr>
              <w:t>Revenue:</w:t>
            </w:r>
          </w:p>
        </w:tc>
        <w:tc>
          <w:tcPr>
            <w:tcW w:w="1134" w:type="dxa"/>
            <w:gridSpan w:val="2"/>
            <w:tcBorders>
              <w:top w:val="nil"/>
              <w:left w:val="nil"/>
              <w:bottom w:val="nil"/>
              <w:right w:val="nil"/>
            </w:tcBorders>
            <w:shd w:val="clear" w:color="auto" w:fill="auto"/>
            <w:noWrap/>
            <w:vAlign w:val="bottom"/>
            <w:hideMark/>
          </w:tcPr>
          <w:p w14:paraId="5D3998E7" w14:textId="18B5581A" w:rsidR="00DD6F65" w:rsidRPr="004838E1" w:rsidRDefault="00DD6F65">
            <w:pPr>
              <w:rPr>
                <w:rFonts w:ascii="Arial" w:hAnsi="Arial" w:cs="Arial"/>
                <w:color w:val="000000"/>
                <w:sz w:val="22"/>
                <w:szCs w:val="22"/>
              </w:rPr>
            </w:pPr>
          </w:p>
        </w:tc>
        <w:tc>
          <w:tcPr>
            <w:tcW w:w="1996" w:type="dxa"/>
            <w:gridSpan w:val="2"/>
            <w:tcBorders>
              <w:top w:val="nil"/>
              <w:left w:val="nil"/>
              <w:bottom w:val="nil"/>
              <w:right w:val="nil"/>
            </w:tcBorders>
            <w:shd w:val="clear" w:color="auto" w:fill="auto"/>
            <w:noWrap/>
            <w:vAlign w:val="bottom"/>
            <w:hideMark/>
          </w:tcPr>
          <w:p w14:paraId="05ABB741" w14:textId="0001A4B5" w:rsidR="00DD6F65" w:rsidRPr="004838E1" w:rsidRDefault="00DD6F65">
            <w:pPr>
              <w:rPr>
                <w:rFonts w:ascii="Arial" w:hAnsi="Arial" w:cs="Arial"/>
                <w:color w:val="000000"/>
                <w:sz w:val="22"/>
                <w:szCs w:val="22"/>
              </w:rPr>
            </w:pPr>
          </w:p>
        </w:tc>
      </w:tr>
      <w:tr w:rsidR="00DD6F65" w:rsidRPr="004838E1" w14:paraId="6B637BD4" w14:textId="0CB875DB" w:rsidTr="00FC7F9B">
        <w:trPr>
          <w:trHeight w:val="4707"/>
        </w:trPr>
        <w:tc>
          <w:tcPr>
            <w:tcW w:w="222" w:type="dxa"/>
            <w:tcBorders>
              <w:top w:val="nil"/>
              <w:left w:val="nil"/>
              <w:bottom w:val="nil"/>
              <w:right w:val="nil"/>
            </w:tcBorders>
            <w:shd w:val="clear" w:color="auto" w:fill="auto"/>
            <w:noWrap/>
            <w:vAlign w:val="bottom"/>
            <w:hideMark/>
          </w:tcPr>
          <w:p w14:paraId="09A32344" w14:textId="73BEC54E" w:rsidR="00DD6F65" w:rsidRPr="004838E1" w:rsidRDefault="00DD6F65">
            <w:pPr>
              <w:rPr>
                <w:rFonts w:ascii="Arial" w:hAnsi="Arial" w:cs="Arial"/>
                <w:color w:val="000000"/>
                <w:sz w:val="22"/>
                <w:szCs w:val="22"/>
              </w:rPr>
            </w:pPr>
          </w:p>
        </w:tc>
        <w:tc>
          <w:tcPr>
            <w:tcW w:w="6134" w:type="dxa"/>
            <w:gridSpan w:val="2"/>
            <w:tcBorders>
              <w:top w:val="nil"/>
              <w:left w:val="nil"/>
              <w:bottom w:val="nil"/>
              <w:right w:val="nil"/>
            </w:tcBorders>
            <w:shd w:val="clear" w:color="auto" w:fill="auto"/>
            <w:noWrap/>
            <w:vAlign w:val="center"/>
            <w:hideMark/>
          </w:tcPr>
          <w:p w14:paraId="528C8EAA" w14:textId="4BFED482" w:rsidR="004D6EE3" w:rsidRPr="004D6EE3" w:rsidRDefault="004D6EE3" w:rsidP="004D6EE3">
            <w:pPr>
              <w:rPr>
                <w:rFonts w:ascii="Arial" w:hAnsi="Arial" w:cs="Arial"/>
                <w:color w:val="000000"/>
                <w:sz w:val="22"/>
                <w:szCs w:val="22"/>
              </w:rPr>
            </w:pPr>
            <w:r w:rsidRPr="004D6EE3">
              <w:rPr>
                <w:rFonts w:ascii="Arial" w:hAnsi="Arial" w:cs="Arial"/>
                <w:color w:val="000000"/>
                <w:sz w:val="22"/>
                <w:szCs w:val="22"/>
              </w:rPr>
              <w:t>Washington State Conservation Commission</w:t>
            </w:r>
          </w:p>
          <w:p w14:paraId="0D8904EB" w14:textId="77777777" w:rsidR="00375CD5" w:rsidRDefault="00DB2F4A" w:rsidP="004D6EE3">
            <w:pPr>
              <w:rPr>
                <w:rFonts w:ascii="Arial" w:hAnsi="Arial" w:cs="Arial"/>
                <w:color w:val="000000"/>
                <w:sz w:val="22"/>
                <w:szCs w:val="22"/>
              </w:rPr>
            </w:pPr>
            <w:r>
              <w:rPr>
                <w:rFonts w:ascii="Arial" w:hAnsi="Arial" w:cs="Arial"/>
                <w:color w:val="000000"/>
                <w:sz w:val="22"/>
                <w:szCs w:val="22"/>
              </w:rPr>
              <w:t>SJICD</w:t>
            </w:r>
            <w:r w:rsidR="00340AE5">
              <w:rPr>
                <w:rFonts w:ascii="Arial" w:hAnsi="Arial" w:cs="Arial"/>
                <w:color w:val="000000"/>
                <w:sz w:val="22"/>
                <w:szCs w:val="22"/>
              </w:rPr>
              <w:t xml:space="preserve"> Assessment</w:t>
            </w:r>
          </w:p>
          <w:p w14:paraId="322E4640" w14:textId="16204429" w:rsidR="004D6EE3" w:rsidRPr="004D6EE3" w:rsidRDefault="00375CD5" w:rsidP="004D6EE3">
            <w:pPr>
              <w:rPr>
                <w:rFonts w:ascii="Arial" w:hAnsi="Arial" w:cs="Arial"/>
                <w:color w:val="000000"/>
                <w:sz w:val="22"/>
                <w:szCs w:val="22"/>
              </w:rPr>
            </w:pPr>
            <w:r>
              <w:rPr>
                <w:rFonts w:ascii="Arial" w:hAnsi="Arial" w:cs="Arial"/>
                <w:color w:val="000000"/>
                <w:sz w:val="22"/>
                <w:szCs w:val="22"/>
              </w:rPr>
              <w:t>Washington State Recreation and Conservation Office</w:t>
            </w:r>
            <w:r w:rsidR="00340AE5">
              <w:rPr>
                <w:rFonts w:ascii="Arial" w:hAnsi="Arial" w:cs="Arial"/>
                <w:color w:val="000000"/>
                <w:sz w:val="22"/>
                <w:szCs w:val="22"/>
              </w:rPr>
              <w:tab/>
            </w:r>
          </w:p>
          <w:p w14:paraId="78104C56" w14:textId="44EC8F3D" w:rsidR="00207585" w:rsidRDefault="00207585" w:rsidP="004D6EE3">
            <w:pPr>
              <w:rPr>
                <w:rFonts w:ascii="Arial" w:hAnsi="Arial" w:cs="Arial"/>
                <w:color w:val="000000"/>
                <w:sz w:val="22"/>
                <w:szCs w:val="22"/>
              </w:rPr>
            </w:pPr>
            <w:r>
              <w:rPr>
                <w:rFonts w:ascii="Arial" w:hAnsi="Arial" w:cs="Arial"/>
                <w:color w:val="000000"/>
                <w:sz w:val="22"/>
                <w:szCs w:val="22"/>
              </w:rPr>
              <w:t>Washington State Dept. of Health</w:t>
            </w:r>
          </w:p>
          <w:p w14:paraId="423FE89B" w14:textId="79F1B508" w:rsidR="00207585" w:rsidRPr="004D6EE3" w:rsidRDefault="00207585" w:rsidP="004D6EE3">
            <w:pPr>
              <w:rPr>
                <w:rFonts w:ascii="Arial" w:hAnsi="Arial" w:cs="Arial"/>
                <w:color w:val="000000"/>
                <w:sz w:val="22"/>
                <w:szCs w:val="22"/>
              </w:rPr>
            </w:pPr>
            <w:r>
              <w:rPr>
                <w:rFonts w:ascii="Arial" w:hAnsi="Arial" w:cs="Arial"/>
                <w:color w:val="000000"/>
                <w:sz w:val="22"/>
                <w:szCs w:val="22"/>
              </w:rPr>
              <w:t>Washington State Dept. of Commerce</w:t>
            </w:r>
          </w:p>
          <w:p w14:paraId="1167C260" w14:textId="700DFD7A" w:rsidR="00DD6F65" w:rsidRDefault="004D6EE3">
            <w:pPr>
              <w:rPr>
                <w:rFonts w:ascii="Arial" w:hAnsi="Arial" w:cs="Arial"/>
                <w:color w:val="000000"/>
                <w:sz w:val="22"/>
                <w:szCs w:val="22"/>
              </w:rPr>
            </w:pPr>
            <w:r>
              <w:rPr>
                <w:rFonts w:ascii="Arial" w:hAnsi="Arial" w:cs="Arial"/>
                <w:color w:val="000000"/>
                <w:sz w:val="22"/>
                <w:szCs w:val="22"/>
              </w:rPr>
              <w:t>OPALCO Energy</w:t>
            </w:r>
          </w:p>
          <w:p w14:paraId="63C22648" w14:textId="71C9D3B9" w:rsidR="00982960" w:rsidRDefault="00982960">
            <w:pPr>
              <w:rPr>
                <w:rFonts w:ascii="Arial" w:hAnsi="Arial" w:cs="Arial"/>
                <w:color w:val="000000"/>
                <w:sz w:val="22"/>
                <w:szCs w:val="22"/>
              </w:rPr>
            </w:pPr>
            <w:proofErr w:type="spellStart"/>
            <w:r>
              <w:rPr>
                <w:rFonts w:ascii="Arial" w:hAnsi="Arial" w:cs="Arial"/>
                <w:color w:val="000000"/>
                <w:sz w:val="22"/>
                <w:szCs w:val="22"/>
              </w:rPr>
              <w:t>Washingon</w:t>
            </w:r>
            <w:proofErr w:type="spellEnd"/>
            <w:r>
              <w:rPr>
                <w:rFonts w:ascii="Arial" w:hAnsi="Arial" w:cs="Arial"/>
                <w:color w:val="000000"/>
                <w:sz w:val="22"/>
                <w:szCs w:val="22"/>
              </w:rPr>
              <w:t xml:space="preserve"> Fire Adapted Communities</w:t>
            </w:r>
          </w:p>
          <w:p w14:paraId="15C80E72" w14:textId="77777777" w:rsidR="00F0286D" w:rsidRDefault="00375CD5">
            <w:pPr>
              <w:rPr>
                <w:rFonts w:ascii="Arial" w:hAnsi="Arial" w:cs="Arial"/>
                <w:color w:val="000000"/>
                <w:sz w:val="22"/>
                <w:szCs w:val="22"/>
              </w:rPr>
            </w:pPr>
            <w:r>
              <w:rPr>
                <w:rFonts w:ascii="Arial" w:hAnsi="Arial" w:cs="Arial"/>
                <w:color w:val="000000"/>
                <w:sz w:val="22"/>
                <w:szCs w:val="22"/>
              </w:rPr>
              <w:t>Bureau of Land Management</w:t>
            </w:r>
          </w:p>
          <w:p w14:paraId="66CC668D" w14:textId="2A263E31" w:rsidR="00375CD5" w:rsidRDefault="00F0286D">
            <w:pPr>
              <w:rPr>
                <w:rFonts w:ascii="Arial" w:hAnsi="Arial" w:cs="Arial"/>
                <w:color w:val="000000"/>
                <w:sz w:val="22"/>
                <w:szCs w:val="22"/>
              </w:rPr>
            </w:pPr>
            <w:r>
              <w:rPr>
                <w:rFonts w:ascii="Arial" w:hAnsi="Arial" w:cs="Arial"/>
                <w:color w:val="000000"/>
                <w:sz w:val="22"/>
                <w:szCs w:val="22"/>
              </w:rPr>
              <w:t>United State Fish and Wildlife Service</w:t>
            </w:r>
            <w:r w:rsidR="00375CD5">
              <w:rPr>
                <w:rFonts w:ascii="Arial" w:hAnsi="Arial" w:cs="Arial"/>
                <w:color w:val="000000"/>
                <w:sz w:val="22"/>
                <w:szCs w:val="22"/>
              </w:rPr>
              <w:t xml:space="preserve"> </w:t>
            </w:r>
          </w:p>
          <w:p w14:paraId="61CEFAC7" w14:textId="375F3FA8" w:rsidR="00207585" w:rsidRDefault="00207585">
            <w:pPr>
              <w:rPr>
                <w:rFonts w:ascii="Arial" w:hAnsi="Arial" w:cs="Arial"/>
                <w:color w:val="000000"/>
                <w:sz w:val="22"/>
                <w:szCs w:val="22"/>
              </w:rPr>
            </w:pPr>
            <w:r>
              <w:rPr>
                <w:rFonts w:ascii="Arial" w:hAnsi="Arial" w:cs="Arial"/>
                <w:color w:val="000000"/>
                <w:sz w:val="22"/>
                <w:szCs w:val="22"/>
              </w:rPr>
              <w:t>Community Solar</w:t>
            </w:r>
          </w:p>
          <w:p w14:paraId="5C19ECCB" w14:textId="63595802" w:rsidR="0028507D" w:rsidRDefault="0028507D">
            <w:pPr>
              <w:rPr>
                <w:rFonts w:ascii="Arial" w:hAnsi="Arial" w:cs="Arial"/>
                <w:color w:val="000000"/>
                <w:sz w:val="22"/>
                <w:szCs w:val="22"/>
              </w:rPr>
            </w:pPr>
            <w:proofErr w:type="spellStart"/>
            <w:r>
              <w:rPr>
                <w:rFonts w:ascii="Arial" w:hAnsi="Arial" w:cs="Arial"/>
                <w:color w:val="000000"/>
                <w:sz w:val="22"/>
                <w:szCs w:val="22"/>
              </w:rPr>
              <w:t>Seacology</w:t>
            </w:r>
            <w:proofErr w:type="spellEnd"/>
          </w:p>
          <w:p w14:paraId="62171AC1" w14:textId="23130302" w:rsidR="00982960" w:rsidRDefault="00655580">
            <w:pPr>
              <w:rPr>
                <w:rFonts w:ascii="Arial" w:hAnsi="Arial" w:cs="Arial"/>
                <w:color w:val="000000"/>
                <w:sz w:val="22"/>
                <w:szCs w:val="22"/>
              </w:rPr>
            </w:pPr>
            <w:r>
              <w:rPr>
                <w:rFonts w:ascii="Arial" w:hAnsi="Arial" w:cs="Arial"/>
                <w:color w:val="000000"/>
                <w:sz w:val="22"/>
                <w:szCs w:val="22"/>
              </w:rPr>
              <w:t>Department of Ecology</w:t>
            </w:r>
          </w:p>
          <w:p w14:paraId="2B6732C7" w14:textId="6BE486C1" w:rsidR="0028507D" w:rsidRDefault="0028507D">
            <w:pPr>
              <w:rPr>
                <w:rFonts w:ascii="Arial" w:hAnsi="Arial" w:cs="Arial"/>
                <w:color w:val="000000"/>
                <w:sz w:val="22"/>
                <w:szCs w:val="22"/>
              </w:rPr>
            </w:pPr>
            <w:r>
              <w:rPr>
                <w:rFonts w:ascii="Arial" w:hAnsi="Arial" w:cs="Arial"/>
                <w:color w:val="000000"/>
                <w:sz w:val="22"/>
                <w:szCs w:val="22"/>
              </w:rPr>
              <w:t>Lopez Life Trail</w:t>
            </w:r>
          </w:p>
          <w:p w14:paraId="39128FD4" w14:textId="4EEADAC2" w:rsidR="0028507D" w:rsidRDefault="0028507D">
            <w:pPr>
              <w:rPr>
                <w:rFonts w:ascii="Arial" w:hAnsi="Arial" w:cs="Arial"/>
                <w:color w:val="000000"/>
                <w:sz w:val="22"/>
                <w:szCs w:val="22"/>
              </w:rPr>
            </w:pPr>
            <w:r>
              <w:rPr>
                <w:rFonts w:ascii="Arial" w:hAnsi="Arial" w:cs="Arial"/>
                <w:color w:val="000000"/>
                <w:sz w:val="22"/>
                <w:szCs w:val="22"/>
              </w:rPr>
              <w:t>Noxious Weed Board</w:t>
            </w:r>
          </w:p>
          <w:p w14:paraId="11CF0DE3" w14:textId="3E347E58" w:rsidR="00982960" w:rsidRDefault="00982960">
            <w:pPr>
              <w:rPr>
                <w:rFonts w:ascii="Arial" w:hAnsi="Arial" w:cs="Arial"/>
                <w:color w:val="000000"/>
                <w:sz w:val="22"/>
                <w:szCs w:val="22"/>
              </w:rPr>
            </w:pPr>
            <w:r>
              <w:rPr>
                <w:rFonts w:ascii="Arial" w:hAnsi="Arial" w:cs="Arial"/>
                <w:color w:val="000000"/>
                <w:sz w:val="22"/>
                <w:szCs w:val="22"/>
              </w:rPr>
              <w:t>Leave No Trace Funding - LTAC</w:t>
            </w:r>
          </w:p>
          <w:p w14:paraId="549894FF" w14:textId="5FFE1259" w:rsidR="00655580" w:rsidRDefault="00982960">
            <w:pPr>
              <w:rPr>
                <w:rFonts w:ascii="Arial" w:hAnsi="Arial" w:cs="Arial"/>
                <w:color w:val="000000"/>
                <w:sz w:val="22"/>
                <w:szCs w:val="22"/>
              </w:rPr>
            </w:pPr>
            <w:r>
              <w:rPr>
                <w:rFonts w:ascii="Arial" w:hAnsi="Arial" w:cs="Arial"/>
                <w:color w:val="000000"/>
                <w:sz w:val="22"/>
                <w:szCs w:val="22"/>
              </w:rPr>
              <w:t>Farm Tours Fund - LTAC</w:t>
            </w:r>
            <w:r w:rsidR="00DA7ADE">
              <w:rPr>
                <w:rFonts w:ascii="Arial" w:hAnsi="Arial" w:cs="Arial"/>
                <w:color w:val="000000"/>
                <w:sz w:val="22"/>
                <w:szCs w:val="22"/>
              </w:rPr>
              <w:t xml:space="preserve"> </w:t>
            </w:r>
          </w:p>
          <w:p w14:paraId="2C97CA02" w14:textId="600F8C39" w:rsidR="0098683D" w:rsidRPr="004838E1" w:rsidRDefault="0028507D">
            <w:pPr>
              <w:rPr>
                <w:rFonts w:ascii="Arial" w:hAnsi="Arial" w:cs="Arial"/>
                <w:color w:val="000000"/>
                <w:sz w:val="22"/>
                <w:szCs w:val="22"/>
              </w:rPr>
            </w:pPr>
            <w:r>
              <w:rPr>
                <w:rFonts w:ascii="Arial" w:hAnsi="Arial" w:cs="Arial"/>
                <w:color w:val="000000"/>
                <w:sz w:val="22"/>
                <w:szCs w:val="22"/>
              </w:rPr>
              <w:t xml:space="preserve">Donations to the </w:t>
            </w:r>
            <w:r w:rsidR="0098683D">
              <w:rPr>
                <w:rFonts w:ascii="Arial" w:hAnsi="Arial" w:cs="Arial"/>
                <w:color w:val="000000"/>
                <w:sz w:val="22"/>
                <w:szCs w:val="22"/>
              </w:rPr>
              <w:t>Yout</w:t>
            </w:r>
            <w:r w:rsidR="00951B93">
              <w:rPr>
                <w:rFonts w:ascii="Arial" w:hAnsi="Arial" w:cs="Arial"/>
                <w:color w:val="000000"/>
                <w:sz w:val="22"/>
                <w:szCs w:val="22"/>
              </w:rPr>
              <w:t>h Conservation Corps</w:t>
            </w:r>
          </w:p>
        </w:tc>
        <w:tc>
          <w:tcPr>
            <w:tcW w:w="1134" w:type="dxa"/>
            <w:gridSpan w:val="2"/>
            <w:tcBorders>
              <w:top w:val="nil"/>
              <w:left w:val="nil"/>
              <w:bottom w:val="nil"/>
              <w:right w:val="nil"/>
            </w:tcBorders>
            <w:shd w:val="clear" w:color="auto" w:fill="auto"/>
            <w:noWrap/>
            <w:vAlign w:val="center"/>
            <w:hideMark/>
          </w:tcPr>
          <w:p w14:paraId="26D24E6B" w14:textId="2768306C" w:rsidR="004D6EE3" w:rsidRDefault="00397B72">
            <w:pPr>
              <w:jc w:val="right"/>
              <w:rPr>
                <w:rFonts w:ascii="Arial" w:hAnsi="Arial" w:cs="Arial"/>
                <w:color w:val="000000"/>
                <w:sz w:val="22"/>
                <w:szCs w:val="22"/>
              </w:rPr>
            </w:pPr>
            <w:r>
              <w:rPr>
                <w:rFonts w:ascii="Arial" w:hAnsi="Arial" w:cs="Arial"/>
                <w:color w:val="000000"/>
                <w:sz w:val="22"/>
                <w:szCs w:val="22"/>
              </w:rPr>
              <w:t>2</w:t>
            </w:r>
            <w:r w:rsidR="00207585">
              <w:rPr>
                <w:rFonts w:ascii="Arial" w:hAnsi="Arial" w:cs="Arial"/>
                <w:color w:val="000000"/>
                <w:sz w:val="22"/>
                <w:szCs w:val="22"/>
              </w:rPr>
              <w:t>90,1</w:t>
            </w:r>
            <w:r w:rsidR="004D6EE3">
              <w:rPr>
                <w:rFonts w:ascii="Arial" w:hAnsi="Arial" w:cs="Arial"/>
                <w:color w:val="000000"/>
                <w:sz w:val="22"/>
                <w:szCs w:val="22"/>
              </w:rPr>
              <w:t>00</w:t>
            </w:r>
          </w:p>
          <w:p w14:paraId="2A6C8364" w14:textId="12432E08" w:rsidR="004D6EE3" w:rsidRDefault="00207585">
            <w:pPr>
              <w:jc w:val="right"/>
              <w:rPr>
                <w:rFonts w:ascii="Arial" w:hAnsi="Arial" w:cs="Arial"/>
                <w:color w:val="000000"/>
                <w:sz w:val="22"/>
                <w:szCs w:val="22"/>
              </w:rPr>
            </w:pPr>
            <w:r>
              <w:rPr>
                <w:rFonts w:ascii="Arial" w:hAnsi="Arial" w:cs="Arial"/>
                <w:color w:val="000000"/>
                <w:sz w:val="22"/>
                <w:szCs w:val="22"/>
              </w:rPr>
              <w:t>105,0</w:t>
            </w:r>
            <w:r w:rsidR="004D6EE3">
              <w:rPr>
                <w:rFonts w:ascii="Arial" w:hAnsi="Arial" w:cs="Arial"/>
                <w:color w:val="000000"/>
                <w:sz w:val="22"/>
                <w:szCs w:val="22"/>
              </w:rPr>
              <w:t>00</w:t>
            </w:r>
          </w:p>
          <w:p w14:paraId="7DE56989" w14:textId="6A80E57C" w:rsidR="00375CD5" w:rsidRDefault="00375CD5">
            <w:pPr>
              <w:jc w:val="right"/>
              <w:rPr>
                <w:rFonts w:ascii="Arial" w:hAnsi="Arial" w:cs="Arial"/>
                <w:color w:val="000000"/>
                <w:sz w:val="22"/>
                <w:szCs w:val="22"/>
              </w:rPr>
            </w:pPr>
            <w:r>
              <w:rPr>
                <w:rFonts w:ascii="Arial" w:hAnsi="Arial" w:cs="Arial"/>
                <w:color w:val="000000"/>
                <w:sz w:val="22"/>
                <w:szCs w:val="22"/>
              </w:rPr>
              <w:t>100,000</w:t>
            </w:r>
          </w:p>
          <w:p w14:paraId="1BE6A975" w14:textId="7F74F51E" w:rsidR="00207585" w:rsidRDefault="00207585">
            <w:pPr>
              <w:jc w:val="right"/>
              <w:rPr>
                <w:rFonts w:ascii="Arial" w:hAnsi="Arial" w:cs="Arial"/>
                <w:color w:val="000000"/>
                <w:sz w:val="22"/>
                <w:szCs w:val="22"/>
              </w:rPr>
            </w:pPr>
            <w:r>
              <w:rPr>
                <w:rFonts w:ascii="Arial" w:hAnsi="Arial" w:cs="Arial"/>
                <w:color w:val="000000"/>
                <w:sz w:val="22"/>
                <w:szCs w:val="22"/>
              </w:rPr>
              <w:t>80,000</w:t>
            </w:r>
          </w:p>
          <w:p w14:paraId="7CA632AC" w14:textId="016AF63B" w:rsidR="00207585" w:rsidRDefault="00207585">
            <w:pPr>
              <w:jc w:val="right"/>
              <w:rPr>
                <w:rFonts w:ascii="Arial" w:hAnsi="Arial" w:cs="Arial"/>
                <w:color w:val="000000"/>
                <w:sz w:val="22"/>
                <w:szCs w:val="22"/>
              </w:rPr>
            </w:pPr>
            <w:r>
              <w:rPr>
                <w:rFonts w:ascii="Arial" w:hAnsi="Arial" w:cs="Arial"/>
                <w:color w:val="000000"/>
                <w:sz w:val="22"/>
                <w:szCs w:val="22"/>
              </w:rPr>
              <w:t>60,000</w:t>
            </w:r>
          </w:p>
          <w:p w14:paraId="3E03661F" w14:textId="04E4A414" w:rsidR="00DD6F65" w:rsidRDefault="00207585" w:rsidP="004D6EE3">
            <w:pPr>
              <w:jc w:val="right"/>
              <w:rPr>
                <w:rFonts w:ascii="Arial" w:hAnsi="Arial" w:cs="Arial"/>
                <w:color w:val="000000"/>
                <w:sz w:val="22"/>
                <w:szCs w:val="22"/>
              </w:rPr>
            </w:pPr>
            <w:r>
              <w:rPr>
                <w:rFonts w:ascii="Arial" w:hAnsi="Arial" w:cs="Arial"/>
                <w:color w:val="000000"/>
                <w:sz w:val="22"/>
                <w:szCs w:val="22"/>
              </w:rPr>
              <w:t>40</w:t>
            </w:r>
            <w:r w:rsidR="004D6EE3">
              <w:rPr>
                <w:rFonts w:ascii="Arial" w:hAnsi="Arial" w:cs="Arial"/>
                <w:color w:val="000000"/>
                <w:sz w:val="22"/>
                <w:szCs w:val="22"/>
              </w:rPr>
              <w:t>,000</w:t>
            </w:r>
          </w:p>
          <w:p w14:paraId="52774B03" w14:textId="249F7661" w:rsidR="00982960" w:rsidRDefault="00982960" w:rsidP="004D6EE3">
            <w:pPr>
              <w:jc w:val="right"/>
              <w:rPr>
                <w:rFonts w:ascii="Arial" w:hAnsi="Arial" w:cs="Arial"/>
                <w:color w:val="000000"/>
                <w:sz w:val="22"/>
                <w:szCs w:val="22"/>
              </w:rPr>
            </w:pPr>
            <w:r>
              <w:rPr>
                <w:rFonts w:ascii="Arial" w:hAnsi="Arial" w:cs="Arial"/>
                <w:color w:val="000000"/>
                <w:sz w:val="22"/>
                <w:szCs w:val="22"/>
              </w:rPr>
              <w:t>26,000</w:t>
            </w:r>
          </w:p>
          <w:p w14:paraId="148D2043" w14:textId="182CA0F0" w:rsidR="00375CD5" w:rsidRDefault="00375CD5" w:rsidP="004D6EE3">
            <w:pPr>
              <w:jc w:val="right"/>
              <w:rPr>
                <w:rFonts w:ascii="Arial" w:hAnsi="Arial" w:cs="Arial"/>
                <w:color w:val="000000"/>
                <w:sz w:val="22"/>
                <w:szCs w:val="22"/>
              </w:rPr>
            </w:pPr>
            <w:r>
              <w:rPr>
                <w:rFonts w:ascii="Arial" w:hAnsi="Arial" w:cs="Arial"/>
                <w:color w:val="000000"/>
                <w:sz w:val="22"/>
                <w:szCs w:val="22"/>
              </w:rPr>
              <w:t>25,000</w:t>
            </w:r>
          </w:p>
          <w:p w14:paraId="0326E771" w14:textId="5B796AAC" w:rsidR="00F0286D" w:rsidRDefault="00F0286D" w:rsidP="004D6EE3">
            <w:pPr>
              <w:jc w:val="right"/>
              <w:rPr>
                <w:rFonts w:ascii="Arial" w:hAnsi="Arial" w:cs="Arial"/>
                <w:color w:val="000000"/>
                <w:sz w:val="22"/>
                <w:szCs w:val="22"/>
              </w:rPr>
            </w:pPr>
            <w:r>
              <w:rPr>
                <w:rFonts w:ascii="Arial" w:hAnsi="Arial" w:cs="Arial"/>
                <w:color w:val="000000"/>
                <w:sz w:val="22"/>
                <w:szCs w:val="22"/>
              </w:rPr>
              <w:t>20,000</w:t>
            </w:r>
          </w:p>
          <w:p w14:paraId="5DDCC240" w14:textId="307D3DCA" w:rsidR="00207585" w:rsidRDefault="00207585" w:rsidP="004D6EE3">
            <w:pPr>
              <w:jc w:val="right"/>
              <w:rPr>
                <w:rFonts w:ascii="Arial" w:hAnsi="Arial" w:cs="Arial"/>
                <w:color w:val="000000"/>
                <w:sz w:val="22"/>
                <w:szCs w:val="22"/>
              </w:rPr>
            </w:pPr>
            <w:r>
              <w:rPr>
                <w:rFonts w:ascii="Arial" w:hAnsi="Arial" w:cs="Arial"/>
                <w:color w:val="000000"/>
                <w:sz w:val="22"/>
                <w:szCs w:val="22"/>
              </w:rPr>
              <w:t>11,000</w:t>
            </w:r>
          </w:p>
          <w:p w14:paraId="4FB82A40" w14:textId="50B1282E" w:rsidR="0028507D" w:rsidRDefault="0028507D" w:rsidP="004D6EE3">
            <w:pPr>
              <w:jc w:val="right"/>
              <w:rPr>
                <w:rFonts w:ascii="Arial" w:hAnsi="Arial" w:cs="Arial"/>
                <w:color w:val="000000"/>
                <w:sz w:val="22"/>
                <w:szCs w:val="22"/>
              </w:rPr>
            </w:pPr>
            <w:r>
              <w:rPr>
                <w:rFonts w:ascii="Arial" w:hAnsi="Arial" w:cs="Arial"/>
                <w:color w:val="000000"/>
                <w:sz w:val="22"/>
                <w:szCs w:val="22"/>
              </w:rPr>
              <w:t>11,000</w:t>
            </w:r>
          </w:p>
          <w:p w14:paraId="237192F2" w14:textId="64C3D995" w:rsidR="00655580" w:rsidRDefault="00207585" w:rsidP="004D6EE3">
            <w:pPr>
              <w:jc w:val="right"/>
              <w:rPr>
                <w:rFonts w:ascii="Arial" w:hAnsi="Arial" w:cs="Arial"/>
                <w:color w:val="000000"/>
                <w:sz w:val="22"/>
                <w:szCs w:val="22"/>
              </w:rPr>
            </w:pPr>
            <w:r>
              <w:rPr>
                <w:rFonts w:ascii="Arial" w:hAnsi="Arial" w:cs="Arial"/>
                <w:color w:val="000000"/>
                <w:sz w:val="22"/>
                <w:szCs w:val="22"/>
              </w:rPr>
              <w:t>9,500</w:t>
            </w:r>
          </w:p>
          <w:p w14:paraId="487F1374" w14:textId="75923F28" w:rsidR="0028507D" w:rsidRDefault="0028507D" w:rsidP="004D6EE3">
            <w:pPr>
              <w:jc w:val="right"/>
              <w:rPr>
                <w:rFonts w:ascii="Arial" w:hAnsi="Arial" w:cs="Arial"/>
                <w:color w:val="000000"/>
                <w:sz w:val="22"/>
                <w:szCs w:val="22"/>
              </w:rPr>
            </w:pPr>
            <w:r>
              <w:rPr>
                <w:rFonts w:ascii="Arial" w:hAnsi="Arial" w:cs="Arial"/>
                <w:color w:val="000000"/>
                <w:sz w:val="22"/>
                <w:szCs w:val="22"/>
              </w:rPr>
              <w:t>8,800</w:t>
            </w:r>
          </w:p>
          <w:p w14:paraId="068DDA18" w14:textId="78262EF6" w:rsidR="0028507D" w:rsidRDefault="0028507D" w:rsidP="004D6EE3">
            <w:pPr>
              <w:jc w:val="right"/>
              <w:rPr>
                <w:rFonts w:ascii="Arial" w:hAnsi="Arial" w:cs="Arial"/>
                <w:color w:val="000000"/>
                <w:sz w:val="22"/>
                <w:szCs w:val="22"/>
              </w:rPr>
            </w:pPr>
            <w:r>
              <w:rPr>
                <w:rFonts w:ascii="Arial" w:hAnsi="Arial" w:cs="Arial"/>
                <w:color w:val="000000"/>
                <w:sz w:val="22"/>
                <w:szCs w:val="22"/>
              </w:rPr>
              <w:t>6,000</w:t>
            </w:r>
          </w:p>
          <w:p w14:paraId="578838FB" w14:textId="3D292870" w:rsidR="00207585" w:rsidRDefault="00207585" w:rsidP="004D6EE3">
            <w:pPr>
              <w:jc w:val="right"/>
              <w:rPr>
                <w:rFonts w:ascii="Arial" w:hAnsi="Arial" w:cs="Arial"/>
                <w:color w:val="000000"/>
                <w:sz w:val="22"/>
                <w:szCs w:val="22"/>
              </w:rPr>
            </w:pPr>
            <w:r>
              <w:rPr>
                <w:rFonts w:ascii="Arial" w:hAnsi="Arial" w:cs="Arial"/>
                <w:color w:val="000000"/>
                <w:sz w:val="22"/>
                <w:szCs w:val="22"/>
              </w:rPr>
              <w:t>5,000</w:t>
            </w:r>
          </w:p>
          <w:p w14:paraId="6F0121AF" w14:textId="4C4AA106" w:rsidR="00207585" w:rsidRDefault="00207585" w:rsidP="004D6EE3">
            <w:pPr>
              <w:jc w:val="right"/>
              <w:rPr>
                <w:rFonts w:ascii="Arial" w:hAnsi="Arial" w:cs="Arial"/>
                <w:color w:val="000000"/>
                <w:sz w:val="22"/>
                <w:szCs w:val="22"/>
              </w:rPr>
            </w:pPr>
            <w:r>
              <w:rPr>
                <w:rFonts w:ascii="Arial" w:hAnsi="Arial" w:cs="Arial"/>
                <w:color w:val="000000"/>
                <w:sz w:val="22"/>
                <w:szCs w:val="22"/>
              </w:rPr>
              <w:t>4,000</w:t>
            </w:r>
          </w:p>
          <w:p w14:paraId="434FBCED" w14:textId="7F8B714C" w:rsidR="00397B72" w:rsidRDefault="0028507D" w:rsidP="004D6EE3">
            <w:pPr>
              <w:jc w:val="right"/>
              <w:rPr>
                <w:rFonts w:ascii="Arial" w:hAnsi="Arial" w:cs="Arial"/>
                <w:color w:val="000000"/>
                <w:sz w:val="22"/>
                <w:szCs w:val="22"/>
              </w:rPr>
            </w:pPr>
            <w:r>
              <w:rPr>
                <w:rFonts w:ascii="Arial" w:hAnsi="Arial" w:cs="Arial"/>
                <w:color w:val="000000"/>
                <w:sz w:val="22"/>
                <w:szCs w:val="22"/>
              </w:rPr>
              <w:t>2,7</w:t>
            </w:r>
            <w:r w:rsidR="00FB402E">
              <w:rPr>
                <w:rFonts w:ascii="Arial" w:hAnsi="Arial" w:cs="Arial"/>
                <w:color w:val="000000"/>
                <w:sz w:val="22"/>
                <w:szCs w:val="22"/>
              </w:rPr>
              <w:t>00</w:t>
            </w:r>
          </w:p>
          <w:p w14:paraId="650F95B4" w14:textId="5538D93F" w:rsidR="00FE5430" w:rsidRPr="004838E1" w:rsidRDefault="00FE5430" w:rsidP="004D6EE3">
            <w:pPr>
              <w:jc w:val="right"/>
              <w:rPr>
                <w:rFonts w:ascii="Arial" w:hAnsi="Arial" w:cs="Arial"/>
                <w:color w:val="000000"/>
                <w:sz w:val="22"/>
                <w:szCs w:val="22"/>
              </w:rPr>
            </w:pPr>
          </w:p>
        </w:tc>
        <w:tc>
          <w:tcPr>
            <w:tcW w:w="1996" w:type="dxa"/>
            <w:gridSpan w:val="2"/>
            <w:tcBorders>
              <w:top w:val="nil"/>
              <w:left w:val="nil"/>
              <w:bottom w:val="nil"/>
              <w:right w:val="nil"/>
            </w:tcBorders>
            <w:shd w:val="clear" w:color="auto" w:fill="auto"/>
            <w:noWrap/>
            <w:vAlign w:val="center"/>
            <w:hideMark/>
          </w:tcPr>
          <w:p w14:paraId="21EF10C8" w14:textId="00F33157" w:rsidR="00DD6F65" w:rsidRPr="004838E1" w:rsidRDefault="00DD6F65">
            <w:pPr>
              <w:rPr>
                <w:rFonts w:ascii="Arial" w:hAnsi="Arial" w:cs="Arial"/>
                <w:color w:val="000000"/>
                <w:sz w:val="22"/>
                <w:szCs w:val="22"/>
              </w:rPr>
            </w:pPr>
          </w:p>
        </w:tc>
      </w:tr>
      <w:tr w:rsidR="00DD6F65" w:rsidRPr="004838E1" w14:paraId="3DBA6D44" w14:textId="1DFF6FEE" w:rsidTr="0001773D">
        <w:trPr>
          <w:trHeight w:val="315"/>
        </w:trPr>
        <w:tc>
          <w:tcPr>
            <w:tcW w:w="222" w:type="dxa"/>
            <w:tcBorders>
              <w:top w:val="nil"/>
              <w:left w:val="nil"/>
              <w:bottom w:val="nil"/>
              <w:right w:val="nil"/>
            </w:tcBorders>
            <w:shd w:val="clear" w:color="auto" w:fill="auto"/>
            <w:noWrap/>
            <w:vAlign w:val="bottom"/>
            <w:hideMark/>
          </w:tcPr>
          <w:p w14:paraId="6292768A" w14:textId="1B8DFC39" w:rsidR="00DD6F65" w:rsidRPr="004838E1" w:rsidRDefault="00DD6F65">
            <w:pPr>
              <w:rPr>
                <w:rFonts w:ascii="Arial" w:hAnsi="Arial" w:cs="Arial"/>
                <w:color w:val="000000"/>
                <w:sz w:val="22"/>
                <w:szCs w:val="22"/>
              </w:rPr>
            </w:pPr>
          </w:p>
        </w:tc>
        <w:tc>
          <w:tcPr>
            <w:tcW w:w="6134" w:type="dxa"/>
            <w:gridSpan w:val="2"/>
            <w:tcBorders>
              <w:top w:val="nil"/>
              <w:left w:val="nil"/>
              <w:bottom w:val="nil"/>
              <w:right w:val="nil"/>
            </w:tcBorders>
            <w:shd w:val="clear" w:color="auto" w:fill="auto"/>
            <w:noWrap/>
            <w:vAlign w:val="center"/>
            <w:hideMark/>
          </w:tcPr>
          <w:p w14:paraId="0D22B614" w14:textId="0169AC64" w:rsidR="0016352F" w:rsidRDefault="00FC7F9B">
            <w:pPr>
              <w:rPr>
                <w:rFonts w:ascii="Arial" w:hAnsi="Arial" w:cs="Arial"/>
                <w:b/>
                <w:color w:val="000000"/>
                <w:sz w:val="22"/>
                <w:szCs w:val="22"/>
              </w:rPr>
            </w:pPr>
            <w:r w:rsidRPr="008562DB">
              <w:rPr>
                <w:rFonts w:ascii="Arial" w:hAnsi="Arial" w:cs="Arial"/>
                <w:b/>
                <w:color w:val="000000"/>
                <w:sz w:val="22"/>
                <w:szCs w:val="22"/>
              </w:rPr>
              <w:t>Total Revenues</w:t>
            </w:r>
          </w:p>
          <w:p w14:paraId="27DA7628" w14:textId="2A184DB4" w:rsidR="00DD6F65" w:rsidRPr="008562DB" w:rsidRDefault="00DD6F65">
            <w:pPr>
              <w:rPr>
                <w:rFonts w:ascii="Arial" w:hAnsi="Arial" w:cs="Arial"/>
                <w:b/>
                <w:color w:val="000000"/>
                <w:sz w:val="22"/>
                <w:szCs w:val="22"/>
              </w:rPr>
            </w:pPr>
          </w:p>
        </w:tc>
        <w:tc>
          <w:tcPr>
            <w:tcW w:w="1134" w:type="dxa"/>
            <w:gridSpan w:val="2"/>
            <w:tcBorders>
              <w:top w:val="nil"/>
              <w:left w:val="nil"/>
              <w:bottom w:val="nil"/>
              <w:right w:val="nil"/>
            </w:tcBorders>
            <w:shd w:val="clear" w:color="auto" w:fill="auto"/>
            <w:noWrap/>
            <w:vAlign w:val="center"/>
            <w:hideMark/>
          </w:tcPr>
          <w:p w14:paraId="02F3B733" w14:textId="4C1F7E0E" w:rsidR="00DD6F65" w:rsidRPr="008562DB" w:rsidRDefault="00397B72">
            <w:pPr>
              <w:jc w:val="right"/>
              <w:rPr>
                <w:rFonts w:ascii="Arial" w:hAnsi="Arial" w:cs="Arial"/>
                <w:b/>
                <w:color w:val="000000"/>
                <w:sz w:val="22"/>
                <w:szCs w:val="22"/>
              </w:rPr>
            </w:pPr>
            <w:r>
              <w:rPr>
                <w:rFonts w:ascii="Arial" w:hAnsi="Arial" w:cs="Arial"/>
                <w:b/>
                <w:color w:val="000000"/>
                <w:sz w:val="22"/>
                <w:szCs w:val="22"/>
              </w:rPr>
              <w:t>$</w:t>
            </w:r>
            <w:r w:rsidR="0028507D">
              <w:rPr>
                <w:rFonts w:ascii="Arial" w:hAnsi="Arial" w:cs="Arial"/>
                <w:b/>
                <w:color w:val="000000"/>
                <w:sz w:val="22"/>
                <w:szCs w:val="22"/>
              </w:rPr>
              <w:t>804,100</w:t>
            </w:r>
            <w:r w:rsidR="00DD6F65" w:rsidRPr="008562DB">
              <w:rPr>
                <w:rFonts w:ascii="Arial" w:hAnsi="Arial" w:cs="Arial"/>
                <w:b/>
                <w:color w:val="000000"/>
                <w:sz w:val="22"/>
                <w:szCs w:val="22"/>
              </w:rPr>
              <w:t xml:space="preserve"> </w:t>
            </w:r>
          </w:p>
        </w:tc>
        <w:tc>
          <w:tcPr>
            <w:tcW w:w="1996" w:type="dxa"/>
            <w:gridSpan w:val="2"/>
            <w:tcBorders>
              <w:top w:val="nil"/>
              <w:left w:val="nil"/>
              <w:bottom w:val="nil"/>
              <w:right w:val="nil"/>
            </w:tcBorders>
            <w:shd w:val="clear" w:color="auto" w:fill="auto"/>
            <w:noWrap/>
            <w:vAlign w:val="bottom"/>
            <w:hideMark/>
          </w:tcPr>
          <w:p w14:paraId="5AC7CAC2" w14:textId="272A54AE" w:rsidR="00DD6F65" w:rsidRPr="008562DB" w:rsidRDefault="00DD6F65">
            <w:pPr>
              <w:rPr>
                <w:rFonts w:ascii="Arial" w:hAnsi="Arial" w:cs="Arial"/>
                <w:b/>
                <w:color w:val="000000"/>
                <w:sz w:val="22"/>
                <w:szCs w:val="22"/>
              </w:rPr>
            </w:pPr>
          </w:p>
        </w:tc>
      </w:tr>
      <w:tr w:rsidR="00DD6F65" w:rsidRPr="004838E1" w14:paraId="24F18F9A" w14:textId="19BDDF25" w:rsidTr="00E9268F">
        <w:trPr>
          <w:gridAfter w:val="1"/>
          <w:wAfter w:w="113" w:type="dxa"/>
          <w:trHeight w:val="315"/>
        </w:trPr>
        <w:tc>
          <w:tcPr>
            <w:tcW w:w="6356" w:type="dxa"/>
            <w:gridSpan w:val="3"/>
            <w:tcBorders>
              <w:top w:val="nil"/>
              <w:left w:val="nil"/>
              <w:bottom w:val="nil"/>
              <w:right w:val="nil"/>
            </w:tcBorders>
            <w:shd w:val="clear" w:color="auto" w:fill="auto"/>
            <w:noWrap/>
            <w:vAlign w:val="center"/>
            <w:hideMark/>
          </w:tcPr>
          <w:p w14:paraId="720B36F8" w14:textId="77777777" w:rsidR="00E9268F" w:rsidRDefault="00E9268F">
            <w:pPr>
              <w:rPr>
                <w:rFonts w:ascii="Arial" w:hAnsi="Arial" w:cs="Arial"/>
                <w:b/>
                <w:bCs/>
                <w:color w:val="000000"/>
                <w:sz w:val="22"/>
                <w:szCs w:val="22"/>
              </w:rPr>
            </w:pPr>
          </w:p>
          <w:p w14:paraId="15538E8B" w14:textId="265DA838" w:rsidR="00DD6F65" w:rsidRPr="004838E1" w:rsidRDefault="00CF2C77">
            <w:pPr>
              <w:rPr>
                <w:rFonts w:ascii="Arial" w:hAnsi="Arial" w:cs="Arial"/>
                <w:b/>
                <w:bCs/>
                <w:color w:val="000000"/>
                <w:sz w:val="22"/>
                <w:szCs w:val="22"/>
              </w:rPr>
            </w:pPr>
            <w:r>
              <w:rPr>
                <w:rFonts w:ascii="Arial" w:hAnsi="Arial" w:cs="Arial"/>
                <w:b/>
                <w:bCs/>
                <w:color w:val="000000"/>
                <w:sz w:val="22"/>
                <w:szCs w:val="22"/>
              </w:rPr>
              <w:t xml:space="preserve">Estimated </w:t>
            </w:r>
            <w:r w:rsidR="00DD6F65" w:rsidRPr="004838E1">
              <w:rPr>
                <w:rFonts w:ascii="Arial" w:hAnsi="Arial" w:cs="Arial"/>
                <w:b/>
                <w:bCs/>
                <w:color w:val="000000"/>
                <w:sz w:val="22"/>
                <w:szCs w:val="22"/>
              </w:rPr>
              <w:t>Expenses:</w:t>
            </w:r>
          </w:p>
        </w:tc>
        <w:tc>
          <w:tcPr>
            <w:tcW w:w="1111" w:type="dxa"/>
            <w:tcBorders>
              <w:top w:val="nil"/>
              <w:left w:val="nil"/>
              <w:bottom w:val="nil"/>
              <w:right w:val="nil"/>
            </w:tcBorders>
            <w:shd w:val="clear" w:color="auto" w:fill="auto"/>
            <w:noWrap/>
            <w:vAlign w:val="bottom"/>
            <w:hideMark/>
          </w:tcPr>
          <w:p w14:paraId="4190229E" w14:textId="235A3AA2" w:rsidR="00DD6F65" w:rsidRPr="004838E1" w:rsidRDefault="00DD6F65">
            <w:pPr>
              <w:jc w:val="right"/>
              <w:rPr>
                <w:rFonts w:ascii="Arial" w:hAnsi="Arial" w:cs="Arial"/>
                <w:color w:val="000000"/>
                <w:sz w:val="22"/>
                <w:szCs w:val="22"/>
              </w:rPr>
            </w:pPr>
          </w:p>
        </w:tc>
        <w:tc>
          <w:tcPr>
            <w:tcW w:w="1906" w:type="dxa"/>
            <w:gridSpan w:val="2"/>
            <w:tcBorders>
              <w:top w:val="nil"/>
              <w:left w:val="nil"/>
              <w:bottom w:val="nil"/>
              <w:right w:val="nil"/>
            </w:tcBorders>
            <w:shd w:val="clear" w:color="auto" w:fill="auto"/>
            <w:noWrap/>
            <w:vAlign w:val="bottom"/>
            <w:hideMark/>
          </w:tcPr>
          <w:p w14:paraId="518CE31C" w14:textId="57880F40" w:rsidR="00DD6F65" w:rsidRPr="004838E1" w:rsidRDefault="00DD6F65">
            <w:pPr>
              <w:rPr>
                <w:rFonts w:ascii="Arial" w:hAnsi="Arial" w:cs="Arial"/>
                <w:color w:val="000000"/>
                <w:sz w:val="22"/>
                <w:szCs w:val="22"/>
              </w:rPr>
            </w:pPr>
          </w:p>
        </w:tc>
      </w:tr>
      <w:tr w:rsidR="001433FC" w:rsidRPr="004838E1" w14:paraId="3F4E5B10" w14:textId="649F1B0B" w:rsidTr="00E9268F">
        <w:trPr>
          <w:gridAfter w:val="1"/>
          <w:wAfter w:w="113" w:type="dxa"/>
          <w:trHeight w:val="315"/>
        </w:trPr>
        <w:tc>
          <w:tcPr>
            <w:tcW w:w="222" w:type="dxa"/>
            <w:tcBorders>
              <w:top w:val="nil"/>
              <w:left w:val="nil"/>
              <w:bottom w:val="nil"/>
              <w:right w:val="nil"/>
            </w:tcBorders>
            <w:shd w:val="clear" w:color="auto" w:fill="auto"/>
            <w:noWrap/>
            <w:vAlign w:val="bottom"/>
            <w:hideMark/>
          </w:tcPr>
          <w:p w14:paraId="621EC608" w14:textId="24266091" w:rsidR="001433FC" w:rsidRPr="004838E1" w:rsidRDefault="001433FC">
            <w:pPr>
              <w:rPr>
                <w:rFonts w:ascii="Arial" w:hAnsi="Arial" w:cs="Arial"/>
                <w:color w:val="000000"/>
                <w:sz w:val="22"/>
                <w:szCs w:val="22"/>
              </w:rPr>
            </w:pPr>
          </w:p>
        </w:tc>
        <w:tc>
          <w:tcPr>
            <w:tcW w:w="5715" w:type="dxa"/>
            <w:tcBorders>
              <w:top w:val="nil"/>
              <w:left w:val="nil"/>
              <w:bottom w:val="nil"/>
              <w:right w:val="nil"/>
            </w:tcBorders>
            <w:shd w:val="clear" w:color="auto" w:fill="auto"/>
            <w:noWrap/>
            <w:vAlign w:val="center"/>
            <w:hideMark/>
          </w:tcPr>
          <w:p w14:paraId="51A01EDC" w14:textId="6A5CFAAA" w:rsidR="001433FC" w:rsidRPr="004838E1" w:rsidRDefault="001433FC" w:rsidP="00E71B58">
            <w:pPr>
              <w:rPr>
                <w:rFonts w:ascii="Arial" w:hAnsi="Arial" w:cs="Arial"/>
                <w:color w:val="000000"/>
                <w:sz w:val="22"/>
                <w:szCs w:val="22"/>
              </w:rPr>
            </w:pPr>
            <w:r w:rsidRPr="004838E1">
              <w:rPr>
                <w:rFonts w:ascii="Arial" w:hAnsi="Arial" w:cs="Arial"/>
                <w:color w:val="000000"/>
                <w:sz w:val="22"/>
                <w:szCs w:val="22"/>
              </w:rPr>
              <w:t>Salaries and Benefits</w:t>
            </w:r>
          </w:p>
        </w:tc>
        <w:tc>
          <w:tcPr>
            <w:tcW w:w="1530" w:type="dxa"/>
            <w:gridSpan w:val="2"/>
            <w:tcBorders>
              <w:top w:val="nil"/>
              <w:left w:val="nil"/>
              <w:bottom w:val="nil"/>
              <w:right w:val="nil"/>
            </w:tcBorders>
            <w:shd w:val="clear" w:color="auto" w:fill="auto"/>
            <w:noWrap/>
            <w:vAlign w:val="center"/>
            <w:hideMark/>
          </w:tcPr>
          <w:p w14:paraId="06CCC4BA" w14:textId="6A4CE89A" w:rsidR="001433FC" w:rsidRPr="004838E1" w:rsidRDefault="0028507D" w:rsidP="00A317A2">
            <w:pPr>
              <w:jc w:val="right"/>
              <w:rPr>
                <w:rFonts w:ascii="Arial" w:hAnsi="Arial" w:cs="Arial"/>
                <w:color w:val="000000"/>
                <w:sz w:val="22"/>
                <w:szCs w:val="22"/>
              </w:rPr>
            </w:pPr>
            <w:r>
              <w:rPr>
                <w:rFonts w:ascii="Arial" w:hAnsi="Arial" w:cs="Arial"/>
                <w:color w:val="000000"/>
                <w:sz w:val="22"/>
                <w:szCs w:val="22"/>
              </w:rPr>
              <w:t>496,0</w:t>
            </w:r>
            <w:r w:rsidR="00A317A2">
              <w:rPr>
                <w:rFonts w:ascii="Arial" w:hAnsi="Arial" w:cs="Arial"/>
                <w:color w:val="000000"/>
                <w:sz w:val="22"/>
                <w:szCs w:val="22"/>
              </w:rPr>
              <w:t>00</w:t>
            </w:r>
          </w:p>
        </w:tc>
        <w:tc>
          <w:tcPr>
            <w:tcW w:w="1906" w:type="dxa"/>
            <w:gridSpan w:val="2"/>
            <w:tcBorders>
              <w:top w:val="nil"/>
              <w:left w:val="nil"/>
              <w:bottom w:val="nil"/>
              <w:right w:val="nil"/>
            </w:tcBorders>
            <w:shd w:val="clear" w:color="auto" w:fill="auto"/>
            <w:noWrap/>
            <w:vAlign w:val="bottom"/>
            <w:hideMark/>
          </w:tcPr>
          <w:p w14:paraId="78A3CF23" w14:textId="4EA32A6B" w:rsidR="001433FC" w:rsidRPr="004838E1" w:rsidRDefault="001433FC">
            <w:pPr>
              <w:rPr>
                <w:rFonts w:ascii="Arial" w:hAnsi="Arial" w:cs="Arial"/>
                <w:color w:val="000000"/>
                <w:sz w:val="22"/>
                <w:szCs w:val="22"/>
              </w:rPr>
            </w:pPr>
          </w:p>
        </w:tc>
      </w:tr>
      <w:tr w:rsidR="00246E94" w:rsidRPr="004838E1" w14:paraId="78C9F7D5" w14:textId="6F3B0C5F" w:rsidTr="00E9268F">
        <w:trPr>
          <w:gridAfter w:val="1"/>
          <w:wAfter w:w="113" w:type="dxa"/>
          <w:trHeight w:val="315"/>
        </w:trPr>
        <w:tc>
          <w:tcPr>
            <w:tcW w:w="222" w:type="dxa"/>
            <w:tcBorders>
              <w:top w:val="nil"/>
              <w:left w:val="nil"/>
              <w:bottom w:val="nil"/>
              <w:right w:val="nil"/>
            </w:tcBorders>
            <w:shd w:val="clear" w:color="auto" w:fill="auto"/>
            <w:noWrap/>
            <w:vAlign w:val="bottom"/>
          </w:tcPr>
          <w:p w14:paraId="3C085DA3" w14:textId="46DD5C79" w:rsidR="00246E94" w:rsidRPr="004838E1" w:rsidRDefault="00246E94">
            <w:pPr>
              <w:rPr>
                <w:rFonts w:ascii="Arial" w:hAnsi="Arial" w:cs="Arial"/>
                <w:color w:val="000000"/>
                <w:sz w:val="22"/>
                <w:szCs w:val="22"/>
              </w:rPr>
            </w:pPr>
          </w:p>
        </w:tc>
        <w:tc>
          <w:tcPr>
            <w:tcW w:w="5715" w:type="dxa"/>
            <w:tcBorders>
              <w:top w:val="nil"/>
              <w:left w:val="nil"/>
              <w:bottom w:val="nil"/>
              <w:right w:val="nil"/>
            </w:tcBorders>
            <w:shd w:val="clear" w:color="auto" w:fill="auto"/>
            <w:noWrap/>
            <w:vAlign w:val="center"/>
          </w:tcPr>
          <w:p w14:paraId="27FD147A" w14:textId="11D2E292" w:rsidR="00246E94" w:rsidRPr="004838E1" w:rsidRDefault="0098683D" w:rsidP="00E71B58">
            <w:pPr>
              <w:rPr>
                <w:rFonts w:ascii="Arial" w:hAnsi="Arial" w:cs="Arial"/>
                <w:color w:val="000000"/>
                <w:sz w:val="22"/>
                <w:szCs w:val="22"/>
              </w:rPr>
            </w:pPr>
            <w:r>
              <w:rPr>
                <w:rFonts w:ascii="Arial" w:hAnsi="Arial" w:cs="Arial"/>
                <w:color w:val="000000"/>
                <w:sz w:val="22"/>
                <w:szCs w:val="22"/>
              </w:rPr>
              <w:t>Pass-through (</w:t>
            </w:r>
            <w:r w:rsidR="00246E94">
              <w:rPr>
                <w:rFonts w:ascii="Arial" w:hAnsi="Arial" w:cs="Arial"/>
                <w:color w:val="000000"/>
                <w:sz w:val="22"/>
                <w:szCs w:val="22"/>
              </w:rPr>
              <w:t>Cost-share</w:t>
            </w:r>
            <w:r>
              <w:rPr>
                <w:rFonts w:ascii="Arial" w:hAnsi="Arial" w:cs="Arial"/>
                <w:color w:val="000000"/>
                <w:sz w:val="22"/>
                <w:szCs w:val="22"/>
              </w:rPr>
              <w:t>)</w:t>
            </w:r>
          </w:p>
        </w:tc>
        <w:tc>
          <w:tcPr>
            <w:tcW w:w="1530" w:type="dxa"/>
            <w:gridSpan w:val="2"/>
            <w:tcBorders>
              <w:top w:val="nil"/>
              <w:left w:val="nil"/>
              <w:bottom w:val="nil"/>
              <w:right w:val="nil"/>
            </w:tcBorders>
            <w:shd w:val="clear" w:color="auto" w:fill="auto"/>
            <w:noWrap/>
            <w:vAlign w:val="center"/>
          </w:tcPr>
          <w:p w14:paraId="33075321" w14:textId="08AAFA39" w:rsidR="00246E94" w:rsidRDefault="0001773D" w:rsidP="00E71B58">
            <w:pPr>
              <w:jc w:val="right"/>
              <w:rPr>
                <w:rFonts w:ascii="Arial" w:hAnsi="Arial" w:cs="Arial"/>
                <w:color w:val="000000"/>
                <w:sz w:val="22"/>
                <w:szCs w:val="22"/>
              </w:rPr>
            </w:pPr>
            <w:r>
              <w:rPr>
                <w:rFonts w:ascii="Arial" w:hAnsi="Arial" w:cs="Arial"/>
                <w:color w:val="000000"/>
                <w:sz w:val="22"/>
                <w:szCs w:val="22"/>
              </w:rPr>
              <w:t>227,000</w:t>
            </w:r>
          </w:p>
        </w:tc>
        <w:tc>
          <w:tcPr>
            <w:tcW w:w="1906" w:type="dxa"/>
            <w:gridSpan w:val="2"/>
            <w:tcBorders>
              <w:top w:val="nil"/>
              <w:left w:val="nil"/>
              <w:bottom w:val="nil"/>
              <w:right w:val="nil"/>
            </w:tcBorders>
            <w:shd w:val="clear" w:color="auto" w:fill="auto"/>
            <w:noWrap/>
            <w:vAlign w:val="bottom"/>
          </w:tcPr>
          <w:p w14:paraId="3B0CE56A" w14:textId="5D931936" w:rsidR="00246E94" w:rsidRPr="004838E1" w:rsidRDefault="00246E94">
            <w:pPr>
              <w:rPr>
                <w:rFonts w:ascii="Arial" w:hAnsi="Arial" w:cs="Arial"/>
                <w:color w:val="000000"/>
                <w:sz w:val="22"/>
                <w:szCs w:val="22"/>
              </w:rPr>
            </w:pPr>
          </w:p>
        </w:tc>
      </w:tr>
      <w:tr w:rsidR="001433FC" w:rsidRPr="004838E1" w14:paraId="72E3AD98" w14:textId="750DA003" w:rsidTr="00E9268F">
        <w:trPr>
          <w:gridAfter w:val="1"/>
          <w:wAfter w:w="113" w:type="dxa"/>
          <w:trHeight w:val="315"/>
        </w:trPr>
        <w:tc>
          <w:tcPr>
            <w:tcW w:w="222" w:type="dxa"/>
            <w:tcBorders>
              <w:top w:val="nil"/>
              <w:left w:val="nil"/>
              <w:bottom w:val="nil"/>
              <w:right w:val="nil"/>
            </w:tcBorders>
            <w:shd w:val="clear" w:color="auto" w:fill="auto"/>
            <w:noWrap/>
            <w:vAlign w:val="bottom"/>
            <w:hideMark/>
          </w:tcPr>
          <w:p w14:paraId="7735AEE5" w14:textId="47569DF5" w:rsidR="001433FC" w:rsidRPr="004838E1" w:rsidRDefault="001433FC">
            <w:pPr>
              <w:rPr>
                <w:rFonts w:ascii="Arial" w:hAnsi="Arial" w:cs="Arial"/>
                <w:color w:val="000000"/>
                <w:sz w:val="22"/>
                <w:szCs w:val="22"/>
              </w:rPr>
            </w:pPr>
          </w:p>
        </w:tc>
        <w:tc>
          <w:tcPr>
            <w:tcW w:w="5715" w:type="dxa"/>
            <w:tcBorders>
              <w:top w:val="nil"/>
              <w:left w:val="nil"/>
              <w:bottom w:val="nil"/>
              <w:right w:val="nil"/>
            </w:tcBorders>
            <w:shd w:val="clear" w:color="auto" w:fill="auto"/>
            <w:noWrap/>
            <w:vAlign w:val="center"/>
            <w:hideMark/>
          </w:tcPr>
          <w:p w14:paraId="61838598" w14:textId="2A268743" w:rsidR="001433FC" w:rsidRPr="004838E1" w:rsidRDefault="001433FC" w:rsidP="00E71B58">
            <w:pPr>
              <w:rPr>
                <w:rFonts w:ascii="Arial" w:hAnsi="Arial" w:cs="Arial"/>
                <w:color w:val="000000"/>
                <w:sz w:val="22"/>
                <w:szCs w:val="22"/>
              </w:rPr>
            </w:pPr>
            <w:r w:rsidRPr="004838E1">
              <w:rPr>
                <w:rFonts w:ascii="Arial" w:hAnsi="Arial" w:cs="Arial"/>
                <w:color w:val="000000"/>
                <w:sz w:val="22"/>
                <w:szCs w:val="22"/>
              </w:rPr>
              <w:t>Travel and Training</w:t>
            </w:r>
          </w:p>
        </w:tc>
        <w:tc>
          <w:tcPr>
            <w:tcW w:w="1530" w:type="dxa"/>
            <w:gridSpan w:val="2"/>
            <w:tcBorders>
              <w:top w:val="nil"/>
              <w:left w:val="nil"/>
              <w:bottom w:val="nil"/>
              <w:right w:val="nil"/>
            </w:tcBorders>
            <w:shd w:val="clear" w:color="auto" w:fill="auto"/>
            <w:noWrap/>
            <w:vAlign w:val="center"/>
            <w:hideMark/>
          </w:tcPr>
          <w:p w14:paraId="0DA9028C" w14:textId="1C558665" w:rsidR="001433FC" w:rsidRPr="004838E1" w:rsidRDefault="00A74553" w:rsidP="00E71B58">
            <w:pPr>
              <w:jc w:val="right"/>
              <w:rPr>
                <w:rFonts w:ascii="Arial" w:hAnsi="Arial" w:cs="Arial"/>
                <w:color w:val="000000"/>
                <w:sz w:val="22"/>
                <w:szCs w:val="22"/>
              </w:rPr>
            </w:pPr>
            <w:r>
              <w:rPr>
                <w:rFonts w:ascii="Arial" w:hAnsi="Arial" w:cs="Arial"/>
                <w:color w:val="000000"/>
                <w:sz w:val="22"/>
                <w:szCs w:val="22"/>
              </w:rPr>
              <w:t>5</w:t>
            </w:r>
            <w:r w:rsidR="001433FC">
              <w:rPr>
                <w:rFonts w:ascii="Arial" w:hAnsi="Arial" w:cs="Arial"/>
                <w:color w:val="000000"/>
                <w:sz w:val="22"/>
                <w:szCs w:val="22"/>
              </w:rPr>
              <w:t>,0</w:t>
            </w:r>
            <w:r w:rsidR="001433FC" w:rsidRPr="004838E1">
              <w:rPr>
                <w:rFonts w:ascii="Arial" w:hAnsi="Arial" w:cs="Arial"/>
                <w:color w:val="000000"/>
                <w:sz w:val="22"/>
                <w:szCs w:val="22"/>
              </w:rPr>
              <w:t>00</w:t>
            </w:r>
          </w:p>
        </w:tc>
        <w:tc>
          <w:tcPr>
            <w:tcW w:w="1906" w:type="dxa"/>
            <w:gridSpan w:val="2"/>
            <w:tcBorders>
              <w:top w:val="nil"/>
              <w:left w:val="nil"/>
              <w:bottom w:val="nil"/>
              <w:right w:val="nil"/>
            </w:tcBorders>
            <w:shd w:val="clear" w:color="auto" w:fill="auto"/>
            <w:noWrap/>
            <w:vAlign w:val="bottom"/>
            <w:hideMark/>
          </w:tcPr>
          <w:p w14:paraId="27D35EAC" w14:textId="181191A8" w:rsidR="001433FC" w:rsidRPr="004838E1" w:rsidRDefault="001433FC">
            <w:pPr>
              <w:rPr>
                <w:rFonts w:ascii="Arial" w:hAnsi="Arial" w:cs="Arial"/>
                <w:color w:val="000000"/>
                <w:sz w:val="22"/>
                <w:szCs w:val="22"/>
              </w:rPr>
            </w:pPr>
          </w:p>
        </w:tc>
      </w:tr>
      <w:tr w:rsidR="001433FC" w:rsidRPr="004838E1" w14:paraId="0B7744B9" w14:textId="1C544DB0" w:rsidTr="00E9268F">
        <w:trPr>
          <w:gridAfter w:val="1"/>
          <w:wAfter w:w="113" w:type="dxa"/>
          <w:trHeight w:val="315"/>
        </w:trPr>
        <w:tc>
          <w:tcPr>
            <w:tcW w:w="222" w:type="dxa"/>
            <w:tcBorders>
              <w:top w:val="nil"/>
              <w:left w:val="nil"/>
              <w:bottom w:val="nil"/>
              <w:right w:val="nil"/>
            </w:tcBorders>
            <w:shd w:val="clear" w:color="auto" w:fill="auto"/>
            <w:noWrap/>
            <w:vAlign w:val="bottom"/>
            <w:hideMark/>
          </w:tcPr>
          <w:p w14:paraId="23879A81" w14:textId="26C085F5" w:rsidR="001433FC" w:rsidRPr="004838E1" w:rsidRDefault="001433FC">
            <w:pPr>
              <w:rPr>
                <w:rFonts w:ascii="Arial" w:hAnsi="Arial" w:cs="Arial"/>
                <w:color w:val="000000"/>
                <w:sz w:val="22"/>
                <w:szCs w:val="22"/>
              </w:rPr>
            </w:pPr>
          </w:p>
        </w:tc>
        <w:tc>
          <w:tcPr>
            <w:tcW w:w="5715" w:type="dxa"/>
            <w:tcBorders>
              <w:top w:val="nil"/>
              <w:left w:val="nil"/>
              <w:bottom w:val="nil"/>
              <w:right w:val="nil"/>
            </w:tcBorders>
            <w:shd w:val="clear" w:color="auto" w:fill="auto"/>
            <w:noWrap/>
            <w:vAlign w:val="center"/>
            <w:hideMark/>
          </w:tcPr>
          <w:p w14:paraId="243F0B20" w14:textId="1EC8D118" w:rsidR="001433FC" w:rsidRPr="004838E1" w:rsidRDefault="001433FC" w:rsidP="00E71B58">
            <w:pPr>
              <w:rPr>
                <w:rFonts w:ascii="Arial" w:hAnsi="Arial" w:cs="Arial"/>
                <w:color w:val="000000"/>
                <w:sz w:val="22"/>
                <w:szCs w:val="22"/>
              </w:rPr>
            </w:pPr>
            <w:r w:rsidRPr="004838E1">
              <w:rPr>
                <w:rFonts w:ascii="Arial" w:hAnsi="Arial" w:cs="Arial"/>
                <w:color w:val="000000"/>
                <w:sz w:val="22"/>
                <w:szCs w:val="22"/>
              </w:rPr>
              <w:t>Supplies</w:t>
            </w:r>
          </w:p>
        </w:tc>
        <w:tc>
          <w:tcPr>
            <w:tcW w:w="1530" w:type="dxa"/>
            <w:gridSpan w:val="2"/>
            <w:tcBorders>
              <w:top w:val="nil"/>
              <w:left w:val="nil"/>
              <w:bottom w:val="nil"/>
              <w:right w:val="nil"/>
            </w:tcBorders>
            <w:shd w:val="clear" w:color="auto" w:fill="auto"/>
            <w:noWrap/>
            <w:vAlign w:val="center"/>
            <w:hideMark/>
          </w:tcPr>
          <w:p w14:paraId="219A904F" w14:textId="67DEEB66" w:rsidR="001433FC" w:rsidRPr="004838E1" w:rsidRDefault="000A233E" w:rsidP="00E71B58">
            <w:pPr>
              <w:jc w:val="right"/>
              <w:rPr>
                <w:rFonts w:ascii="Arial" w:hAnsi="Arial" w:cs="Arial"/>
                <w:color w:val="000000"/>
                <w:sz w:val="22"/>
                <w:szCs w:val="22"/>
              </w:rPr>
            </w:pPr>
            <w:r>
              <w:rPr>
                <w:rFonts w:ascii="Arial" w:hAnsi="Arial" w:cs="Arial"/>
                <w:color w:val="000000"/>
                <w:sz w:val="22"/>
                <w:szCs w:val="22"/>
              </w:rPr>
              <w:t>1</w:t>
            </w:r>
            <w:r w:rsidR="0067041F">
              <w:rPr>
                <w:rFonts w:ascii="Arial" w:hAnsi="Arial" w:cs="Arial"/>
                <w:color w:val="000000"/>
                <w:sz w:val="22"/>
                <w:szCs w:val="22"/>
              </w:rPr>
              <w:t>2</w:t>
            </w:r>
            <w:r>
              <w:rPr>
                <w:rFonts w:ascii="Arial" w:hAnsi="Arial" w:cs="Arial"/>
                <w:color w:val="000000"/>
                <w:sz w:val="22"/>
                <w:szCs w:val="22"/>
              </w:rPr>
              <w:t>,0</w:t>
            </w:r>
            <w:r w:rsidR="001433FC" w:rsidRPr="004838E1">
              <w:rPr>
                <w:rFonts w:ascii="Arial" w:hAnsi="Arial" w:cs="Arial"/>
                <w:color w:val="000000"/>
                <w:sz w:val="22"/>
                <w:szCs w:val="22"/>
              </w:rPr>
              <w:t>00</w:t>
            </w:r>
          </w:p>
        </w:tc>
        <w:tc>
          <w:tcPr>
            <w:tcW w:w="1906" w:type="dxa"/>
            <w:gridSpan w:val="2"/>
            <w:tcBorders>
              <w:top w:val="nil"/>
              <w:left w:val="nil"/>
              <w:bottom w:val="nil"/>
              <w:right w:val="nil"/>
            </w:tcBorders>
            <w:shd w:val="clear" w:color="auto" w:fill="auto"/>
            <w:noWrap/>
            <w:vAlign w:val="bottom"/>
            <w:hideMark/>
          </w:tcPr>
          <w:p w14:paraId="419EFDB1" w14:textId="6DF99EF7" w:rsidR="001433FC" w:rsidRPr="004838E1" w:rsidRDefault="001433FC">
            <w:pPr>
              <w:rPr>
                <w:rFonts w:ascii="Arial" w:hAnsi="Arial" w:cs="Arial"/>
                <w:color w:val="000000"/>
                <w:sz w:val="22"/>
                <w:szCs w:val="22"/>
              </w:rPr>
            </w:pPr>
          </w:p>
        </w:tc>
      </w:tr>
      <w:tr w:rsidR="001433FC" w:rsidRPr="004838E1" w14:paraId="1BF483C9" w14:textId="3BCAA2BE" w:rsidTr="00E9268F">
        <w:trPr>
          <w:gridAfter w:val="1"/>
          <w:wAfter w:w="113" w:type="dxa"/>
          <w:trHeight w:val="315"/>
        </w:trPr>
        <w:tc>
          <w:tcPr>
            <w:tcW w:w="222" w:type="dxa"/>
            <w:tcBorders>
              <w:top w:val="nil"/>
              <w:left w:val="nil"/>
              <w:bottom w:val="nil"/>
              <w:right w:val="nil"/>
            </w:tcBorders>
            <w:shd w:val="clear" w:color="auto" w:fill="auto"/>
            <w:noWrap/>
            <w:vAlign w:val="bottom"/>
            <w:hideMark/>
          </w:tcPr>
          <w:p w14:paraId="79942361" w14:textId="69351866" w:rsidR="001433FC" w:rsidRPr="004838E1" w:rsidRDefault="001433FC">
            <w:pPr>
              <w:rPr>
                <w:rFonts w:ascii="Arial" w:hAnsi="Arial" w:cs="Arial"/>
                <w:color w:val="000000"/>
                <w:sz w:val="22"/>
                <w:szCs w:val="22"/>
              </w:rPr>
            </w:pPr>
          </w:p>
        </w:tc>
        <w:tc>
          <w:tcPr>
            <w:tcW w:w="5715" w:type="dxa"/>
            <w:tcBorders>
              <w:top w:val="nil"/>
              <w:left w:val="nil"/>
              <w:bottom w:val="nil"/>
              <w:right w:val="nil"/>
            </w:tcBorders>
            <w:shd w:val="clear" w:color="auto" w:fill="auto"/>
            <w:noWrap/>
            <w:vAlign w:val="center"/>
            <w:hideMark/>
          </w:tcPr>
          <w:p w14:paraId="431E2697" w14:textId="5BBDBC9B" w:rsidR="001433FC" w:rsidRPr="004838E1" w:rsidRDefault="001433FC" w:rsidP="00E71B58">
            <w:pPr>
              <w:rPr>
                <w:rFonts w:ascii="Arial" w:hAnsi="Arial" w:cs="Arial"/>
                <w:color w:val="000000"/>
                <w:sz w:val="22"/>
                <w:szCs w:val="22"/>
              </w:rPr>
            </w:pPr>
            <w:r w:rsidRPr="004838E1">
              <w:rPr>
                <w:rFonts w:ascii="Arial" w:hAnsi="Arial" w:cs="Arial"/>
                <w:color w:val="000000"/>
                <w:sz w:val="22"/>
                <w:szCs w:val="22"/>
              </w:rPr>
              <w:t>Minor Equipment</w:t>
            </w:r>
          </w:p>
        </w:tc>
        <w:tc>
          <w:tcPr>
            <w:tcW w:w="1530" w:type="dxa"/>
            <w:gridSpan w:val="2"/>
            <w:tcBorders>
              <w:top w:val="nil"/>
              <w:left w:val="nil"/>
              <w:bottom w:val="nil"/>
              <w:right w:val="nil"/>
            </w:tcBorders>
            <w:shd w:val="clear" w:color="auto" w:fill="auto"/>
            <w:noWrap/>
            <w:vAlign w:val="center"/>
            <w:hideMark/>
          </w:tcPr>
          <w:p w14:paraId="76BB4D7D" w14:textId="6421774F" w:rsidR="001433FC" w:rsidRPr="004838E1" w:rsidRDefault="0067041F" w:rsidP="00E71B58">
            <w:pPr>
              <w:jc w:val="right"/>
              <w:rPr>
                <w:rFonts w:ascii="Arial" w:hAnsi="Arial" w:cs="Arial"/>
                <w:color w:val="000000"/>
                <w:sz w:val="22"/>
                <w:szCs w:val="22"/>
              </w:rPr>
            </w:pPr>
            <w:r>
              <w:rPr>
                <w:rFonts w:ascii="Arial" w:hAnsi="Arial" w:cs="Arial"/>
                <w:color w:val="000000"/>
                <w:sz w:val="22"/>
                <w:szCs w:val="22"/>
              </w:rPr>
              <w:t>7</w:t>
            </w:r>
            <w:r w:rsidR="000A233E">
              <w:rPr>
                <w:rFonts w:ascii="Arial" w:hAnsi="Arial" w:cs="Arial"/>
                <w:color w:val="000000"/>
                <w:sz w:val="22"/>
                <w:szCs w:val="22"/>
              </w:rPr>
              <w:t>,0</w:t>
            </w:r>
            <w:r w:rsidR="001433FC" w:rsidRPr="004838E1">
              <w:rPr>
                <w:rFonts w:ascii="Arial" w:hAnsi="Arial" w:cs="Arial"/>
                <w:color w:val="000000"/>
                <w:sz w:val="22"/>
                <w:szCs w:val="22"/>
              </w:rPr>
              <w:t>00</w:t>
            </w:r>
          </w:p>
        </w:tc>
        <w:tc>
          <w:tcPr>
            <w:tcW w:w="1906" w:type="dxa"/>
            <w:gridSpan w:val="2"/>
            <w:tcBorders>
              <w:top w:val="nil"/>
              <w:left w:val="nil"/>
              <w:bottom w:val="nil"/>
              <w:right w:val="nil"/>
            </w:tcBorders>
            <w:shd w:val="clear" w:color="auto" w:fill="auto"/>
            <w:noWrap/>
            <w:vAlign w:val="bottom"/>
            <w:hideMark/>
          </w:tcPr>
          <w:p w14:paraId="0A989E10" w14:textId="72EAFBCB" w:rsidR="001433FC" w:rsidRPr="004838E1" w:rsidRDefault="001433FC">
            <w:pPr>
              <w:rPr>
                <w:rFonts w:ascii="Arial" w:hAnsi="Arial" w:cs="Arial"/>
                <w:color w:val="000000"/>
                <w:sz w:val="22"/>
                <w:szCs w:val="22"/>
              </w:rPr>
            </w:pPr>
          </w:p>
        </w:tc>
      </w:tr>
      <w:tr w:rsidR="0001773D" w:rsidRPr="004838E1" w14:paraId="1273D2E7" w14:textId="308DECBE" w:rsidTr="00E9268F">
        <w:trPr>
          <w:gridAfter w:val="1"/>
          <w:wAfter w:w="113" w:type="dxa"/>
          <w:trHeight w:val="315"/>
        </w:trPr>
        <w:tc>
          <w:tcPr>
            <w:tcW w:w="222" w:type="dxa"/>
            <w:tcBorders>
              <w:top w:val="nil"/>
              <w:left w:val="nil"/>
              <w:bottom w:val="nil"/>
              <w:right w:val="nil"/>
            </w:tcBorders>
            <w:shd w:val="clear" w:color="auto" w:fill="auto"/>
            <w:noWrap/>
            <w:vAlign w:val="bottom"/>
            <w:hideMark/>
          </w:tcPr>
          <w:p w14:paraId="0E7083CC" w14:textId="67D22092" w:rsidR="0001773D" w:rsidRPr="004838E1" w:rsidRDefault="0001773D">
            <w:pPr>
              <w:rPr>
                <w:rFonts w:ascii="Arial" w:hAnsi="Arial" w:cs="Arial"/>
                <w:color w:val="000000"/>
                <w:sz w:val="22"/>
                <w:szCs w:val="22"/>
              </w:rPr>
            </w:pPr>
          </w:p>
        </w:tc>
        <w:tc>
          <w:tcPr>
            <w:tcW w:w="5715" w:type="dxa"/>
            <w:tcBorders>
              <w:top w:val="nil"/>
              <w:left w:val="nil"/>
              <w:bottom w:val="nil"/>
              <w:right w:val="nil"/>
            </w:tcBorders>
            <w:shd w:val="clear" w:color="auto" w:fill="auto"/>
            <w:noWrap/>
            <w:vAlign w:val="center"/>
            <w:hideMark/>
          </w:tcPr>
          <w:p w14:paraId="0D7CF16B" w14:textId="1FD4A60A" w:rsidR="0001773D" w:rsidRPr="004838E1" w:rsidRDefault="0001773D" w:rsidP="00E71B58">
            <w:pPr>
              <w:rPr>
                <w:rFonts w:ascii="Arial" w:hAnsi="Arial" w:cs="Arial"/>
                <w:color w:val="000000"/>
                <w:sz w:val="22"/>
                <w:szCs w:val="22"/>
              </w:rPr>
            </w:pPr>
            <w:r w:rsidRPr="004838E1">
              <w:rPr>
                <w:rFonts w:ascii="Arial" w:hAnsi="Arial" w:cs="Arial"/>
                <w:color w:val="000000"/>
                <w:sz w:val="22"/>
                <w:szCs w:val="22"/>
              </w:rPr>
              <w:t>Communications</w:t>
            </w:r>
          </w:p>
        </w:tc>
        <w:tc>
          <w:tcPr>
            <w:tcW w:w="1530" w:type="dxa"/>
            <w:gridSpan w:val="2"/>
            <w:tcBorders>
              <w:top w:val="nil"/>
              <w:left w:val="nil"/>
              <w:bottom w:val="nil"/>
              <w:right w:val="nil"/>
            </w:tcBorders>
            <w:shd w:val="clear" w:color="auto" w:fill="auto"/>
            <w:noWrap/>
            <w:vAlign w:val="center"/>
            <w:hideMark/>
          </w:tcPr>
          <w:p w14:paraId="0D465437" w14:textId="3BF29C4F" w:rsidR="0001773D" w:rsidRPr="004838E1" w:rsidRDefault="0001773D" w:rsidP="00E71B58">
            <w:pPr>
              <w:jc w:val="right"/>
              <w:rPr>
                <w:rFonts w:ascii="Arial" w:hAnsi="Arial" w:cs="Arial"/>
                <w:color w:val="000000"/>
                <w:sz w:val="22"/>
                <w:szCs w:val="22"/>
              </w:rPr>
            </w:pPr>
            <w:r>
              <w:rPr>
                <w:rFonts w:ascii="Arial" w:hAnsi="Arial" w:cs="Arial"/>
                <w:color w:val="000000"/>
                <w:sz w:val="22"/>
                <w:szCs w:val="22"/>
              </w:rPr>
              <w:t>5,0</w:t>
            </w:r>
            <w:r w:rsidRPr="004838E1">
              <w:rPr>
                <w:rFonts w:ascii="Arial" w:hAnsi="Arial" w:cs="Arial"/>
                <w:color w:val="000000"/>
                <w:sz w:val="22"/>
                <w:szCs w:val="22"/>
              </w:rPr>
              <w:t>00</w:t>
            </w:r>
          </w:p>
        </w:tc>
        <w:tc>
          <w:tcPr>
            <w:tcW w:w="1906" w:type="dxa"/>
            <w:gridSpan w:val="2"/>
            <w:tcBorders>
              <w:top w:val="nil"/>
              <w:left w:val="nil"/>
              <w:bottom w:val="nil"/>
              <w:right w:val="nil"/>
            </w:tcBorders>
            <w:shd w:val="clear" w:color="auto" w:fill="auto"/>
            <w:noWrap/>
            <w:vAlign w:val="bottom"/>
            <w:hideMark/>
          </w:tcPr>
          <w:p w14:paraId="5E197A40" w14:textId="6C025543" w:rsidR="0001773D" w:rsidRPr="004838E1" w:rsidRDefault="0001773D">
            <w:pPr>
              <w:rPr>
                <w:rFonts w:ascii="Arial" w:hAnsi="Arial" w:cs="Arial"/>
                <w:color w:val="000000"/>
                <w:sz w:val="22"/>
                <w:szCs w:val="22"/>
              </w:rPr>
            </w:pPr>
          </w:p>
        </w:tc>
      </w:tr>
      <w:tr w:rsidR="0001773D" w:rsidRPr="004838E1" w14:paraId="1470D6AC" w14:textId="142460BC" w:rsidTr="00E9268F">
        <w:trPr>
          <w:gridAfter w:val="1"/>
          <w:wAfter w:w="113" w:type="dxa"/>
          <w:trHeight w:val="315"/>
        </w:trPr>
        <w:tc>
          <w:tcPr>
            <w:tcW w:w="222" w:type="dxa"/>
            <w:tcBorders>
              <w:top w:val="nil"/>
              <w:left w:val="nil"/>
              <w:bottom w:val="nil"/>
              <w:right w:val="nil"/>
            </w:tcBorders>
            <w:shd w:val="clear" w:color="auto" w:fill="auto"/>
            <w:noWrap/>
            <w:vAlign w:val="bottom"/>
            <w:hideMark/>
          </w:tcPr>
          <w:p w14:paraId="006E9FBE" w14:textId="4FC0032C" w:rsidR="0001773D" w:rsidRPr="004838E1" w:rsidRDefault="0001773D">
            <w:pPr>
              <w:rPr>
                <w:rFonts w:ascii="Arial" w:hAnsi="Arial" w:cs="Arial"/>
                <w:color w:val="000000"/>
                <w:sz w:val="22"/>
                <w:szCs w:val="22"/>
              </w:rPr>
            </w:pPr>
          </w:p>
        </w:tc>
        <w:tc>
          <w:tcPr>
            <w:tcW w:w="5715" w:type="dxa"/>
            <w:tcBorders>
              <w:top w:val="nil"/>
              <w:left w:val="nil"/>
              <w:bottom w:val="nil"/>
              <w:right w:val="nil"/>
            </w:tcBorders>
            <w:shd w:val="clear" w:color="auto" w:fill="auto"/>
            <w:noWrap/>
            <w:vAlign w:val="center"/>
            <w:hideMark/>
          </w:tcPr>
          <w:p w14:paraId="2EF2FBDD" w14:textId="2E49BE2C" w:rsidR="0001773D" w:rsidRPr="004838E1" w:rsidRDefault="0001773D" w:rsidP="00E71B58">
            <w:pPr>
              <w:rPr>
                <w:rFonts w:ascii="Arial" w:hAnsi="Arial" w:cs="Arial"/>
                <w:color w:val="000000"/>
                <w:sz w:val="22"/>
                <w:szCs w:val="22"/>
              </w:rPr>
            </w:pPr>
            <w:r w:rsidRPr="004838E1">
              <w:rPr>
                <w:rFonts w:ascii="Arial" w:hAnsi="Arial" w:cs="Arial"/>
                <w:color w:val="000000"/>
                <w:sz w:val="22"/>
                <w:szCs w:val="22"/>
              </w:rPr>
              <w:t>Advertising</w:t>
            </w:r>
          </w:p>
        </w:tc>
        <w:tc>
          <w:tcPr>
            <w:tcW w:w="1530" w:type="dxa"/>
            <w:gridSpan w:val="2"/>
            <w:tcBorders>
              <w:top w:val="nil"/>
              <w:left w:val="nil"/>
              <w:bottom w:val="nil"/>
              <w:right w:val="nil"/>
            </w:tcBorders>
            <w:shd w:val="clear" w:color="auto" w:fill="auto"/>
            <w:noWrap/>
            <w:vAlign w:val="center"/>
            <w:hideMark/>
          </w:tcPr>
          <w:p w14:paraId="3AB51DD6" w14:textId="5AD35D80" w:rsidR="0001773D" w:rsidRPr="004838E1" w:rsidRDefault="0001773D" w:rsidP="00E71B58">
            <w:pPr>
              <w:jc w:val="right"/>
              <w:rPr>
                <w:rFonts w:ascii="Arial" w:hAnsi="Arial" w:cs="Arial"/>
                <w:color w:val="000000"/>
                <w:sz w:val="22"/>
                <w:szCs w:val="22"/>
              </w:rPr>
            </w:pPr>
            <w:r>
              <w:rPr>
                <w:rFonts w:ascii="Arial" w:hAnsi="Arial" w:cs="Arial"/>
                <w:color w:val="000000"/>
                <w:sz w:val="22"/>
                <w:szCs w:val="22"/>
              </w:rPr>
              <w:t>2,50</w:t>
            </w:r>
            <w:r w:rsidRPr="004838E1">
              <w:rPr>
                <w:rFonts w:ascii="Arial" w:hAnsi="Arial" w:cs="Arial"/>
                <w:color w:val="000000"/>
                <w:sz w:val="22"/>
                <w:szCs w:val="22"/>
              </w:rPr>
              <w:t>0</w:t>
            </w:r>
          </w:p>
        </w:tc>
        <w:tc>
          <w:tcPr>
            <w:tcW w:w="1906" w:type="dxa"/>
            <w:gridSpan w:val="2"/>
            <w:tcBorders>
              <w:top w:val="nil"/>
              <w:left w:val="nil"/>
              <w:bottom w:val="nil"/>
              <w:right w:val="nil"/>
            </w:tcBorders>
            <w:shd w:val="clear" w:color="auto" w:fill="auto"/>
            <w:noWrap/>
            <w:vAlign w:val="bottom"/>
            <w:hideMark/>
          </w:tcPr>
          <w:p w14:paraId="514663D6" w14:textId="3F3FF846" w:rsidR="0001773D" w:rsidRPr="004838E1" w:rsidRDefault="0001773D">
            <w:pPr>
              <w:rPr>
                <w:rFonts w:ascii="Arial" w:hAnsi="Arial" w:cs="Arial"/>
                <w:color w:val="000000"/>
                <w:sz w:val="22"/>
                <w:szCs w:val="22"/>
              </w:rPr>
            </w:pPr>
          </w:p>
        </w:tc>
      </w:tr>
      <w:tr w:rsidR="0001773D" w:rsidRPr="004838E1" w14:paraId="0F0596D3" w14:textId="121FAD24" w:rsidTr="00E9268F">
        <w:trPr>
          <w:gridAfter w:val="1"/>
          <w:wAfter w:w="113" w:type="dxa"/>
          <w:trHeight w:val="315"/>
        </w:trPr>
        <w:tc>
          <w:tcPr>
            <w:tcW w:w="222" w:type="dxa"/>
            <w:tcBorders>
              <w:top w:val="nil"/>
              <w:left w:val="nil"/>
              <w:bottom w:val="nil"/>
              <w:right w:val="nil"/>
            </w:tcBorders>
            <w:shd w:val="clear" w:color="auto" w:fill="auto"/>
            <w:noWrap/>
            <w:vAlign w:val="bottom"/>
            <w:hideMark/>
          </w:tcPr>
          <w:p w14:paraId="47E8345D" w14:textId="529FD4D4" w:rsidR="0001773D" w:rsidRPr="004838E1" w:rsidRDefault="0001773D">
            <w:pPr>
              <w:rPr>
                <w:rFonts w:ascii="Arial" w:hAnsi="Arial" w:cs="Arial"/>
                <w:color w:val="000000"/>
                <w:sz w:val="22"/>
                <w:szCs w:val="22"/>
              </w:rPr>
            </w:pPr>
          </w:p>
        </w:tc>
        <w:tc>
          <w:tcPr>
            <w:tcW w:w="5715" w:type="dxa"/>
            <w:tcBorders>
              <w:top w:val="nil"/>
              <w:left w:val="nil"/>
              <w:bottom w:val="nil"/>
              <w:right w:val="nil"/>
            </w:tcBorders>
            <w:shd w:val="clear" w:color="auto" w:fill="auto"/>
            <w:noWrap/>
            <w:vAlign w:val="center"/>
            <w:hideMark/>
          </w:tcPr>
          <w:p w14:paraId="322DB03F" w14:textId="7960DC0B" w:rsidR="0001773D" w:rsidRPr="004838E1" w:rsidRDefault="0001773D" w:rsidP="00E71B58">
            <w:pPr>
              <w:rPr>
                <w:rFonts w:ascii="Arial" w:hAnsi="Arial" w:cs="Arial"/>
                <w:color w:val="000000"/>
                <w:sz w:val="22"/>
                <w:szCs w:val="22"/>
              </w:rPr>
            </w:pPr>
            <w:r w:rsidRPr="004838E1">
              <w:rPr>
                <w:rFonts w:ascii="Arial" w:hAnsi="Arial" w:cs="Arial"/>
                <w:color w:val="000000"/>
                <w:sz w:val="22"/>
                <w:szCs w:val="22"/>
              </w:rPr>
              <w:t>Rent and Utilities</w:t>
            </w:r>
          </w:p>
        </w:tc>
        <w:tc>
          <w:tcPr>
            <w:tcW w:w="1530" w:type="dxa"/>
            <w:gridSpan w:val="2"/>
            <w:tcBorders>
              <w:top w:val="nil"/>
              <w:left w:val="nil"/>
              <w:bottom w:val="nil"/>
              <w:right w:val="nil"/>
            </w:tcBorders>
            <w:shd w:val="clear" w:color="auto" w:fill="auto"/>
            <w:noWrap/>
            <w:vAlign w:val="center"/>
            <w:hideMark/>
          </w:tcPr>
          <w:p w14:paraId="1DCF4046" w14:textId="10F36FB9" w:rsidR="0001773D" w:rsidRPr="004838E1" w:rsidRDefault="0001773D" w:rsidP="00E71B58">
            <w:pPr>
              <w:jc w:val="right"/>
              <w:rPr>
                <w:rFonts w:ascii="Arial" w:hAnsi="Arial" w:cs="Arial"/>
                <w:color w:val="000000"/>
                <w:sz w:val="22"/>
                <w:szCs w:val="22"/>
              </w:rPr>
            </w:pPr>
            <w:r>
              <w:rPr>
                <w:rFonts w:ascii="Arial" w:hAnsi="Arial" w:cs="Arial"/>
                <w:color w:val="000000"/>
                <w:sz w:val="22"/>
                <w:szCs w:val="22"/>
              </w:rPr>
              <w:t>25,500</w:t>
            </w:r>
          </w:p>
        </w:tc>
        <w:tc>
          <w:tcPr>
            <w:tcW w:w="1906" w:type="dxa"/>
            <w:gridSpan w:val="2"/>
            <w:tcBorders>
              <w:top w:val="nil"/>
              <w:left w:val="nil"/>
              <w:bottom w:val="nil"/>
              <w:right w:val="nil"/>
            </w:tcBorders>
            <w:shd w:val="clear" w:color="auto" w:fill="auto"/>
            <w:noWrap/>
            <w:vAlign w:val="bottom"/>
            <w:hideMark/>
          </w:tcPr>
          <w:p w14:paraId="32E179AC" w14:textId="6A6DD20A" w:rsidR="0001773D" w:rsidRPr="004838E1" w:rsidRDefault="0001773D">
            <w:pPr>
              <w:rPr>
                <w:rFonts w:ascii="Arial" w:hAnsi="Arial" w:cs="Arial"/>
                <w:color w:val="000000"/>
                <w:sz w:val="22"/>
                <w:szCs w:val="22"/>
              </w:rPr>
            </w:pPr>
          </w:p>
        </w:tc>
      </w:tr>
      <w:tr w:rsidR="0001773D" w:rsidRPr="004838E1" w14:paraId="189760FA" w14:textId="138E864E" w:rsidTr="00E9268F">
        <w:trPr>
          <w:gridAfter w:val="1"/>
          <w:wAfter w:w="113" w:type="dxa"/>
          <w:trHeight w:val="315"/>
        </w:trPr>
        <w:tc>
          <w:tcPr>
            <w:tcW w:w="222" w:type="dxa"/>
            <w:tcBorders>
              <w:top w:val="nil"/>
              <w:left w:val="nil"/>
              <w:bottom w:val="nil"/>
              <w:right w:val="nil"/>
            </w:tcBorders>
            <w:shd w:val="clear" w:color="auto" w:fill="auto"/>
            <w:noWrap/>
            <w:vAlign w:val="bottom"/>
            <w:hideMark/>
          </w:tcPr>
          <w:p w14:paraId="6477E03C" w14:textId="6441F9F2" w:rsidR="0001773D" w:rsidRPr="004838E1" w:rsidRDefault="0001773D">
            <w:pPr>
              <w:rPr>
                <w:rFonts w:ascii="Arial" w:hAnsi="Arial" w:cs="Arial"/>
                <w:color w:val="000000"/>
                <w:sz w:val="22"/>
                <w:szCs w:val="22"/>
              </w:rPr>
            </w:pPr>
          </w:p>
        </w:tc>
        <w:tc>
          <w:tcPr>
            <w:tcW w:w="5715" w:type="dxa"/>
            <w:tcBorders>
              <w:top w:val="nil"/>
              <w:left w:val="nil"/>
              <w:bottom w:val="nil"/>
              <w:right w:val="nil"/>
            </w:tcBorders>
            <w:shd w:val="clear" w:color="auto" w:fill="auto"/>
            <w:noWrap/>
            <w:vAlign w:val="center"/>
            <w:hideMark/>
          </w:tcPr>
          <w:p w14:paraId="65E257DA" w14:textId="545D7271" w:rsidR="0001773D" w:rsidRPr="004838E1" w:rsidRDefault="0001773D" w:rsidP="00E71B58">
            <w:pPr>
              <w:rPr>
                <w:rFonts w:ascii="Arial" w:hAnsi="Arial" w:cs="Arial"/>
                <w:color w:val="000000"/>
                <w:sz w:val="22"/>
                <w:szCs w:val="22"/>
              </w:rPr>
            </w:pPr>
            <w:r w:rsidRPr="004838E1">
              <w:rPr>
                <w:rFonts w:ascii="Arial" w:hAnsi="Arial" w:cs="Arial"/>
                <w:color w:val="000000"/>
                <w:sz w:val="22"/>
                <w:szCs w:val="22"/>
              </w:rPr>
              <w:t>Insurance</w:t>
            </w:r>
          </w:p>
        </w:tc>
        <w:tc>
          <w:tcPr>
            <w:tcW w:w="1530" w:type="dxa"/>
            <w:gridSpan w:val="2"/>
            <w:tcBorders>
              <w:top w:val="nil"/>
              <w:left w:val="nil"/>
              <w:bottom w:val="nil"/>
              <w:right w:val="nil"/>
            </w:tcBorders>
            <w:shd w:val="clear" w:color="auto" w:fill="auto"/>
            <w:noWrap/>
            <w:vAlign w:val="center"/>
            <w:hideMark/>
          </w:tcPr>
          <w:p w14:paraId="37514247" w14:textId="289B0D9D" w:rsidR="0001773D" w:rsidRPr="004838E1" w:rsidRDefault="0001773D" w:rsidP="00E71B58">
            <w:pPr>
              <w:jc w:val="right"/>
              <w:rPr>
                <w:rFonts w:ascii="Arial" w:hAnsi="Arial" w:cs="Arial"/>
                <w:color w:val="000000"/>
                <w:sz w:val="22"/>
                <w:szCs w:val="22"/>
              </w:rPr>
            </w:pPr>
            <w:r>
              <w:rPr>
                <w:rFonts w:ascii="Arial" w:hAnsi="Arial" w:cs="Arial"/>
                <w:color w:val="000000"/>
                <w:sz w:val="22"/>
                <w:szCs w:val="22"/>
              </w:rPr>
              <w:t>6,5</w:t>
            </w:r>
            <w:r w:rsidRPr="004838E1">
              <w:rPr>
                <w:rFonts w:ascii="Arial" w:hAnsi="Arial" w:cs="Arial"/>
                <w:color w:val="000000"/>
                <w:sz w:val="22"/>
                <w:szCs w:val="22"/>
              </w:rPr>
              <w:t>00</w:t>
            </w:r>
          </w:p>
        </w:tc>
        <w:tc>
          <w:tcPr>
            <w:tcW w:w="1906" w:type="dxa"/>
            <w:gridSpan w:val="2"/>
            <w:tcBorders>
              <w:top w:val="nil"/>
              <w:left w:val="nil"/>
              <w:bottom w:val="nil"/>
              <w:right w:val="nil"/>
            </w:tcBorders>
            <w:shd w:val="clear" w:color="auto" w:fill="auto"/>
            <w:noWrap/>
            <w:vAlign w:val="bottom"/>
            <w:hideMark/>
          </w:tcPr>
          <w:p w14:paraId="43686FD7" w14:textId="4A78B397" w:rsidR="0001773D" w:rsidRPr="004838E1" w:rsidRDefault="0001773D">
            <w:pPr>
              <w:rPr>
                <w:rFonts w:ascii="Arial" w:hAnsi="Arial" w:cs="Arial"/>
                <w:color w:val="000000"/>
                <w:sz w:val="22"/>
                <w:szCs w:val="22"/>
              </w:rPr>
            </w:pPr>
          </w:p>
        </w:tc>
      </w:tr>
      <w:tr w:rsidR="0001773D" w:rsidRPr="004838E1" w14:paraId="6468BF5F" w14:textId="3B576ABA" w:rsidTr="00E9268F">
        <w:trPr>
          <w:gridAfter w:val="1"/>
          <w:wAfter w:w="113" w:type="dxa"/>
          <w:trHeight w:val="315"/>
        </w:trPr>
        <w:tc>
          <w:tcPr>
            <w:tcW w:w="222" w:type="dxa"/>
            <w:tcBorders>
              <w:top w:val="nil"/>
              <w:left w:val="nil"/>
              <w:bottom w:val="nil"/>
              <w:right w:val="nil"/>
            </w:tcBorders>
            <w:shd w:val="clear" w:color="auto" w:fill="auto"/>
            <w:noWrap/>
            <w:vAlign w:val="bottom"/>
            <w:hideMark/>
          </w:tcPr>
          <w:p w14:paraId="02701072" w14:textId="5DC3236B" w:rsidR="0001773D" w:rsidRPr="004838E1" w:rsidRDefault="0001773D">
            <w:pPr>
              <w:rPr>
                <w:rFonts w:ascii="Arial" w:hAnsi="Arial" w:cs="Arial"/>
                <w:color w:val="000000"/>
                <w:sz w:val="22"/>
                <w:szCs w:val="22"/>
              </w:rPr>
            </w:pPr>
          </w:p>
        </w:tc>
        <w:tc>
          <w:tcPr>
            <w:tcW w:w="5715" w:type="dxa"/>
            <w:tcBorders>
              <w:top w:val="nil"/>
              <w:left w:val="nil"/>
              <w:bottom w:val="nil"/>
              <w:right w:val="nil"/>
            </w:tcBorders>
            <w:shd w:val="clear" w:color="auto" w:fill="auto"/>
            <w:noWrap/>
            <w:vAlign w:val="center"/>
            <w:hideMark/>
          </w:tcPr>
          <w:p w14:paraId="20338CAE" w14:textId="6A631EE6" w:rsidR="0001773D" w:rsidRPr="004838E1" w:rsidRDefault="0001773D" w:rsidP="00E71B58">
            <w:pPr>
              <w:rPr>
                <w:rFonts w:ascii="Arial" w:hAnsi="Arial" w:cs="Arial"/>
                <w:color w:val="000000"/>
                <w:sz w:val="22"/>
                <w:szCs w:val="22"/>
              </w:rPr>
            </w:pPr>
            <w:r w:rsidRPr="004838E1">
              <w:rPr>
                <w:rFonts w:ascii="Arial" w:hAnsi="Arial" w:cs="Arial"/>
                <w:color w:val="000000"/>
                <w:sz w:val="22"/>
                <w:szCs w:val="22"/>
              </w:rPr>
              <w:t>Miscellaneous (incl. dues &amp; taxes)</w:t>
            </w:r>
          </w:p>
        </w:tc>
        <w:tc>
          <w:tcPr>
            <w:tcW w:w="1530" w:type="dxa"/>
            <w:gridSpan w:val="2"/>
            <w:tcBorders>
              <w:top w:val="nil"/>
              <w:left w:val="nil"/>
              <w:bottom w:val="nil"/>
              <w:right w:val="nil"/>
            </w:tcBorders>
            <w:shd w:val="clear" w:color="auto" w:fill="auto"/>
            <w:noWrap/>
            <w:vAlign w:val="center"/>
            <w:hideMark/>
          </w:tcPr>
          <w:p w14:paraId="74A8A994" w14:textId="1C36223B" w:rsidR="0001773D" w:rsidRPr="004838E1" w:rsidRDefault="0001773D" w:rsidP="00E71B58">
            <w:pPr>
              <w:jc w:val="right"/>
              <w:rPr>
                <w:rFonts w:ascii="Arial" w:hAnsi="Arial" w:cs="Arial"/>
                <w:color w:val="000000"/>
                <w:sz w:val="22"/>
                <w:szCs w:val="22"/>
              </w:rPr>
            </w:pPr>
            <w:r>
              <w:rPr>
                <w:rFonts w:ascii="Arial" w:hAnsi="Arial" w:cs="Arial"/>
                <w:color w:val="000000"/>
                <w:sz w:val="22"/>
                <w:szCs w:val="22"/>
              </w:rPr>
              <w:t>15,0</w:t>
            </w:r>
            <w:r w:rsidRPr="004838E1">
              <w:rPr>
                <w:rFonts w:ascii="Arial" w:hAnsi="Arial" w:cs="Arial"/>
                <w:color w:val="000000"/>
                <w:sz w:val="22"/>
                <w:szCs w:val="22"/>
              </w:rPr>
              <w:t>00</w:t>
            </w:r>
          </w:p>
        </w:tc>
        <w:tc>
          <w:tcPr>
            <w:tcW w:w="1906" w:type="dxa"/>
            <w:gridSpan w:val="2"/>
            <w:tcBorders>
              <w:top w:val="nil"/>
              <w:left w:val="nil"/>
              <w:bottom w:val="nil"/>
              <w:right w:val="nil"/>
            </w:tcBorders>
            <w:shd w:val="clear" w:color="auto" w:fill="auto"/>
            <w:noWrap/>
            <w:vAlign w:val="bottom"/>
            <w:hideMark/>
          </w:tcPr>
          <w:p w14:paraId="057E96B8" w14:textId="5CD39065" w:rsidR="0001773D" w:rsidRPr="004838E1" w:rsidRDefault="0001773D">
            <w:pPr>
              <w:rPr>
                <w:rFonts w:ascii="Arial" w:hAnsi="Arial" w:cs="Arial"/>
                <w:color w:val="000000"/>
                <w:sz w:val="22"/>
                <w:szCs w:val="22"/>
              </w:rPr>
            </w:pPr>
          </w:p>
        </w:tc>
      </w:tr>
      <w:tr w:rsidR="0001773D" w:rsidRPr="004838E1" w14:paraId="59E4AD2B" w14:textId="680A56AC" w:rsidTr="00FC7F9B">
        <w:trPr>
          <w:gridAfter w:val="1"/>
          <w:wAfter w:w="113" w:type="dxa"/>
          <w:trHeight w:val="162"/>
        </w:trPr>
        <w:tc>
          <w:tcPr>
            <w:tcW w:w="222" w:type="dxa"/>
            <w:tcBorders>
              <w:top w:val="nil"/>
              <w:left w:val="nil"/>
              <w:bottom w:val="nil"/>
              <w:right w:val="nil"/>
            </w:tcBorders>
            <w:shd w:val="clear" w:color="auto" w:fill="auto"/>
            <w:noWrap/>
            <w:vAlign w:val="bottom"/>
            <w:hideMark/>
          </w:tcPr>
          <w:p w14:paraId="21829800" w14:textId="23A63AF6" w:rsidR="0001773D" w:rsidRPr="004838E1" w:rsidRDefault="0001773D">
            <w:pPr>
              <w:rPr>
                <w:rFonts w:ascii="Arial" w:hAnsi="Arial" w:cs="Arial"/>
                <w:color w:val="000000"/>
                <w:sz w:val="22"/>
                <w:szCs w:val="22"/>
              </w:rPr>
            </w:pPr>
          </w:p>
        </w:tc>
        <w:tc>
          <w:tcPr>
            <w:tcW w:w="5715" w:type="dxa"/>
            <w:tcBorders>
              <w:top w:val="nil"/>
              <w:left w:val="nil"/>
              <w:bottom w:val="nil"/>
              <w:right w:val="nil"/>
            </w:tcBorders>
            <w:shd w:val="clear" w:color="auto" w:fill="auto"/>
            <w:noWrap/>
            <w:vAlign w:val="bottom"/>
            <w:hideMark/>
          </w:tcPr>
          <w:p w14:paraId="2A0DEE79" w14:textId="63CBF817" w:rsidR="0001773D" w:rsidRPr="004838E1" w:rsidRDefault="0001773D" w:rsidP="00E71B58">
            <w:pPr>
              <w:rPr>
                <w:rFonts w:ascii="Arial" w:hAnsi="Arial" w:cs="Arial"/>
                <w:color w:val="000000"/>
                <w:sz w:val="22"/>
                <w:szCs w:val="22"/>
              </w:rPr>
            </w:pPr>
          </w:p>
        </w:tc>
        <w:tc>
          <w:tcPr>
            <w:tcW w:w="1530" w:type="dxa"/>
            <w:gridSpan w:val="2"/>
            <w:tcBorders>
              <w:top w:val="nil"/>
              <w:left w:val="nil"/>
              <w:bottom w:val="nil"/>
              <w:right w:val="nil"/>
            </w:tcBorders>
            <w:shd w:val="clear" w:color="auto" w:fill="auto"/>
            <w:noWrap/>
            <w:vAlign w:val="bottom"/>
            <w:hideMark/>
          </w:tcPr>
          <w:p w14:paraId="738273D1" w14:textId="22F96F36" w:rsidR="0001773D" w:rsidRPr="004838E1" w:rsidRDefault="0001773D" w:rsidP="00E71B58">
            <w:pPr>
              <w:jc w:val="right"/>
              <w:rPr>
                <w:rFonts w:ascii="Arial" w:hAnsi="Arial" w:cs="Arial"/>
                <w:color w:val="000000"/>
                <w:sz w:val="22"/>
                <w:szCs w:val="22"/>
              </w:rPr>
            </w:pPr>
          </w:p>
        </w:tc>
        <w:tc>
          <w:tcPr>
            <w:tcW w:w="1906" w:type="dxa"/>
            <w:gridSpan w:val="2"/>
            <w:tcBorders>
              <w:top w:val="nil"/>
              <w:left w:val="nil"/>
              <w:bottom w:val="nil"/>
              <w:right w:val="nil"/>
            </w:tcBorders>
            <w:shd w:val="clear" w:color="auto" w:fill="auto"/>
            <w:noWrap/>
            <w:vAlign w:val="bottom"/>
            <w:hideMark/>
          </w:tcPr>
          <w:p w14:paraId="6EA20D49" w14:textId="560A667B" w:rsidR="0001773D" w:rsidRPr="004838E1" w:rsidRDefault="0001773D">
            <w:pPr>
              <w:rPr>
                <w:rFonts w:ascii="Arial" w:hAnsi="Arial" w:cs="Arial"/>
                <w:color w:val="000000"/>
                <w:sz w:val="22"/>
                <w:szCs w:val="22"/>
              </w:rPr>
            </w:pPr>
          </w:p>
        </w:tc>
      </w:tr>
      <w:tr w:rsidR="0001773D" w:rsidRPr="004838E1" w14:paraId="606FCE56" w14:textId="1A9F66C4" w:rsidTr="00E9268F">
        <w:trPr>
          <w:gridAfter w:val="1"/>
          <w:wAfter w:w="113" w:type="dxa"/>
          <w:trHeight w:val="315"/>
        </w:trPr>
        <w:tc>
          <w:tcPr>
            <w:tcW w:w="222" w:type="dxa"/>
            <w:tcBorders>
              <w:top w:val="nil"/>
              <w:left w:val="nil"/>
              <w:bottom w:val="nil"/>
              <w:right w:val="nil"/>
            </w:tcBorders>
            <w:shd w:val="clear" w:color="auto" w:fill="auto"/>
            <w:noWrap/>
            <w:vAlign w:val="center"/>
            <w:hideMark/>
          </w:tcPr>
          <w:p w14:paraId="34D42A01" w14:textId="6FABE417" w:rsidR="0001773D" w:rsidRPr="004838E1" w:rsidRDefault="0001773D">
            <w:pPr>
              <w:rPr>
                <w:rFonts w:ascii="Arial" w:hAnsi="Arial" w:cs="Arial"/>
                <w:color w:val="000000"/>
                <w:sz w:val="22"/>
                <w:szCs w:val="22"/>
              </w:rPr>
            </w:pPr>
          </w:p>
        </w:tc>
        <w:tc>
          <w:tcPr>
            <w:tcW w:w="5715" w:type="dxa"/>
            <w:tcBorders>
              <w:top w:val="nil"/>
              <w:left w:val="nil"/>
              <w:bottom w:val="nil"/>
              <w:right w:val="nil"/>
            </w:tcBorders>
            <w:shd w:val="clear" w:color="auto" w:fill="auto"/>
            <w:noWrap/>
            <w:vAlign w:val="center"/>
          </w:tcPr>
          <w:p w14:paraId="4A5C4AF8" w14:textId="562C30D3" w:rsidR="0001773D" w:rsidRPr="004838E1" w:rsidRDefault="0001773D">
            <w:pPr>
              <w:rPr>
                <w:rFonts w:ascii="Arial" w:hAnsi="Arial" w:cs="Arial"/>
                <w:color w:val="000000"/>
                <w:sz w:val="22"/>
                <w:szCs w:val="22"/>
              </w:rPr>
            </w:pPr>
            <w:r w:rsidRPr="0016352F">
              <w:rPr>
                <w:rFonts w:ascii="Arial" w:hAnsi="Arial" w:cs="Arial"/>
                <w:b/>
                <w:color w:val="000000"/>
                <w:sz w:val="22"/>
                <w:szCs w:val="22"/>
              </w:rPr>
              <w:t>Total Expenses</w:t>
            </w:r>
          </w:p>
        </w:tc>
        <w:tc>
          <w:tcPr>
            <w:tcW w:w="1530" w:type="dxa"/>
            <w:gridSpan w:val="2"/>
            <w:tcBorders>
              <w:top w:val="nil"/>
              <w:left w:val="nil"/>
              <w:bottom w:val="nil"/>
              <w:right w:val="nil"/>
            </w:tcBorders>
            <w:shd w:val="clear" w:color="auto" w:fill="auto"/>
            <w:noWrap/>
            <w:vAlign w:val="center"/>
          </w:tcPr>
          <w:p w14:paraId="51B4E76E" w14:textId="2E077B9F" w:rsidR="0001773D" w:rsidRPr="004838E1" w:rsidRDefault="0001773D">
            <w:pPr>
              <w:jc w:val="right"/>
              <w:rPr>
                <w:rFonts w:ascii="Arial" w:hAnsi="Arial" w:cs="Arial"/>
                <w:color w:val="000000"/>
                <w:sz w:val="22"/>
                <w:szCs w:val="22"/>
              </w:rPr>
            </w:pPr>
            <w:r w:rsidRPr="0016352F">
              <w:rPr>
                <w:rFonts w:ascii="Arial" w:hAnsi="Arial" w:cs="Arial"/>
                <w:b/>
                <w:color w:val="000000"/>
                <w:sz w:val="22"/>
                <w:szCs w:val="22"/>
              </w:rPr>
              <w:t>$8</w:t>
            </w:r>
            <w:r w:rsidR="004C7F9C">
              <w:rPr>
                <w:rFonts w:ascii="Arial" w:hAnsi="Arial" w:cs="Arial"/>
                <w:b/>
                <w:color w:val="000000"/>
                <w:sz w:val="22"/>
                <w:szCs w:val="22"/>
              </w:rPr>
              <w:t>01,5</w:t>
            </w:r>
            <w:r w:rsidRPr="0016352F">
              <w:rPr>
                <w:rFonts w:ascii="Arial" w:hAnsi="Arial" w:cs="Arial"/>
                <w:b/>
                <w:color w:val="000000"/>
                <w:sz w:val="22"/>
                <w:szCs w:val="22"/>
              </w:rPr>
              <w:t xml:space="preserve">00 </w:t>
            </w:r>
          </w:p>
        </w:tc>
        <w:tc>
          <w:tcPr>
            <w:tcW w:w="1906" w:type="dxa"/>
            <w:gridSpan w:val="2"/>
            <w:tcBorders>
              <w:top w:val="nil"/>
              <w:left w:val="nil"/>
              <w:bottom w:val="nil"/>
              <w:right w:val="nil"/>
            </w:tcBorders>
            <w:shd w:val="clear" w:color="auto" w:fill="auto"/>
            <w:noWrap/>
            <w:vAlign w:val="bottom"/>
          </w:tcPr>
          <w:p w14:paraId="241F50E9" w14:textId="6A996AB4" w:rsidR="0001773D" w:rsidRPr="004838E1" w:rsidRDefault="0001773D">
            <w:pPr>
              <w:rPr>
                <w:rFonts w:ascii="Arial" w:hAnsi="Arial" w:cs="Arial"/>
                <w:color w:val="000000"/>
                <w:sz w:val="22"/>
                <w:szCs w:val="22"/>
              </w:rPr>
            </w:pPr>
          </w:p>
        </w:tc>
      </w:tr>
    </w:tbl>
    <w:p w14:paraId="084EBB31" w14:textId="77777777" w:rsidR="00B949A2" w:rsidRPr="00260BA2" w:rsidRDefault="00B949A2" w:rsidP="00E9268F">
      <w:pPr>
        <w:rPr>
          <w:rFonts w:ascii="Arial Black" w:hAnsi="Arial Black" w:cs="Arial Black"/>
        </w:rPr>
      </w:pPr>
    </w:p>
    <w:sectPr w:rsidR="00B949A2" w:rsidRPr="00260BA2" w:rsidSect="00B36E76">
      <w:pgSz w:w="15840" w:h="12240" w:orient="landscape"/>
      <w:pgMar w:top="864"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94938" w14:textId="77777777" w:rsidR="00A478AD" w:rsidRDefault="00A478AD">
      <w:r>
        <w:separator/>
      </w:r>
    </w:p>
  </w:endnote>
  <w:endnote w:type="continuationSeparator" w:id="0">
    <w:p w14:paraId="6F4D1D93" w14:textId="77777777" w:rsidR="00A478AD" w:rsidRDefault="00A4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Italic">
    <w:panose1 w:val="020B0604020202090204"/>
    <w:charset w:val="00"/>
    <w:family w:val="auto"/>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BD891" w14:textId="77777777" w:rsidR="00A478AD" w:rsidRDefault="00A478AD">
      <w:r>
        <w:separator/>
      </w:r>
    </w:p>
  </w:footnote>
  <w:footnote w:type="continuationSeparator" w:id="0">
    <w:p w14:paraId="04D7D7A0" w14:textId="77777777" w:rsidR="00A478AD" w:rsidRDefault="00A47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48A3"/>
    <w:multiLevelType w:val="hybridMultilevel"/>
    <w:tmpl w:val="8FA2D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6F43"/>
    <w:multiLevelType w:val="hybridMultilevel"/>
    <w:tmpl w:val="6BD653F2"/>
    <w:lvl w:ilvl="0" w:tplc="46FA53EA">
      <w:start w:val="1"/>
      <w:numFmt w:val="bullet"/>
      <w:lvlText w:val=""/>
      <w:lvlJc w:val="left"/>
      <w:pPr>
        <w:tabs>
          <w:tab w:val="num" w:pos="360"/>
        </w:tabs>
        <w:ind w:left="360" w:hanging="288"/>
      </w:pPr>
      <w:rPr>
        <w:rFonts w:ascii="Wingdings" w:hAnsi="Wingdings" w:hint="default"/>
        <w:color w:val="80808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46A45"/>
    <w:multiLevelType w:val="hybridMultilevel"/>
    <w:tmpl w:val="8FA2D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9321C"/>
    <w:multiLevelType w:val="hybridMultilevel"/>
    <w:tmpl w:val="EDFEDF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FF516B"/>
    <w:multiLevelType w:val="hybridMultilevel"/>
    <w:tmpl w:val="37FC3F1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15606"/>
    <w:multiLevelType w:val="hybridMultilevel"/>
    <w:tmpl w:val="A64E7FE2"/>
    <w:lvl w:ilvl="0" w:tplc="47E690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766748"/>
    <w:multiLevelType w:val="hybridMultilevel"/>
    <w:tmpl w:val="7F64937C"/>
    <w:lvl w:ilvl="0" w:tplc="04090005">
      <w:start w:val="1"/>
      <w:numFmt w:val="bullet"/>
      <w:lvlText w:val=""/>
      <w:lvlJc w:val="left"/>
      <w:pPr>
        <w:tabs>
          <w:tab w:val="num" w:pos="360"/>
        </w:tabs>
        <w:ind w:left="360" w:hanging="360"/>
      </w:pPr>
      <w:rPr>
        <w:rFonts w:ascii="Wingdings" w:hAnsi="Wingdings" w:hint="default"/>
      </w:rPr>
    </w:lvl>
    <w:lvl w:ilvl="1" w:tplc="46FA53EA">
      <w:start w:val="1"/>
      <w:numFmt w:val="bullet"/>
      <w:lvlText w:val=""/>
      <w:lvlJc w:val="left"/>
      <w:pPr>
        <w:tabs>
          <w:tab w:val="num" w:pos="1008"/>
        </w:tabs>
        <w:ind w:left="1008" w:hanging="288"/>
      </w:pPr>
      <w:rPr>
        <w:rFonts w:ascii="Wingdings" w:hAnsi="Wingdings" w:hint="default"/>
        <w:color w:val="808080"/>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825C9F"/>
    <w:multiLevelType w:val="hybridMultilevel"/>
    <w:tmpl w:val="1512B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6625BE"/>
    <w:multiLevelType w:val="hybridMultilevel"/>
    <w:tmpl w:val="5C441DC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6B72DD"/>
    <w:multiLevelType w:val="hybridMultilevel"/>
    <w:tmpl w:val="C8A4C1BC"/>
    <w:lvl w:ilvl="0" w:tplc="46FA53EA">
      <w:start w:val="1"/>
      <w:numFmt w:val="bullet"/>
      <w:lvlText w:val=""/>
      <w:lvlJc w:val="left"/>
      <w:pPr>
        <w:ind w:left="720" w:hanging="360"/>
      </w:pPr>
      <w:rPr>
        <w:rFonts w:ascii="Wingdings" w:hAnsi="Wingdings" w:hint="default"/>
        <w:color w:val="80808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91AF3"/>
    <w:multiLevelType w:val="hybridMultilevel"/>
    <w:tmpl w:val="99C0F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D5A98"/>
    <w:multiLevelType w:val="hybridMultilevel"/>
    <w:tmpl w:val="7E6A430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E2259E"/>
    <w:multiLevelType w:val="hybridMultilevel"/>
    <w:tmpl w:val="8CB233E2"/>
    <w:lvl w:ilvl="0" w:tplc="46FA53EA">
      <w:start w:val="1"/>
      <w:numFmt w:val="bullet"/>
      <w:lvlText w:val=""/>
      <w:lvlJc w:val="left"/>
      <w:pPr>
        <w:tabs>
          <w:tab w:val="num" w:pos="648"/>
        </w:tabs>
        <w:ind w:left="648" w:hanging="288"/>
      </w:pPr>
      <w:rPr>
        <w:rFonts w:ascii="Wingdings" w:hAnsi="Wingdings" w:hint="default"/>
        <w:color w:val="808080"/>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728"/>
        </w:tabs>
        <w:ind w:left="1728" w:hanging="360"/>
      </w:pPr>
      <w:rPr>
        <w:rFonts w:ascii="Symbol" w:hAnsi="Symbol"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start w:val="1"/>
      <w:numFmt w:val="bullet"/>
      <w:lvlText w:val="o"/>
      <w:lvlJc w:val="left"/>
      <w:pPr>
        <w:tabs>
          <w:tab w:val="num" w:pos="3888"/>
        </w:tabs>
        <w:ind w:left="3888" w:hanging="360"/>
      </w:pPr>
      <w:rPr>
        <w:rFonts w:ascii="Courier New" w:hAnsi="Courier New" w:hint="default"/>
      </w:rPr>
    </w:lvl>
    <w:lvl w:ilvl="5" w:tplc="04090005">
      <w:start w:val="1"/>
      <w:numFmt w:val="bullet"/>
      <w:lvlText w:val=""/>
      <w:lvlJc w:val="left"/>
      <w:pPr>
        <w:tabs>
          <w:tab w:val="num" w:pos="4608"/>
        </w:tabs>
        <w:ind w:left="4608" w:hanging="360"/>
      </w:pPr>
      <w:rPr>
        <w:rFonts w:ascii="Wingdings" w:hAnsi="Wingdings" w:hint="default"/>
      </w:rPr>
    </w:lvl>
    <w:lvl w:ilvl="6" w:tplc="04090001">
      <w:start w:val="1"/>
      <w:numFmt w:val="bullet"/>
      <w:lvlText w:val=""/>
      <w:lvlJc w:val="left"/>
      <w:pPr>
        <w:tabs>
          <w:tab w:val="num" w:pos="5328"/>
        </w:tabs>
        <w:ind w:left="5328" w:hanging="360"/>
      </w:pPr>
      <w:rPr>
        <w:rFonts w:ascii="Symbol" w:hAnsi="Symbol" w:hint="default"/>
      </w:rPr>
    </w:lvl>
    <w:lvl w:ilvl="7" w:tplc="04090003">
      <w:start w:val="1"/>
      <w:numFmt w:val="bullet"/>
      <w:lvlText w:val="o"/>
      <w:lvlJc w:val="left"/>
      <w:pPr>
        <w:tabs>
          <w:tab w:val="num" w:pos="6048"/>
        </w:tabs>
        <w:ind w:left="6048" w:hanging="360"/>
      </w:pPr>
      <w:rPr>
        <w:rFonts w:ascii="Courier New" w:hAnsi="Courier New" w:hint="default"/>
      </w:rPr>
    </w:lvl>
    <w:lvl w:ilvl="8" w:tplc="04090005">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34357FF5"/>
    <w:multiLevelType w:val="hybridMultilevel"/>
    <w:tmpl w:val="BA5AA24C"/>
    <w:lvl w:ilvl="0" w:tplc="87F669C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05F3E"/>
    <w:multiLevelType w:val="hybridMultilevel"/>
    <w:tmpl w:val="6728F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554D88"/>
    <w:multiLevelType w:val="hybridMultilevel"/>
    <w:tmpl w:val="64ACA94A"/>
    <w:lvl w:ilvl="0" w:tplc="46FA53EA">
      <w:start w:val="1"/>
      <w:numFmt w:val="bullet"/>
      <w:lvlText w:val=""/>
      <w:lvlJc w:val="left"/>
      <w:pPr>
        <w:tabs>
          <w:tab w:val="num" w:pos="360"/>
        </w:tabs>
        <w:ind w:left="360" w:hanging="288"/>
      </w:pPr>
      <w:rPr>
        <w:rFonts w:ascii="Wingdings" w:hAnsi="Wingdings" w:hint="default"/>
        <w:color w:val="80808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4367DB"/>
    <w:multiLevelType w:val="hybridMultilevel"/>
    <w:tmpl w:val="FEBAD3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D7E52"/>
    <w:multiLevelType w:val="hybridMultilevel"/>
    <w:tmpl w:val="EAE02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A759E"/>
    <w:multiLevelType w:val="hybridMultilevel"/>
    <w:tmpl w:val="FD30CAEA"/>
    <w:lvl w:ilvl="0" w:tplc="46FA53EA">
      <w:start w:val="1"/>
      <w:numFmt w:val="bullet"/>
      <w:lvlText w:val=""/>
      <w:lvlJc w:val="left"/>
      <w:pPr>
        <w:tabs>
          <w:tab w:val="num" w:pos="360"/>
        </w:tabs>
        <w:ind w:left="360" w:hanging="288"/>
      </w:pPr>
      <w:rPr>
        <w:rFonts w:ascii="Wingdings" w:hAnsi="Wingdings" w:hint="default"/>
        <w:color w:val="80808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A24245"/>
    <w:multiLevelType w:val="multilevel"/>
    <w:tmpl w:val="FEBAD3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576E99"/>
    <w:multiLevelType w:val="hybridMultilevel"/>
    <w:tmpl w:val="4B18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B7009"/>
    <w:multiLevelType w:val="hybridMultilevel"/>
    <w:tmpl w:val="0C626F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120D2F"/>
    <w:multiLevelType w:val="hybridMultilevel"/>
    <w:tmpl w:val="E6F4CB4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E37297D"/>
    <w:multiLevelType w:val="hybridMultilevel"/>
    <w:tmpl w:val="F55C89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921EE7"/>
    <w:multiLevelType w:val="hybridMultilevel"/>
    <w:tmpl w:val="930CCB38"/>
    <w:lvl w:ilvl="0" w:tplc="04090001">
      <w:start w:val="1"/>
      <w:numFmt w:val="bullet"/>
      <w:lvlText w:val=""/>
      <w:lvlJc w:val="left"/>
      <w:pPr>
        <w:tabs>
          <w:tab w:val="num" w:pos="648"/>
        </w:tabs>
        <w:ind w:left="648" w:hanging="288"/>
      </w:pPr>
      <w:rPr>
        <w:rFonts w:ascii="Symbol" w:hAnsi="Symbol" w:hint="default"/>
        <w:color w:val="808080"/>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728"/>
        </w:tabs>
        <w:ind w:left="1728" w:hanging="360"/>
      </w:pPr>
      <w:rPr>
        <w:rFonts w:ascii="Symbol" w:hAnsi="Symbol"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start w:val="1"/>
      <w:numFmt w:val="bullet"/>
      <w:lvlText w:val="o"/>
      <w:lvlJc w:val="left"/>
      <w:pPr>
        <w:tabs>
          <w:tab w:val="num" w:pos="3888"/>
        </w:tabs>
        <w:ind w:left="3888" w:hanging="360"/>
      </w:pPr>
      <w:rPr>
        <w:rFonts w:ascii="Courier New" w:hAnsi="Courier New" w:hint="default"/>
      </w:rPr>
    </w:lvl>
    <w:lvl w:ilvl="5" w:tplc="04090005">
      <w:start w:val="1"/>
      <w:numFmt w:val="bullet"/>
      <w:lvlText w:val=""/>
      <w:lvlJc w:val="left"/>
      <w:pPr>
        <w:tabs>
          <w:tab w:val="num" w:pos="4608"/>
        </w:tabs>
        <w:ind w:left="4608" w:hanging="360"/>
      </w:pPr>
      <w:rPr>
        <w:rFonts w:ascii="Wingdings" w:hAnsi="Wingdings" w:hint="default"/>
      </w:rPr>
    </w:lvl>
    <w:lvl w:ilvl="6" w:tplc="04090001">
      <w:start w:val="1"/>
      <w:numFmt w:val="bullet"/>
      <w:lvlText w:val=""/>
      <w:lvlJc w:val="left"/>
      <w:pPr>
        <w:tabs>
          <w:tab w:val="num" w:pos="5328"/>
        </w:tabs>
        <w:ind w:left="5328" w:hanging="360"/>
      </w:pPr>
      <w:rPr>
        <w:rFonts w:ascii="Symbol" w:hAnsi="Symbol" w:hint="default"/>
      </w:rPr>
    </w:lvl>
    <w:lvl w:ilvl="7" w:tplc="04090003">
      <w:start w:val="1"/>
      <w:numFmt w:val="bullet"/>
      <w:lvlText w:val="o"/>
      <w:lvlJc w:val="left"/>
      <w:pPr>
        <w:tabs>
          <w:tab w:val="num" w:pos="6048"/>
        </w:tabs>
        <w:ind w:left="6048" w:hanging="360"/>
      </w:pPr>
      <w:rPr>
        <w:rFonts w:ascii="Courier New" w:hAnsi="Courier New" w:hint="default"/>
      </w:rPr>
    </w:lvl>
    <w:lvl w:ilvl="8" w:tplc="04090005">
      <w:start w:val="1"/>
      <w:numFmt w:val="bullet"/>
      <w:lvlText w:val=""/>
      <w:lvlJc w:val="left"/>
      <w:pPr>
        <w:tabs>
          <w:tab w:val="num" w:pos="6768"/>
        </w:tabs>
        <w:ind w:left="6768" w:hanging="360"/>
      </w:pPr>
      <w:rPr>
        <w:rFonts w:ascii="Wingdings" w:hAnsi="Wingdings" w:hint="default"/>
      </w:rPr>
    </w:lvl>
  </w:abstractNum>
  <w:abstractNum w:abstractNumId="25" w15:restartNumberingAfterBreak="0">
    <w:nsid w:val="6D8B400F"/>
    <w:multiLevelType w:val="hybridMultilevel"/>
    <w:tmpl w:val="D468364A"/>
    <w:lvl w:ilvl="0" w:tplc="46FA53EA">
      <w:start w:val="1"/>
      <w:numFmt w:val="bullet"/>
      <w:lvlText w:val=""/>
      <w:lvlJc w:val="left"/>
      <w:pPr>
        <w:tabs>
          <w:tab w:val="num" w:pos="360"/>
        </w:tabs>
        <w:ind w:left="360" w:hanging="288"/>
      </w:pPr>
      <w:rPr>
        <w:rFonts w:ascii="Wingdings" w:hAnsi="Wingdings" w:hint="default"/>
        <w:color w:val="80808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Arial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421FAB"/>
    <w:multiLevelType w:val="hybridMultilevel"/>
    <w:tmpl w:val="1940F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A62E2E"/>
    <w:multiLevelType w:val="hybridMultilevel"/>
    <w:tmpl w:val="C93801D2"/>
    <w:lvl w:ilvl="0" w:tplc="46FA53EA">
      <w:start w:val="1"/>
      <w:numFmt w:val="bullet"/>
      <w:lvlText w:val=""/>
      <w:lvlJc w:val="left"/>
      <w:pPr>
        <w:tabs>
          <w:tab w:val="num" w:pos="360"/>
        </w:tabs>
        <w:ind w:left="360" w:hanging="288"/>
      </w:pPr>
      <w:rPr>
        <w:rFonts w:ascii="Wingdings" w:hAnsi="Wingdings" w:hint="default"/>
        <w:color w:val="80808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E76E20"/>
    <w:multiLevelType w:val="hybridMultilevel"/>
    <w:tmpl w:val="12521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717015"/>
    <w:multiLevelType w:val="hybridMultilevel"/>
    <w:tmpl w:val="3C141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BE467F"/>
    <w:multiLevelType w:val="hybridMultilevel"/>
    <w:tmpl w:val="63AC23DA"/>
    <w:lvl w:ilvl="0" w:tplc="18864DA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6"/>
  </w:num>
  <w:num w:numId="3">
    <w:abstractNumId w:val="22"/>
  </w:num>
  <w:num w:numId="4">
    <w:abstractNumId w:val="19"/>
  </w:num>
  <w:num w:numId="5">
    <w:abstractNumId w:val="4"/>
  </w:num>
  <w:num w:numId="6">
    <w:abstractNumId w:val="18"/>
  </w:num>
  <w:num w:numId="7">
    <w:abstractNumId w:val="15"/>
  </w:num>
  <w:num w:numId="8">
    <w:abstractNumId w:val="1"/>
  </w:num>
  <w:num w:numId="9">
    <w:abstractNumId w:val="27"/>
  </w:num>
  <w:num w:numId="10">
    <w:abstractNumId w:val="12"/>
  </w:num>
  <w:num w:numId="11">
    <w:abstractNumId w:val="24"/>
  </w:num>
  <w:num w:numId="12">
    <w:abstractNumId w:val="25"/>
  </w:num>
  <w:num w:numId="13">
    <w:abstractNumId w:val="9"/>
  </w:num>
  <w:num w:numId="14">
    <w:abstractNumId w:val="2"/>
  </w:num>
  <w:num w:numId="15">
    <w:abstractNumId w:val="28"/>
  </w:num>
  <w:num w:numId="16">
    <w:abstractNumId w:val="10"/>
  </w:num>
  <w:num w:numId="17">
    <w:abstractNumId w:val="17"/>
  </w:num>
  <w:num w:numId="18">
    <w:abstractNumId w:val="29"/>
  </w:num>
  <w:num w:numId="19">
    <w:abstractNumId w:val="0"/>
  </w:num>
  <w:num w:numId="20">
    <w:abstractNumId w:val="7"/>
  </w:num>
  <w:num w:numId="21">
    <w:abstractNumId w:val="26"/>
  </w:num>
  <w:num w:numId="22">
    <w:abstractNumId w:val="11"/>
  </w:num>
  <w:num w:numId="23">
    <w:abstractNumId w:val="8"/>
  </w:num>
  <w:num w:numId="24">
    <w:abstractNumId w:val="20"/>
  </w:num>
  <w:num w:numId="25">
    <w:abstractNumId w:val="21"/>
  </w:num>
  <w:num w:numId="26">
    <w:abstractNumId w:val="3"/>
  </w:num>
  <w:num w:numId="27">
    <w:abstractNumId w:val="23"/>
  </w:num>
  <w:num w:numId="28">
    <w:abstractNumId w:val="14"/>
  </w:num>
  <w:num w:numId="29">
    <w:abstractNumId w:val="13"/>
  </w:num>
  <w:num w:numId="30">
    <w:abstractNumId w:val="3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85C"/>
    <w:rsid w:val="00002220"/>
    <w:rsid w:val="000027CD"/>
    <w:rsid w:val="00007E99"/>
    <w:rsid w:val="000110E0"/>
    <w:rsid w:val="0001478A"/>
    <w:rsid w:val="0001773D"/>
    <w:rsid w:val="00017CF3"/>
    <w:rsid w:val="000212BB"/>
    <w:rsid w:val="00026DA3"/>
    <w:rsid w:val="00027B09"/>
    <w:rsid w:val="00030D39"/>
    <w:rsid w:val="00037545"/>
    <w:rsid w:val="00040882"/>
    <w:rsid w:val="00040D3A"/>
    <w:rsid w:val="000435CC"/>
    <w:rsid w:val="00046D95"/>
    <w:rsid w:val="00050571"/>
    <w:rsid w:val="00057F63"/>
    <w:rsid w:val="00066F76"/>
    <w:rsid w:val="000671A7"/>
    <w:rsid w:val="000722E1"/>
    <w:rsid w:val="00074C98"/>
    <w:rsid w:val="00081E7B"/>
    <w:rsid w:val="00083C64"/>
    <w:rsid w:val="00095136"/>
    <w:rsid w:val="00096160"/>
    <w:rsid w:val="000A233E"/>
    <w:rsid w:val="000A4011"/>
    <w:rsid w:val="000A4DC7"/>
    <w:rsid w:val="000A6507"/>
    <w:rsid w:val="000A6CD7"/>
    <w:rsid w:val="000A73FC"/>
    <w:rsid w:val="000A754A"/>
    <w:rsid w:val="000B2C40"/>
    <w:rsid w:val="000B2D34"/>
    <w:rsid w:val="000B4783"/>
    <w:rsid w:val="000C0E62"/>
    <w:rsid w:val="000C6366"/>
    <w:rsid w:val="000C6DCB"/>
    <w:rsid w:val="000D27CD"/>
    <w:rsid w:val="000D4034"/>
    <w:rsid w:val="000D4FF5"/>
    <w:rsid w:val="000D7144"/>
    <w:rsid w:val="000E0C23"/>
    <w:rsid w:val="000E4BA6"/>
    <w:rsid w:val="000E798B"/>
    <w:rsid w:val="001067AE"/>
    <w:rsid w:val="00112CBE"/>
    <w:rsid w:val="00112D59"/>
    <w:rsid w:val="00122E37"/>
    <w:rsid w:val="00123AE0"/>
    <w:rsid w:val="0012683C"/>
    <w:rsid w:val="001279ED"/>
    <w:rsid w:val="001313D6"/>
    <w:rsid w:val="00131D6E"/>
    <w:rsid w:val="0013705A"/>
    <w:rsid w:val="001372F1"/>
    <w:rsid w:val="001414AD"/>
    <w:rsid w:val="001433FC"/>
    <w:rsid w:val="00152985"/>
    <w:rsid w:val="00154FB4"/>
    <w:rsid w:val="00155D11"/>
    <w:rsid w:val="00155F28"/>
    <w:rsid w:val="00157074"/>
    <w:rsid w:val="00157EFA"/>
    <w:rsid w:val="0016352F"/>
    <w:rsid w:val="001641B1"/>
    <w:rsid w:val="001643F8"/>
    <w:rsid w:val="00165331"/>
    <w:rsid w:val="001703DC"/>
    <w:rsid w:val="00182079"/>
    <w:rsid w:val="00183F65"/>
    <w:rsid w:val="0019098D"/>
    <w:rsid w:val="0019483D"/>
    <w:rsid w:val="00194E2E"/>
    <w:rsid w:val="001965E0"/>
    <w:rsid w:val="00197872"/>
    <w:rsid w:val="001A28CF"/>
    <w:rsid w:val="001A353C"/>
    <w:rsid w:val="001B27F9"/>
    <w:rsid w:val="001B591F"/>
    <w:rsid w:val="001C39BA"/>
    <w:rsid w:val="001C7B45"/>
    <w:rsid w:val="001D06E2"/>
    <w:rsid w:val="001D36DD"/>
    <w:rsid w:val="001D5E70"/>
    <w:rsid w:val="001E1D2F"/>
    <w:rsid w:val="001E42C3"/>
    <w:rsid w:val="001E6256"/>
    <w:rsid w:val="001E6AE1"/>
    <w:rsid w:val="001F50C4"/>
    <w:rsid w:val="002019E8"/>
    <w:rsid w:val="00205BAA"/>
    <w:rsid w:val="0020614E"/>
    <w:rsid w:val="00207585"/>
    <w:rsid w:val="0021597F"/>
    <w:rsid w:val="002202F2"/>
    <w:rsid w:val="00222379"/>
    <w:rsid w:val="0022414A"/>
    <w:rsid w:val="00226472"/>
    <w:rsid w:val="00226541"/>
    <w:rsid w:val="0022656F"/>
    <w:rsid w:val="00232F85"/>
    <w:rsid w:val="00236C17"/>
    <w:rsid w:val="0024692E"/>
    <w:rsid w:val="00246E94"/>
    <w:rsid w:val="002506A7"/>
    <w:rsid w:val="0025580B"/>
    <w:rsid w:val="002560DA"/>
    <w:rsid w:val="00260BA2"/>
    <w:rsid w:val="00260D7B"/>
    <w:rsid w:val="00262351"/>
    <w:rsid w:val="00263D61"/>
    <w:rsid w:val="00272C11"/>
    <w:rsid w:val="002735A5"/>
    <w:rsid w:val="00276E72"/>
    <w:rsid w:val="00276EEC"/>
    <w:rsid w:val="00280E81"/>
    <w:rsid w:val="00282C44"/>
    <w:rsid w:val="0028507D"/>
    <w:rsid w:val="0029028D"/>
    <w:rsid w:val="0029189E"/>
    <w:rsid w:val="0029538B"/>
    <w:rsid w:val="002A14E9"/>
    <w:rsid w:val="002A2DDA"/>
    <w:rsid w:val="002A44DC"/>
    <w:rsid w:val="002A5C71"/>
    <w:rsid w:val="002B4655"/>
    <w:rsid w:val="002B4BF8"/>
    <w:rsid w:val="002B68D7"/>
    <w:rsid w:val="002B7AA7"/>
    <w:rsid w:val="002C0804"/>
    <w:rsid w:val="002C1843"/>
    <w:rsid w:val="002C2742"/>
    <w:rsid w:val="002C4CEE"/>
    <w:rsid w:val="002C60A9"/>
    <w:rsid w:val="002C6491"/>
    <w:rsid w:val="002D3AB1"/>
    <w:rsid w:val="002D67F0"/>
    <w:rsid w:val="002D6E38"/>
    <w:rsid w:val="002E4A22"/>
    <w:rsid w:val="002E7BD1"/>
    <w:rsid w:val="002F1E62"/>
    <w:rsid w:val="002F46DD"/>
    <w:rsid w:val="002F611A"/>
    <w:rsid w:val="00301B0E"/>
    <w:rsid w:val="00302642"/>
    <w:rsid w:val="003058A0"/>
    <w:rsid w:val="00306D21"/>
    <w:rsid w:val="0031219C"/>
    <w:rsid w:val="003126A8"/>
    <w:rsid w:val="0031458A"/>
    <w:rsid w:val="003176E0"/>
    <w:rsid w:val="003179BB"/>
    <w:rsid w:val="00320E60"/>
    <w:rsid w:val="003211B2"/>
    <w:rsid w:val="00321DBC"/>
    <w:rsid w:val="00323F92"/>
    <w:rsid w:val="00327501"/>
    <w:rsid w:val="003275F2"/>
    <w:rsid w:val="00327858"/>
    <w:rsid w:val="0032788F"/>
    <w:rsid w:val="00330019"/>
    <w:rsid w:val="00330A6C"/>
    <w:rsid w:val="00335132"/>
    <w:rsid w:val="00340AE5"/>
    <w:rsid w:val="0034748F"/>
    <w:rsid w:val="003547F5"/>
    <w:rsid w:val="0035529A"/>
    <w:rsid w:val="003614EA"/>
    <w:rsid w:val="0036171E"/>
    <w:rsid w:val="00364EE8"/>
    <w:rsid w:val="00372971"/>
    <w:rsid w:val="00375B85"/>
    <w:rsid w:val="00375CD5"/>
    <w:rsid w:val="00377105"/>
    <w:rsid w:val="003852D1"/>
    <w:rsid w:val="003878D6"/>
    <w:rsid w:val="0039477A"/>
    <w:rsid w:val="00396B00"/>
    <w:rsid w:val="00397B72"/>
    <w:rsid w:val="003A21E2"/>
    <w:rsid w:val="003A3BDB"/>
    <w:rsid w:val="003A4B70"/>
    <w:rsid w:val="003A75F9"/>
    <w:rsid w:val="003B024E"/>
    <w:rsid w:val="003B1006"/>
    <w:rsid w:val="003B241C"/>
    <w:rsid w:val="003B24AE"/>
    <w:rsid w:val="003B2B68"/>
    <w:rsid w:val="003B4549"/>
    <w:rsid w:val="003B555F"/>
    <w:rsid w:val="003C1071"/>
    <w:rsid w:val="003C2737"/>
    <w:rsid w:val="003D1AD7"/>
    <w:rsid w:val="003D1E33"/>
    <w:rsid w:val="003D57D3"/>
    <w:rsid w:val="003D76C2"/>
    <w:rsid w:val="003E6676"/>
    <w:rsid w:val="003F09B1"/>
    <w:rsid w:val="003F3D76"/>
    <w:rsid w:val="00401DB0"/>
    <w:rsid w:val="00403DE0"/>
    <w:rsid w:val="004069B2"/>
    <w:rsid w:val="00406D97"/>
    <w:rsid w:val="004104F1"/>
    <w:rsid w:val="00420290"/>
    <w:rsid w:val="00421942"/>
    <w:rsid w:val="00422DA9"/>
    <w:rsid w:val="00424211"/>
    <w:rsid w:val="00433E7A"/>
    <w:rsid w:val="004375AB"/>
    <w:rsid w:val="00437ADE"/>
    <w:rsid w:val="00442AEF"/>
    <w:rsid w:val="00446ACF"/>
    <w:rsid w:val="0045031C"/>
    <w:rsid w:val="00451A8D"/>
    <w:rsid w:val="0045209D"/>
    <w:rsid w:val="0045371B"/>
    <w:rsid w:val="00453EB7"/>
    <w:rsid w:val="00455387"/>
    <w:rsid w:val="004618A9"/>
    <w:rsid w:val="00461998"/>
    <w:rsid w:val="0046391C"/>
    <w:rsid w:val="0046563A"/>
    <w:rsid w:val="00467ED9"/>
    <w:rsid w:val="0047314D"/>
    <w:rsid w:val="00473B06"/>
    <w:rsid w:val="0047733A"/>
    <w:rsid w:val="004838E1"/>
    <w:rsid w:val="0049154D"/>
    <w:rsid w:val="00493645"/>
    <w:rsid w:val="00494530"/>
    <w:rsid w:val="004A20D6"/>
    <w:rsid w:val="004A2C15"/>
    <w:rsid w:val="004A52B7"/>
    <w:rsid w:val="004B41FC"/>
    <w:rsid w:val="004C0683"/>
    <w:rsid w:val="004C0F15"/>
    <w:rsid w:val="004C0FEF"/>
    <w:rsid w:val="004C164D"/>
    <w:rsid w:val="004C53BD"/>
    <w:rsid w:val="004C5956"/>
    <w:rsid w:val="004C5BD3"/>
    <w:rsid w:val="004C7D5E"/>
    <w:rsid w:val="004C7F9C"/>
    <w:rsid w:val="004D6EE3"/>
    <w:rsid w:val="004E4559"/>
    <w:rsid w:val="004F0D91"/>
    <w:rsid w:val="005011BE"/>
    <w:rsid w:val="0050765F"/>
    <w:rsid w:val="00511E20"/>
    <w:rsid w:val="00515C9F"/>
    <w:rsid w:val="005269FA"/>
    <w:rsid w:val="00533B8D"/>
    <w:rsid w:val="00535963"/>
    <w:rsid w:val="00536B29"/>
    <w:rsid w:val="0053789C"/>
    <w:rsid w:val="00541660"/>
    <w:rsid w:val="00545470"/>
    <w:rsid w:val="00545861"/>
    <w:rsid w:val="005522BC"/>
    <w:rsid w:val="0056073B"/>
    <w:rsid w:val="0056127B"/>
    <w:rsid w:val="00562CAB"/>
    <w:rsid w:val="0056744D"/>
    <w:rsid w:val="00570E2C"/>
    <w:rsid w:val="005716CE"/>
    <w:rsid w:val="00576A2A"/>
    <w:rsid w:val="00593F80"/>
    <w:rsid w:val="005946D3"/>
    <w:rsid w:val="00594EB7"/>
    <w:rsid w:val="005A3C76"/>
    <w:rsid w:val="005A78FD"/>
    <w:rsid w:val="005B4BA1"/>
    <w:rsid w:val="005C08F1"/>
    <w:rsid w:val="005C301A"/>
    <w:rsid w:val="005D141F"/>
    <w:rsid w:val="005D309C"/>
    <w:rsid w:val="005D314A"/>
    <w:rsid w:val="005D4E71"/>
    <w:rsid w:val="005D6DD5"/>
    <w:rsid w:val="005D787D"/>
    <w:rsid w:val="005E4268"/>
    <w:rsid w:val="005E54A7"/>
    <w:rsid w:val="005E7054"/>
    <w:rsid w:val="005F2BEB"/>
    <w:rsid w:val="00600C4C"/>
    <w:rsid w:val="00600EA5"/>
    <w:rsid w:val="006045F1"/>
    <w:rsid w:val="00610031"/>
    <w:rsid w:val="0061104B"/>
    <w:rsid w:val="00625124"/>
    <w:rsid w:val="006251F8"/>
    <w:rsid w:val="00625A68"/>
    <w:rsid w:val="00630D1A"/>
    <w:rsid w:val="00634A0E"/>
    <w:rsid w:val="00637B20"/>
    <w:rsid w:val="0064229C"/>
    <w:rsid w:val="00646FFF"/>
    <w:rsid w:val="00647A1C"/>
    <w:rsid w:val="00653F4F"/>
    <w:rsid w:val="00655580"/>
    <w:rsid w:val="006611F4"/>
    <w:rsid w:val="006639EE"/>
    <w:rsid w:val="00664B71"/>
    <w:rsid w:val="0066617A"/>
    <w:rsid w:val="0067041F"/>
    <w:rsid w:val="00674A00"/>
    <w:rsid w:val="00675B4D"/>
    <w:rsid w:val="00675EFF"/>
    <w:rsid w:val="00676FDB"/>
    <w:rsid w:val="00677E42"/>
    <w:rsid w:val="00680314"/>
    <w:rsid w:val="00690346"/>
    <w:rsid w:val="00693678"/>
    <w:rsid w:val="0069645A"/>
    <w:rsid w:val="006A02AC"/>
    <w:rsid w:val="006A6AE6"/>
    <w:rsid w:val="006B6376"/>
    <w:rsid w:val="006C1A09"/>
    <w:rsid w:val="006C1FF0"/>
    <w:rsid w:val="006C2DE3"/>
    <w:rsid w:val="006C4C0E"/>
    <w:rsid w:val="006C51CE"/>
    <w:rsid w:val="006D4669"/>
    <w:rsid w:val="006E63EF"/>
    <w:rsid w:val="006F1341"/>
    <w:rsid w:val="006F5B81"/>
    <w:rsid w:val="006F7474"/>
    <w:rsid w:val="00700B85"/>
    <w:rsid w:val="00703737"/>
    <w:rsid w:val="00707CB7"/>
    <w:rsid w:val="007260C5"/>
    <w:rsid w:val="00730428"/>
    <w:rsid w:val="00730C75"/>
    <w:rsid w:val="00735B9B"/>
    <w:rsid w:val="00735CDB"/>
    <w:rsid w:val="007379DF"/>
    <w:rsid w:val="00740007"/>
    <w:rsid w:val="00742AE1"/>
    <w:rsid w:val="00742D68"/>
    <w:rsid w:val="00744D94"/>
    <w:rsid w:val="007474C4"/>
    <w:rsid w:val="00750E74"/>
    <w:rsid w:val="00750F42"/>
    <w:rsid w:val="00753B3F"/>
    <w:rsid w:val="007626EB"/>
    <w:rsid w:val="00765074"/>
    <w:rsid w:val="00776C75"/>
    <w:rsid w:val="0078002F"/>
    <w:rsid w:val="0078168B"/>
    <w:rsid w:val="00790538"/>
    <w:rsid w:val="00791DF7"/>
    <w:rsid w:val="007926B4"/>
    <w:rsid w:val="00794552"/>
    <w:rsid w:val="007954A4"/>
    <w:rsid w:val="007975A7"/>
    <w:rsid w:val="007A0538"/>
    <w:rsid w:val="007A0E60"/>
    <w:rsid w:val="007A32E9"/>
    <w:rsid w:val="007A56A0"/>
    <w:rsid w:val="007A57EB"/>
    <w:rsid w:val="007A71E2"/>
    <w:rsid w:val="007B02DE"/>
    <w:rsid w:val="007B3003"/>
    <w:rsid w:val="007B5FAA"/>
    <w:rsid w:val="007C5D15"/>
    <w:rsid w:val="007D0A4E"/>
    <w:rsid w:val="007D0DEC"/>
    <w:rsid w:val="007D77AE"/>
    <w:rsid w:val="007E1AF4"/>
    <w:rsid w:val="007E5FFC"/>
    <w:rsid w:val="007F40E3"/>
    <w:rsid w:val="008042D2"/>
    <w:rsid w:val="008062A1"/>
    <w:rsid w:val="00806B44"/>
    <w:rsid w:val="0081311B"/>
    <w:rsid w:val="00816A23"/>
    <w:rsid w:val="00820B2D"/>
    <w:rsid w:val="00822675"/>
    <w:rsid w:val="0083609F"/>
    <w:rsid w:val="008446C2"/>
    <w:rsid w:val="0084504F"/>
    <w:rsid w:val="008466A5"/>
    <w:rsid w:val="008539FA"/>
    <w:rsid w:val="008562DB"/>
    <w:rsid w:val="008572D4"/>
    <w:rsid w:val="00863642"/>
    <w:rsid w:val="0086564D"/>
    <w:rsid w:val="00874829"/>
    <w:rsid w:val="008755A4"/>
    <w:rsid w:val="0087561F"/>
    <w:rsid w:val="00880CD3"/>
    <w:rsid w:val="00880D0A"/>
    <w:rsid w:val="00881F9C"/>
    <w:rsid w:val="0088502C"/>
    <w:rsid w:val="00887260"/>
    <w:rsid w:val="0088773D"/>
    <w:rsid w:val="008916D4"/>
    <w:rsid w:val="008928A5"/>
    <w:rsid w:val="0089595D"/>
    <w:rsid w:val="00896147"/>
    <w:rsid w:val="008961D6"/>
    <w:rsid w:val="00896871"/>
    <w:rsid w:val="008A58C8"/>
    <w:rsid w:val="008B074B"/>
    <w:rsid w:val="008B1433"/>
    <w:rsid w:val="008B447B"/>
    <w:rsid w:val="008B7AB1"/>
    <w:rsid w:val="008C03C1"/>
    <w:rsid w:val="008C3385"/>
    <w:rsid w:val="008C473B"/>
    <w:rsid w:val="008C6600"/>
    <w:rsid w:val="008D1621"/>
    <w:rsid w:val="008D61DF"/>
    <w:rsid w:val="008E0DD7"/>
    <w:rsid w:val="008E70B1"/>
    <w:rsid w:val="008F0AD8"/>
    <w:rsid w:val="008F2836"/>
    <w:rsid w:val="008F48B9"/>
    <w:rsid w:val="008F773E"/>
    <w:rsid w:val="008F7D63"/>
    <w:rsid w:val="0091109F"/>
    <w:rsid w:val="00911EB9"/>
    <w:rsid w:val="009154B2"/>
    <w:rsid w:val="00916D4A"/>
    <w:rsid w:val="009222EF"/>
    <w:rsid w:val="00925D76"/>
    <w:rsid w:val="00933833"/>
    <w:rsid w:val="00933FFA"/>
    <w:rsid w:val="00936695"/>
    <w:rsid w:val="00940841"/>
    <w:rsid w:val="00951B93"/>
    <w:rsid w:val="00957CF1"/>
    <w:rsid w:val="00966758"/>
    <w:rsid w:val="00967D18"/>
    <w:rsid w:val="009705AB"/>
    <w:rsid w:val="00970EA2"/>
    <w:rsid w:val="00977844"/>
    <w:rsid w:val="00982960"/>
    <w:rsid w:val="00983696"/>
    <w:rsid w:val="0098683D"/>
    <w:rsid w:val="00995167"/>
    <w:rsid w:val="009A0CDC"/>
    <w:rsid w:val="009B12E2"/>
    <w:rsid w:val="009B165A"/>
    <w:rsid w:val="009B2161"/>
    <w:rsid w:val="009B23D0"/>
    <w:rsid w:val="009B3BDD"/>
    <w:rsid w:val="009C4AC2"/>
    <w:rsid w:val="009D00D0"/>
    <w:rsid w:val="009D2299"/>
    <w:rsid w:val="009F226E"/>
    <w:rsid w:val="009F5CF1"/>
    <w:rsid w:val="009F6F0E"/>
    <w:rsid w:val="00A00032"/>
    <w:rsid w:val="00A0093D"/>
    <w:rsid w:val="00A0624B"/>
    <w:rsid w:val="00A067E1"/>
    <w:rsid w:val="00A07CCE"/>
    <w:rsid w:val="00A10BB2"/>
    <w:rsid w:val="00A14A70"/>
    <w:rsid w:val="00A15BE0"/>
    <w:rsid w:val="00A170E2"/>
    <w:rsid w:val="00A20958"/>
    <w:rsid w:val="00A21A7B"/>
    <w:rsid w:val="00A22E8D"/>
    <w:rsid w:val="00A2331D"/>
    <w:rsid w:val="00A24437"/>
    <w:rsid w:val="00A317A2"/>
    <w:rsid w:val="00A35319"/>
    <w:rsid w:val="00A464E1"/>
    <w:rsid w:val="00A478AD"/>
    <w:rsid w:val="00A513B4"/>
    <w:rsid w:val="00A5509B"/>
    <w:rsid w:val="00A5529E"/>
    <w:rsid w:val="00A5577A"/>
    <w:rsid w:val="00A558AB"/>
    <w:rsid w:val="00A61967"/>
    <w:rsid w:val="00A6447D"/>
    <w:rsid w:val="00A65AD9"/>
    <w:rsid w:val="00A70706"/>
    <w:rsid w:val="00A72E8C"/>
    <w:rsid w:val="00A74553"/>
    <w:rsid w:val="00A87A0A"/>
    <w:rsid w:val="00A90756"/>
    <w:rsid w:val="00A974E1"/>
    <w:rsid w:val="00A97BEB"/>
    <w:rsid w:val="00AA18F4"/>
    <w:rsid w:val="00AA55BF"/>
    <w:rsid w:val="00AB0134"/>
    <w:rsid w:val="00AB3F9D"/>
    <w:rsid w:val="00AB46CE"/>
    <w:rsid w:val="00AC273E"/>
    <w:rsid w:val="00AC70EE"/>
    <w:rsid w:val="00AC7526"/>
    <w:rsid w:val="00AC7A91"/>
    <w:rsid w:val="00AD0E21"/>
    <w:rsid w:val="00AD4CF3"/>
    <w:rsid w:val="00AD7284"/>
    <w:rsid w:val="00AD76E3"/>
    <w:rsid w:val="00AE17E3"/>
    <w:rsid w:val="00AE359C"/>
    <w:rsid w:val="00AF0965"/>
    <w:rsid w:val="00AF20E3"/>
    <w:rsid w:val="00B13E9B"/>
    <w:rsid w:val="00B15EBD"/>
    <w:rsid w:val="00B207B3"/>
    <w:rsid w:val="00B20933"/>
    <w:rsid w:val="00B2606A"/>
    <w:rsid w:val="00B36E76"/>
    <w:rsid w:val="00B509D1"/>
    <w:rsid w:val="00B5311F"/>
    <w:rsid w:val="00B62459"/>
    <w:rsid w:val="00B62E41"/>
    <w:rsid w:val="00B62EBB"/>
    <w:rsid w:val="00B63293"/>
    <w:rsid w:val="00B655F3"/>
    <w:rsid w:val="00B666AD"/>
    <w:rsid w:val="00B7058A"/>
    <w:rsid w:val="00B72569"/>
    <w:rsid w:val="00B72900"/>
    <w:rsid w:val="00B7372D"/>
    <w:rsid w:val="00B761F6"/>
    <w:rsid w:val="00B846BC"/>
    <w:rsid w:val="00B84A65"/>
    <w:rsid w:val="00B85FAC"/>
    <w:rsid w:val="00B949A2"/>
    <w:rsid w:val="00BA290C"/>
    <w:rsid w:val="00BA4C24"/>
    <w:rsid w:val="00BB32EB"/>
    <w:rsid w:val="00BB5340"/>
    <w:rsid w:val="00BE04DE"/>
    <w:rsid w:val="00BE4C2C"/>
    <w:rsid w:val="00BF546A"/>
    <w:rsid w:val="00C03DDB"/>
    <w:rsid w:val="00C05272"/>
    <w:rsid w:val="00C0541A"/>
    <w:rsid w:val="00C05A77"/>
    <w:rsid w:val="00C06832"/>
    <w:rsid w:val="00C10372"/>
    <w:rsid w:val="00C11B7A"/>
    <w:rsid w:val="00C1255E"/>
    <w:rsid w:val="00C1682A"/>
    <w:rsid w:val="00C171CA"/>
    <w:rsid w:val="00C20669"/>
    <w:rsid w:val="00C20855"/>
    <w:rsid w:val="00C21CBC"/>
    <w:rsid w:val="00C3070C"/>
    <w:rsid w:val="00C31537"/>
    <w:rsid w:val="00C351A7"/>
    <w:rsid w:val="00C37E31"/>
    <w:rsid w:val="00C42648"/>
    <w:rsid w:val="00C455EA"/>
    <w:rsid w:val="00C46CA8"/>
    <w:rsid w:val="00C476C9"/>
    <w:rsid w:val="00C51490"/>
    <w:rsid w:val="00C52748"/>
    <w:rsid w:val="00C654D4"/>
    <w:rsid w:val="00C65816"/>
    <w:rsid w:val="00C6729A"/>
    <w:rsid w:val="00C7631B"/>
    <w:rsid w:val="00C771AB"/>
    <w:rsid w:val="00C828DA"/>
    <w:rsid w:val="00C84EF3"/>
    <w:rsid w:val="00C915B7"/>
    <w:rsid w:val="00C9396D"/>
    <w:rsid w:val="00CA0AF1"/>
    <w:rsid w:val="00CA487B"/>
    <w:rsid w:val="00CB02E7"/>
    <w:rsid w:val="00CB1E5D"/>
    <w:rsid w:val="00CB21C6"/>
    <w:rsid w:val="00CB5D6C"/>
    <w:rsid w:val="00CC1526"/>
    <w:rsid w:val="00CC428C"/>
    <w:rsid w:val="00CC660B"/>
    <w:rsid w:val="00CC6D77"/>
    <w:rsid w:val="00CD3E91"/>
    <w:rsid w:val="00CD48CE"/>
    <w:rsid w:val="00CD74D5"/>
    <w:rsid w:val="00CE285C"/>
    <w:rsid w:val="00CF058C"/>
    <w:rsid w:val="00CF141C"/>
    <w:rsid w:val="00CF2C77"/>
    <w:rsid w:val="00D03A1B"/>
    <w:rsid w:val="00D04714"/>
    <w:rsid w:val="00D071BA"/>
    <w:rsid w:val="00D07C8A"/>
    <w:rsid w:val="00D10EDE"/>
    <w:rsid w:val="00D13A44"/>
    <w:rsid w:val="00D14A4B"/>
    <w:rsid w:val="00D150C8"/>
    <w:rsid w:val="00D174F8"/>
    <w:rsid w:val="00D22360"/>
    <w:rsid w:val="00D2336C"/>
    <w:rsid w:val="00D31E01"/>
    <w:rsid w:val="00D32914"/>
    <w:rsid w:val="00D33BB4"/>
    <w:rsid w:val="00D3700A"/>
    <w:rsid w:val="00D379CF"/>
    <w:rsid w:val="00D37D67"/>
    <w:rsid w:val="00D40315"/>
    <w:rsid w:val="00D474A9"/>
    <w:rsid w:val="00D54EE7"/>
    <w:rsid w:val="00D5778D"/>
    <w:rsid w:val="00D57854"/>
    <w:rsid w:val="00D57D71"/>
    <w:rsid w:val="00D62C17"/>
    <w:rsid w:val="00D63121"/>
    <w:rsid w:val="00D6375D"/>
    <w:rsid w:val="00D63D93"/>
    <w:rsid w:val="00D71D02"/>
    <w:rsid w:val="00D76313"/>
    <w:rsid w:val="00D77B60"/>
    <w:rsid w:val="00D8308A"/>
    <w:rsid w:val="00D848CB"/>
    <w:rsid w:val="00D85DCD"/>
    <w:rsid w:val="00D9098F"/>
    <w:rsid w:val="00D9473F"/>
    <w:rsid w:val="00D96AA8"/>
    <w:rsid w:val="00DA1DD4"/>
    <w:rsid w:val="00DA1F92"/>
    <w:rsid w:val="00DA42FF"/>
    <w:rsid w:val="00DA513C"/>
    <w:rsid w:val="00DA64C1"/>
    <w:rsid w:val="00DA7ADE"/>
    <w:rsid w:val="00DB020D"/>
    <w:rsid w:val="00DB2F4A"/>
    <w:rsid w:val="00DB393E"/>
    <w:rsid w:val="00DB43C5"/>
    <w:rsid w:val="00DB6ADA"/>
    <w:rsid w:val="00DC53F2"/>
    <w:rsid w:val="00DC620C"/>
    <w:rsid w:val="00DD04CB"/>
    <w:rsid w:val="00DD144D"/>
    <w:rsid w:val="00DD3F6A"/>
    <w:rsid w:val="00DD464A"/>
    <w:rsid w:val="00DD68D7"/>
    <w:rsid w:val="00DD6F65"/>
    <w:rsid w:val="00DE011F"/>
    <w:rsid w:val="00DE2260"/>
    <w:rsid w:val="00DF22C5"/>
    <w:rsid w:val="00DF4969"/>
    <w:rsid w:val="00DF69D3"/>
    <w:rsid w:val="00E07C09"/>
    <w:rsid w:val="00E10FFD"/>
    <w:rsid w:val="00E129E3"/>
    <w:rsid w:val="00E13C42"/>
    <w:rsid w:val="00E15FC4"/>
    <w:rsid w:val="00E17CB0"/>
    <w:rsid w:val="00E20275"/>
    <w:rsid w:val="00E224D8"/>
    <w:rsid w:val="00E23CD7"/>
    <w:rsid w:val="00E245F1"/>
    <w:rsid w:val="00E24DB6"/>
    <w:rsid w:val="00E27A34"/>
    <w:rsid w:val="00E33A79"/>
    <w:rsid w:val="00E52A30"/>
    <w:rsid w:val="00E56D61"/>
    <w:rsid w:val="00E636BA"/>
    <w:rsid w:val="00E71B58"/>
    <w:rsid w:val="00E73ABE"/>
    <w:rsid w:val="00E7720F"/>
    <w:rsid w:val="00E8009A"/>
    <w:rsid w:val="00E804D1"/>
    <w:rsid w:val="00E8135D"/>
    <w:rsid w:val="00E82ECB"/>
    <w:rsid w:val="00E85A3A"/>
    <w:rsid w:val="00E87D77"/>
    <w:rsid w:val="00E920C5"/>
    <w:rsid w:val="00E9268F"/>
    <w:rsid w:val="00E92A9B"/>
    <w:rsid w:val="00E95931"/>
    <w:rsid w:val="00E97E57"/>
    <w:rsid w:val="00EA2ACC"/>
    <w:rsid w:val="00EB0692"/>
    <w:rsid w:val="00EB4746"/>
    <w:rsid w:val="00EC04FB"/>
    <w:rsid w:val="00EC0BA7"/>
    <w:rsid w:val="00EC1A66"/>
    <w:rsid w:val="00EC4FAD"/>
    <w:rsid w:val="00ED00AC"/>
    <w:rsid w:val="00ED26A0"/>
    <w:rsid w:val="00ED5FA1"/>
    <w:rsid w:val="00EE2DAB"/>
    <w:rsid w:val="00EF2401"/>
    <w:rsid w:val="00EF7BEA"/>
    <w:rsid w:val="00F01049"/>
    <w:rsid w:val="00F0286D"/>
    <w:rsid w:val="00F04B00"/>
    <w:rsid w:val="00F10F05"/>
    <w:rsid w:val="00F2365D"/>
    <w:rsid w:val="00F25927"/>
    <w:rsid w:val="00F25EF6"/>
    <w:rsid w:val="00F27A22"/>
    <w:rsid w:val="00F34B3C"/>
    <w:rsid w:val="00F518F4"/>
    <w:rsid w:val="00F53247"/>
    <w:rsid w:val="00F560C2"/>
    <w:rsid w:val="00F63766"/>
    <w:rsid w:val="00F66632"/>
    <w:rsid w:val="00F72A21"/>
    <w:rsid w:val="00F74A59"/>
    <w:rsid w:val="00F74F60"/>
    <w:rsid w:val="00F83ECE"/>
    <w:rsid w:val="00F85A2F"/>
    <w:rsid w:val="00F85D54"/>
    <w:rsid w:val="00F90EA6"/>
    <w:rsid w:val="00F94056"/>
    <w:rsid w:val="00FA08FC"/>
    <w:rsid w:val="00FA60BF"/>
    <w:rsid w:val="00FB01F3"/>
    <w:rsid w:val="00FB0897"/>
    <w:rsid w:val="00FB284C"/>
    <w:rsid w:val="00FB2CB1"/>
    <w:rsid w:val="00FB402E"/>
    <w:rsid w:val="00FC0BDF"/>
    <w:rsid w:val="00FC100B"/>
    <w:rsid w:val="00FC3347"/>
    <w:rsid w:val="00FC7F9B"/>
    <w:rsid w:val="00FD4407"/>
    <w:rsid w:val="00FD6344"/>
    <w:rsid w:val="00FD63CE"/>
    <w:rsid w:val="00FD6FFF"/>
    <w:rsid w:val="00FD77FD"/>
    <w:rsid w:val="00FE34CC"/>
    <w:rsid w:val="00FE5430"/>
    <w:rsid w:val="00FF2FB8"/>
    <w:rsid w:val="00FF53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740229"/>
  <w15:docId w15:val="{4BAB3340-230D-4319-ABDB-A0F870C4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62DB"/>
    <w:rPr>
      <w:sz w:val="24"/>
      <w:szCs w:val="24"/>
    </w:rPr>
  </w:style>
  <w:style w:type="paragraph" w:styleId="Heading2">
    <w:name w:val="heading 2"/>
    <w:basedOn w:val="Normal"/>
    <w:next w:val="Normal"/>
    <w:link w:val="Heading2Char"/>
    <w:uiPriority w:val="99"/>
    <w:qFormat/>
    <w:rsid w:val="00EF7BEA"/>
    <w:pPr>
      <w:keepNext/>
      <w:outlineLvl w:val="1"/>
    </w:pPr>
    <w:rPr>
      <w:rFonts w:ascii="Tahoma" w:hAnsi="Tahoma" w:cs="Tahoma"/>
      <w:b/>
      <w:bCs/>
      <w:sz w:val="32"/>
      <w:szCs w:val="32"/>
    </w:rPr>
  </w:style>
  <w:style w:type="paragraph" w:styleId="Heading3">
    <w:name w:val="heading 3"/>
    <w:basedOn w:val="Normal"/>
    <w:next w:val="Normal"/>
    <w:link w:val="Heading3Char"/>
    <w:uiPriority w:val="99"/>
    <w:qFormat/>
    <w:rsid w:val="00CD48C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F7BEA"/>
    <w:pPr>
      <w:keepNext/>
      <w:jc w:val="right"/>
      <w:outlineLvl w:val="3"/>
    </w:pPr>
    <w:rPr>
      <w:rFonts w:ascii="Tahoma" w:hAnsi="Tahoma" w:cs="Tahoma"/>
      <w:b/>
      <w:bCs/>
      <w:sz w:val="32"/>
      <w:szCs w:val="32"/>
    </w:rPr>
  </w:style>
  <w:style w:type="paragraph" w:styleId="Heading5">
    <w:name w:val="heading 5"/>
    <w:basedOn w:val="Normal"/>
    <w:next w:val="Normal"/>
    <w:link w:val="Heading5Char"/>
    <w:uiPriority w:val="99"/>
    <w:qFormat/>
    <w:rsid w:val="00EF7BEA"/>
    <w:pPr>
      <w:keepNext/>
      <w:jc w:val="center"/>
      <w:outlineLvl w:val="4"/>
    </w:pPr>
    <w:rPr>
      <w:rFonts w:ascii="Tahoma" w:hAnsi="Tahoma" w:cs="Tahoma"/>
      <w:b/>
      <w:bCs/>
      <w:color w:val="3366FF"/>
      <w:sz w:val="120"/>
      <w:szCs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sid w:val="00F63766"/>
    <w:rPr>
      <w:rFonts w:ascii="Cambria" w:eastAsia="Times New Roman" w:hAnsi="Cambria" w:cs="Times New Roman"/>
      <w:b/>
      <w:bCs/>
      <w:i/>
      <w:iCs/>
      <w:sz w:val="28"/>
      <w:szCs w:val="28"/>
    </w:rPr>
  </w:style>
  <w:style w:type="character" w:customStyle="1" w:styleId="Heading3Char">
    <w:name w:val="Heading 3 Char"/>
    <w:link w:val="Heading3"/>
    <w:uiPriority w:val="99"/>
    <w:locked/>
    <w:rsid w:val="00F63766"/>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F63766"/>
    <w:rPr>
      <w:rFonts w:ascii="Calibri" w:eastAsia="Times New Roman" w:hAnsi="Calibri" w:cs="Times New Roman"/>
      <w:b/>
      <w:bCs/>
      <w:sz w:val="28"/>
      <w:szCs w:val="28"/>
    </w:rPr>
  </w:style>
  <w:style w:type="character" w:customStyle="1" w:styleId="Heading5Char">
    <w:name w:val="Heading 5 Char"/>
    <w:link w:val="Heading5"/>
    <w:uiPriority w:val="9"/>
    <w:semiHidden/>
    <w:locked/>
    <w:rsid w:val="00F63766"/>
    <w:rPr>
      <w:rFonts w:ascii="Calibri" w:eastAsia="Times New Roman" w:hAnsi="Calibri" w:cs="Times New Roman"/>
      <w:b/>
      <w:bCs/>
      <w:i/>
      <w:iCs/>
      <w:sz w:val="26"/>
      <w:szCs w:val="26"/>
    </w:rPr>
  </w:style>
  <w:style w:type="paragraph" w:customStyle="1" w:styleId="Style3">
    <w:name w:val="Style3"/>
    <w:basedOn w:val="Normal"/>
    <w:uiPriority w:val="99"/>
    <w:rsid w:val="00CE285C"/>
    <w:rPr>
      <w:rFonts w:ascii="Arial" w:hAnsi="Arial" w:cs="Arial"/>
    </w:rPr>
  </w:style>
  <w:style w:type="character" w:customStyle="1" w:styleId="StyleArial10pt">
    <w:name w:val="Style Arial 10 pt"/>
    <w:uiPriority w:val="99"/>
    <w:rsid w:val="00CE285C"/>
    <w:rPr>
      <w:rFonts w:ascii="Arial" w:hAnsi="Arial" w:cs="Arial"/>
      <w:sz w:val="24"/>
      <w:szCs w:val="24"/>
    </w:rPr>
  </w:style>
  <w:style w:type="character" w:customStyle="1" w:styleId="StyleArial10pt1">
    <w:name w:val="Style Arial 10 pt1"/>
    <w:uiPriority w:val="99"/>
    <w:rsid w:val="00F53247"/>
    <w:rPr>
      <w:rFonts w:ascii="Arial" w:hAnsi="Arial" w:cs="Arial"/>
      <w:sz w:val="24"/>
      <w:szCs w:val="24"/>
    </w:rPr>
  </w:style>
  <w:style w:type="character" w:customStyle="1" w:styleId="StyleArial10ptDarkBlue">
    <w:name w:val="Style Arial 10 pt Dark Blue"/>
    <w:uiPriority w:val="99"/>
    <w:rsid w:val="00F25927"/>
    <w:rPr>
      <w:rFonts w:ascii="Arial" w:hAnsi="Arial" w:cs="Arial"/>
      <w:color w:val="000080"/>
      <w:sz w:val="24"/>
      <w:szCs w:val="24"/>
    </w:rPr>
  </w:style>
  <w:style w:type="paragraph" w:customStyle="1" w:styleId="Style1">
    <w:name w:val="Style1"/>
    <w:basedOn w:val="Normal"/>
    <w:autoRedefine/>
    <w:uiPriority w:val="99"/>
    <w:rsid w:val="00F25927"/>
    <w:rPr>
      <w:rFonts w:ascii="Arial" w:hAnsi="Arial" w:cs="Arial"/>
    </w:rPr>
  </w:style>
  <w:style w:type="paragraph" w:styleId="Header">
    <w:name w:val="header"/>
    <w:basedOn w:val="Normal"/>
    <w:link w:val="HeaderChar"/>
    <w:uiPriority w:val="99"/>
    <w:rsid w:val="00C51490"/>
    <w:pPr>
      <w:tabs>
        <w:tab w:val="center" w:pos="4320"/>
        <w:tab w:val="right" w:pos="8640"/>
      </w:tabs>
    </w:pPr>
  </w:style>
  <w:style w:type="character" w:customStyle="1" w:styleId="HeaderChar">
    <w:name w:val="Header Char"/>
    <w:link w:val="Header"/>
    <w:uiPriority w:val="99"/>
    <w:semiHidden/>
    <w:locked/>
    <w:rsid w:val="00F63766"/>
    <w:rPr>
      <w:rFonts w:cs="Times New Roman"/>
      <w:sz w:val="24"/>
      <w:szCs w:val="24"/>
    </w:rPr>
  </w:style>
  <w:style w:type="paragraph" w:styleId="Footer">
    <w:name w:val="footer"/>
    <w:basedOn w:val="Normal"/>
    <w:link w:val="FooterChar"/>
    <w:uiPriority w:val="99"/>
    <w:rsid w:val="00C51490"/>
    <w:pPr>
      <w:tabs>
        <w:tab w:val="center" w:pos="4320"/>
        <w:tab w:val="right" w:pos="8640"/>
      </w:tabs>
    </w:pPr>
  </w:style>
  <w:style w:type="character" w:customStyle="1" w:styleId="FooterChar">
    <w:name w:val="Footer Char"/>
    <w:link w:val="Footer"/>
    <w:uiPriority w:val="99"/>
    <w:locked/>
    <w:rsid w:val="00F63766"/>
    <w:rPr>
      <w:rFonts w:cs="Times New Roman"/>
      <w:sz w:val="24"/>
      <w:szCs w:val="24"/>
    </w:rPr>
  </w:style>
  <w:style w:type="paragraph" w:styleId="BalloonText">
    <w:name w:val="Balloon Text"/>
    <w:basedOn w:val="Normal"/>
    <w:link w:val="BalloonTextChar"/>
    <w:uiPriority w:val="99"/>
    <w:semiHidden/>
    <w:rsid w:val="00A0624B"/>
    <w:rPr>
      <w:rFonts w:ascii="Tahoma" w:hAnsi="Tahoma" w:cs="Tahoma"/>
      <w:sz w:val="16"/>
      <w:szCs w:val="16"/>
    </w:rPr>
  </w:style>
  <w:style w:type="character" w:customStyle="1" w:styleId="BalloonTextChar">
    <w:name w:val="Balloon Text Char"/>
    <w:link w:val="BalloonText"/>
    <w:uiPriority w:val="99"/>
    <w:semiHidden/>
    <w:locked/>
    <w:rsid w:val="00F63766"/>
    <w:rPr>
      <w:rFonts w:ascii="Tahoma" w:hAnsi="Tahoma" w:cs="Tahoma"/>
      <w:sz w:val="16"/>
      <w:szCs w:val="16"/>
    </w:rPr>
  </w:style>
  <w:style w:type="paragraph" w:styleId="ListParagraph">
    <w:name w:val="List Paragraph"/>
    <w:basedOn w:val="Normal"/>
    <w:uiPriority w:val="34"/>
    <w:qFormat/>
    <w:rsid w:val="004C53BD"/>
    <w:pPr>
      <w:ind w:left="720"/>
      <w:contextualSpacing/>
    </w:pPr>
  </w:style>
  <w:style w:type="character" w:styleId="Hyperlink">
    <w:name w:val="Hyperlink"/>
    <w:basedOn w:val="DefaultParagraphFont"/>
    <w:uiPriority w:val="99"/>
    <w:unhideWhenUsed/>
    <w:rsid w:val="00576A2A"/>
    <w:rPr>
      <w:color w:val="0000FF" w:themeColor="hyperlink"/>
      <w:u w:val="single"/>
    </w:rPr>
  </w:style>
  <w:style w:type="table" w:styleId="TableGrid">
    <w:name w:val="Table Grid"/>
    <w:basedOn w:val="TableNormal"/>
    <w:uiPriority w:val="59"/>
    <w:rsid w:val="00911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E2DAB"/>
    <w:rPr>
      <w:color w:val="800080" w:themeColor="followedHyperlink"/>
      <w:u w:val="single"/>
    </w:rPr>
  </w:style>
  <w:style w:type="character" w:customStyle="1" w:styleId="UnresolvedMention1">
    <w:name w:val="Unresolved Mention1"/>
    <w:basedOn w:val="DefaultParagraphFont"/>
    <w:uiPriority w:val="99"/>
    <w:semiHidden/>
    <w:unhideWhenUsed/>
    <w:rsid w:val="009F226E"/>
    <w:rPr>
      <w:color w:val="605E5C"/>
      <w:shd w:val="clear" w:color="auto" w:fill="E1DFDD"/>
    </w:rPr>
  </w:style>
  <w:style w:type="character" w:styleId="CommentReference">
    <w:name w:val="annotation reference"/>
    <w:basedOn w:val="DefaultParagraphFont"/>
    <w:uiPriority w:val="99"/>
    <w:semiHidden/>
    <w:unhideWhenUsed/>
    <w:rsid w:val="00CF058C"/>
    <w:rPr>
      <w:sz w:val="16"/>
      <w:szCs w:val="16"/>
    </w:rPr>
  </w:style>
  <w:style w:type="paragraph" w:styleId="CommentText">
    <w:name w:val="annotation text"/>
    <w:basedOn w:val="Normal"/>
    <w:link w:val="CommentTextChar"/>
    <w:uiPriority w:val="99"/>
    <w:semiHidden/>
    <w:unhideWhenUsed/>
    <w:rsid w:val="00CF058C"/>
    <w:rPr>
      <w:sz w:val="20"/>
      <w:szCs w:val="20"/>
    </w:rPr>
  </w:style>
  <w:style w:type="character" w:customStyle="1" w:styleId="CommentTextChar">
    <w:name w:val="Comment Text Char"/>
    <w:basedOn w:val="DefaultParagraphFont"/>
    <w:link w:val="CommentText"/>
    <w:uiPriority w:val="99"/>
    <w:semiHidden/>
    <w:rsid w:val="00CF058C"/>
  </w:style>
  <w:style w:type="paragraph" w:styleId="CommentSubject">
    <w:name w:val="annotation subject"/>
    <w:basedOn w:val="CommentText"/>
    <w:next w:val="CommentText"/>
    <w:link w:val="CommentSubjectChar"/>
    <w:uiPriority w:val="99"/>
    <w:semiHidden/>
    <w:unhideWhenUsed/>
    <w:rsid w:val="00CF058C"/>
    <w:rPr>
      <w:b/>
      <w:bCs/>
    </w:rPr>
  </w:style>
  <w:style w:type="character" w:customStyle="1" w:styleId="CommentSubjectChar">
    <w:name w:val="Comment Subject Char"/>
    <w:basedOn w:val="CommentTextChar"/>
    <w:link w:val="CommentSubject"/>
    <w:uiPriority w:val="99"/>
    <w:semiHidden/>
    <w:rsid w:val="00CF058C"/>
    <w:rPr>
      <w:b/>
      <w:bCs/>
    </w:rPr>
  </w:style>
  <w:style w:type="paragraph" w:styleId="NormalWeb">
    <w:name w:val="Normal (Web)"/>
    <w:basedOn w:val="Normal"/>
    <w:uiPriority w:val="99"/>
    <w:semiHidden/>
    <w:unhideWhenUsed/>
    <w:rsid w:val="00B15EBD"/>
  </w:style>
  <w:style w:type="paragraph" w:styleId="Revision">
    <w:name w:val="Revision"/>
    <w:hidden/>
    <w:uiPriority w:val="99"/>
    <w:semiHidden/>
    <w:rsid w:val="001D06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2588">
      <w:bodyDiv w:val="1"/>
      <w:marLeft w:val="0"/>
      <w:marRight w:val="0"/>
      <w:marTop w:val="0"/>
      <w:marBottom w:val="0"/>
      <w:divBdr>
        <w:top w:val="none" w:sz="0" w:space="0" w:color="auto"/>
        <w:left w:val="none" w:sz="0" w:space="0" w:color="auto"/>
        <w:bottom w:val="none" w:sz="0" w:space="0" w:color="auto"/>
        <w:right w:val="none" w:sz="0" w:space="0" w:color="auto"/>
      </w:divBdr>
    </w:div>
    <w:div w:id="68963458">
      <w:bodyDiv w:val="1"/>
      <w:marLeft w:val="0"/>
      <w:marRight w:val="0"/>
      <w:marTop w:val="0"/>
      <w:marBottom w:val="0"/>
      <w:divBdr>
        <w:top w:val="none" w:sz="0" w:space="0" w:color="auto"/>
        <w:left w:val="none" w:sz="0" w:space="0" w:color="auto"/>
        <w:bottom w:val="none" w:sz="0" w:space="0" w:color="auto"/>
        <w:right w:val="none" w:sz="0" w:space="0" w:color="auto"/>
      </w:divBdr>
    </w:div>
    <w:div w:id="226301535">
      <w:bodyDiv w:val="1"/>
      <w:marLeft w:val="0"/>
      <w:marRight w:val="0"/>
      <w:marTop w:val="0"/>
      <w:marBottom w:val="0"/>
      <w:divBdr>
        <w:top w:val="none" w:sz="0" w:space="0" w:color="auto"/>
        <w:left w:val="none" w:sz="0" w:space="0" w:color="auto"/>
        <w:bottom w:val="none" w:sz="0" w:space="0" w:color="auto"/>
        <w:right w:val="none" w:sz="0" w:space="0" w:color="auto"/>
      </w:divBdr>
    </w:div>
    <w:div w:id="917861618">
      <w:bodyDiv w:val="1"/>
      <w:marLeft w:val="0"/>
      <w:marRight w:val="0"/>
      <w:marTop w:val="0"/>
      <w:marBottom w:val="0"/>
      <w:divBdr>
        <w:top w:val="none" w:sz="0" w:space="0" w:color="auto"/>
        <w:left w:val="none" w:sz="0" w:space="0" w:color="auto"/>
        <w:bottom w:val="none" w:sz="0" w:space="0" w:color="auto"/>
        <w:right w:val="none" w:sz="0" w:space="0" w:color="auto"/>
      </w:divBdr>
    </w:div>
    <w:div w:id="1009329835">
      <w:bodyDiv w:val="1"/>
      <w:marLeft w:val="0"/>
      <w:marRight w:val="0"/>
      <w:marTop w:val="0"/>
      <w:marBottom w:val="0"/>
      <w:divBdr>
        <w:top w:val="none" w:sz="0" w:space="0" w:color="auto"/>
        <w:left w:val="none" w:sz="0" w:space="0" w:color="auto"/>
        <w:bottom w:val="none" w:sz="0" w:space="0" w:color="auto"/>
        <w:right w:val="none" w:sz="0" w:space="0" w:color="auto"/>
      </w:divBdr>
    </w:div>
    <w:div w:id="1543177192">
      <w:bodyDiv w:val="1"/>
      <w:marLeft w:val="0"/>
      <w:marRight w:val="0"/>
      <w:marTop w:val="0"/>
      <w:marBottom w:val="0"/>
      <w:divBdr>
        <w:top w:val="none" w:sz="0" w:space="0" w:color="auto"/>
        <w:left w:val="none" w:sz="0" w:space="0" w:color="auto"/>
        <w:bottom w:val="none" w:sz="0" w:space="0" w:color="auto"/>
        <w:right w:val="none" w:sz="0" w:space="0" w:color="auto"/>
      </w:divBdr>
    </w:div>
    <w:div w:id="1860045661">
      <w:bodyDiv w:val="1"/>
      <w:marLeft w:val="0"/>
      <w:marRight w:val="0"/>
      <w:marTop w:val="0"/>
      <w:marBottom w:val="0"/>
      <w:divBdr>
        <w:top w:val="none" w:sz="0" w:space="0" w:color="auto"/>
        <w:left w:val="none" w:sz="0" w:space="0" w:color="auto"/>
        <w:bottom w:val="none" w:sz="0" w:space="0" w:color="auto"/>
        <w:right w:val="none" w:sz="0" w:space="0" w:color="auto"/>
      </w:divBdr>
    </w:div>
    <w:div w:id="20667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oilhealthwa.org/" TargetMode="External"/><Relationship Id="rId18" Type="http://schemas.openxmlformats.org/officeDocument/2006/relationships/hyperlink" Target="http://www.sanjuandem.net/About/PDFs/2012%20SJC%20CWPP.pdf" TargetMode="External"/><Relationship Id="rId26" Type="http://schemas.openxmlformats.org/officeDocument/2006/relationships/hyperlink" Target="https://www.sanjuanco.com/439/Water-Resource-Management" TargetMode="External"/><Relationship Id="rId3" Type="http://schemas.openxmlformats.org/officeDocument/2006/relationships/styles" Target="styles.xml"/><Relationship Id="rId21" Type="http://schemas.openxmlformats.org/officeDocument/2006/relationships/hyperlink" Target="https://sjclandbank.org/" TargetMode="External"/><Relationship Id="rId7" Type="http://schemas.openxmlformats.org/officeDocument/2006/relationships/endnotes" Target="endnotes.xml"/><Relationship Id="rId12" Type="http://schemas.openxmlformats.org/officeDocument/2006/relationships/hyperlink" Target="https://scc.wa.gov/ofp/" TargetMode="External"/><Relationship Id="rId17" Type="http://schemas.openxmlformats.org/officeDocument/2006/relationships/hyperlink" Target="https://www.sjcoem.com/" TargetMode="External"/><Relationship Id="rId25" Type="http://schemas.openxmlformats.org/officeDocument/2006/relationships/hyperlink" Target="https://www.sanjuanco.com/1620/Clean-Water-Utility" TargetMode="External"/><Relationship Id="rId2" Type="http://schemas.openxmlformats.org/officeDocument/2006/relationships/numbering" Target="numbering.xml"/><Relationship Id="rId16" Type="http://schemas.openxmlformats.org/officeDocument/2006/relationships/hyperlink" Target="https://www.fireadaptedwashington.org/" TargetMode="External"/><Relationship Id="rId20" Type="http://schemas.openxmlformats.org/officeDocument/2006/relationships/hyperlink" Target="https://www.sanjuanco.com/1630/Salmon-Recove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c.wa.gov/" TargetMode="External"/><Relationship Id="rId24" Type="http://schemas.openxmlformats.org/officeDocument/2006/relationships/hyperlink" Target="https://www.seacology.org/what-we-do/?gclid=Cj0KCQjwoaz3BRDnARIsAF1RfLc4TCnZufQW8S39EqBVF0wqZ6c5cfT9hNUi0hmz7bcuopP7ZwZp_xwaAhW4EALw_wcB" TargetMode="External"/><Relationship Id="rId5" Type="http://schemas.openxmlformats.org/officeDocument/2006/relationships/webSettings" Target="webSettings.xml"/><Relationship Id="rId15" Type="http://schemas.openxmlformats.org/officeDocument/2006/relationships/hyperlink" Target="https://www.sanjuanco.com/1528/Agriculture-Resource-Committee" TargetMode="External"/><Relationship Id="rId23" Type="http://schemas.openxmlformats.org/officeDocument/2006/relationships/hyperlink" Target="https://www.fws.gov/partners/" TargetMode="External"/><Relationship Id="rId28" Type="http://schemas.openxmlformats.org/officeDocument/2006/relationships/hyperlink" Target="http://www.ecy.wa.gov/programs/wq/wqhome.html" TargetMode="External"/><Relationship Id="rId10" Type="http://schemas.openxmlformats.org/officeDocument/2006/relationships/hyperlink" Target="https://www.usda.gov/media/press-releases/2019/04/12/usda-update-farm-bill-implementation-progress" TargetMode="External"/><Relationship Id="rId19" Type="http://schemas.openxmlformats.org/officeDocument/2006/relationships/hyperlink" Target="https://psp.wa.gov/action_agenda_center.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xtension.wsu.edu/sanjuan/" TargetMode="External"/><Relationship Id="rId22" Type="http://schemas.openxmlformats.org/officeDocument/2006/relationships/hyperlink" Target="https://energysavings.opalco.com/?_ga=2.120575048.1136023392.1557891898-1315958078.1527627345" TargetMode="External"/><Relationship Id="rId27" Type="http://schemas.openxmlformats.org/officeDocument/2006/relationships/hyperlink" Target="http://www.nrcs.usda.gov/wps/portal/nrcs/main/national/technical/nra/rc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7EBFA-FC14-E44D-895B-1E20D4B6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2857</Words>
  <Characters>16289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Session Design – Staff Retreat</vt:lpstr>
    </vt:vector>
  </TitlesOfParts>
  <Company>Dept of Ecology</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Design – Staff Retreat</dc:title>
  <dc:creator>Ray Ledgerwood</dc:creator>
  <cp:lastModifiedBy>Michael Ramsey</cp:lastModifiedBy>
  <cp:revision>6</cp:revision>
  <cp:lastPrinted>2019-05-22T19:02:00Z</cp:lastPrinted>
  <dcterms:created xsi:type="dcterms:W3CDTF">2020-06-29T17:31:00Z</dcterms:created>
  <dcterms:modified xsi:type="dcterms:W3CDTF">2020-06-29T18:00:00Z</dcterms:modified>
</cp:coreProperties>
</file>