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9" w:rsidRPr="00FA595C" w:rsidRDefault="00B711FF" w:rsidP="00463DCB">
      <w:pPr>
        <w:spacing w:after="0" w:line="240" w:lineRule="auto"/>
        <w:jc w:val="center"/>
        <w:rPr>
          <w:rFonts w:ascii="Franklin Gothic Book" w:hAnsi="Franklin Gothic Book"/>
          <w:b/>
          <w:smallCaps/>
          <w:color w:val="auto"/>
          <w:sz w:val="40"/>
          <w:szCs w:val="40"/>
        </w:rPr>
      </w:pPr>
      <w:r w:rsidRPr="00B711FF">
        <w:rPr>
          <w:rFonts w:ascii="Franklin Gothic Book" w:hAnsi="Franklin Gothic Book"/>
          <w:b/>
          <w:smallCaps/>
          <w:noProof/>
          <w:color w:val="auto"/>
          <w:sz w:val="40"/>
          <w:szCs w:val="40"/>
          <w:u w:val="single"/>
        </w:rPr>
        <w:pict>
          <v:roundrect id="AutoShape 2" o:spid="_x0000_s1026" style="position:absolute;left:0;text-align:left;margin-left:24.9pt;margin-top:27.35pt;width:561.3pt;height:726.85pt;z-index:251657728;visibility:visible;mso-width-percent:920;mso-position-horizontal-relative:page;mso-position-vertical-relative:page;mso-width-percent:92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" o:allowincell="f" filled="f" fillcolor="black">
            <w10:wrap anchorx="page" anchory="page"/>
          </v:roundrect>
        </w:pict>
      </w:r>
      <w:r w:rsidR="00FA595C">
        <w:rPr>
          <w:rFonts w:ascii="Franklin Gothic Book" w:hAnsi="Franklin Gothic Book"/>
          <w:b/>
          <w:smallCaps/>
          <w:noProof/>
          <w:color w:val="auto"/>
          <w:sz w:val="40"/>
          <w:szCs w:val="40"/>
          <w:u w:val="single"/>
        </w:rPr>
        <w:t>Rates and Charges</w:t>
      </w:r>
    </w:p>
    <w:p w:rsidR="009E07D7" w:rsidRPr="00D15AAC" w:rsidRDefault="00FA595C" w:rsidP="00FD6D41">
      <w:pPr>
        <w:pStyle w:val="Subtitle"/>
        <w:spacing w:after="0"/>
        <w:rPr>
          <w:b/>
          <w:szCs w:val="28"/>
        </w:rPr>
      </w:pPr>
      <w:r>
        <w:rPr>
          <w:b/>
          <w:szCs w:val="28"/>
        </w:rPr>
        <w:t>What they are, how they work, and process for developing them</w:t>
      </w:r>
    </w:p>
    <w:p w:rsidR="00884460" w:rsidRPr="00E700B2" w:rsidRDefault="00884460" w:rsidP="00FD6D41">
      <w:pPr>
        <w:spacing w:after="0"/>
        <w:rPr>
          <w:rFonts w:ascii="Franklin Gothic Book" w:hAnsi="Franklin Gothic Book"/>
          <w:sz w:val="8"/>
          <w:szCs w:val="8"/>
        </w:rPr>
      </w:pPr>
    </w:p>
    <w:p w:rsidR="00463DCB" w:rsidRPr="00463DCB" w:rsidRDefault="00463DCB" w:rsidP="00FD6D41">
      <w:pPr>
        <w:spacing w:after="0"/>
        <w:rPr>
          <w:rStyle w:val="Heading1Char"/>
          <w:sz w:val="8"/>
          <w:szCs w:val="8"/>
        </w:rPr>
      </w:pPr>
    </w:p>
    <w:p w:rsidR="00305C00" w:rsidRDefault="00305C00" w:rsidP="00FD6D41">
      <w:pPr>
        <w:spacing w:after="0"/>
        <w:rPr>
          <w:rStyle w:val="Heading1Char"/>
        </w:rPr>
        <w:sectPr w:rsidR="00305C00" w:rsidSect="00884460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008" w:bottom="1440" w:left="1008" w:header="720" w:footer="720" w:gutter="0"/>
          <w:pgNumType w:start="0"/>
          <w:cols w:space="360"/>
          <w:titlePg/>
          <w:docGrid w:linePitch="360"/>
        </w:sectPr>
      </w:pPr>
    </w:p>
    <w:p w:rsidR="00ED5D84" w:rsidRPr="00BC6B3A" w:rsidRDefault="007357FE" w:rsidP="007F3793">
      <w:p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  <w:color w:val="006666"/>
          <w:u w:val="single"/>
        </w:rPr>
      </w:pPr>
      <w:r>
        <w:rPr>
          <w:rStyle w:val="Heading1Char"/>
          <w:color w:val="006666"/>
          <w:u w:val="single"/>
        </w:rPr>
        <w:t xml:space="preserve">Background and </w:t>
      </w:r>
      <w:r w:rsidR="00ED5D84" w:rsidRPr="00BC6B3A">
        <w:rPr>
          <w:rStyle w:val="Heading1Char"/>
          <w:color w:val="006666"/>
          <w:u w:val="single"/>
        </w:rPr>
        <w:t>Authorizations:</w:t>
      </w:r>
    </w:p>
    <w:p w:rsidR="00036542" w:rsidRPr="00036542" w:rsidRDefault="00932C80" w:rsidP="00BB04EC">
      <w:pPr>
        <w:autoSpaceDE w:val="0"/>
        <w:autoSpaceDN w:val="0"/>
        <w:adjustRightInd w:val="0"/>
        <w:spacing w:after="120"/>
        <w:rPr>
          <w:rFonts w:ascii="Franklin Gothic Book" w:hAnsi="Franklin Gothic Book" w:cs="Helvetica-Bold"/>
          <w:bCs/>
        </w:rPr>
      </w:pPr>
      <w:r w:rsidRPr="00932C80">
        <w:rPr>
          <w:rFonts w:ascii="Franklin Gothic Book" w:hAnsi="Franklin Gothic Book" w:cs="Helvetica-Bold"/>
          <w:bCs/>
        </w:rPr>
        <w:t xml:space="preserve">In 2012 the Washington State Legislature </w:t>
      </w:r>
      <w:r>
        <w:rPr>
          <w:rFonts w:ascii="Franklin Gothic Book" w:hAnsi="Franklin Gothic Book" w:cs="Helvetica-Bold"/>
          <w:bCs/>
        </w:rPr>
        <w:t xml:space="preserve">approved a second </w:t>
      </w:r>
      <w:r w:rsidR="0063091C">
        <w:rPr>
          <w:rFonts w:ascii="Franklin Gothic Book" w:hAnsi="Franklin Gothic Book" w:cs="Helvetica-Bold"/>
          <w:bCs/>
        </w:rPr>
        <w:t xml:space="preserve">local </w:t>
      </w:r>
      <w:r w:rsidR="001E456D">
        <w:rPr>
          <w:rFonts w:ascii="Franklin Gothic Book" w:hAnsi="Franklin Gothic Book" w:cs="Helvetica-Bold"/>
          <w:bCs/>
        </w:rPr>
        <w:t>option</w:t>
      </w:r>
      <w:r>
        <w:rPr>
          <w:rFonts w:ascii="Franklin Gothic Book" w:hAnsi="Franklin Gothic Book" w:cs="Helvetica-Bold"/>
          <w:bCs/>
        </w:rPr>
        <w:t xml:space="preserve"> for funding </w:t>
      </w:r>
      <w:r w:rsidR="00B54096">
        <w:rPr>
          <w:rFonts w:ascii="Franklin Gothic Book" w:hAnsi="Franklin Gothic Book" w:cs="Helvetica-Bold"/>
          <w:bCs/>
        </w:rPr>
        <w:t xml:space="preserve">the work of </w:t>
      </w:r>
      <w:r>
        <w:rPr>
          <w:rFonts w:ascii="Franklin Gothic Book" w:hAnsi="Franklin Gothic Book" w:cs="Helvetica-Bold"/>
          <w:bCs/>
        </w:rPr>
        <w:t xml:space="preserve">conservation districts. </w:t>
      </w:r>
      <w:hyperlink r:id="rId14" w:history="1">
        <w:r w:rsidR="001E456D" w:rsidRPr="001F15A4">
          <w:rPr>
            <w:rStyle w:val="Hyperlink"/>
            <w:rFonts w:ascii="Franklin Gothic Book" w:hAnsi="Franklin Gothic Book" w:cs="Helvetica-Bold"/>
            <w:bCs/>
          </w:rPr>
          <w:t>RCW 89.08.405</w:t>
        </w:r>
      </w:hyperlink>
      <w:r w:rsidR="00873F65" w:rsidRPr="001F15A4">
        <w:rPr>
          <w:rFonts w:ascii="Franklin Gothic Book" w:hAnsi="Franklin Gothic Book" w:cs="Helvetica-Bold"/>
          <w:bCs/>
        </w:rPr>
        <w:t xml:space="preserve"> </w:t>
      </w:r>
      <w:r w:rsidR="00873F65">
        <w:rPr>
          <w:rFonts w:ascii="Franklin Gothic Book" w:hAnsi="Franklin Gothic Book" w:cs="Helvetica-Bold"/>
          <w:b/>
          <w:bCs/>
        </w:rPr>
        <w:t xml:space="preserve"> </w:t>
      </w:r>
      <w:r w:rsidR="00873F65" w:rsidRPr="00873F65">
        <w:rPr>
          <w:rFonts w:ascii="Franklin Gothic Book" w:hAnsi="Franklin Gothic Book" w:cs="Helvetica-Bold"/>
          <w:bCs/>
        </w:rPr>
        <w:t>a</w:t>
      </w:r>
      <w:r w:rsidR="00873F65">
        <w:rPr>
          <w:rFonts w:ascii="Franklin Gothic Book" w:hAnsi="Franklin Gothic Book" w:cs="Helvetica-Bold"/>
          <w:bCs/>
        </w:rPr>
        <w:t>llows districts to develop a system of rates and charges</w:t>
      </w:r>
      <w:r>
        <w:rPr>
          <w:rFonts w:ascii="Franklin Gothic Book" w:hAnsi="Franklin Gothic Book" w:cs="Helvetica-Bold"/>
          <w:bCs/>
        </w:rPr>
        <w:t xml:space="preserve"> for passage or modification by their county legislative authority.</w:t>
      </w:r>
      <w:r w:rsidR="00FE7F2E">
        <w:rPr>
          <w:rFonts w:ascii="Franklin Gothic Book" w:hAnsi="Franklin Gothic Book" w:cs="Helvetica-Bold"/>
          <w:bCs/>
        </w:rPr>
        <w:t xml:space="preserve">  It may be used </w:t>
      </w:r>
      <w:r w:rsidR="00FE7F2E" w:rsidRPr="001E456D">
        <w:rPr>
          <w:rFonts w:ascii="Franklin Gothic Book" w:hAnsi="Franklin Gothic Book" w:cs="Helvetica-Bold"/>
          <w:bCs/>
          <w:u w:val="single"/>
        </w:rPr>
        <w:t>instead of</w:t>
      </w:r>
      <w:r w:rsidR="00FE7F2E">
        <w:rPr>
          <w:rFonts w:ascii="Franklin Gothic Book" w:hAnsi="Franklin Gothic Book" w:cs="Helvetica-Bold"/>
          <w:bCs/>
        </w:rPr>
        <w:t xml:space="preserve"> assessments authorized by </w:t>
      </w:r>
      <w:hyperlink r:id="rId15" w:history="1">
        <w:r w:rsidR="00FE7F2E">
          <w:rPr>
            <w:rStyle w:val="Hyperlink"/>
            <w:rFonts w:ascii="Franklin Gothic Book" w:hAnsi="Franklin Gothic Book" w:cs="Helvetica-Bold"/>
            <w:bCs/>
          </w:rPr>
          <w:t>RCW 89.08.400</w:t>
        </w:r>
      </w:hyperlink>
      <w:r w:rsidR="00FE7F2E">
        <w:rPr>
          <w:rFonts w:ascii="Franklin Gothic Book" w:hAnsi="Franklin Gothic Book" w:cs="Helvetica-Bold"/>
          <w:bCs/>
        </w:rPr>
        <w:t xml:space="preserve">. </w:t>
      </w:r>
    </w:p>
    <w:p w:rsidR="00305C00" w:rsidRPr="00BC6B3A" w:rsidRDefault="0063091C" w:rsidP="007F3793">
      <w:p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/>
          <w:bCs/>
          <w:color w:val="006666"/>
          <w:u w:val="single"/>
        </w:rPr>
      </w:pPr>
      <w:r>
        <w:rPr>
          <w:rStyle w:val="Heading1Char"/>
          <w:color w:val="006666"/>
          <w:u w:val="single"/>
        </w:rPr>
        <w:t>H</w:t>
      </w:r>
      <w:r w:rsidR="00B54096">
        <w:rPr>
          <w:rStyle w:val="Heading1Char"/>
          <w:color w:val="006666"/>
          <w:u w:val="single"/>
        </w:rPr>
        <w:t xml:space="preserve">ow </w:t>
      </w:r>
      <w:r w:rsidR="00223398">
        <w:rPr>
          <w:rStyle w:val="Heading1Char"/>
          <w:color w:val="006666"/>
          <w:u w:val="single"/>
        </w:rPr>
        <w:t>do</w:t>
      </w:r>
      <w:r w:rsidR="00B54096">
        <w:rPr>
          <w:rStyle w:val="Heading1Char"/>
          <w:color w:val="006666"/>
          <w:u w:val="single"/>
        </w:rPr>
        <w:t xml:space="preserve"> </w:t>
      </w:r>
      <w:r>
        <w:rPr>
          <w:rStyle w:val="Heading1Char"/>
          <w:color w:val="006666"/>
          <w:u w:val="single"/>
        </w:rPr>
        <w:t>rates and charges</w:t>
      </w:r>
      <w:r w:rsidR="00B54096">
        <w:rPr>
          <w:rStyle w:val="Heading1Char"/>
          <w:color w:val="006666"/>
          <w:u w:val="single"/>
        </w:rPr>
        <w:t xml:space="preserve"> work</w:t>
      </w:r>
      <w:r w:rsidR="00FE7F2E">
        <w:rPr>
          <w:rStyle w:val="Heading1Char"/>
          <w:color w:val="006666"/>
          <w:u w:val="single"/>
        </w:rPr>
        <w:t>?</w:t>
      </w:r>
    </w:p>
    <w:p w:rsidR="00123A25" w:rsidRDefault="0063091C" w:rsidP="00BB04EC">
      <w:pPr>
        <w:autoSpaceDE w:val="0"/>
        <w:autoSpaceDN w:val="0"/>
        <w:adjustRightInd w:val="0"/>
        <w:spacing w:after="120"/>
        <w:rPr>
          <w:rFonts w:ascii="Franklin Gothic Book" w:hAnsi="Franklin Gothic Book" w:cs="Helvetica-Bold"/>
          <w:bCs/>
        </w:rPr>
      </w:pPr>
      <w:r w:rsidRPr="0063091C">
        <w:rPr>
          <w:rFonts w:ascii="Franklin Gothic Book" w:hAnsi="Franklin Gothic Book" w:cs="Helvetica-Bold"/>
          <w:bCs/>
        </w:rPr>
        <w:t>The principle</w:t>
      </w:r>
      <w:r w:rsidR="003652F4">
        <w:rPr>
          <w:rFonts w:ascii="Franklin Gothic Book" w:hAnsi="Franklin Gothic Book" w:cs="Helvetica-Bold"/>
          <w:bCs/>
        </w:rPr>
        <w:t>:</w:t>
      </w:r>
      <w:r w:rsidR="00290866">
        <w:rPr>
          <w:rFonts w:ascii="Franklin Gothic Book" w:hAnsi="Franklin Gothic Book" w:cs="Helvetica-Bold"/>
          <w:bCs/>
        </w:rPr>
        <w:t xml:space="preserve"> D</w:t>
      </w:r>
      <w:r w:rsidRPr="0063091C">
        <w:rPr>
          <w:rFonts w:ascii="Franklin Gothic Book" w:hAnsi="Franklin Gothic Book" w:cs="Helvetica-Bold"/>
          <w:bCs/>
        </w:rPr>
        <w:t>ifferent land uses have</w:t>
      </w:r>
      <w:r w:rsidR="008A6C1E">
        <w:rPr>
          <w:rFonts w:ascii="Franklin Gothic Book" w:hAnsi="Franklin Gothic Book" w:cs="Helvetica-Bold"/>
          <w:bCs/>
        </w:rPr>
        <w:t xml:space="preserve"> differing conservation needs</w:t>
      </w:r>
      <w:r w:rsidR="00D658D1">
        <w:rPr>
          <w:rFonts w:ascii="Franklin Gothic Book" w:hAnsi="Franklin Gothic Book" w:cs="Helvetica-Bold"/>
          <w:bCs/>
        </w:rPr>
        <w:t>,</w:t>
      </w:r>
      <w:r w:rsidR="008A6C1E">
        <w:rPr>
          <w:rFonts w:ascii="Franklin Gothic Book" w:hAnsi="Franklin Gothic Book" w:cs="Helvetica-Bold"/>
          <w:bCs/>
        </w:rPr>
        <w:t xml:space="preserve"> </w:t>
      </w:r>
      <w:r w:rsidR="00D658D1">
        <w:rPr>
          <w:rFonts w:ascii="Franklin Gothic Book" w:hAnsi="Franklin Gothic Book" w:cs="Helvetica-Bold"/>
          <w:bCs/>
        </w:rPr>
        <w:t xml:space="preserve">receive differing benefits, </w:t>
      </w:r>
      <w:r w:rsidR="008A6C1E">
        <w:rPr>
          <w:rFonts w:ascii="Franklin Gothic Book" w:hAnsi="Franklin Gothic Book" w:cs="Helvetica-Bold"/>
          <w:bCs/>
        </w:rPr>
        <w:t xml:space="preserve">and </w:t>
      </w:r>
      <w:r w:rsidR="00D658D1">
        <w:rPr>
          <w:rFonts w:ascii="Franklin Gothic Book" w:hAnsi="Franklin Gothic Book" w:cs="Helvetica-Bold"/>
          <w:bCs/>
        </w:rPr>
        <w:t xml:space="preserve">therefore </w:t>
      </w:r>
      <w:r w:rsidR="008A6C1E">
        <w:rPr>
          <w:rFonts w:ascii="Franklin Gothic Book" w:hAnsi="Franklin Gothic Book" w:cs="Helvetica-Bold"/>
          <w:bCs/>
        </w:rPr>
        <w:t>should be charged at differ</w:t>
      </w:r>
      <w:r w:rsidR="00D658D1">
        <w:rPr>
          <w:rFonts w:ascii="Franklin Gothic Book" w:hAnsi="Franklin Gothic Book" w:cs="Helvetica-Bold"/>
          <w:bCs/>
        </w:rPr>
        <w:t>ing</w:t>
      </w:r>
      <w:r w:rsidR="008A6C1E">
        <w:rPr>
          <w:rFonts w:ascii="Franklin Gothic Book" w:hAnsi="Franklin Gothic Book" w:cs="Helvetica-Bold"/>
          <w:bCs/>
        </w:rPr>
        <w:t xml:space="preserve"> rates. </w:t>
      </w:r>
      <w:r w:rsidR="00A70B98">
        <w:rPr>
          <w:rFonts w:ascii="Franklin Gothic Book" w:hAnsi="Franklin Gothic Book" w:cs="Helvetica-Bold"/>
          <w:bCs/>
        </w:rPr>
        <w:t xml:space="preserve">A key difference </w:t>
      </w:r>
      <w:r w:rsidR="00290866">
        <w:rPr>
          <w:rFonts w:ascii="Franklin Gothic Book" w:hAnsi="Franklin Gothic Book" w:cs="Helvetica-Bold"/>
          <w:bCs/>
        </w:rPr>
        <w:t>between</w:t>
      </w:r>
      <w:r w:rsidR="00A70B98">
        <w:rPr>
          <w:rFonts w:ascii="Franklin Gothic Book" w:hAnsi="Franklin Gothic Book" w:cs="Helvetica-Bold"/>
          <w:bCs/>
        </w:rPr>
        <w:t xml:space="preserve"> </w:t>
      </w:r>
      <w:r w:rsidR="00BB04EC">
        <w:rPr>
          <w:rFonts w:ascii="Franklin Gothic Book" w:hAnsi="Franklin Gothic Book" w:cs="Helvetica-Bold"/>
          <w:bCs/>
        </w:rPr>
        <w:t>assessments and rates and charges</w:t>
      </w:r>
      <w:r w:rsidR="00AA1086">
        <w:rPr>
          <w:rFonts w:ascii="Franklin Gothic Book" w:hAnsi="Franklin Gothic Book" w:cs="Helvetica-Bold"/>
          <w:bCs/>
        </w:rPr>
        <w:t xml:space="preserve"> is this:  A</w:t>
      </w:r>
      <w:r w:rsidR="00BB04EC">
        <w:rPr>
          <w:rFonts w:ascii="Franklin Gothic Book" w:hAnsi="Franklin Gothic Book" w:cs="Helvetica-Bold"/>
          <w:bCs/>
        </w:rPr>
        <w:t>ssessments are</w:t>
      </w:r>
      <w:r w:rsidR="00290866">
        <w:rPr>
          <w:rFonts w:ascii="Franklin Gothic Book" w:hAnsi="Franklin Gothic Book" w:cs="Helvetica-Bold"/>
          <w:bCs/>
        </w:rPr>
        <w:t xml:space="preserve"> </w:t>
      </w:r>
      <w:r w:rsidR="001F15A4">
        <w:rPr>
          <w:rFonts w:ascii="Franklin Gothic Book" w:hAnsi="Franklin Gothic Book" w:cs="Helvetica-Bold"/>
          <w:bCs/>
        </w:rPr>
        <w:t>traditionally connected with pu</w:t>
      </w:r>
      <w:r w:rsidR="00BB04EC">
        <w:rPr>
          <w:rFonts w:ascii="Franklin Gothic Book" w:hAnsi="Franklin Gothic Book" w:cs="Helvetica-Bold"/>
          <w:bCs/>
        </w:rPr>
        <w:t>blic improvements and sometimes</w:t>
      </w:r>
      <w:r w:rsidR="006013D3">
        <w:rPr>
          <w:rFonts w:ascii="Franklin Gothic Book" w:hAnsi="Franklin Gothic Book" w:cs="Helvetica-Bold"/>
          <w:bCs/>
        </w:rPr>
        <w:t>,</w:t>
      </w:r>
      <w:r w:rsidR="001F15A4">
        <w:rPr>
          <w:rFonts w:ascii="Franklin Gothic Book" w:hAnsi="Franklin Gothic Book" w:cs="Helvetica-Bold"/>
          <w:bCs/>
        </w:rPr>
        <w:t xml:space="preserve"> services. </w:t>
      </w:r>
      <w:r w:rsidR="00BB04EC">
        <w:rPr>
          <w:rFonts w:ascii="Franklin Gothic Book" w:hAnsi="Franklin Gothic Book" w:cs="Helvetica-Bold"/>
          <w:bCs/>
        </w:rPr>
        <w:t>D</w:t>
      </w:r>
      <w:r w:rsidR="00A70B98">
        <w:rPr>
          <w:rFonts w:ascii="Franklin Gothic Book" w:hAnsi="Franklin Gothic Book" w:cs="Helvetica-Bold"/>
          <w:bCs/>
        </w:rPr>
        <w:t xml:space="preserve">irect </w:t>
      </w:r>
      <w:r w:rsidR="001F15A4">
        <w:rPr>
          <w:rFonts w:ascii="Franklin Gothic Book" w:hAnsi="Franklin Gothic Book" w:cs="Helvetica-Bold"/>
          <w:bCs/>
        </w:rPr>
        <w:t>special benefit to assessed properties is required</w:t>
      </w:r>
      <w:r w:rsidR="006013D3">
        <w:rPr>
          <w:rFonts w:ascii="Franklin Gothic Book" w:hAnsi="Franklin Gothic Book" w:cs="Helvetica-Bold"/>
          <w:bCs/>
        </w:rPr>
        <w:t xml:space="preserve"> for assessments.  A</w:t>
      </w:r>
      <w:r w:rsidR="001F15A4">
        <w:rPr>
          <w:rFonts w:ascii="Franklin Gothic Book" w:hAnsi="Franklin Gothic Book" w:cs="Helvetica-Bold"/>
          <w:bCs/>
        </w:rPr>
        <w:t xml:space="preserve">n agency using a rate or charge is not required to show a </w:t>
      </w:r>
      <w:r w:rsidR="006013D3">
        <w:rPr>
          <w:rFonts w:ascii="Franklin Gothic Book" w:hAnsi="Franklin Gothic Book" w:cs="Helvetica-Bold"/>
          <w:bCs/>
        </w:rPr>
        <w:t xml:space="preserve">direct </w:t>
      </w:r>
      <w:r w:rsidR="001F15A4">
        <w:rPr>
          <w:rFonts w:ascii="Franklin Gothic Book" w:hAnsi="Franklin Gothic Book" w:cs="Helvetica-Bold"/>
          <w:bCs/>
        </w:rPr>
        <w:t>special benefit to any parcel.</w:t>
      </w:r>
      <w:r w:rsidR="008A6C1E">
        <w:rPr>
          <w:rFonts w:ascii="Franklin Gothic Book" w:hAnsi="Franklin Gothic Book" w:cs="Helvetica-Bold"/>
          <w:bCs/>
        </w:rPr>
        <w:t xml:space="preserve"> </w:t>
      </w:r>
      <w:r w:rsidR="006013D3">
        <w:rPr>
          <w:rFonts w:ascii="Franklin Gothic Book" w:hAnsi="Franklin Gothic Book" w:cs="Helvetica-Bold"/>
          <w:bCs/>
        </w:rPr>
        <w:t>The rates and charges statute recognizes there are many indirect benefits received by citizen</w:t>
      </w:r>
      <w:r w:rsidR="00AA1086">
        <w:rPr>
          <w:rFonts w:ascii="Franklin Gothic Book" w:hAnsi="Franklin Gothic Book" w:cs="Helvetica-Bold"/>
          <w:bCs/>
        </w:rPr>
        <w:t>s in each conservation district as a result of conservation work.</w:t>
      </w:r>
    </w:p>
    <w:p w:rsidR="00123A25" w:rsidRPr="00D658D1" w:rsidRDefault="00D658D1" w:rsidP="00123A25">
      <w:p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/>
          <w:bCs/>
          <w:color w:val="006666"/>
          <w:sz w:val="28"/>
          <w:szCs w:val="28"/>
          <w:u w:val="single"/>
        </w:rPr>
      </w:pPr>
      <w:r w:rsidRPr="00D658D1">
        <w:rPr>
          <w:rStyle w:val="Heading1Char"/>
          <w:color w:val="006666"/>
          <w:szCs w:val="28"/>
          <w:u w:val="single"/>
        </w:rPr>
        <w:t xml:space="preserve">Building a </w:t>
      </w:r>
      <w:r w:rsidR="0072726F">
        <w:rPr>
          <w:rStyle w:val="Heading1Char"/>
          <w:color w:val="006666"/>
          <w:szCs w:val="28"/>
          <w:u w:val="single"/>
        </w:rPr>
        <w:t xml:space="preserve">unique </w:t>
      </w:r>
      <w:r w:rsidR="00123A25" w:rsidRPr="00D658D1">
        <w:rPr>
          <w:rStyle w:val="Heading1Char"/>
          <w:color w:val="006666"/>
          <w:szCs w:val="28"/>
          <w:u w:val="single"/>
        </w:rPr>
        <w:t xml:space="preserve">system of rates </w:t>
      </w:r>
      <w:r w:rsidRPr="00D658D1">
        <w:rPr>
          <w:rStyle w:val="Heading1Char"/>
          <w:color w:val="006666"/>
          <w:szCs w:val="28"/>
          <w:u w:val="single"/>
        </w:rPr>
        <w:t>&amp;</w:t>
      </w:r>
      <w:r w:rsidR="00123A25" w:rsidRPr="00D658D1">
        <w:rPr>
          <w:rStyle w:val="Heading1Char"/>
          <w:color w:val="006666"/>
          <w:szCs w:val="28"/>
          <w:u w:val="single"/>
        </w:rPr>
        <w:t xml:space="preserve"> charges</w:t>
      </w:r>
    </w:p>
    <w:p w:rsidR="006C1DDB" w:rsidRDefault="00201C35" w:rsidP="00BB04EC">
      <w:pPr>
        <w:autoSpaceDE w:val="0"/>
        <w:autoSpaceDN w:val="0"/>
        <w:adjustRightInd w:val="0"/>
        <w:spacing w:after="120"/>
        <w:rPr>
          <w:rFonts w:ascii="Franklin Gothic Book" w:hAnsi="Franklin Gothic Book" w:cs="Helvetica-Bold"/>
          <w:bCs/>
        </w:rPr>
      </w:pPr>
      <w:r>
        <w:rPr>
          <w:rFonts w:ascii="Franklin Gothic Book" w:hAnsi="Franklin Gothic Book" w:cs="Helvetica-Bold"/>
          <w:bCs/>
        </w:rPr>
        <w:t xml:space="preserve">A system of rates and charges may include </w:t>
      </w:r>
      <w:r w:rsidR="00123A25">
        <w:rPr>
          <w:rFonts w:ascii="Franklin Gothic Book" w:hAnsi="Franklin Gothic Book" w:cs="Helvetica-Bold"/>
          <w:bCs/>
        </w:rPr>
        <w:t xml:space="preserve">either </w:t>
      </w:r>
      <w:r>
        <w:rPr>
          <w:rFonts w:ascii="Franklin Gothic Book" w:hAnsi="Franklin Gothic Book" w:cs="Helvetica-Bold"/>
          <w:bCs/>
        </w:rPr>
        <w:t xml:space="preserve">an annual per acre amount, per parcel amount, or per parcel amount plus an annual per acre amount.  Per acre amounts may not exceed 10-cents.  Per parcel amounts may not exceed $5.00 except in counties over 1.5 million in population where it may not </w:t>
      </w:r>
      <w:r w:rsidR="00123A25">
        <w:rPr>
          <w:rFonts w:ascii="Franklin Gothic Book" w:hAnsi="Franklin Gothic Book" w:cs="Helvetica-Bold"/>
          <w:bCs/>
        </w:rPr>
        <w:t>exceed</w:t>
      </w:r>
      <w:r>
        <w:rPr>
          <w:rFonts w:ascii="Franklin Gothic Book" w:hAnsi="Franklin Gothic Book" w:cs="Helvetica-Bold"/>
          <w:bCs/>
        </w:rPr>
        <w:t xml:space="preserve"> $10.00.  </w:t>
      </w:r>
      <w:r w:rsidR="008A6C1E">
        <w:rPr>
          <w:rFonts w:ascii="Franklin Gothic Book" w:hAnsi="Franklin Gothic Book" w:cs="Helvetica-Bold"/>
          <w:bCs/>
        </w:rPr>
        <w:t>While i</w:t>
      </w:r>
      <w:r w:rsidR="0063091C" w:rsidRPr="0063091C">
        <w:rPr>
          <w:rFonts w:ascii="Franklin Gothic Book" w:hAnsi="Franklin Gothic Book" w:cs="Helvetica-Bold"/>
          <w:bCs/>
        </w:rPr>
        <w:t xml:space="preserve">t is </w:t>
      </w:r>
      <w:r w:rsidR="00414C46">
        <w:rPr>
          <w:rFonts w:ascii="Franklin Gothic Book" w:hAnsi="Franklin Gothic Book" w:cs="Helvetica-Bold"/>
          <w:bCs/>
        </w:rPr>
        <w:t>exactly</w:t>
      </w:r>
      <w:r w:rsidR="0063091C" w:rsidRPr="0063091C">
        <w:rPr>
          <w:rFonts w:ascii="Franklin Gothic Book" w:hAnsi="Franklin Gothic Book" w:cs="Helvetica-Bold"/>
          <w:bCs/>
        </w:rPr>
        <w:t xml:space="preserve"> the same </w:t>
      </w:r>
      <w:r w:rsidR="00223398">
        <w:rPr>
          <w:rFonts w:ascii="Franklin Gothic Book" w:hAnsi="Franklin Gothic Book" w:cs="Helvetica-Bold"/>
          <w:bCs/>
        </w:rPr>
        <w:t xml:space="preserve">public </w:t>
      </w:r>
      <w:r w:rsidR="0063091C" w:rsidRPr="0063091C">
        <w:rPr>
          <w:rFonts w:ascii="Franklin Gothic Book" w:hAnsi="Franklin Gothic Book" w:cs="Helvetica-Bold"/>
          <w:bCs/>
        </w:rPr>
        <w:t>process</w:t>
      </w:r>
      <w:r w:rsidR="00223398">
        <w:rPr>
          <w:rFonts w:ascii="Franklin Gothic Book" w:hAnsi="Franklin Gothic Book" w:cs="Helvetica-Bold"/>
          <w:bCs/>
        </w:rPr>
        <w:t xml:space="preserve"> as</w:t>
      </w:r>
      <w:r w:rsidR="0063091C" w:rsidRPr="0063091C">
        <w:rPr>
          <w:rFonts w:ascii="Franklin Gothic Book" w:hAnsi="Franklin Gothic Book" w:cs="Helvetica-Bold"/>
          <w:bCs/>
        </w:rPr>
        <w:t xml:space="preserve"> </w:t>
      </w:r>
      <w:r w:rsidR="00223398">
        <w:rPr>
          <w:rFonts w:ascii="Franklin Gothic Book" w:hAnsi="Franklin Gothic Book" w:cs="Helvetica-Bold"/>
          <w:bCs/>
        </w:rPr>
        <w:t xml:space="preserve">approving </w:t>
      </w:r>
      <w:r w:rsidR="008A6C1E">
        <w:rPr>
          <w:rFonts w:ascii="Franklin Gothic Book" w:hAnsi="Franklin Gothic Book" w:cs="Helvetica-Bold"/>
          <w:bCs/>
        </w:rPr>
        <w:t>an</w:t>
      </w:r>
      <w:r w:rsidR="0063091C" w:rsidRPr="0063091C">
        <w:rPr>
          <w:rFonts w:ascii="Franklin Gothic Book" w:hAnsi="Franklin Gothic Book" w:cs="Helvetica-Bold"/>
          <w:bCs/>
        </w:rPr>
        <w:t xml:space="preserve"> assessment</w:t>
      </w:r>
      <w:r w:rsidR="00223398">
        <w:rPr>
          <w:rFonts w:ascii="Franklin Gothic Book" w:hAnsi="Franklin Gothic Book" w:cs="Helvetica-Bold"/>
          <w:bCs/>
        </w:rPr>
        <w:t xml:space="preserve">, rates and charges requires </w:t>
      </w:r>
      <w:r w:rsidR="008A6C1E">
        <w:rPr>
          <w:rFonts w:ascii="Franklin Gothic Book" w:hAnsi="Franklin Gothic Book" w:cs="Helvetica-Bold"/>
          <w:bCs/>
        </w:rPr>
        <w:t>an extra level of analysis</w:t>
      </w:r>
      <w:r w:rsidR="00223398">
        <w:rPr>
          <w:rFonts w:ascii="Franklin Gothic Book" w:hAnsi="Franklin Gothic Book" w:cs="Helvetica-Bold"/>
          <w:bCs/>
        </w:rPr>
        <w:t xml:space="preserve"> to create an equitable and fair rate structure</w:t>
      </w:r>
      <w:r w:rsidR="00A70B98">
        <w:rPr>
          <w:rFonts w:ascii="Franklin Gothic Book" w:hAnsi="Franklin Gothic Book" w:cs="Helvetica-Bold"/>
          <w:bCs/>
        </w:rPr>
        <w:t xml:space="preserve"> that is unique to each district</w:t>
      </w:r>
      <w:r w:rsidR="00223398">
        <w:rPr>
          <w:rFonts w:ascii="Franklin Gothic Book" w:hAnsi="Franklin Gothic Book" w:cs="Helvetica-Bold"/>
          <w:bCs/>
        </w:rPr>
        <w:t>.</w:t>
      </w:r>
      <w:r w:rsidR="00414C46">
        <w:rPr>
          <w:rFonts w:ascii="Franklin Gothic Book" w:hAnsi="Franklin Gothic Book" w:cs="Helvetica-Bold"/>
          <w:bCs/>
        </w:rPr>
        <w:t xml:space="preserve">  </w:t>
      </w:r>
    </w:p>
    <w:p w:rsidR="00414C46" w:rsidRDefault="00414C46" w:rsidP="000A3F53">
      <w:p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</w:rPr>
      </w:pPr>
      <w:r>
        <w:rPr>
          <w:rFonts w:ascii="Franklin Gothic Book" w:hAnsi="Franklin Gothic Book" w:cs="Helvetica-Bold"/>
          <w:bCs/>
        </w:rPr>
        <w:t xml:space="preserve">When proposing a system of rates and charges for adoption by </w:t>
      </w:r>
      <w:r w:rsidR="00123A25">
        <w:rPr>
          <w:rFonts w:ascii="Franklin Gothic Book" w:hAnsi="Franklin Gothic Book" w:cs="Helvetica-Bold"/>
          <w:bCs/>
        </w:rPr>
        <w:t>your</w:t>
      </w:r>
      <w:r>
        <w:rPr>
          <w:rFonts w:ascii="Franklin Gothic Book" w:hAnsi="Franklin Gothic Book" w:cs="Helvetica-Bold"/>
          <w:bCs/>
        </w:rPr>
        <w:t xml:space="preserve"> county </w:t>
      </w:r>
      <w:r w:rsidR="00123A25">
        <w:rPr>
          <w:rFonts w:ascii="Franklin Gothic Book" w:hAnsi="Franklin Gothic Book" w:cs="Helvetica-Bold"/>
          <w:bCs/>
        </w:rPr>
        <w:t xml:space="preserve">commission or council, </w:t>
      </w:r>
      <w:r>
        <w:rPr>
          <w:rFonts w:ascii="Franklin Gothic Book" w:hAnsi="Franklin Gothic Book" w:cs="Helvetica-Bold"/>
          <w:bCs/>
        </w:rPr>
        <w:t>conservation districts may take these things into consideration:</w:t>
      </w:r>
    </w:p>
    <w:p w:rsidR="00414C46" w:rsidRPr="00201C35" w:rsidRDefault="004F5095" w:rsidP="00201C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</w:rPr>
      </w:pPr>
      <w:r w:rsidRPr="00201C35">
        <w:rPr>
          <w:rFonts w:ascii="Franklin Gothic Book" w:hAnsi="Franklin Gothic Book" w:cs="Helvetica-Bold"/>
          <w:bCs/>
        </w:rPr>
        <w:t>D</w:t>
      </w:r>
      <w:r w:rsidR="00414C46" w:rsidRPr="00201C35">
        <w:rPr>
          <w:rFonts w:ascii="Franklin Gothic Book" w:hAnsi="Franklin Gothic Book" w:cs="Helvetica-Bold"/>
          <w:bCs/>
        </w:rPr>
        <w:t>istrict services furnished or available</w:t>
      </w:r>
      <w:r w:rsidRPr="00201C35">
        <w:rPr>
          <w:rFonts w:ascii="Franklin Gothic Book" w:hAnsi="Franklin Gothic Book" w:cs="Helvetica-Bold"/>
          <w:bCs/>
        </w:rPr>
        <w:t>;</w:t>
      </w:r>
    </w:p>
    <w:p w:rsidR="004F5095" w:rsidRPr="00201C35" w:rsidRDefault="004F5095" w:rsidP="00201C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</w:rPr>
      </w:pPr>
      <w:r w:rsidRPr="00201C35">
        <w:rPr>
          <w:rFonts w:ascii="Franklin Gothic Book" w:hAnsi="Franklin Gothic Book" w:cs="Helvetica-Bold"/>
          <w:bCs/>
        </w:rPr>
        <w:t>Benefits received, to be received, or available to the property;</w:t>
      </w:r>
    </w:p>
    <w:p w:rsidR="004F5095" w:rsidRPr="00201C35" w:rsidRDefault="004F5095" w:rsidP="00201C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</w:rPr>
      </w:pPr>
      <w:r w:rsidRPr="00201C35">
        <w:rPr>
          <w:rFonts w:ascii="Franklin Gothic Book" w:hAnsi="Franklin Gothic Book" w:cs="Helvetica-Bold"/>
          <w:bCs/>
        </w:rPr>
        <w:t>Character and use of the land;</w:t>
      </w:r>
    </w:p>
    <w:p w:rsidR="004F5095" w:rsidRPr="00201C35" w:rsidRDefault="004F5095" w:rsidP="00201C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</w:rPr>
      </w:pPr>
      <w:r w:rsidRPr="00201C35">
        <w:rPr>
          <w:rFonts w:ascii="Franklin Gothic Book" w:hAnsi="Franklin Gothic Book" w:cs="Helvetica-Bold"/>
          <w:bCs/>
        </w:rPr>
        <w:t xml:space="preserve">Nonprofit public benefit status in </w:t>
      </w:r>
      <w:hyperlink r:id="rId16" w:history="1">
        <w:r w:rsidRPr="00201C35">
          <w:rPr>
            <w:rStyle w:val="Hyperlink"/>
            <w:rFonts w:ascii="Franklin Gothic Book" w:hAnsi="Franklin Gothic Book" w:cs="Helvetica-Bold"/>
            <w:bCs/>
          </w:rPr>
          <w:t>RCW 24.03.490</w:t>
        </w:r>
      </w:hyperlink>
      <w:r w:rsidRPr="00201C35">
        <w:rPr>
          <w:rFonts w:ascii="Franklin Gothic Book" w:hAnsi="Franklin Gothic Book" w:cs="Helvetica-Bold"/>
          <w:bCs/>
        </w:rPr>
        <w:t>;</w:t>
      </w:r>
    </w:p>
    <w:p w:rsidR="004F5095" w:rsidRPr="00201C35" w:rsidRDefault="004F5095" w:rsidP="00201C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Franklin Gothic Book" w:hAnsi="Franklin Gothic Book" w:cs="Helvetica-Bold"/>
          <w:bCs/>
        </w:rPr>
      </w:pPr>
      <w:r w:rsidRPr="00201C35">
        <w:rPr>
          <w:rFonts w:ascii="Franklin Gothic Book" w:hAnsi="Franklin Gothic Book" w:cs="Helvetica-Bold"/>
          <w:bCs/>
        </w:rPr>
        <w:t>Income level of those served or benefitting including seniors and the disabled; or</w:t>
      </w:r>
    </w:p>
    <w:p w:rsidR="004F5095" w:rsidRDefault="004F5095" w:rsidP="00BB0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Franklin Gothic Book" w:hAnsi="Franklin Gothic Book" w:cs="Helvetica-Bold"/>
          <w:bCs/>
        </w:rPr>
      </w:pPr>
      <w:r w:rsidRPr="00201C35">
        <w:rPr>
          <w:rFonts w:ascii="Franklin Gothic Book" w:hAnsi="Franklin Gothic Book" w:cs="Helvetica-Bold"/>
          <w:bCs/>
        </w:rPr>
        <w:t xml:space="preserve">Any other matters that present a reasonable difference as grounds for distinction. </w:t>
      </w:r>
    </w:p>
    <w:p w:rsidR="000A3F53" w:rsidRPr="007357FE" w:rsidRDefault="003D0EDD" w:rsidP="000A3F53">
      <w:pPr>
        <w:autoSpaceDE w:val="0"/>
        <w:autoSpaceDN w:val="0"/>
        <w:adjustRightInd w:val="0"/>
        <w:spacing w:after="0"/>
        <w:rPr>
          <w:rFonts w:ascii="Franklin Gothic Book" w:hAnsi="Franklin Gothic Book" w:cs="Arial"/>
          <w:color w:val="006666"/>
          <w:u w:val="single"/>
        </w:rPr>
      </w:pPr>
      <w:r w:rsidRPr="007357FE">
        <w:rPr>
          <w:rStyle w:val="Heading1Char"/>
          <w:color w:val="006666"/>
          <w:u w:val="single"/>
        </w:rPr>
        <w:t>Example – Pierce Conservation District</w:t>
      </w:r>
    </w:p>
    <w:p w:rsidR="0030394E" w:rsidRDefault="003D0EDD" w:rsidP="00AA1086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The Pierce Conservation District’s system of rates and charges was passed in 2012.  Th</w:t>
      </w:r>
      <w:r w:rsidR="00835C05">
        <w:rPr>
          <w:rFonts w:ascii="Franklin Gothic Book" w:hAnsi="Franklin Gothic Book" w:cs="Arial"/>
        </w:rPr>
        <w:t>e documents accompany</w:t>
      </w:r>
      <w:r w:rsidR="00651F30">
        <w:rPr>
          <w:rFonts w:ascii="Franklin Gothic Book" w:hAnsi="Franklin Gothic Book" w:cs="Arial"/>
        </w:rPr>
        <w:t>ing</w:t>
      </w:r>
      <w:r w:rsidR="00835C05">
        <w:rPr>
          <w:rFonts w:ascii="Franklin Gothic Book" w:hAnsi="Franklin Gothic Book" w:cs="Arial"/>
        </w:rPr>
        <w:t xml:space="preserve"> this brief </w:t>
      </w:r>
      <w:r w:rsidR="00651F30">
        <w:rPr>
          <w:rFonts w:ascii="Franklin Gothic Book" w:hAnsi="Franklin Gothic Book" w:cs="Arial"/>
        </w:rPr>
        <w:t>are</w:t>
      </w:r>
      <w:r w:rsidR="00835C05">
        <w:rPr>
          <w:rFonts w:ascii="Franklin Gothic Book" w:hAnsi="Franklin Gothic Book" w:cs="Arial"/>
        </w:rPr>
        <w:t xml:space="preserve"> from that effort. </w:t>
      </w:r>
      <w:r w:rsidR="009111CE">
        <w:rPr>
          <w:rFonts w:ascii="Franklin Gothic Book" w:hAnsi="Franklin Gothic Book" w:cs="Arial"/>
        </w:rPr>
        <w:t xml:space="preserve">We thank PCD for </w:t>
      </w:r>
      <w:r w:rsidR="00AA1086">
        <w:rPr>
          <w:rFonts w:ascii="Franklin Gothic Book" w:hAnsi="Franklin Gothic Book" w:cs="Arial"/>
        </w:rPr>
        <w:t>allowing us</w:t>
      </w:r>
      <w:r w:rsidR="009111CE">
        <w:rPr>
          <w:rFonts w:ascii="Franklin Gothic Book" w:hAnsi="Franklin Gothic Book" w:cs="Arial"/>
        </w:rPr>
        <w:t xml:space="preserve"> to use their experience and materials.  These</w:t>
      </w:r>
      <w:r w:rsidR="00460268">
        <w:rPr>
          <w:rFonts w:ascii="Franklin Gothic Book" w:hAnsi="Franklin Gothic Book" w:cs="Arial"/>
        </w:rPr>
        <w:t xml:space="preserve"> documents do a good</w:t>
      </w:r>
      <w:r w:rsidR="0030394E">
        <w:rPr>
          <w:rFonts w:ascii="Franklin Gothic Book" w:hAnsi="Franklin Gothic Book" w:cs="Arial"/>
        </w:rPr>
        <w:t xml:space="preserve"> job of describing specifi</w:t>
      </w:r>
      <w:r w:rsidR="00861FBA">
        <w:rPr>
          <w:rFonts w:ascii="Franklin Gothic Book" w:hAnsi="Franklin Gothic Book" w:cs="Arial"/>
        </w:rPr>
        <w:t>c steps, rationale, and results.</w:t>
      </w:r>
    </w:p>
    <w:p w:rsidR="00156982" w:rsidRDefault="00835C05" w:rsidP="00651F30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To </w:t>
      </w:r>
      <w:r w:rsidR="007709B5">
        <w:rPr>
          <w:rFonts w:ascii="Franklin Gothic Book" w:hAnsi="Franklin Gothic Book" w:cs="Arial"/>
        </w:rPr>
        <w:t xml:space="preserve">develop </w:t>
      </w:r>
      <w:r w:rsidR="00AA1086">
        <w:rPr>
          <w:rFonts w:ascii="Franklin Gothic Book" w:hAnsi="Franklin Gothic Book" w:cs="Arial"/>
        </w:rPr>
        <w:t xml:space="preserve">a system of </w:t>
      </w:r>
      <w:r>
        <w:rPr>
          <w:rFonts w:ascii="Franklin Gothic Book" w:hAnsi="Franklin Gothic Book" w:cs="Arial"/>
        </w:rPr>
        <w:t xml:space="preserve">rates and charges for each </w:t>
      </w:r>
      <w:r w:rsidR="00AA1086">
        <w:rPr>
          <w:rFonts w:ascii="Franklin Gothic Book" w:hAnsi="Franklin Gothic Book" w:cs="Arial"/>
        </w:rPr>
        <w:t xml:space="preserve">specific </w:t>
      </w:r>
      <w:r>
        <w:rPr>
          <w:rFonts w:ascii="Franklin Gothic Book" w:hAnsi="Franklin Gothic Book" w:cs="Arial"/>
        </w:rPr>
        <w:t xml:space="preserve">land use, the district contracted with a private firm </w:t>
      </w:r>
      <w:r w:rsidR="007357FE">
        <w:rPr>
          <w:rFonts w:ascii="Franklin Gothic Book" w:hAnsi="Franklin Gothic Book" w:cs="Arial"/>
        </w:rPr>
        <w:t>experienced in developing</w:t>
      </w:r>
      <w:r w:rsidR="00460268">
        <w:rPr>
          <w:rFonts w:ascii="Franklin Gothic Book" w:hAnsi="Franklin Gothic Book" w:cs="Arial"/>
        </w:rPr>
        <w:t xml:space="preserve"> rate structures. The</w:t>
      </w:r>
      <w:r w:rsidR="00651F30">
        <w:rPr>
          <w:rFonts w:ascii="Franklin Gothic Book" w:hAnsi="Franklin Gothic Book" w:cs="Arial"/>
        </w:rPr>
        <w:t xml:space="preserve"> </w:t>
      </w:r>
      <w:r w:rsidR="00460268" w:rsidRPr="000E2EC2">
        <w:rPr>
          <w:rFonts w:ascii="Franklin Gothic Book" w:hAnsi="Franklin Gothic Book" w:cs="Arial"/>
        </w:rPr>
        <w:t xml:space="preserve">district’s </w:t>
      </w:r>
      <w:r w:rsidR="00AA1086" w:rsidRPr="000E2EC2">
        <w:rPr>
          <w:rFonts w:ascii="Franklin Gothic Book" w:hAnsi="Franklin Gothic Book" w:cs="Arial"/>
        </w:rPr>
        <w:t xml:space="preserve">58-page </w:t>
      </w:r>
      <w:hyperlink r:id="rId17" w:history="1">
        <w:r w:rsidR="000E2EC2" w:rsidRPr="000E2EC2">
          <w:rPr>
            <w:rStyle w:val="Hyperlink"/>
            <w:rFonts w:ascii="Franklin Gothic Book" w:hAnsi="Franklin Gothic Book" w:cs="Arial"/>
          </w:rPr>
          <w:t>Rate Study R</w:t>
        </w:r>
        <w:r w:rsidR="00132052" w:rsidRPr="000E2EC2">
          <w:rPr>
            <w:rStyle w:val="Hyperlink"/>
            <w:rFonts w:ascii="Franklin Gothic Book" w:hAnsi="Franklin Gothic Book" w:cs="Arial"/>
          </w:rPr>
          <w:t>eport</w:t>
        </w:r>
      </w:hyperlink>
      <w:r w:rsidR="00460268">
        <w:rPr>
          <w:rFonts w:ascii="Franklin Gothic Book" w:hAnsi="Franklin Gothic Book" w:cs="Arial"/>
        </w:rPr>
        <w:t xml:space="preserve"> contains much of the rationale and data used to build their proposal</w:t>
      </w:r>
      <w:r w:rsidR="00156982">
        <w:rPr>
          <w:rFonts w:ascii="Franklin Gothic Book" w:hAnsi="Franklin Gothic Book" w:cs="Arial"/>
        </w:rPr>
        <w:t xml:space="preserve">. </w:t>
      </w:r>
      <w:r w:rsidR="00E17D67">
        <w:rPr>
          <w:rFonts w:ascii="Franklin Gothic Book" w:hAnsi="Franklin Gothic Book" w:cs="Arial"/>
        </w:rPr>
        <w:t>In this report, the district considered all land uses occurring within PCD’s boundaries and developed separate rates for them. The</w:t>
      </w:r>
      <w:r w:rsidR="00AE47AB">
        <w:rPr>
          <w:rFonts w:ascii="Franklin Gothic Book" w:hAnsi="Franklin Gothic Book" w:cs="Arial"/>
        </w:rPr>
        <w:t xml:space="preserve"> rationale</w:t>
      </w:r>
      <w:r w:rsidR="00E17D67">
        <w:rPr>
          <w:rFonts w:ascii="Franklin Gothic Book" w:hAnsi="Franklin Gothic Book" w:cs="Arial"/>
        </w:rPr>
        <w:t xml:space="preserve"> you create</w:t>
      </w:r>
      <w:r w:rsidR="00AE47AB">
        <w:rPr>
          <w:rFonts w:ascii="Franklin Gothic Book" w:hAnsi="Franklin Gothic Book" w:cs="Arial"/>
        </w:rPr>
        <w:t xml:space="preserve"> for </w:t>
      </w:r>
      <w:r w:rsidR="00E17D67">
        <w:rPr>
          <w:rFonts w:ascii="Franklin Gothic Book" w:hAnsi="Franklin Gothic Book" w:cs="Arial"/>
        </w:rPr>
        <w:t xml:space="preserve">your system </w:t>
      </w:r>
      <w:r w:rsidR="007357FE">
        <w:rPr>
          <w:rFonts w:ascii="Franklin Gothic Book" w:hAnsi="Franklin Gothic Book" w:cs="Arial"/>
        </w:rPr>
        <w:t>of rates and charges</w:t>
      </w:r>
      <w:r w:rsidR="00AE47AB">
        <w:rPr>
          <w:rFonts w:ascii="Franklin Gothic Book" w:hAnsi="Franklin Gothic Book" w:cs="Arial"/>
        </w:rPr>
        <w:t xml:space="preserve"> is</w:t>
      </w:r>
      <w:r w:rsidR="00E17D67">
        <w:rPr>
          <w:rFonts w:ascii="Franklin Gothic Book" w:hAnsi="Franklin Gothic Book" w:cs="Arial"/>
        </w:rPr>
        <w:t xml:space="preserve"> perhaps</w:t>
      </w:r>
      <w:r w:rsidR="00AE47AB">
        <w:rPr>
          <w:rFonts w:ascii="Franklin Gothic Book" w:hAnsi="Franklin Gothic Book" w:cs="Arial"/>
        </w:rPr>
        <w:t xml:space="preserve"> the most important piece of </w:t>
      </w:r>
      <w:r w:rsidR="007357FE">
        <w:rPr>
          <w:rFonts w:ascii="Franklin Gothic Book" w:hAnsi="Franklin Gothic Book" w:cs="Arial"/>
        </w:rPr>
        <w:t>your</w:t>
      </w:r>
      <w:r w:rsidR="00E17D67">
        <w:rPr>
          <w:rFonts w:ascii="Franklin Gothic Book" w:hAnsi="Franklin Gothic Book" w:cs="Arial"/>
        </w:rPr>
        <w:t xml:space="preserve"> effort. While t</w:t>
      </w:r>
      <w:r w:rsidR="00AE47AB">
        <w:rPr>
          <w:rFonts w:ascii="Franklin Gothic Book" w:hAnsi="Franklin Gothic Book" w:cs="Arial"/>
        </w:rPr>
        <w:t xml:space="preserve">he result of </w:t>
      </w:r>
      <w:r w:rsidR="007357FE">
        <w:rPr>
          <w:rFonts w:ascii="Franklin Gothic Book" w:hAnsi="Franklin Gothic Book" w:cs="Arial"/>
        </w:rPr>
        <w:t>the</w:t>
      </w:r>
      <w:r w:rsidR="00AE47AB">
        <w:rPr>
          <w:rFonts w:ascii="Franklin Gothic Book" w:hAnsi="Franklin Gothic Book" w:cs="Arial"/>
        </w:rPr>
        <w:t xml:space="preserve"> analysis </w:t>
      </w:r>
      <w:r w:rsidR="007357FE">
        <w:rPr>
          <w:rFonts w:ascii="Franklin Gothic Book" w:hAnsi="Franklin Gothic Book" w:cs="Arial"/>
        </w:rPr>
        <w:t xml:space="preserve">provided </w:t>
      </w:r>
      <w:r w:rsidR="00E17D67">
        <w:rPr>
          <w:rFonts w:ascii="Franklin Gothic Book" w:hAnsi="Franklin Gothic Book" w:cs="Arial"/>
        </w:rPr>
        <w:t>in this report provided</w:t>
      </w:r>
      <w:r w:rsidR="007357FE">
        <w:rPr>
          <w:rFonts w:ascii="Franklin Gothic Book" w:hAnsi="Franklin Gothic Book" w:cs="Arial"/>
        </w:rPr>
        <w:t xml:space="preserve"> </w:t>
      </w:r>
      <w:r w:rsidR="00AE47AB">
        <w:rPr>
          <w:rFonts w:ascii="Franklin Gothic Book" w:hAnsi="Franklin Gothic Book" w:cs="Arial"/>
        </w:rPr>
        <w:t>is unique to PCD</w:t>
      </w:r>
      <w:r w:rsidR="00E17D67">
        <w:rPr>
          <w:rFonts w:ascii="Franklin Gothic Book" w:hAnsi="Franklin Gothic Book" w:cs="Arial"/>
        </w:rPr>
        <w:t>, it should be helpful to you</w:t>
      </w:r>
      <w:r w:rsidR="00AE47AB">
        <w:rPr>
          <w:rFonts w:ascii="Franklin Gothic Book" w:hAnsi="Franklin Gothic Book" w:cs="Arial"/>
        </w:rPr>
        <w:t>.  The analysis done by your district will be unique</w:t>
      </w:r>
      <w:r w:rsidR="00E17D67">
        <w:rPr>
          <w:rFonts w:ascii="Franklin Gothic Book" w:hAnsi="Franklin Gothic Book" w:cs="Arial"/>
        </w:rPr>
        <w:t>ly</w:t>
      </w:r>
      <w:r w:rsidR="00AE47AB">
        <w:rPr>
          <w:rFonts w:ascii="Franklin Gothic Book" w:hAnsi="Franklin Gothic Book" w:cs="Arial"/>
        </w:rPr>
        <w:t xml:space="preserve"> yours.  </w:t>
      </w:r>
    </w:p>
    <w:p w:rsidR="00156982" w:rsidRDefault="00156982" w:rsidP="00651F30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As required by law, </w:t>
      </w:r>
      <w:r w:rsidR="006A1511">
        <w:rPr>
          <w:rFonts w:ascii="Franklin Gothic Book" w:hAnsi="Franklin Gothic Book" w:cs="Arial"/>
        </w:rPr>
        <w:t xml:space="preserve">by August 1 </w:t>
      </w:r>
      <w:r>
        <w:rPr>
          <w:rFonts w:ascii="Franklin Gothic Book" w:hAnsi="Franklin Gothic Book" w:cs="Arial"/>
        </w:rPr>
        <w:t xml:space="preserve">the district </w:t>
      </w:r>
      <w:r w:rsidR="006A1511">
        <w:rPr>
          <w:rFonts w:ascii="Franklin Gothic Book" w:hAnsi="Franklin Gothic Book" w:cs="Arial"/>
        </w:rPr>
        <w:t xml:space="preserve">used the information from their report to develop a proposed system of rates and charges.  </w:t>
      </w:r>
      <w:r w:rsidR="006A1511" w:rsidRPr="00A978A6">
        <w:rPr>
          <w:rFonts w:ascii="Franklin Gothic Book" w:hAnsi="Franklin Gothic Book" w:cs="Arial"/>
        </w:rPr>
        <w:t xml:space="preserve">That system passed </w:t>
      </w:r>
      <w:hyperlink r:id="rId18" w:history="1">
        <w:r w:rsidR="006A1511" w:rsidRPr="00A978A6">
          <w:rPr>
            <w:rStyle w:val="Hyperlink"/>
            <w:rFonts w:ascii="Franklin Gothic Book" w:hAnsi="Franklin Gothic Book" w:cs="Arial"/>
          </w:rPr>
          <w:t>in the form of a</w:t>
        </w:r>
        <w:r w:rsidRPr="00A978A6">
          <w:rPr>
            <w:rStyle w:val="Hyperlink"/>
            <w:rFonts w:ascii="Franklin Gothic Book" w:hAnsi="Franklin Gothic Book" w:cs="Arial"/>
          </w:rPr>
          <w:t xml:space="preserve"> resolution</w:t>
        </w:r>
      </w:hyperlink>
      <w:r>
        <w:rPr>
          <w:rFonts w:ascii="Franklin Gothic Book" w:hAnsi="Franklin Gothic Book" w:cs="Arial"/>
        </w:rPr>
        <w:t xml:space="preserve"> to the Pierce County Council.  </w:t>
      </w:r>
      <w:r w:rsidR="00E60B73">
        <w:rPr>
          <w:rFonts w:ascii="Franklin Gothic Book" w:hAnsi="Franklin Gothic Book" w:cs="Arial"/>
        </w:rPr>
        <w:t>Along with their resolution they supplied the County Council t</w:t>
      </w:r>
      <w:r>
        <w:rPr>
          <w:rFonts w:ascii="Franklin Gothic Book" w:hAnsi="Franklin Gothic Book" w:cs="Arial"/>
        </w:rPr>
        <w:t xml:space="preserve">he </w:t>
      </w:r>
      <w:hyperlink r:id="rId19" w:history="1">
        <w:r w:rsidRPr="001728C0">
          <w:rPr>
            <w:rStyle w:val="Hyperlink"/>
            <w:rFonts w:ascii="Franklin Gothic Book" w:hAnsi="Franklin Gothic Book" w:cs="Arial"/>
          </w:rPr>
          <w:t>specific rates for land classifications</w:t>
        </w:r>
      </w:hyperlink>
      <w:r w:rsidR="00E60B73">
        <w:rPr>
          <w:rFonts w:ascii="Franklin Gothic Book" w:hAnsi="Franklin Gothic Book" w:cs="Arial"/>
        </w:rPr>
        <w:t>,</w:t>
      </w:r>
      <w:r w:rsidR="001728C0">
        <w:rPr>
          <w:rFonts w:ascii="Franklin Gothic Book" w:hAnsi="Franklin Gothic Book" w:cs="Arial"/>
        </w:rPr>
        <w:t xml:space="preserve"> </w:t>
      </w:r>
      <w:r w:rsidR="00E60B73">
        <w:rPr>
          <w:rFonts w:ascii="Franklin Gothic Book" w:hAnsi="Franklin Gothic Book" w:cs="Arial"/>
        </w:rPr>
        <w:t>as well as</w:t>
      </w:r>
      <w:r>
        <w:rPr>
          <w:rFonts w:ascii="Franklin Gothic Book" w:hAnsi="Franklin Gothic Book" w:cs="Arial"/>
        </w:rPr>
        <w:t xml:space="preserve"> the </w:t>
      </w:r>
      <w:hyperlink r:id="rId20" w:history="1">
        <w:r w:rsidRPr="000E2EC2">
          <w:rPr>
            <w:rStyle w:val="Hyperlink"/>
            <w:rFonts w:ascii="Franklin Gothic Book" w:hAnsi="Franklin Gothic Book" w:cs="Arial"/>
          </w:rPr>
          <w:t xml:space="preserve">summary of expected revenues and </w:t>
        </w:r>
        <w:r w:rsidR="00E60B73" w:rsidRPr="000E2EC2">
          <w:rPr>
            <w:rStyle w:val="Hyperlink"/>
            <w:rFonts w:ascii="Franklin Gothic Book" w:hAnsi="Franklin Gothic Book" w:cs="Arial"/>
          </w:rPr>
          <w:t xml:space="preserve">a </w:t>
        </w:r>
        <w:r w:rsidRPr="000E2EC2">
          <w:rPr>
            <w:rStyle w:val="Hyperlink"/>
            <w:rFonts w:ascii="Franklin Gothic Book" w:hAnsi="Franklin Gothic Book" w:cs="Arial"/>
          </w:rPr>
          <w:t>spending plan</w:t>
        </w:r>
      </w:hyperlink>
      <w:r w:rsidR="001728C0">
        <w:rPr>
          <w:rFonts w:ascii="Franklin Gothic Book" w:hAnsi="Franklin Gothic Book" w:cs="Arial"/>
        </w:rPr>
        <w:t>.</w:t>
      </w:r>
    </w:p>
    <w:p w:rsidR="00156982" w:rsidRDefault="00156982" w:rsidP="00651F30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Once all this information was received by the County, PCD worked with </w:t>
      </w:r>
      <w:r w:rsidR="00E60B73">
        <w:rPr>
          <w:rFonts w:ascii="Franklin Gothic Book" w:hAnsi="Franklin Gothic Book" w:cs="Arial"/>
        </w:rPr>
        <w:t xml:space="preserve">the </w:t>
      </w:r>
      <w:r>
        <w:rPr>
          <w:rFonts w:ascii="Franklin Gothic Book" w:hAnsi="Franklin Gothic Book" w:cs="Arial"/>
        </w:rPr>
        <w:t xml:space="preserve">Council </w:t>
      </w:r>
      <w:r w:rsidR="00E60B73">
        <w:rPr>
          <w:rFonts w:ascii="Franklin Gothic Book" w:hAnsi="Franklin Gothic Book" w:cs="Arial"/>
        </w:rPr>
        <w:t xml:space="preserve">and Council </w:t>
      </w:r>
      <w:r>
        <w:rPr>
          <w:rFonts w:ascii="Franklin Gothic Book" w:hAnsi="Franklin Gothic Book" w:cs="Arial"/>
        </w:rPr>
        <w:t xml:space="preserve">staff to develop </w:t>
      </w:r>
      <w:hyperlink r:id="rId21" w:history="1">
        <w:r w:rsidRPr="001728C0">
          <w:rPr>
            <w:rStyle w:val="Hyperlink"/>
            <w:rFonts w:ascii="Franklin Gothic Book" w:hAnsi="Franklin Gothic Book" w:cs="Arial"/>
          </w:rPr>
          <w:t>findings of fact</w:t>
        </w:r>
      </w:hyperlink>
      <w:r>
        <w:rPr>
          <w:rFonts w:ascii="Franklin Gothic Book" w:hAnsi="Franklin Gothic Book" w:cs="Arial"/>
        </w:rPr>
        <w:t xml:space="preserve">, an </w:t>
      </w:r>
      <w:hyperlink r:id="rId22" w:history="1">
        <w:r w:rsidRPr="001728C0">
          <w:rPr>
            <w:rStyle w:val="Hyperlink"/>
            <w:rFonts w:ascii="Franklin Gothic Book" w:hAnsi="Franklin Gothic Book" w:cs="Arial"/>
          </w:rPr>
          <w:t>inter</w:t>
        </w:r>
        <w:r w:rsidR="007357FE" w:rsidRPr="001728C0">
          <w:rPr>
            <w:rStyle w:val="Hyperlink"/>
            <w:rFonts w:ascii="Franklin Gothic Book" w:hAnsi="Franklin Gothic Book" w:cs="Arial"/>
          </w:rPr>
          <w:t>-</w:t>
        </w:r>
        <w:r w:rsidRPr="001728C0">
          <w:rPr>
            <w:rStyle w:val="Hyperlink"/>
            <w:rFonts w:ascii="Franklin Gothic Book" w:hAnsi="Franklin Gothic Book" w:cs="Arial"/>
          </w:rPr>
          <w:t>local agreement</w:t>
        </w:r>
      </w:hyperlink>
      <w:r w:rsidR="00E60B73">
        <w:rPr>
          <w:rFonts w:ascii="Franklin Gothic Book" w:hAnsi="Franklin Gothic Book" w:cs="Arial"/>
        </w:rPr>
        <w:t>, and, finally, after public hearings,</w:t>
      </w:r>
      <w:r w:rsidR="007357FE">
        <w:rPr>
          <w:rFonts w:ascii="Franklin Gothic Book" w:hAnsi="Franklin Gothic Book" w:cs="Arial"/>
        </w:rPr>
        <w:t xml:space="preserve"> </w:t>
      </w:r>
      <w:hyperlink r:id="rId23" w:history="1">
        <w:r w:rsidR="007709B5" w:rsidRPr="001728C0">
          <w:rPr>
            <w:rStyle w:val="Hyperlink"/>
            <w:rFonts w:ascii="Franklin Gothic Book" w:hAnsi="Franklin Gothic Book" w:cs="Arial"/>
          </w:rPr>
          <w:t>the ordinance</w:t>
        </w:r>
      </w:hyperlink>
      <w:r w:rsidR="007709B5">
        <w:rPr>
          <w:rFonts w:ascii="Franklin Gothic Book" w:hAnsi="Franklin Gothic Book" w:cs="Arial"/>
        </w:rPr>
        <w:t>.</w:t>
      </w:r>
    </w:p>
    <w:p w:rsidR="00F023F3" w:rsidRPr="00BC6B3A" w:rsidRDefault="00F023F3" w:rsidP="00F023F3">
      <w:pPr>
        <w:autoSpaceDE w:val="0"/>
        <w:autoSpaceDN w:val="0"/>
        <w:adjustRightInd w:val="0"/>
        <w:spacing w:after="0"/>
        <w:rPr>
          <w:rFonts w:ascii="Franklin Gothic Book" w:hAnsi="Franklin Gothic Book" w:cs="Arial"/>
          <w:color w:val="006666"/>
          <w:u w:val="single"/>
        </w:rPr>
      </w:pPr>
      <w:r>
        <w:rPr>
          <w:rStyle w:val="Heading1Char"/>
          <w:color w:val="006666"/>
          <w:u w:val="single"/>
        </w:rPr>
        <w:t>Important</w:t>
      </w:r>
      <w:r w:rsidRPr="00BC6B3A">
        <w:rPr>
          <w:rStyle w:val="Heading1Char"/>
          <w:color w:val="006666"/>
          <w:u w:val="single"/>
        </w:rPr>
        <w:t xml:space="preserve"> Considerations:</w:t>
      </w:r>
    </w:p>
    <w:p w:rsidR="00DD00B8" w:rsidRDefault="00F023F3" w:rsidP="0030394E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E</w:t>
      </w:r>
      <w:r w:rsidR="0030394E">
        <w:rPr>
          <w:rFonts w:ascii="Franklin Gothic Book" w:hAnsi="Franklin Gothic Book" w:cs="Arial"/>
        </w:rPr>
        <w:t>ach</w:t>
      </w:r>
      <w:r w:rsidR="00DD00B8">
        <w:rPr>
          <w:rFonts w:ascii="Franklin Gothic Book" w:hAnsi="Franklin Gothic Book" w:cs="Arial"/>
        </w:rPr>
        <w:t xml:space="preserve"> conservation</w:t>
      </w:r>
      <w:r w:rsidR="0030394E">
        <w:rPr>
          <w:rFonts w:ascii="Franklin Gothic Book" w:hAnsi="Franklin Gothic Book" w:cs="Arial"/>
        </w:rPr>
        <w:t xml:space="preserve"> district is unique.  Rationale used for systems of </w:t>
      </w:r>
      <w:r>
        <w:rPr>
          <w:rFonts w:ascii="Franklin Gothic Book" w:hAnsi="Franklin Gothic Book" w:cs="Arial"/>
        </w:rPr>
        <w:t>rates</w:t>
      </w:r>
      <w:r w:rsidR="0030394E">
        <w:rPr>
          <w:rFonts w:ascii="Franklin Gothic Book" w:hAnsi="Franklin Gothic Book" w:cs="Arial"/>
        </w:rPr>
        <w:t xml:space="preserve"> and charges in each district will change based on</w:t>
      </w:r>
      <w:r w:rsidR="00DD00B8">
        <w:rPr>
          <w:rFonts w:ascii="Franklin Gothic Book" w:hAnsi="Franklin Gothic Book" w:cs="Arial"/>
        </w:rPr>
        <w:t xml:space="preserve">: </w:t>
      </w:r>
    </w:p>
    <w:p w:rsidR="00DD00B8" w:rsidRPr="00DD00B8" w:rsidRDefault="00DD00B8" w:rsidP="00DD00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 w:rsidRPr="00DD00B8">
        <w:rPr>
          <w:rFonts w:ascii="Franklin Gothic Book" w:hAnsi="Franklin Gothic Book" w:cs="Arial"/>
        </w:rPr>
        <w:t>Land use</w:t>
      </w:r>
    </w:p>
    <w:p w:rsidR="00DD00B8" w:rsidRPr="00DD00B8" w:rsidRDefault="00DD00B8" w:rsidP="00DD00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 w:rsidRPr="00DD00B8">
        <w:rPr>
          <w:rFonts w:ascii="Franklin Gothic Book" w:hAnsi="Franklin Gothic Book" w:cs="Arial"/>
        </w:rPr>
        <w:t xml:space="preserve">Programs and services </w:t>
      </w:r>
      <w:r>
        <w:rPr>
          <w:rFonts w:ascii="Franklin Gothic Book" w:hAnsi="Franklin Gothic Book" w:cs="Arial"/>
        </w:rPr>
        <w:t>offered or contemplated by</w:t>
      </w:r>
      <w:r w:rsidRPr="00DD00B8">
        <w:rPr>
          <w:rFonts w:ascii="Franklin Gothic Book" w:hAnsi="Franklin Gothic Book" w:cs="Arial"/>
        </w:rPr>
        <w:t xml:space="preserve"> your conservation</w:t>
      </w:r>
      <w:r>
        <w:rPr>
          <w:rFonts w:ascii="Franklin Gothic Book" w:hAnsi="Franklin Gothic Book" w:cs="Arial"/>
        </w:rPr>
        <w:t xml:space="preserve"> district</w:t>
      </w:r>
    </w:p>
    <w:p w:rsidR="002137D9" w:rsidRDefault="00DD00B8" w:rsidP="00DD00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 w:rsidRPr="00DD00B8">
        <w:rPr>
          <w:rFonts w:ascii="Franklin Gothic Book" w:hAnsi="Franklin Gothic Book" w:cs="Arial"/>
        </w:rPr>
        <w:t xml:space="preserve">Analysis of benefits available to </w:t>
      </w:r>
      <w:r w:rsidR="002137D9">
        <w:rPr>
          <w:rFonts w:ascii="Franklin Gothic Book" w:hAnsi="Franklin Gothic Book" w:cs="Arial"/>
        </w:rPr>
        <w:t>those who pay the rates and charges</w:t>
      </w:r>
    </w:p>
    <w:p w:rsidR="00DD00B8" w:rsidRPr="002137D9" w:rsidRDefault="002137D9" w:rsidP="00DD00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 w:rsidRPr="002137D9">
        <w:rPr>
          <w:rFonts w:ascii="Franklin Gothic Book" w:hAnsi="Franklin Gothic Book" w:cs="Arial"/>
        </w:rPr>
        <w:t xml:space="preserve">Analysis of benefits available to </w:t>
      </w:r>
      <w:r w:rsidR="00DD00B8" w:rsidRPr="002137D9">
        <w:rPr>
          <w:rFonts w:ascii="Franklin Gothic Book" w:hAnsi="Franklin Gothic Book" w:cs="Arial"/>
        </w:rPr>
        <w:t xml:space="preserve">natural resources </w:t>
      </w:r>
    </w:p>
    <w:p w:rsidR="00DD00B8" w:rsidRPr="00DD00B8" w:rsidRDefault="00DD00B8" w:rsidP="00DD00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 w:rsidRPr="002137D9">
        <w:rPr>
          <w:rFonts w:ascii="Franklin Gothic Book" w:hAnsi="Franklin Gothic Book" w:cs="Arial"/>
        </w:rPr>
        <w:t>The local economy</w:t>
      </w:r>
    </w:p>
    <w:p w:rsidR="00DD00B8" w:rsidRPr="00DD00B8" w:rsidRDefault="00DD00B8" w:rsidP="00DD00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Political</w:t>
      </w:r>
      <w:r w:rsidRPr="00DD00B8">
        <w:rPr>
          <w:rFonts w:ascii="Franklin Gothic Book" w:hAnsi="Franklin Gothic Book" w:cs="Arial"/>
        </w:rPr>
        <w:t xml:space="preserve"> accept</w:t>
      </w:r>
      <w:r>
        <w:rPr>
          <w:rFonts w:ascii="Franklin Gothic Book" w:hAnsi="Franklin Gothic Book" w:cs="Arial"/>
        </w:rPr>
        <w:t xml:space="preserve">ability of implementing a system of rates and charges </w:t>
      </w:r>
      <w:r w:rsidRPr="00DD00B8">
        <w:rPr>
          <w:rFonts w:ascii="Franklin Gothic Book" w:hAnsi="Franklin Gothic Book" w:cs="Arial"/>
        </w:rPr>
        <w:t>in your conservation district and with yo</w:t>
      </w:r>
      <w:r>
        <w:rPr>
          <w:rFonts w:ascii="Franklin Gothic Book" w:hAnsi="Franklin Gothic Book" w:cs="Arial"/>
        </w:rPr>
        <w:t>ur county legislative authority</w:t>
      </w:r>
    </w:p>
    <w:p w:rsidR="000A3F53" w:rsidRPr="00BC6B3A" w:rsidRDefault="000A3F53" w:rsidP="006665FE">
      <w:pPr>
        <w:autoSpaceDE w:val="0"/>
        <w:autoSpaceDN w:val="0"/>
        <w:adjustRightInd w:val="0"/>
        <w:spacing w:after="0"/>
        <w:rPr>
          <w:rFonts w:ascii="Franklin Gothic Book" w:hAnsi="Franklin Gothic Book"/>
          <w:color w:val="006666"/>
          <w:u w:val="single"/>
        </w:rPr>
      </w:pPr>
      <w:r w:rsidRPr="00BC6B3A">
        <w:rPr>
          <w:rStyle w:val="Heading1Char"/>
          <w:color w:val="006666"/>
          <w:u w:val="single"/>
        </w:rPr>
        <w:t>References:</w:t>
      </w:r>
    </w:p>
    <w:p w:rsidR="00F023F3" w:rsidRDefault="00F023F3" w:rsidP="00132052">
      <w:pPr>
        <w:tabs>
          <w:tab w:val="left" w:pos="1680"/>
        </w:tabs>
        <w:spacing w:after="120"/>
        <w:rPr>
          <w:rFonts w:ascii="Franklin Gothic Book" w:hAnsi="Franklin Gothic Book" w:cs="Helvetica"/>
        </w:rPr>
      </w:pPr>
      <w:r>
        <w:rPr>
          <w:rFonts w:ascii="Franklin Gothic Book" w:hAnsi="Franklin Gothic Book" w:cs="Helvetica"/>
        </w:rPr>
        <w:t xml:space="preserve">In addition to the references above, here is </w:t>
      </w:r>
      <w:r w:rsidR="00E60B73">
        <w:rPr>
          <w:rFonts w:ascii="Franklin Gothic Book" w:hAnsi="Franklin Gothic Book" w:cs="Helvetica"/>
        </w:rPr>
        <w:t>a</w:t>
      </w:r>
      <w:r>
        <w:rPr>
          <w:rFonts w:ascii="Franklin Gothic Book" w:hAnsi="Franklin Gothic Book" w:cs="Helvetica"/>
        </w:rPr>
        <w:t xml:space="preserve"> link to the </w:t>
      </w:r>
      <w:hyperlink r:id="rId24" w:history="1">
        <w:r w:rsidR="00E60B73">
          <w:rPr>
            <w:rStyle w:val="Hyperlink"/>
            <w:rFonts w:ascii="Franklin Gothic Book" w:hAnsi="Franklin Gothic Book" w:cs="Helvetica"/>
          </w:rPr>
          <w:t xml:space="preserve">Pierce County Council's process on the Pierce Conservation District ordinance.  </w:t>
        </w:r>
      </w:hyperlink>
      <w:r>
        <w:rPr>
          <w:rFonts w:ascii="Franklin Gothic Book" w:hAnsi="Franklin Gothic Book" w:cs="Helvetica"/>
        </w:rPr>
        <w:t xml:space="preserve">  </w:t>
      </w:r>
    </w:p>
    <w:p w:rsidR="006665FE" w:rsidRPr="00BC6B3A" w:rsidRDefault="006665FE" w:rsidP="006665FE">
      <w:pPr>
        <w:autoSpaceDE w:val="0"/>
        <w:autoSpaceDN w:val="0"/>
        <w:adjustRightInd w:val="0"/>
        <w:spacing w:after="0"/>
        <w:rPr>
          <w:rFonts w:ascii="Franklin Gothic Book" w:hAnsi="Franklin Gothic Book" w:cs="Arial"/>
          <w:color w:val="006666"/>
        </w:rPr>
      </w:pPr>
      <w:r w:rsidRPr="00BC6B3A">
        <w:rPr>
          <w:rStyle w:val="Heading1Char"/>
          <w:color w:val="006666"/>
        </w:rPr>
        <w:t>Questions:</w:t>
      </w:r>
    </w:p>
    <w:p w:rsidR="00036542" w:rsidRDefault="006665FE" w:rsidP="006E47D7">
      <w:pPr>
        <w:spacing w:after="0"/>
        <w:rPr>
          <w:rFonts w:ascii="Franklin Gothic Book" w:hAnsi="Franklin Gothic Book" w:cs="Helvetica"/>
        </w:rPr>
      </w:pPr>
      <w:r>
        <w:rPr>
          <w:rFonts w:ascii="Franklin Gothic Book" w:hAnsi="Franklin Gothic Book" w:cs="Helvetica"/>
        </w:rPr>
        <w:t>Contact your WSCC Regional Manage</w:t>
      </w:r>
      <w:r w:rsidR="00884460">
        <w:rPr>
          <w:rFonts w:ascii="Franklin Gothic Book" w:hAnsi="Franklin Gothic Book" w:cs="Helvetica"/>
        </w:rPr>
        <w:t>r</w:t>
      </w:r>
    </w:p>
    <w:p w:rsidR="006E47D7" w:rsidRPr="006C1DDB" w:rsidRDefault="006E47D7" w:rsidP="00884460">
      <w:pPr>
        <w:rPr>
          <w:rFonts w:ascii="Franklin Gothic Book" w:hAnsi="Franklin Gothic Book"/>
          <w:sz w:val="8"/>
          <w:szCs w:val="8"/>
        </w:rPr>
      </w:pPr>
    </w:p>
    <w:sectPr w:rsidR="006E47D7" w:rsidRPr="006C1DDB" w:rsidSect="00223423">
      <w:type w:val="continuous"/>
      <w:pgSz w:w="12240" w:h="15840" w:code="1"/>
      <w:pgMar w:top="720" w:right="1008" w:bottom="734" w:left="1008" w:header="720" w:footer="720" w:gutter="0"/>
      <w:pgNumType w:start="0"/>
      <w:cols w:num="2"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DD" w:rsidRDefault="00C645DD">
      <w:pPr>
        <w:spacing w:after="0" w:line="240" w:lineRule="auto"/>
      </w:pPr>
      <w:r>
        <w:separator/>
      </w:r>
    </w:p>
  </w:endnote>
  <w:endnote w:type="continuationSeparator" w:id="0">
    <w:p w:rsidR="00C645DD" w:rsidRDefault="00C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1" w:rsidRDefault="00B711FF">
    <w:pPr>
      <w:pStyle w:val="Footer"/>
    </w:pPr>
    <w:r>
      <w:rPr>
        <w:noProof/>
      </w:rPr>
      <w:pict>
        <v:rect id="Rectangle 5" o:spid="_x0000_s2052" style="position:absolute;margin-left:540pt;margin-top:1in;width:41.85pt;height:9in;z-index:251658240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7TvQIAALc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" o:allowincell="f" filled="f" stroked="f">
          <v:textbox style="layout-flow:vertical;mso-layout-flow-alt:bottom-to-top;mso-next-textbox:#Rectangle 5" inset=",,8.64pt,10.8pt">
            <w:txbxContent>
              <w:p w:rsidR="00CF3961" w:rsidRPr="00094525" w:rsidRDefault="00CF3961">
                <w:pPr>
                  <w:pStyle w:val="NoSpacing"/>
                  <w:rPr>
                    <w:rFonts w:ascii="Franklin Gothic Book" w:hAnsi="Franklin Gothic Book"/>
                    <w:color w:val="7F7F7F"/>
                    <w:sz w:val="20"/>
                  </w:rPr>
                </w:pPr>
                <w:r w:rsidRPr="00094525">
                  <w:rPr>
                    <w:rFonts w:ascii="Franklin Gothic Book" w:hAnsi="Franklin Gothic Book"/>
                    <w:color w:val="7F7F7F"/>
                    <w:sz w:val="20"/>
                  </w:rPr>
                  <w:t xml:space="preserve">[Type the document title] | [Pick the date] 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6" o:spid="_x0000_s2053" style="position:absolute;margin-left:0;margin-top:0;width:562.05pt;height:743.4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9R17c4IC&#10;AAAgBQAADgAAAAAAAAAAAAAAAAAuAgAAZHJzL2Uyb0RvYy54bWxQSwECLQAUAAYACAAAACEA/s3n&#10;WNwAAAAHAQAADwAAAAAAAAAAAAAAAADcBAAAZHJzL2Rvd25yZXYueG1sUEsFBgAAAAAEAAQA8wAA&#10;AOUFAAAAAA==&#10;" o:allowincell="f" filled="f" fillcolor="black" strokeweight="1pt">
          <w10:wrap anchorx="page" anchory="page"/>
        </v:roundrect>
      </w:pict>
    </w:r>
    <w:r>
      <w:rPr>
        <w:noProof/>
      </w:rPr>
      <w:pict>
        <v:oval id="Oval 4" o:spid="_x0000_s2051" style="position:absolute;margin-left:540pt;margin-top:10in;width:41pt;height:41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" o:allowincell="f" fillcolor="#d34817" stroked="f">
          <v:textbox style="mso-next-textbox:#Oval 4" inset="0,0,0,0">
            <w:txbxContent>
              <w:p w:rsidR="00CF3961" w:rsidRPr="00094525" w:rsidRDefault="00B711FF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CF3961" w:rsidRPr="006013D3">
                    <w:rPr>
                      <w:noProof/>
                      <w:color w:val="FFFFFF"/>
                      <w:sz w:val="40"/>
                      <w:szCs w:val="40"/>
                    </w:rPr>
                    <w:t>0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1" w:rsidRDefault="00B711FF" w:rsidP="009326A9">
    <w:pPr>
      <w:rPr>
        <w:sz w:val="2"/>
        <w:szCs w:val="2"/>
      </w:rPr>
    </w:pPr>
    <w:r w:rsidRPr="00B711FF">
      <w:rPr>
        <w:noProof/>
        <w:sz w:val="10"/>
        <w:szCs w:val="10"/>
      </w:rPr>
      <w:pict>
        <v:rect id="Rectangle 3" o:spid="_x0000_s2050" style="position:absolute;margin-left:25.1pt;margin-top:1in;width:46.85pt;height:9in;z-index:251656192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2UwQIAAL4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" o:allowincell="f" filled="f" stroked="f">
          <v:textbox style="layout-flow:vertical;mso-layout-flow-alt:bottom-to-top;mso-next-textbox:#Rectangle 3" inset=",,8.64pt,10.8pt">
            <w:txbxContent>
              <w:p w:rsidR="00CF3961" w:rsidRPr="009326A9" w:rsidRDefault="00CF3961" w:rsidP="009326A9"/>
            </w:txbxContent>
          </v:textbox>
          <w10:wrap anchorx="page" anchory="page"/>
        </v:rect>
      </w:pict>
    </w:r>
    <w:r w:rsidRPr="00B711FF">
      <w:rPr>
        <w:noProof/>
        <w:sz w:val="20"/>
      </w:rPr>
      <w:pict>
        <v:roundrect id="AutoShape 2" o:spid="_x0000_s2049" style="position:absolute;margin-left:0;margin-top:0;width:562.05pt;height:743.45pt;z-index:25165516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yVggIAACA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Jsq8lYIC&#10;AAAgBQAADgAAAAAAAAAAAAAAAAAuAgAAZHJzL2Uyb0RvYy54bWxQSwECLQAUAAYACAAAACEA/s3n&#10;WNwAAAAHAQAADwAAAAAAAAAAAAAAAADcBAAAZHJzL2Rvd25yZXYueG1sUEsFBgAAAAAEAAQA8wAA&#10;AOUFAAAAAA==&#10;" o:allowincell="f" filled="f" fillcolor="black" strokeweight="1pt">
          <w10:wrap anchorx="page" anchory="page"/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1" w:rsidRPr="0036161C" w:rsidRDefault="00B711FF" w:rsidP="0036161C">
    <w:pPr>
      <w:spacing w:after="0" w:line="240" w:lineRule="auto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-18.5pt;margin-top:-41.4pt;width:550.85pt;height:6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1NhQIAABY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" stroked="f">
          <v:textbox style="mso-next-textbox:#Text Box 8">
            <w:txbxContent>
              <w:p w:rsidR="00CF3961" w:rsidRDefault="00CF3961" w:rsidP="0036161C">
                <w:pPr>
                  <w:tabs>
                    <w:tab w:val="left" w:pos="4140"/>
                  </w:tabs>
                  <w:spacing w:after="0"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6732C6">
                  <w:rPr>
                    <w:rFonts w:ascii="Century Gothic" w:hAnsi="Century Gothic"/>
                    <w:sz w:val="18"/>
                    <w:szCs w:val="18"/>
                  </w:rPr>
                  <w:tab/>
                </w:r>
              </w:p>
              <w:p w:rsidR="00CF3961" w:rsidRDefault="00CF3961" w:rsidP="006732C6">
                <w:pPr>
                  <w:spacing w:after="0"/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</w:pPr>
              </w:p>
              <w:p w:rsidR="00CF3961" w:rsidRPr="006732C6" w:rsidRDefault="00CF3961" w:rsidP="006732C6">
                <w:pPr>
                  <w:spacing w:after="0"/>
                  <w:rPr>
                    <w:rFonts w:ascii="Franklin Gothic Book" w:eastAsia="Times New Roman" w:hAnsi="Franklin Gothic Book"/>
                    <w:color w:val="auto"/>
                    <w:sz w:val="18"/>
                    <w:szCs w:val="18"/>
                  </w:rPr>
                </w:pPr>
                <w:r w:rsidRPr="006732C6"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 xml:space="preserve">"This information is provided as a courtesy to Washington State </w:t>
                </w:r>
                <w:r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>C</w:t>
                </w:r>
                <w:r w:rsidRPr="006732C6"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 xml:space="preserve">onservation </w:t>
                </w:r>
                <w:r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>D</w:t>
                </w:r>
                <w:r w:rsidRPr="006732C6"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 xml:space="preserve">istricts.  It is not legal advice.  For legal questions, we encourage you to consult qualified legal </w:t>
                </w:r>
                <w:r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>professionals.</w:t>
                </w:r>
                <w:r w:rsidRPr="006732C6">
                  <w:rPr>
                    <w:rFonts w:ascii="Franklin Gothic Book" w:eastAsia="Times New Roman" w:hAnsi="Franklin Gothic Book" w:cs="Arial"/>
                    <w:color w:val="auto"/>
                    <w:sz w:val="18"/>
                    <w:szCs w:val="18"/>
                  </w:rPr>
                  <w:t>"</w:t>
                </w:r>
              </w:p>
              <w:p w:rsidR="00CF3961" w:rsidRDefault="00CF3961" w:rsidP="0036161C">
                <w:pPr>
                  <w:tabs>
                    <w:tab w:val="left" w:pos="4140"/>
                  </w:tabs>
                  <w:spacing w:after="0" w:line="240" w:lineRule="auto"/>
                  <w:rPr>
                    <w:rFonts w:ascii="Century Gothic" w:hAnsi="Century Gothic"/>
                    <w:sz w:val="20"/>
                  </w:rPr>
                </w:pPr>
              </w:p>
              <w:p w:rsidR="00CF3961" w:rsidRDefault="00CF3961" w:rsidP="0036161C">
                <w:pPr>
                  <w:tabs>
                    <w:tab w:val="left" w:pos="4140"/>
                  </w:tabs>
                  <w:spacing w:after="0" w:line="240" w:lineRule="auto"/>
                  <w:rPr>
                    <w:rFonts w:ascii="Century Gothic" w:hAnsi="Century Gothic"/>
                    <w:sz w:val="20"/>
                  </w:rPr>
                </w:pPr>
              </w:p>
              <w:p w:rsidR="00CF3961" w:rsidRDefault="00CF3961" w:rsidP="0036161C">
                <w:pPr>
                  <w:tabs>
                    <w:tab w:val="left" w:pos="4140"/>
                  </w:tabs>
                  <w:spacing w:after="0" w:line="240" w:lineRule="auto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DD" w:rsidRDefault="00C645DD">
      <w:pPr>
        <w:spacing w:after="0" w:line="240" w:lineRule="auto"/>
      </w:pPr>
      <w:r>
        <w:separator/>
      </w:r>
    </w:p>
  </w:footnote>
  <w:footnote w:type="continuationSeparator" w:id="0">
    <w:p w:rsidR="00C645DD" w:rsidRDefault="00C6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1" w:rsidRPr="00F17B22" w:rsidRDefault="00B711FF" w:rsidP="00EB7CBF">
    <w:pPr>
      <w:pStyle w:val="Header"/>
      <w:spacing w:after="0" w:line="240" w:lineRule="auto"/>
      <w:rPr>
        <w:rFonts w:ascii="Arial Black" w:hAnsi="Arial Black"/>
        <w:color w:val="006666"/>
        <w:sz w:val="48"/>
        <w:szCs w:val="48"/>
      </w:rPr>
    </w:pPr>
    <w:r w:rsidRPr="00B711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345.6pt;margin-top:-1.15pt;width:170.6pt;height:53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" stroked="f">
          <v:textbox style="mso-next-textbox:#Text Box 7">
            <w:txbxContent>
              <w:p w:rsidR="00CF3961" w:rsidRDefault="00CF3961" w:rsidP="0036161C">
                <w:r>
                  <w:rPr>
                    <w:noProof/>
                    <w:color w:val="00FF00"/>
                  </w:rPr>
                  <w:drawing>
                    <wp:inline distT="0" distB="0" distL="0" distR="0">
                      <wp:extent cx="1820174" cy="5186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b="142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0174" cy="51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F3961" w:rsidRPr="00F17B22">
      <w:rPr>
        <w:rFonts w:ascii="Arial Black" w:hAnsi="Arial Black"/>
        <w:color w:val="006666"/>
        <w:sz w:val="48"/>
        <w:szCs w:val="48"/>
      </w:rPr>
      <w:t>District Operations Brief</w:t>
    </w:r>
  </w:p>
  <w:p w:rsidR="00CF3961" w:rsidRPr="00865D7E" w:rsidRDefault="00CF3961" w:rsidP="00F17B22">
    <w:pPr>
      <w:pStyle w:val="Header"/>
      <w:spacing w:after="0" w:line="240" w:lineRule="auto"/>
      <w:rPr>
        <w:rFonts w:ascii="Franklin Gothic Book" w:hAnsi="Franklin Gothic Book"/>
        <w:color w:val="006666"/>
        <w:sz w:val="24"/>
        <w:szCs w:val="24"/>
      </w:rPr>
    </w:pPr>
    <w:r>
      <w:rPr>
        <w:rFonts w:ascii="Franklin Gothic Book" w:hAnsi="Franklin Gothic Book"/>
        <w:color w:val="006666"/>
        <w:sz w:val="24"/>
        <w:szCs w:val="24"/>
      </w:rPr>
      <w:t xml:space="preserve">DO Brief </w:t>
    </w:r>
    <w:r w:rsidRPr="00865D7E">
      <w:rPr>
        <w:rFonts w:ascii="Franklin Gothic Book" w:hAnsi="Franklin Gothic Book"/>
        <w:color w:val="006666"/>
        <w:sz w:val="24"/>
        <w:szCs w:val="24"/>
      </w:rPr>
      <w:t>#</w:t>
    </w:r>
    <w:r w:rsidR="00917DC8">
      <w:rPr>
        <w:rFonts w:ascii="Franklin Gothic Book" w:hAnsi="Franklin Gothic Book"/>
        <w:color w:val="006666"/>
        <w:sz w:val="24"/>
        <w:szCs w:val="24"/>
      </w:rPr>
      <w:t>10</w:t>
    </w:r>
    <w:r w:rsidRPr="00865D7E">
      <w:rPr>
        <w:rFonts w:ascii="Franklin Gothic Book" w:hAnsi="Franklin Gothic Book"/>
        <w:color w:val="006666"/>
        <w:sz w:val="24"/>
        <w:szCs w:val="24"/>
      </w:rPr>
      <w:t xml:space="preserve"> - 20</w:t>
    </w:r>
    <w:r>
      <w:rPr>
        <w:rFonts w:ascii="Franklin Gothic Book" w:hAnsi="Franklin Gothic Book"/>
        <w:color w:val="006666"/>
        <w:sz w:val="24"/>
        <w:szCs w:val="24"/>
      </w:rPr>
      <w:t>1</w:t>
    </w:r>
    <w:r w:rsidR="00917DC8">
      <w:rPr>
        <w:rFonts w:ascii="Franklin Gothic Book" w:hAnsi="Franklin Gothic Book"/>
        <w:color w:val="006666"/>
        <w:sz w:val="24"/>
        <w:szCs w:val="24"/>
      </w:rPr>
      <w:t>4</w:t>
    </w:r>
  </w:p>
  <w:p w:rsidR="00CF3961" w:rsidRPr="00F17B22" w:rsidRDefault="00B711FF" w:rsidP="00EB7CBF">
    <w:pPr>
      <w:pStyle w:val="Header"/>
      <w:spacing w:after="0" w:line="240" w:lineRule="auto"/>
      <w:rPr>
        <w:rFonts w:ascii="Franklin Gothic Book" w:hAnsi="Franklin Gothic Book"/>
        <w:sz w:val="18"/>
        <w:szCs w:val="18"/>
      </w:rPr>
    </w:pPr>
    <w:r w:rsidRPr="00B711FF">
      <w:rPr>
        <w:rFonts w:ascii="Franklin Gothic Book" w:hAnsi="Franklin Gothic Book"/>
        <w:sz w:val="18"/>
        <w:szCs w:val="18"/>
      </w:rPr>
      <w:pict>
        <v:rect id="_x0000_i1025" style="width:511.2pt;height:2pt" o:hralign="center" o:hrstd="t" o:hrnoshade="t" o:hr="t" fillcolor="#066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178613A5"/>
    <w:multiLevelType w:val="hybridMultilevel"/>
    <w:tmpl w:val="CAB2C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44D45"/>
    <w:multiLevelType w:val="hybridMultilevel"/>
    <w:tmpl w:val="48101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C50DA1"/>
    <w:multiLevelType w:val="hybridMultilevel"/>
    <w:tmpl w:val="53380D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DA1"/>
    <w:rsid w:val="00036542"/>
    <w:rsid w:val="000858D7"/>
    <w:rsid w:val="00094525"/>
    <w:rsid w:val="000A3F53"/>
    <w:rsid w:val="000E2EC2"/>
    <w:rsid w:val="001033F7"/>
    <w:rsid w:val="00123A25"/>
    <w:rsid w:val="00132052"/>
    <w:rsid w:val="00132C65"/>
    <w:rsid w:val="00156982"/>
    <w:rsid w:val="001728C0"/>
    <w:rsid w:val="0017315C"/>
    <w:rsid w:val="00173E6C"/>
    <w:rsid w:val="001B69B2"/>
    <w:rsid w:val="001E456D"/>
    <w:rsid w:val="001E633A"/>
    <w:rsid w:val="001F0D7D"/>
    <w:rsid w:val="001F15A4"/>
    <w:rsid w:val="001F221F"/>
    <w:rsid w:val="00201C35"/>
    <w:rsid w:val="002137D9"/>
    <w:rsid w:val="00216615"/>
    <w:rsid w:val="00217A14"/>
    <w:rsid w:val="00223398"/>
    <w:rsid w:val="00223423"/>
    <w:rsid w:val="00262493"/>
    <w:rsid w:val="00290866"/>
    <w:rsid w:val="002B4683"/>
    <w:rsid w:val="002B7761"/>
    <w:rsid w:val="002D60A0"/>
    <w:rsid w:val="002E5B0D"/>
    <w:rsid w:val="002F4D83"/>
    <w:rsid w:val="0030394E"/>
    <w:rsid w:val="00305C00"/>
    <w:rsid w:val="00356E51"/>
    <w:rsid w:val="0036161C"/>
    <w:rsid w:val="003652F4"/>
    <w:rsid w:val="00373178"/>
    <w:rsid w:val="003D0EDD"/>
    <w:rsid w:val="003E2DB9"/>
    <w:rsid w:val="00414C46"/>
    <w:rsid w:val="0042321E"/>
    <w:rsid w:val="00423DEC"/>
    <w:rsid w:val="00434D61"/>
    <w:rsid w:val="00437631"/>
    <w:rsid w:val="00460268"/>
    <w:rsid w:val="00463DCB"/>
    <w:rsid w:val="00465CBA"/>
    <w:rsid w:val="004F5095"/>
    <w:rsid w:val="0056253F"/>
    <w:rsid w:val="005E5304"/>
    <w:rsid w:val="006013D3"/>
    <w:rsid w:val="0060495A"/>
    <w:rsid w:val="0063091C"/>
    <w:rsid w:val="00631D35"/>
    <w:rsid w:val="00640631"/>
    <w:rsid w:val="00651F30"/>
    <w:rsid w:val="006665FE"/>
    <w:rsid w:val="006732C6"/>
    <w:rsid w:val="00694037"/>
    <w:rsid w:val="00694A3B"/>
    <w:rsid w:val="006A1511"/>
    <w:rsid w:val="006C1DDB"/>
    <w:rsid w:val="006C7037"/>
    <w:rsid w:val="006D5E1A"/>
    <w:rsid w:val="006E173F"/>
    <w:rsid w:val="006E47D7"/>
    <w:rsid w:val="00720D2B"/>
    <w:rsid w:val="007234BC"/>
    <w:rsid w:val="0072726F"/>
    <w:rsid w:val="007323E2"/>
    <w:rsid w:val="00733593"/>
    <w:rsid w:val="007357FE"/>
    <w:rsid w:val="007709B5"/>
    <w:rsid w:val="007E6B1E"/>
    <w:rsid w:val="007F3793"/>
    <w:rsid w:val="00803CBE"/>
    <w:rsid w:val="00835C05"/>
    <w:rsid w:val="00836DF5"/>
    <w:rsid w:val="00840DA1"/>
    <w:rsid w:val="00846E6B"/>
    <w:rsid w:val="00852594"/>
    <w:rsid w:val="00861FBA"/>
    <w:rsid w:val="00865D7E"/>
    <w:rsid w:val="00873F65"/>
    <w:rsid w:val="00884460"/>
    <w:rsid w:val="00886A43"/>
    <w:rsid w:val="008A071E"/>
    <w:rsid w:val="008A63FC"/>
    <w:rsid w:val="008A6C1E"/>
    <w:rsid w:val="008F1434"/>
    <w:rsid w:val="009111CE"/>
    <w:rsid w:val="00917DC8"/>
    <w:rsid w:val="009326A9"/>
    <w:rsid w:val="00932C80"/>
    <w:rsid w:val="009505E9"/>
    <w:rsid w:val="00956B09"/>
    <w:rsid w:val="00991701"/>
    <w:rsid w:val="009A34C0"/>
    <w:rsid w:val="009D11BB"/>
    <w:rsid w:val="009D35C4"/>
    <w:rsid w:val="009E07D7"/>
    <w:rsid w:val="00A70B98"/>
    <w:rsid w:val="00A978A6"/>
    <w:rsid w:val="00AA1086"/>
    <w:rsid w:val="00AB0EDC"/>
    <w:rsid w:val="00AE47AB"/>
    <w:rsid w:val="00B54096"/>
    <w:rsid w:val="00B711FF"/>
    <w:rsid w:val="00B7763B"/>
    <w:rsid w:val="00B87647"/>
    <w:rsid w:val="00B93500"/>
    <w:rsid w:val="00BB04EC"/>
    <w:rsid w:val="00BB1294"/>
    <w:rsid w:val="00BC6B3A"/>
    <w:rsid w:val="00BD5504"/>
    <w:rsid w:val="00BF1AC0"/>
    <w:rsid w:val="00C01AA2"/>
    <w:rsid w:val="00C13EC2"/>
    <w:rsid w:val="00C645DD"/>
    <w:rsid w:val="00CB2316"/>
    <w:rsid w:val="00CF3961"/>
    <w:rsid w:val="00D15AAC"/>
    <w:rsid w:val="00D658D1"/>
    <w:rsid w:val="00D77F10"/>
    <w:rsid w:val="00D92E6E"/>
    <w:rsid w:val="00DA7EBC"/>
    <w:rsid w:val="00DD00B8"/>
    <w:rsid w:val="00E120A3"/>
    <w:rsid w:val="00E161E9"/>
    <w:rsid w:val="00E17D67"/>
    <w:rsid w:val="00E325B1"/>
    <w:rsid w:val="00E46E37"/>
    <w:rsid w:val="00E56A80"/>
    <w:rsid w:val="00E57306"/>
    <w:rsid w:val="00E60B73"/>
    <w:rsid w:val="00E700B2"/>
    <w:rsid w:val="00E862E2"/>
    <w:rsid w:val="00EA6BC6"/>
    <w:rsid w:val="00EB7CBF"/>
    <w:rsid w:val="00ED1230"/>
    <w:rsid w:val="00ED5D84"/>
    <w:rsid w:val="00EF1BAF"/>
    <w:rsid w:val="00EF3BF9"/>
    <w:rsid w:val="00F023F3"/>
    <w:rsid w:val="00F17B22"/>
    <w:rsid w:val="00FA595C"/>
    <w:rsid w:val="00FB03B8"/>
    <w:rsid w:val="00FD6D41"/>
    <w:rsid w:val="00FE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F9"/>
    <w:pPr>
      <w:spacing w:after="16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BF9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3BF9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BF9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BF9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BF9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BF9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BF9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3BF9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3BF9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F9"/>
    <w:rPr>
      <w:rFonts w:ascii="Franklin Gothic Book" w:hAnsi="Franklin Gothic Book" w:cs="Times New Roman"/>
      <w:b/>
      <w:color w:val="9D351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BF9"/>
    <w:rPr>
      <w:rFonts w:ascii="Franklin Gothic Book" w:hAnsi="Franklin Gothic Book" w:cs="Times New Roman"/>
      <w:b/>
      <w:color w:val="9D3511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3BF9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F3BF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3BF9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EF3BF9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3BF9"/>
    <w:rPr>
      <w:rFonts w:ascii="Franklin Gothic Book" w:hAnsi="Franklin Gothic Book" w:cs="Perpetua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F9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3BF9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F9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EF3BF9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F3BF9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uiPriority w:val="20"/>
    <w:qFormat/>
    <w:rsid w:val="00EF3BF9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EF3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F9"/>
    <w:rPr>
      <w:rFonts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3BF9"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3BF9"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F3BF9"/>
    <w:rPr>
      <w:rFonts w:ascii="Franklin Gothic Book" w:hAnsi="Franklin Gothic Book" w:cs="Times New Roman"/>
      <w:color w:val="524633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F3BF9"/>
    <w:rPr>
      <w:rFonts w:ascii="Franklin Gothic Book" w:hAnsi="Franklin Gothic Book" w:cs="Times New Roman"/>
      <w:i/>
      <w:color w:val="524633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F3BF9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3BF9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EF3BF9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EF3BF9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BF9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</w:rPr>
  </w:style>
  <w:style w:type="character" w:styleId="IntenseReference">
    <w:name w:val="Intense Reference"/>
    <w:basedOn w:val="DefaultParagraphFont"/>
    <w:uiPriority w:val="32"/>
    <w:qFormat/>
    <w:rsid w:val="00EF3BF9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EF3BF9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F3BF9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F3BF9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F3BF9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F3BF9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EF3BF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F3BF9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EF3BF9"/>
    <w:rPr>
      <w:i/>
      <w:color w:val="7F7F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F3BF9"/>
    <w:rPr>
      <w:rFonts w:cs="Times New Roman"/>
      <w:i/>
      <w:color w:val="7F7F7F"/>
      <w:sz w:val="24"/>
      <w:szCs w:val="20"/>
    </w:rPr>
  </w:style>
  <w:style w:type="character" w:styleId="Strong">
    <w:name w:val="Strong"/>
    <w:uiPriority w:val="22"/>
    <w:qFormat/>
    <w:rsid w:val="00EF3BF9"/>
    <w:rPr>
      <w:rFonts w:ascii="Perpetua" w:hAnsi="Perpetua"/>
      <w:b/>
      <w:color w:val="9B2D1F"/>
    </w:rPr>
  </w:style>
  <w:style w:type="character" w:styleId="SubtleEmphasis">
    <w:name w:val="Subtle Emphasis"/>
    <w:basedOn w:val="DefaultParagraphFont"/>
    <w:uiPriority w:val="19"/>
    <w:qFormat/>
    <w:rsid w:val="00EF3BF9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F3BF9"/>
    <w:rPr>
      <w:rFonts w:cs="Times New Roman"/>
      <w:color w:val="737373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EF3BF9"/>
    <w:rPr>
      <w:rFonts w:cs="Perpet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EF3BF9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EF3BF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F3BF9"/>
    <w:rPr>
      <w:color w:val="CC9900"/>
      <w:u w:val="single"/>
    </w:rPr>
  </w:style>
  <w:style w:type="paragraph" w:styleId="ListParagraph">
    <w:name w:val="List Paragraph"/>
    <w:basedOn w:val="Normal"/>
    <w:uiPriority w:val="34"/>
    <w:qFormat/>
    <w:rsid w:val="00201C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1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F9"/>
    <w:pPr>
      <w:spacing w:after="16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BF9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3BF9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BF9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BF9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BF9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BF9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BF9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3BF9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3BF9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F9"/>
    <w:rPr>
      <w:rFonts w:ascii="Franklin Gothic Book" w:hAnsi="Franklin Gothic Book" w:cs="Times New Roman"/>
      <w:b/>
      <w:color w:val="9D351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BF9"/>
    <w:rPr>
      <w:rFonts w:ascii="Franklin Gothic Book" w:hAnsi="Franklin Gothic Book" w:cs="Times New Roman"/>
      <w:b/>
      <w:color w:val="9D3511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3BF9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F3BF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3BF9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EF3BF9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3BF9"/>
    <w:rPr>
      <w:rFonts w:ascii="Franklin Gothic Book" w:hAnsi="Franklin Gothic Book" w:cs="Perpetua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F9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3BF9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F9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EF3BF9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F3BF9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uiPriority w:val="20"/>
    <w:qFormat/>
    <w:rsid w:val="00EF3BF9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EF3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F9"/>
    <w:rPr>
      <w:rFonts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3BF9"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3BF9"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F3BF9"/>
    <w:rPr>
      <w:rFonts w:ascii="Franklin Gothic Book" w:hAnsi="Franklin Gothic Book" w:cs="Times New Roman"/>
      <w:color w:val="524633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F3BF9"/>
    <w:rPr>
      <w:rFonts w:ascii="Franklin Gothic Book" w:hAnsi="Franklin Gothic Book" w:cs="Times New Roman"/>
      <w:i/>
      <w:color w:val="524633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F3BF9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3BF9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EF3BF9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EF3BF9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BF9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</w:rPr>
  </w:style>
  <w:style w:type="character" w:styleId="IntenseReference">
    <w:name w:val="Intense Reference"/>
    <w:basedOn w:val="DefaultParagraphFont"/>
    <w:uiPriority w:val="32"/>
    <w:qFormat/>
    <w:rsid w:val="00EF3BF9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EF3BF9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F3BF9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F3BF9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F3BF9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F3BF9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EF3BF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F3BF9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EF3BF9"/>
    <w:rPr>
      <w:i/>
      <w:color w:val="7F7F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F3BF9"/>
    <w:rPr>
      <w:rFonts w:cs="Times New Roman"/>
      <w:i/>
      <w:color w:val="7F7F7F"/>
      <w:sz w:val="24"/>
      <w:szCs w:val="20"/>
    </w:rPr>
  </w:style>
  <w:style w:type="character" w:styleId="Strong">
    <w:name w:val="Strong"/>
    <w:uiPriority w:val="22"/>
    <w:qFormat/>
    <w:rsid w:val="00EF3BF9"/>
    <w:rPr>
      <w:rFonts w:ascii="Perpetua" w:hAnsi="Perpetua"/>
      <w:b/>
      <w:color w:val="9B2D1F"/>
    </w:rPr>
  </w:style>
  <w:style w:type="character" w:styleId="SubtleEmphasis">
    <w:name w:val="Subtle Emphasis"/>
    <w:basedOn w:val="DefaultParagraphFont"/>
    <w:uiPriority w:val="19"/>
    <w:qFormat/>
    <w:rsid w:val="00EF3BF9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F3BF9"/>
    <w:rPr>
      <w:rFonts w:cs="Times New Roman"/>
      <w:color w:val="737373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EF3BF9"/>
    <w:rPr>
      <w:rFonts w:cs="Perpet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EF3BF9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EF3BF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F3BF9"/>
    <w:rPr>
      <w:color w:val="CC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yperlink" Target="http://www-stage.scc.wa.gov/wp-content/tmp/2013/11/Exhibit-A-Pierce-CD-Rates-and-Charges-Resolution-2012-5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-stage.scc.wa.gov/wp-content/tmp/2013/11/Exhibit-E-Pierce-Rates-Charges-Findings-of-Fact-2012-58.pdf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-stage.scc.wa.gov/wp-content/tmp/2013/11/Final-PCD-Rates-Report-w-Appendice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24.03.490" TargetMode="External"/><Relationship Id="rId20" Type="http://schemas.openxmlformats.org/officeDocument/2006/relationships/hyperlink" Target="http://www-stage.scc.wa.gov/wp-content/tmp/2013/11/Exhibit-D-Proposed-Pierce-CD-Rates-and-Charges-2012-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hyperlink" Target="http://online.co.pierce.wa.us/cfapps/council/iview/proposal.cfm?proposal_num=2012-58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9.08.400" TargetMode="External"/><Relationship Id="rId23" Type="http://schemas.openxmlformats.org/officeDocument/2006/relationships/hyperlink" Target="http://www-stage.scc.wa.gov/wp-content/tmp/2013/11/Ordinance-2012-58-Pierce-CD-Rates-and-Charges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-stage.scc.wa.gov/wp-content/tmp/2013/11/Exhibit-B-Pierce-Rates-for-Land-Classificatins-Ordinance-2012-5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rcw/default.aspx?cite=89.08.405" TargetMode="External"/><Relationship Id="rId22" Type="http://schemas.openxmlformats.org/officeDocument/2006/relationships/hyperlink" Target="http://www-stage.scc.wa.gov/wp-content/tmp/2013/11/Exhibit-C-Pierce-Rates-and-Charges-Interlocal-Agreement-Ordinance-2012-58.pdf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59C3BEF-605F-4813-9AF8-26D4205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5698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Stu Trefry</cp:lastModifiedBy>
  <cp:revision>2</cp:revision>
  <cp:lastPrinted>2008-04-17T21:23:00Z</cp:lastPrinted>
  <dcterms:created xsi:type="dcterms:W3CDTF">2014-01-27T21:33:00Z</dcterms:created>
  <dcterms:modified xsi:type="dcterms:W3CDTF">2014-01-27T21:33:00Z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