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11248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"/>
        <w:gridCol w:w="1087"/>
        <w:gridCol w:w="1857"/>
        <w:gridCol w:w="4920"/>
        <w:gridCol w:w="3006"/>
        <w:gridCol w:w="191"/>
      </w:tblGrid>
      <w:tr w:rsidR="00FE0EA2" w14:paraId="21813B36" w14:textId="77777777">
        <w:trPr>
          <w:trHeight w:val="193"/>
        </w:trPr>
        <w:tc>
          <w:tcPr>
            <w:tcW w:w="11248" w:type="dxa"/>
            <w:gridSpan w:val="6"/>
            <w:shd w:val="clear" w:color="auto" w:fill="00B050"/>
          </w:tcPr>
          <w:p w14:paraId="28ECDA58" w14:textId="77777777" w:rsidR="00FE0EA2" w:rsidRDefault="00FE0EA2">
            <w:pPr>
              <w:snapToGrid w:val="0"/>
              <w:rPr>
                <w:sz w:val="14"/>
              </w:rPr>
            </w:pPr>
          </w:p>
        </w:tc>
      </w:tr>
      <w:tr w:rsidR="00FE0EA2" w14:paraId="0E0BD01D" w14:textId="77777777">
        <w:trPr>
          <w:cantSplit/>
          <w:trHeight w:val="185"/>
        </w:trPr>
        <w:tc>
          <w:tcPr>
            <w:tcW w:w="187" w:type="dxa"/>
            <w:vMerge w:val="restart"/>
            <w:shd w:val="clear" w:color="auto" w:fill="00B050"/>
          </w:tcPr>
          <w:p w14:paraId="75C946E7" w14:textId="77777777" w:rsidR="00FE0EA2" w:rsidRDefault="00FE0EA2">
            <w:pPr>
              <w:snapToGrid w:val="0"/>
            </w:pPr>
          </w:p>
        </w:tc>
        <w:tc>
          <w:tcPr>
            <w:tcW w:w="2944" w:type="dxa"/>
            <w:gridSpan w:val="2"/>
            <w:shd w:val="clear" w:color="auto" w:fill="FFFFFF"/>
            <w:vAlign w:val="center"/>
          </w:tcPr>
          <w:p w14:paraId="45B20647" w14:textId="77777777" w:rsidR="00FE0EA2" w:rsidRDefault="00FE0EA2">
            <w:pPr>
              <w:pStyle w:val="StandardBA"/>
              <w:rPr>
                <w:sz w:val="10"/>
                <w:szCs w:val="10"/>
              </w:rPr>
            </w:pPr>
          </w:p>
          <w:p w14:paraId="59A79D18" w14:textId="059191DA" w:rsidR="00FE0EA2" w:rsidRPr="00EE3B01" w:rsidRDefault="00FE0EA2">
            <w:pPr>
              <w:pStyle w:val="StandardBA"/>
              <w:rPr>
                <w:rFonts w:cs="Arial"/>
                <w:sz w:val="20"/>
              </w:rPr>
            </w:pPr>
            <w:r w:rsidRPr="00EE3B01">
              <w:rPr>
                <w:rFonts w:cs="Arial"/>
                <w:b/>
                <w:sz w:val="20"/>
              </w:rPr>
              <w:t>Firma:</w:t>
            </w:r>
            <w:r w:rsidR="00EE3B01">
              <w:rPr>
                <w:rFonts w:cs="Arial"/>
                <w:sz w:val="20"/>
              </w:rPr>
              <w:t xml:space="preserve"> </w:t>
            </w:r>
          </w:p>
          <w:p w14:paraId="0E42909E" w14:textId="77777777" w:rsidR="00FE0EA2" w:rsidRPr="00EE3B01" w:rsidRDefault="00FE0EA2">
            <w:pPr>
              <w:pStyle w:val="StandardBA"/>
              <w:rPr>
                <w:rFonts w:cs="Arial"/>
                <w:sz w:val="20"/>
              </w:rPr>
            </w:pPr>
          </w:p>
          <w:p w14:paraId="42698EB2" w14:textId="3C950DB2" w:rsidR="00EE3B01" w:rsidRDefault="00FE0EA2" w:rsidP="00EE3B01">
            <w:pPr>
              <w:pStyle w:val="StandardBA"/>
              <w:rPr>
                <w:rFonts w:cs="Arial"/>
                <w:sz w:val="20"/>
              </w:rPr>
            </w:pPr>
            <w:r w:rsidRPr="00EE3B01">
              <w:rPr>
                <w:rFonts w:cs="Arial"/>
                <w:b/>
                <w:sz w:val="20"/>
              </w:rPr>
              <w:t>Arbeitsplatz:</w:t>
            </w:r>
            <w:r w:rsidR="00EE3B01">
              <w:rPr>
                <w:rFonts w:cs="Arial"/>
                <w:b/>
                <w:sz w:val="20"/>
              </w:rPr>
              <w:t xml:space="preserve"> </w:t>
            </w:r>
          </w:p>
          <w:p w14:paraId="216E0991" w14:textId="77777777" w:rsidR="000661C7" w:rsidRDefault="000661C7" w:rsidP="00EE3B01">
            <w:pPr>
              <w:pStyle w:val="StandardBA"/>
              <w:rPr>
                <w:rFonts w:cs="Arial"/>
                <w:b/>
                <w:sz w:val="20"/>
              </w:rPr>
            </w:pPr>
          </w:p>
          <w:p w14:paraId="37A2665F" w14:textId="3D3B33AA" w:rsidR="00FE0EA2" w:rsidRDefault="00FE0EA2">
            <w:pPr>
              <w:snapToGrid w:val="0"/>
              <w:rPr>
                <w:rFonts w:ascii="Arial" w:hAnsi="Arial" w:cs="Arial"/>
              </w:rPr>
            </w:pPr>
            <w:r w:rsidRPr="00EE3B01">
              <w:rPr>
                <w:rFonts w:ascii="Arial" w:hAnsi="Arial" w:cs="Arial"/>
                <w:b/>
                <w:sz w:val="20"/>
                <w:szCs w:val="20"/>
              </w:rPr>
              <w:t>Tätigkeit:</w:t>
            </w:r>
            <w:r w:rsidRPr="00EE3B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20" w:type="dxa"/>
            <w:shd w:val="clear" w:color="auto" w:fill="FFFFFF"/>
            <w:vAlign w:val="center"/>
          </w:tcPr>
          <w:p w14:paraId="6C3E1E21" w14:textId="121D7A4B" w:rsidR="00FE0EA2" w:rsidRPr="00493C72" w:rsidRDefault="00493C72" w:rsidP="00493C72">
            <w:pPr>
              <w:snapToGrid w:val="0"/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Betriebsanweisung</w:t>
            </w:r>
            <w:r w:rsidR="00EE3B01">
              <w:rPr>
                <w:rFonts w:ascii="Arial" w:hAnsi="Arial" w:cs="Arial"/>
                <w:b/>
                <w:iCs/>
                <w:sz w:val="28"/>
                <w:szCs w:val="28"/>
              </w:rPr>
              <w:br/>
              <w:t>SARS-COV-2</w:t>
            </w:r>
          </w:p>
          <w:p w14:paraId="2616CD1A" w14:textId="77777777" w:rsidR="00FE0EA2" w:rsidRDefault="00FE0EA2" w:rsidP="003D647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  <w:shd w:val="clear" w:color="auto" w:fill="FFFFFF"/>
          </w:tcPr>
          <w:p w14:paraId="53C734B0" w14:textId="77777777" w:rsidR="00FE0EA2" w:rsidRDefault="00FE0EA2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  <w:p w14:paraId="4A5C5E04" w14:textId="77777777" w:rsidR="000661C7" w:rsidRDefault="000661C7" w:rsidP="00EE3B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5163F95" w14:textId="3AF8E880" w:rsidR="00FE0EA2" w:rsidRPr="00EE3B01" w:rsidRDefault="00FE0EA2" w:rsidP="000661C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661C7">
              <w:rPr>
                <w:rFonts w:ascii="Arial" w:hAnsi="Arial" w:cs="Arial"/>
                <w:b/>
                <w:sz w:val="22"/>
                <w:szCs w:val="22"/>
              </w:rPr>
              <w:t>atum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DD05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6A9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D36A9A">
              <w:rPr>
                <w:rFonts w:ascii="Arial" w:hAnsi="Arial" w:cs="Arial"/>
                <w:sz w:val="22"/>
                <w:szCs w:val="22"/>
              </w:rPr>
              <w:instrText xml:space="preserve"> TIME \@ "dd.MM.yyyy" </w:instrText>
            </w:r>
            <w:r w:rsidR="00D36A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36A9A">
              <w:rPr>
                <w:rFonts w:ascii="Arial" w:hAnsi="Arial" w:cs="Arial"/>
                <w:noProof/>
                <w:sz w:val="22"/>
                <w:szCs w:val="22"/>
              </w:rPr>
              <w:t>21.01.2021</w:t>
            </w:r>
            <w:r w:rsidR="00D36A9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1" w:type="dxa"/>
            <w:vMerge w:val="restart"/>
            <w:shd w:val="clear" w:color="auto" w:fill="00B050"/>
          </w:tcPr>
          <w:p w14:paraId="71922113" w14:textId="77777777" w:rsidR="00FE0EA2" w:rsidRDefault="00FE0EA2">
            <w:pPr>
              <w:snapToGrid w:val="0"/>
            </w:pPr>
          </w:p>
        </w:tc>
      </w:tr>
      <w:tr w:rsidR="00FE0EA2" w14:paraId="2511BA2B" w14:textId="77777777">
        <w:trPr>
          <w:cantSplit/>
          <w:trHeight w:val="382"/>
        </w:trPr>
        <w:tc>
          <w:tcPr>
            <w:tcW w:w="187" w:type="dxa"/>
            <w:vMerge/>
            <w:shd w:val="clear" w:color="auto" w:fill="00B050"/>
          </w:tcPr>
          <w:p w14:paraId="763BA5E6" w14:textId="77777777" w:rsidR="00FE0EA2" w:rsidRDefault="00FE0EA2">
            <w:pPr>
              <w:snapToGrid w:val="0"/>
            </w:pPr>
          </w:p>
        </w:tc>
        <w:tc>
          <w:tcPr>
            <w:tcW w:w="10870" w:type="dxa"/>
            <w:gridSpan w:val="4"/>
            <w:shd w:val="clear" w:color="auto" w:fill="00B050"/>
            <w:vAlign w:val="center"/>
          </w:tcPr>
          <w:p w14:paraId="69585FB0" w14:textId="77777777" w:rsidR="00FE0EA2" w:rsidRDefault="00FE0EA2">
            <w:pPr>
              <w:tabs>
                <w:tab w:val="left" w:pos="9291"/>
              </w:tabs>
              <w:snapToGrid w:val="0"/>
              <w:spacing w:before="60"/>
              <w:ind w:left="1017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1. Anwendung</w:t>
            </w:r>
            <w:r w:rsidR="00FD2AB8">
              <w:rPr>
                <w:rFonts w:ascii="Arial" w:hAnsi="Arial" w:cs="Arial"/>
                <w:b/>
                <w:bCs/>
                <w:color w:val="FFFFFF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</w:rPr>
              <w:t>bereich</w:t>
            </w:r>
          </w:p>
        </w:tc>
        <w:tc>
          <w:tcPr>
            <w:tcW w:w="191" w:type="dxa"/>
            <w:vMerge/>
            <w:shd w:val="clear" w:color="auto" w:fill="00B050"/>
          </w:tcPr>
          <w:p w14:paraId="7E5BDBF1" w14:textId="77777777" w:rsidR="00FE0EA2" w:rsidRDefault="00FE0EA2">
            <w:pPr>
              <w:snapToGrid w:val="0"/>
            </w:pPr>
          </w:p>
        </w:tc>
      </w:tr>
      <w:tr w:rsidR="00FE0EA2" w14:paraId="428716AC" w14:textId="77777777">
        <w:trPr>
          <w:cantSplit/>
          <w:trHeight w:val="259"/>
        </w:trPr>
        <w:tc>
          <w:tcPr>
            <w:tcW w:w="187" w:type="dxa"/>
            <w:vMerge/>
            <w:shd w:val="clear" w:color="auto" w:fill="00B050"/>
          </w:tcPr>
          <w:p w14:paraId="341FC2C9" w14:textId="77777777" w:rsidR="00FE0EA2" w:rsidRDefault="00FE0EA2">
            <w:pPr>
              <w:snapToGrid w:val="0"/>
            </w:pPr>
          </w:p>
        </w:tc>
        <w:tc>
          <w:tcPr>
            <w:tcW w:w="1087" w:type="dxa"/>
            <w:shd w:val="clear" w:color="auto" w:fill="FFFFFF"/>
          </w:tcPr>
          <w:p w14:paraId="41807794" w14:textId="77777777" w:rsidR="00FE0EA2" w:rsidRDefault="00FE0E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783" w:type="dxa"/>
            <w:gridSpan w:val="3"/>
            <w:tcBorders>
              <w:left w:val="nil"/>
            </w:tcBorders>
            <w:shd w:val="clear" w:color="auto" w:fill="FFFFFF"/>
          </w:tcPr>
          <w:p w14:paraId="78784B71" w14:textId="77777777" w:rsidR="00FE0EA2" w:rsidRPr="00870B4C" w:rsidRDefault="003D647F" w:rsidP="00870B4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0B4C">
              <w:rPr>
                <w:rFonts w:ascii="Arial" w:hAnsi="Arial" w:cs="Arial"/>
                <w:sz w:val="22"/>
                <w:szCs w:val="22"/>
              </w:rPr>
              <w:t>Allgemeine Schutzmaßnahmen beim beruflichen Personenk</w:t>
            </w:r>
            <w:r w:rsidR="00870B4C">
              <w:rPr>
                <w:rFonts w:ascii="Arial" w:hAnsi="Arial" w:cs="Arial"/>
                <w:sz w:val="22"/>
                <w:szCs w:val="22"/>
              </w:rPr>
              <w:t xml:space="preserve">ontakt </w:t>
            </w:r>
            <w:r w:rsidRPr="00870B4C">
              <w:rPr>
                <w:rFonts w:ascii="Arial" w:hAnsi="Arial" w:cs="Arial"/>
                <w:sz w:val="22"/>
                <w:szCs w:val="22"/>
              </w:rPr>
              <w:t>zum Schutz vor SARS-CoV-2</w:t>
            </w:r>
          </w:p>
        </w:tc>
        <w:tc>
          <w:tcPr>
            <w:tcW w:w="191" w:type="dxa"/>
            <w:vMerge/>
            <w:shd w:val="clear" w:color="auto" w:fill="00B050"/>
          </w:tcPr>
          <w:p w14:paraId="39F336B8" w14:textId="77777777" w:rsidR="00FE0EA2" w:rsidRDefault="00FE0EA2">
            <w:pPr>
              <w:snapToGrid w:val="0"/>
            </w:pPr>
          </w:p>
        </w:tc>
      </w:tr>
      <w:tr w:rsidR="00FE0EA2" w14:paraId="7FC70B9B" w14:textId="77777777">
        <w:trPr>
          <w:cantSplit/>
          <w:trHeight w:val="339"/>
        </w:trPr>
        <w:tc>
          <w:tcPr>
            <w:tcW w:w="187" w:type="dxa"/>
            <w:vMerge/>
            <w:shd w:val="clear" w:color="auto" w:fill="00B050"/>
          </w:tcPr>
          <w:p w14:paraId="537D988E" w14:textId="77777777" w:rsidR="00FE0EA2" w:rsidRDefault="00FE0EA2">
            <w:pPr>
              <w:snapToGrid w:val="0"/>
            </w:pPr>
          </w:p>
        </w:tc>
        <w:tc>
          <w:tcPr>
            <w:tcW w:w="10870" w:type="dxa"/>
            <w:gridSpan w:val="4"/>
            <w:shd w:val="clear" w:color="auto" w:fill="00B050"/>
            <w:vAlign w:val="center"/>
          </w:tcPr>
          <w:p w14:paraId="145251C9" w14:textId="77777777" w:rsidR="00FE0EA2" w:rsidRDefault="00FE0EA2" w:rsidP="006051E1">
            <w:pPr>
              <w:tabs>
                <w:tab w:val="left" w:pos="9291"/>
              </w:tabs>
              <w:snapToGrid w:val="0"/>
              <w:spacing w:before="60"/>
              <w:ind w:left="1017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2. Gefahren für</w:t>
            </w:r>
            <w:r w:rsidR="006051E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den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Mensch</w:t>
            </w:r>
            <w:r w:rsidR="006051E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en</w:t>
            </w:r>
          </w:p>
        </w:tc>
        <w:tc>
          <w:tcPr>
            <w:tcW w:w="191" w:type="dxa"/>
            <w:vMerge/>
            <w:shd w:val="clear" w:color="auto" w:fill="00B050"/>
          </w:tcPr>
          <w:p w14:paraId="35184976" w14:textId="77777777" w:rsidR="00FE0EA2" w:rsidRDefault="00FE0EA2">
            <w:pPr>
              <w:snapToGrid w:val="0"/>
            </w:pPr>
          </w:p>
        </w:tc>
      </w:tr>
      <w:tr w:rsidR="00FE0EA2" w14:paraId="180F7AAB" w14:textId="77777777">
        <w:trPr>
          <w:cantSplit/>
          <w:trHeight w:val="923"/>
        </w:trPr>
        <w:tc>
          <w:tcPr>
            <w:tcW w:w="187" w:type="dxa"/>
            <w:vMerge/>
            <w:shd w:val="clear" w:color="auto" w:fill="00B050"/>
          </w:tcPr>
          <w:p w14:paraId="12152E0D" w14:textId="77777777" w:rsidR="00FE0EA2" w:rsidRDefault="00FE0EA2">
            <w:pPr>
              <w:snapToGrid w:val="0"/>
            </w:pPr>
          </w:p>
        </w:tc>
        <w:tc>
          <w:tcPr>
            <w:tcW w:w="1087" w:type="dxa"/>
            <w:shd w:val="clear" w:color="auto" w:fill="FFFFFF"/>
          </w:tcPr>
          <w:p w14:paraId="51945C33" w14:textId="77777777" w:rsidR="00FE0EA2" w:rsidRPr="004F4DC9" w:rsidRDefault="00FE0EA2">
            <w:pPr>
              <w:pStyle w:val="StandardBA"/>
              <w:rPr>
                <w:sz w:val="18"/>
                <w:szCs w:val="18"/>
              </w:rPr>
            </w:pPr>
          </w:p>
          <w:p w14:paraId="43A1E233" w14:textId="77777777" w:rsidR="00FE0EA2" w:rsidRDefault="00976340">
            <w:pPr>
              <w:pStyle w:val="StandardBA"/>
              <w:rPr>
                <w:i/>
                <w:sz w:val="18"/>
                <w:szCs w:val="18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11D1A2C9" wp14:editId="325EC479">
                  <wp:extent cx="647700" cy="5778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3" w:type="dxa"/>
            <w:gridSpan w:val="3"/>
            <w:tcBorders>
              <w:left w:val="nil"/>
            </w:tcBorders>
            <w:shd w:val="clear" w:color="auto" w:fill="FFFFFF"/>
          </w:tcPr>
          <w:p w14:paraId="346F97EB" w14:textId="77777777" w:rsidR="001E1DCC" w:rsidRPr="005155BC" w:rsidRDefault="001E1DCC" w:rsidP="005155BC">
            <w:pPr>
              <w:pStyle w:val="FormatvorlageRegeln"/>
              <w:numPr>
                <w:ilvl w:val="0"/>
                <w:numId w:val="37"/>
              </w:numPr>
              <w:rPr>
                <w:rFonts w:cs="Arial"/>
                <w:sz w:val="22"/>
                <w:szCs w:val="22"/>
              </w:rPr>
            </w:pPr>
            <w:r w:rsidRPr="005155BC">
              <w:rPr>
                <w:rFonts w:cs="Arial"/>
                <w:b/>
                <w:sz w:val="22"/>
                <w:szCs w:val="22"/>
              </w:rPr>
              <w:t>Hauptübertragungsweg</w:t>
            </w:r>
            <w:r w:rsidRPr="005155BC">
              <w:rPr>
                <w:rFonts w:cs="Arial"/>
                <w:sz w:val="22"/>
                <w:szCs w:val="22"/>
              </w:rPr>
              <w:t xml:space="preserve"> von Coronaviren ist der über die Atemwege. </w:t>
            </w:r>
            <w:r w:rsidR="005155BC">
              <w:rPr>
                <w:rFonts w:cs="Arial"/>
                <w:sz w:val="22"/>
                <w:szCs w:val="22"/>
              </w:rPr>
              <w:br/>
            </w:r>
            <w:r w:rsidRPr="005155BC">
              <w:rPr>
                <w:rFonts w:cs="Arial"/>
                <w:sz w:val="22"/>
                <w:szCs w:val="22"/>
              </w:rPr>
              <w:t>Übertragungen durch Schmierinfektionen über Oberflächen, die kurz zuvor mit Viren kontaminiert wurden, sind theoretisch denkbar und können nicht ausgeschlossen werden.</w:t>
            </w:r>
          </w:p>
          <w:p w14:paraId="3823E099" w14:textId="77777777" w:rsidR="005155BC" w:rsidRDefault="005155BC" w:rsidP="005155BC">
            <w:pPr>
              <w:pStyle w:val="FormatvorlageRegeln"/>
              <w:numPr>
                <w:ilvl w:val="0"/>
                <w:numId w:val="37"/>
              </w:numPr>
              <w:rPr>
                <w:rFonts w:cs="Arial"/>
                <w:sz w:val="22"/>
                <w:szCs w:val="22"/>
              </w:rPr>
            </w:pPr>
            <w:r w:rsidRPr="005155BC">
              <w:rPr>
                <w:rFonts w:cs="Arial"/>
                <w:b/>
                <w:sz w:val="22"/>
                <w:szCs w:val="22"/>
              </w:rPr>
              <w:t>Typische Symptome</w:t>
            </w:r>
            <w:r w:rsidRPr="005155BC">
              <w:rPr>
                <w:rFonts w:cs="Arial"/>
                <w:sz w:val="22"/>
                <w:szCs w:val="22"/>
              </w:rPr>
              <w:t xml:space="preserve"> sind Husten, Fieber, Kurzatmigkeit, Verlust des Geruchs-/Geschmacks</w:t>
            </w:r>
            <w:r>
              <w:rPr>
                <w:rFonts w:cs="Arial"/>
                <w:sz w:val="22"/>
                <w:szCs w:val="22"/>
              </w:rPr>
              <w:softHyphen/>
            </w:r>
            <w:r w:rsidRPr="005155BC">
              <w:rPr>
                <w:rFonts w:cs="Arial"/>
                <w:sz w:val="22"/>
                <w:szCs w:val="22"/>
              </w:rPr>
              <w:t>sinns, Schnupfen, Halsschmerzen, Kopf- und Gliederschmerzen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14:paraId="536C1955" w14:textId="77777777" w:rsidR="001E1DCC" w:rsidRDefault="005155BC" w:rsidP="005B2BE1">
            <w:pPr>
              <w:pStyle w:val="FormatvorlageRegeln"/>
              <w:numPr>
                <w:ilvl w:val="0"/>
                <w:numId w:val="37"/>
              </w:numPr>
              <w:rPr>
                <w:rFonts w:cs="Arial"/>
                <w:sz w:val="22"/>
                <w:szCs w:val="22"/>
              </w:rPr>
            </w:pPr>
            <w:r w:rsidRPr="005B2BE1">
              <w:rPr>
                <w:rFonts w:cs="Arial"/>
                <w:b/>
                <w:sz w:val="22"/>
                <w:szCs w:val="22"/>
              </w:rPr>
              <w:t>Vor dem Eintreten typischer Symptome</w:t>
            </w:r>
            <w:r w:rsidRPr="005155BC">
              <w:rPr>
                <w:rFonts w:cs="Arial"/>
                <w:sz w:val="22"/>
                <w:szCs w:val="22"/>
              </w:rPr>
              <w:t xml:space="preserve"> können Personen infektiös sein, ohne es selbst zu bemerken.</w:t>
            </w:r>
            <w:r>
              <w:rPr>
                <w:rFonts w:cs="Arial"/>
                <w:sz w:val="22"/>
                <w:szCs w:val="22"/>
              </w:rPr>
              <w:t xml:space="preserve"> E</w:t>
            </w:r>
            <w:r w:rsidR="00ED212A" w:rsidRPr="005155BC">
              <w:rPr>
                <w:rFonts w:cs="Arial"/>
                <w:sz w:val="22"/>
                <w:szCs w:val="22"/>
              </w:rPr>
              <w:t xml:space="preserve">in Teil der Infektionen </w:t>
            </w:r>
            <w:r w:rsidRPr="005155BC">
              <w:rPr>
                <w:rFonts w:cs="Arial"/>
                <w:sz w:val="22"/>
                <w:szCs w:val="22"/>
              </w:rPr>
              <w:t xml:space="preserve">bleibt </w:t>
            </w:r>
            <w:r>
              <w:rPr>
                <w:rFonts w:cs="Arial"/>
                <w:sz w:val="22"/>
                <w:szCs w:val="22"/>
              </w:rPr>
              <w:t xml:space="preserve">vermutlich </w:t>
            </w:r>
            <w:r w:rsidR="00ED212A" w:rsidRPr="005155BC">
              <w:rPr>
                <w:rFonts w:cs="Arial"/>
                <w:sz w:val="22"/>
                <w:szCs w:val="22"/>
              </w:rPr>
              <w:t>unentdeckt, weil sich keine oder nur sehr schwache Symptome entwickeln.</w:t>
            </w:r>
            <w:r w:rsidR="005B2BE1">
              <w:rPr>
                <w:rFonts w:cs="Arial"/>
                <w:sz w:val="22"/>
                <w:szCs w:val="22"/>
              </w:rPr>
              <w:t xml:space="preserve"> Schwere bis tödliche Verläufe sind selten, jedoch möglich.</w:t>
            </w:r>
          </w:p>
          <w:p w14:paraId="7514C437" w14:textId="77777777" w:rsidR="002A76A0" w:rsidRPr="005155BC" w:rsidRDefault="002A76A0" w:rsidP="002A76A0">
            <w:pPr>
              <w:pStyle w:val="FormatvorlageRegeln"/>
              <w:numPr>
                <w:ilvl w:val="0"/>
                <w:numId w:val="37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</w:rPr>
              <w:t>B</w:t>
            </w:r>
            <w:r w:rsidRPr="00DC2A3B">
              <w:rPr>
                <w:rFonts w:cs="Arial"/>
                <w:b/>
                <w:sz w:val="22"/>
              </w:rPr>
              <w:t>esonders gefährdete Personen</w:t>
            </w:r>
            <w:r>
              <w:rPr>
                <w:rFonts w:cs="Arial"/>
                <w:sz w:val="22"/>
              </w:rPr>
              <w:t xml:space="preserve">, </w:t>
            </w:r>
            <w:r w:rsidRPr="00DC2A3B">
              <w:rPr>
                <w:rFonts w:cs="Arial"/>
                <w:sz w:val="22"/>
              </w:rPr>
              <w:t xml:space="preserve">z. B. </w:t>
            </w:r>
            <w:r>
              <w:rPr>
                <w:rFonts w:cs="Arial"/>
                <w:sz w:val="22"/>
              </w:rPr>
              <w:t>Ältere</w:t>
            </w:r>
            <w:r w:rsidRPr="00DC2A3B">
              <w:rPr>
                <w:rFonts w:cs="Arial"/>
                <w:sz w:val="22"/>
              </w:rPr>
              <w:t>, Raucher, Personen mit Vorerkrankungen des Herz-Kreislaufsystems oder der Lunge, Personen mit ge</w:t>
            </w:r>
            <w:r>
              <w:rPr>
                <w:rFonts w:cs="Arial"/>
                <w:sz w:val="22"/>
              </w:rPr>
              <w:t>schwächtem Immunsystem, sollten sich von der Betriebsärztin oder dem Betriebsarzt beraten lassen</w:t>
            </w:r>
            <w:r w:rsidRPr="00DC2A3B">
              <w:rPr>
                <w:rFonts w:cs="Arial"/>
                <w:sz w:val="22"/>
              </w:rPr>
              <w:t>.</w:t>
            </w:r>
          </w:p>
        </w:tc>
        <w:tc>
          <w:tcPr>
            <w:tcW w:w="191" w:type="dxa"/>
            <w:vMerge/>
            <w:shd w:val="clear" w:color="auto" w:fill="00B050"/>
          </w:tcPr>
          <w:p w14:paraId="38B8793A" w14:textId="77777777" w:rsidR="00FE0EA2" w:rsidRDefault="00FE0EA2">
            <w:pPr>
              <w:tabs>
                <w:tab w:val="num" w:pos="232"/>
              </w:tabs>
              <w:snapToGrid w:val="0"/>
            </w:pPr>
          </w:p>
        </w:tc>
      </w:tr>
      <w:tr w:rsidR="00FE0EA2" w14:paraId="7B179717" w14:textId="77777777">
        <w:trPr>
          <w:cantSplit/>
          <w:trHeight w:val="333"/>
        </w:trPr>
        <w:tc>
          <w:tcPr>
            <w:tcW w:w="187" w:type="dxa"/>
            <w:vMerge/>
            <w:shd w:val="clear" w:color="auto" w:fill="00B050"/>
          </w:tcPr>
          <w:p w14:paraId="24E1A85F" w14:textId="77777777" w:rsidR="00FE0EA2" w:rsidRDefault="00FE0EA2">
            <w:pPr>
              <w:snapToGrid w:val="0"/>
            </w:pPr>
          </w:p>
        </w:tc>
        <w:tc>
          <w:tcPr>
            <w:tcW w:w="10870" w:type="dxa"/>
            <w:gridSpan w:val="4"/>
            <w:shd w:val="clear" w:color="auto" w:fill="00B050"/>
            <w:vAlign w:val="center"/>
          </w:tcPr>
          <w:p w14:paraId="00050B79" w14:textId="77777777" w:rsidR="00FE0EA2" w:rsidRDefault="00FE0EA2">
            <w:pPr>
              <w:tabs>
                <w:tab w:val="num" w:pos="232"/>
              </w:tabs>
              <w:snapToGrid w:val="0"/>
              <w:spacing w:before="60"/>
              <w:ind w:left="1017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3. Schutzmaßnahmen und Verhaltensregeln</w:t>
            </w:r>
          </w:p>
        </w:tc>
        <w:tc>
          <w:tcPr>
            <w:tcW w:w="191" w:type="dxa"/>
            <w:vMerge/>
            <w:shd w:val="clear" w:color="auto" w:fill="00B050"/>
          </w:tcPr>
          <w:p w14:paraId="5C95D4F5" w14:textId="77777777" w:rsidR="00FE0EA2" w:rsidRDefault="00FE0EA2">
            <w:pPr>
              <w:tabs>
                <w:tab w:val="num" w:pos="232"/>
              </w:tabs>
              <w:snapToGrid w:val="0"/>
            </w:pPr>
          </w:p>
        </w:tc>
      </w:tr>
      <w:tr w:rsidR="00FE0EA2" w14:paraId="0DD27A0C" w14:textId="77777777">
        <w:trPr>
          <w:cantSplit/>
          <w:trHeight w:val="1267"/>
        </w:trPr>
        <w:tc>
          <w:tcPr>
            <w:tcW w:w="187" w:type="dxa"/>
            <w:vMerge/>
            <w:shd w:val="clear" w:color="auto" w:fill="00B050"/>
          </w:tcPr>
          <w:p w14:paraId="530C3E1F" w14:textId="77777777" w:rsidR="00FE0EA2" w:rsidRDefault="00FE0EA2">
            <w:pPr>
              <w:snapToGrid w:val="0"/>
            </w:pPr>
          </w:p>
        </w:tc>
        <w:tc>
          <w:tcPr>
            <w:tcW w:w="1087" w:type="dxa"/>
            <w:shd w:val="clear" w:color="auto" w:fill="FFFFFF"/>
          </w:tcPr>
          <w:p w14:paraId="17B81357" w14:textId="77777777" w:rsidR="00B97BB7" w:rsidRPr="00D6012A" w:rsidRDefault="00B97BB7">
            <w:pPr>
              <w:pStyle w:val="StandardBA"/>
              <w:rPr>
                <w:i/>
                <w:noProof/>
                <w:sz w:val="18"/>
                <w:szCs w:val="18"/>
              </w:rPr>
            </w:pPr>
          </w:p>
          <w:p w14:paraId="0BCAAF8C" w14:textId="77777777" w:rsidR="00AA2B75" w:rsidRDefault="008B6ABF">
            <w:pPr>
              <w:pStyle w:val="StandardBA"/>
              <w:rPr>
                <w:i/>
                <w:noProof/>
                <w:sz w:val="18"/>
                <w:szCs w:val="18"/>
              </w:rPr>
            </w:pPr>
            <w:r>
              <w:rPr>
                <w:noProof/>
              </w:rPr>
              <w:object w:dxaOrig="5580" w:dyaOrig="4095" w14:anchorId="78A42C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" style="width:58.1pt;height:43.2pt;mso-width-percent:0;mso-height-percent:0;mso-width-percent:0;mso-height-percent:0" o:ole="">
                  <v:imagedata r:id="rId8" o:title=""/>
                </v:shape>
                <o:OLEObject Type="Embed" ProgID="PBrush" ShapeID="_x0000_i1028" DrawAspect="Content" ObjectID="_1672736532" r:id="rId9"/>
              </w:object>
            </w:r>
          </w:p>
          <w:p w14:paraId="79BD5783" w14:textId="77777777" w:rsidR="00D6012A" w:rsidRDefault="00D6012A">
            <w:pPr>
              <w:pStyle w:val="StandardBA"/>
              <w:rPr>
                <w:i/>
                <w:noProof/>
                <w:sz w:val="18"/>
                <w:szCs w:val="18"/>
              </w:rPr>
            </w:pPr>
          </w:p>
          <w:p w14:paraId="6FD32BA2" w14:textId="77777777" w:rsidR="00160FEE" w:rsidRDefault="00160FEE">
            <w:pPr>
              <w:pStyle w:val="StandardBA"/>
              <w:rPr>
                <w:i/>
                <w:noProof/>
                <w:sz w:val="18"/>
                <w:szCs w:val="18"/>
              </w:rPr>
            </w:pPr>
          </w:p>
          <w:p w14:paraId="133DC730" w14:textId="77777777" w:rsidR="00160FEE" w:rsidRDefault="00160FEE">
            <w:pPr>
              <w:pStyle w:val="StandardBA"/>
              <w:rPr>
                <w:i/>
                <w:noProof/>
                <w:sz w:val="18"/>
                <w:szCs w:val="18"/>
              </w:rPr>
            </w:pPr>
          </w:p>
          <w:p w14:paraId="440F2E1D" w14:textId="77777777" w:rsidR="00160FEE" w:rsidRDefault="00160FEE">
            <w:pPr>
              <w:pStyle w:val="StandardBA"/>
              <w:rPr>
                <w:i/>
                <w:noProof/>
                <w:sz w:val="18"/>
                <w:szCs w:val="18"/>
              </w:rPr>
            </w:pPr>
          </w:p>
          <w:p w14:paraId="1568F8C9" w14:textId="77777777" w:rsidR="00160FEE" w:rsidRDefault="00160FEE">
            <w:pPr>
              <w:pStyle w:val="StandardBA"/>
              <w:rPr>
                <w:i/>
                <w:noProof/>
                <w:sz w:val="18"/>
                <w:szCs w:val="18"/>
              </w:rPr>
            </w:pPr>
          </w:p>
          <w:p w14:paraId="771D0039" w14:textId="77777777" w:rsidR="00160FEE" w:rsidRDefault="00160FEE">
            <w:pPr>
              <w:pStyle w:val="StandardBA"/>
              <w:rPr>
                <w:i/>
                <w:noProof/>
                <w:sz w:val="18"/>
                <w:szCs w:val="18"/>
              </w:rPr>
            </w:pPr>
          </w:p>
          <w:p w14:paraId="2E9E764E" w14:textId="77777777" w:rsidR="00160FEE" w:rsidRDefault="00160FEE">
            <w:pPr>
              <w:pStyle w:val="StandardBA"/>
              <w:rPr>
                <w:i/>
                <w:noProof/>
                <w:sz w:val="18"/>
                <w:szCs w:val="18"/>
              </w:rPr>
            </w:pPr>
          </w:p>
          <w:p w14:paraId="102D61E2" w14:textId="77777777" w:rsidR="00D6012A" w:rsidRDefault="008B6ABF">
            <w:pPr>
              <w:pStyle w:val="StandardBA"/>
              <w:rPr>
                <w:i/>
                <w:noProof/>
                <w:sz w:val="18"/>
                <w:szCs w:val="18"/>
              </w:rPr>
            </w:pPr>
            <w:r>
              <w:rPr>
                <w:noProof/>
              </w:rPr>
              <w:object w:dxaOrig="5805" w:dyaOrig="4980" w14:anchorId="4D491C9A">
                <v:shape id="_x0000_i1027" type="#_x0000_t75" alt="" style="width:55.05pt;height:47.3pt;mso-width-percent:0;mso-height-percent:0;mso-width-percent:0;mso-height-percent:0" o:ole="">
                  <v:imagedata r:id="rId10" o:title=""/>
                </v:shape>
                <o:OLEObject Type="Embed" ProgID="PBrush" ShapeID="_x0000_i1027" DrawAspect="Content" ObjectID="_1672736533" r:id="rId11"/>
              </w:object>
            </w:r>
          </w:p>
          <w:p w14:paraId="3810E2E2" w14:textId="77777777" w:rsidR="00D6012A" w:rsidRDefault="00D6012A">
            <w:pPr>
              <w:pStyle w:val="StandardBA"/>
              <w:rPr>
                <w:i/>
                <w:noProof/>
                <w:sz w:val="18"/>
                <w:szCs w:val="18"/>
              </w:rPr>
            </w:pPr>
          </w:p>
          <w:p w14:paraId="7ADCD263" w14:textId="77777777" w:rsidR="005A31A5" w:rsidRDefault="005A31A5">
            <w:pPr>
              <w:pStyle w:val="StandardBA"/>
              <w:rPr>
                <w:i/>
                <w:noProof/>
                <w:sz w:val="18"/>
                <w:szCs w:val="18"/>
              </w:rPr>
            </w:pPr>
          </w:p>
          <w:p w14:paraId="04801B73" w14:textId="77777777" w:rsidR="00D6012A" w:rsidRDefault="00D6012A">
            <w:pPr>
              <w:pStyle w:val="StandardBA"/>
              <w:rPr>
                <w:i/>
                <w:noProof/>
                <w:sz w:val="18"/>
                <w:szCs w:val="18"/>
              </w:rPr>
            </w:pPr>
          </w:p>
          <w:p w14:paraId="41A9CB71" w14:textId="77777777" w:rsidR="00D6012A" w:rsidRPr="00AA2B75" w:rsidRDefault="00D6012A">
            <w:pPr>
              <w:pStyle w:val="StandardBA"/>
              <w:rPr>
                <w:i/>
                <w:noProof/>
                <w:sz w:val="18"/>
                <w:szCs w:val="18"/>
              </w:rPr>
            </w:pPr>
          </w:p>
          <w:p w14:paraId="29EE7E87" w14:textId="77777777" w:rsidR="00FE0EA2" w:rsidRDefault="008B6ABF">
            <w:pPr>
              <w:pStyle w:val="StandardBA"/>
              <w:rPr>
                <w:i/>
                <w:noProof/>
                <w:sz w:val="18"/>
                <w:szCs w:val="18"/>
              </w:rPr>
            </w:pPr>
            <w:r>
              <w:rPr>
                <w:noProof/>
              </w:rPr>
              <w:object w:dxaOrig="5595" w:dyaOrig="4050" w14:anchorId="08DB130B">
                <v:shape id="_x0000_i1026" type="#_x0000_t75" alt="" style="width:58.1pt;height:42.7pt;mso-width-percent:0;mso-height-percent:0;mso-width-percent:0;mso-height-percent:0" o:ole="">
                  <v:imagedata r:id="rId12" o:title=""/>
                </v:shape>
                <o:OLEObject Type="Embed" ProgID="PBrush" ShapeID="_x0000_i1026" DrawAspect="Content" ObjectID="_1672736534" r:id="rId13"/>
              </w:object>
            </w:r>
          </w:p>
          <w:p w14:paraId="3D78B7AB" w14:textId="77777777" w:rsidR="00B97BB7" w:rsidRDefault="00B97BB7">
            <w:pPr>
              <w:pStyle w:val="StandardBA"/>
            </w:pPr>
          </w:p>
          <w:p w14:paraId="5B2ADE8E" w14:textId="77777777" w:rsidR="006127B4" w:rsidRDefault="006127B4">
            <w:pPr>
              <w:pStyle w:val="StandardBA"/>
            </w:pPr>
          </w:p>
          <w:p w14:paraId="16A8D9B6" w14:textId="77777777" w:rsidR="00FE0EA2" w:rsidRDefault="008B6ABF">
            <w:pPr>
              <w:pStyle w:val="StandardBA"/>
              <w:rPr>
                <w:i/>
                <w:sz w:val="20"/>
              </w:rPr>
            </w:pPr>
            <w:r>
              <w:rPr>
                <w:noProof/>
              </w:rPr>
              <w:object w:dxaOrig="5520" w:dyaOrig="4035" w14:anchorId="57765154">
                <v:shape id="_x0000_i1025" type="#_x0000_t75" alt="" style="width:54pt;height:40.1pt;mso-width-percent:0;mso-height-percent:0;mso-width-percent:0;mso-height-percent:0" o:ole="">
                  <v:imagedata r:id="rId14" o:title=""/>
                </v:shape>
                <o:OLEObject Type="Embed" ProgID="PBrush" ShapeID="_x0000_i1025" DrawAspect="Content" ObjectID="_1672736535" r:id="rId15"/>
              </w:object>
            </w:r>
          </w:p>
        </w:tc>
        <w:tc>
          <w:tcPr>
            <w:tcW w:w="9783" w:type="dxa"/>
            <w:gridSpan w:val="3"/>
            <w:tcBorders>
              <w:left w:val="nil"/>
            </w:tcBorders>
            <w:shd w:val="clear" w:color="auto" w:fill="FFFFFF"/>
          </w:tcPr>
          <w:p w14:paraId="66B4D2B6" w14:textId="77777777" w:rsidR="001E1DCC" w:rsidRPr="00180F7C" w:rsidRDefault="001628F5" w:rsidP="00180F7C">
            <w:pPr>
              <w:pStyle w:val="FormatvorlageRegeln"/>
              <w:numPr>
                <w:ilvl w:val="0"/>
                <w:numId w:val="37"/>
              </w:numPr>
              <w:rPr>
                <w:rFonts w:cs="Arial"/>
                <w:sz w:val="22"/>
                <w:szCs w:val="22"/>
              </w:rPr>
            </w:pPr>
            <w:r w:rsidRPr="005B2BE1">
              <w:rPr>
                <w:rFonts w:cs="Arial"/>
                <w:b/>
                <w:sz w:val="22"/>
              </w:rPr>
              <w:t>Einhalten eines Mindestabstandes von 1,5 m</w:t>
            </w:r>
            <w:r w:rsidRPr="005B2BE1">
              <w:rPr>
                <w:rFonts w:cs="Arial"/>
                <w:sz w:val="22"/>
              </w:rPr>
              <w:t xml:space="preserve"> </w:t>
            </w:r>
            <w:r w:rsidR="005B2BE1">
              <w:rPr>
                <w:rFonts w:cs="Arial"/>
                <w:sz w:val="22"/>
              </w:rPr>
              <w:t xml:space="preserve">zu </w:t>
            </w:r>
            <w:r w:rsidR="00CF0008">
              <w:rPr>
                <w:rFonts w:cs="Arial"/>
                <w:sz w:val="22"/>
              </w:rPr>
              <w:t>Personen hat oberste Priorität.</w:t>
            </w:r>
            <w:r w:rsidR="00180F7C">
              <w:rPr>
                <w:rFonts w:cs="Arial"/>
                <w:sz w:val="22"/>
              </w:rPr>
              <w:br/>
            </w:r>
            <w:r w:rsidR="00CF0008">
              <w:rPr>
                <w:rFonts w:cs="Arial"/>
                <w:sz w:val="22"/>
              </w:rPr>
              <w:t>Mindestabstand an</w:t>
            </w:r>
            <w:r w:rsidR="005B2BE1">
              <w:rPr>
                <w:rFonts w:cs="Arial"/>
                <w:sz w:val="22"/>
              </w:rPr>
              <w:t xml:space="preserve"> </w:t>
            </w:r>
            <w:r w:rsidR="00CF0008">
              <w:rPr>
                <w:rFonts w:cs="Arial"/>
                <w:sz w:val="22"/>
              </w:rPr>
              <w:t>d</w:t>
            </w:r>
            <w:r w:rsidR="005B2BE1">
              <w:rPr>
                <w:rFonts w:cs="Arial"/>
                <w:sz w:val="22"/>
              </w:rPr>
              <w:t>e</w:t>
            </w:r>
            <w:r w:rsidR="00CF0008">
              <w:rPr>
                <w:rFonts w:cs="Arial"/>
                <w:sz w:val="22"/>
              </w:rPr>
              <w:t>n</w:t>
            </w:r>
            <w:r w:rsidR="005B2BE1">
              <w:rPr>
                <w:rFonts w:cs="Arial"/>
                <w:sz w:val="22"/>
              </w:rPr>
              <w:t xml:space="preserve"> Arbeitsplätze</w:t>
            </w:r>
            <w:r w:rsidR="00CF0008">
              <w:rPr>
                <w:rFonts w:cs="Arial"/>
                <w:sz w:val="22"/>
              </w:rPr>
              <w:t>n ein</w:t>
            </w:r>
            <w:r w:rsidR="001D7B22">
              <w:rPr>
                <w:rFonts w:cs="Arial"/>
                <w:sz w:val="22"/>
              </w:rPr>
              <w:t>halten</w:t>
            </w:r>
            <w:r w:rsidR="005B2BE1">
              <w:rPr>
                <w:rFonts w:cs="Arial"/>
                <w:sz w:val="22"/>
              </w:rPr>
              <w:t xml:space="preserve">, auch </w:t>
            </w:r>
            <w:r w:rsidR="00CF0008">
              <w:rPr>
                <w:rFonts w:cs="Arial"/>
                <w:sz w:val="22"/>
              </w:rPr>
              <w:t xml:space="preserve">in </w:t>
            </w:r>
            <w:r w:rsidR="00063E9E">
              <w:rPr>
                <w:rFonts w:cs="Arial"/>
                <w:sz w:val="22"/>
              </w:rPr>
              <w:t xml:space="preserve">Kantinen oder </w:t>
            </w:r>
            <w:r w:rsidR="005450A5" w:rsidRPr="005B2BE1">
              <w:rPr>
                <w:rFonts w:cs="Arial"/>
                <w:sz w:val="22"/>
              </w:rPr>
              <w:t>Pausen</w:t>
            </w:r>
            <w:r w:rsidR="002A76A0">
              <w:rPr>
                <w:rFonts w:cs="Arial"/>
                <w:sz w:val="22"/>
              </w:rPr>
              <w:t>räumen,</w:t>
            </w:r>
            <w:r w:rsidRPr="005B2BE1">
              <w:rPr>
                <w:rFonts w:cs="Arial"/>
                <w:sz w:val="22"/>
              </w:rPr>
              <w:t xml:space="preserve"> </w:t>
            </w:r>
            <w:r w:rsidR="002A76A0">
              <w:rPr>
                <w:rFonts w:cs="Arial"/>
                <w:sz w:val="22"/>
              </w:rPr>
              <w:t xml:space="preserve">vor bzw. in </w:t>
            </w:r>
            <w:r w:rsidRPr="005B2BE1">
              <w:rPr>
                <w:rFonts w:cs="Arial"/>
                <w:sz w:val="22"/>
              </w:rPr>
              <w:t>Sanitärräume</w:t>
            </w:r>
            <w:r w:rsidR="00CF0008">
              <w:rPr>
                <w:rFonts w:cs="Arial"/>
                <w:sz w:val="22"/>
              </w:rPr>
              <w:t>n</w:t>
            </w:r>
            <w:r w:rsidR="00160FEE">
              <w:rPr>
                <w:rFonts w:cs="Arial"/>
                <w:sz w:val="22"/>
              </w:rPr>
              <w:t xml:space="preserve"> sowie bei der Zeiterfassung</w:t>
            </w:r>
            <w:r w:rsidR="005B2BE1">
              <w:rPr>
                <w:rFonts w:cs="Arial"/>
                <w:sz w:val="22"/>
              </w:rPr>
              <w:t>.</w:t>
            </w:r>
            <w:r w:rsidR="005B2BE1" w:rsidRPr="00180F7C">
              <w:rPr>
                <w:rFonts w:cs="Arial"/>
                <w:sz w:val="22"/>
              </w:rPr>
              <w:br/>
            </w:r>
            <w:r w:rsidR="00180F7C">
              <w:rPr>
                <w:rFonts w:cs="Arial"/>
                <w:sz w:val="22"/>
                <w:szCs w:val="22"/>
              </w:rPr>
              <w:t>Arbeitsa</w:t>
            </w:r>
            <w:r w:rsidR="002A76A0">
              <w:rPr>
                <w:rFonts w:cs="Arial"/>
                <w:sz w:val="22"/>
                <w:szCs w:val="22"/>
              </w:rPr>
              <w:t>bläufe</w:t>
            </w:r>
            <w:r w:rsidR="00063E9E">
              <w:rPr>
                <w:rFonts w:cs="Arial"/>
                <w:sz w:val="22"/>
                <w:szCs w:val="22"/>
              </w:rPr>
              <w:t>,</w:t>
            </w:r>
            <w:r w:rsidR="002A76A0">
              <w:rPr>
                <w:rFonts w:cs="Arial"/>
                <w:sz w:val="22"/>
                <w:szCs w:val="22"/>
              </w:rPr>
              <w:t xml:space="preserve"> z. B. Übergabe von Waren o</w:t>
            </w:r>
            <w:r w:rsidR="00180F7C">
              <w:rPr>
                <w:rFonts w:cs="Arial"/>
                <w:sz w:val="22"/>
                <w:szCs w:val="22"/>
              </w:rPr>
              <w:t>der Arbeitsmitteln, kontaktlos</w:t>
            </w:r>
            <w:r w:rsidR="00CF0008">
              <w:rPr>
                <w:rFonts w:cs="Arial"/>
                <w:sz w:val="22"/>
                <w:szCs w:val="22"/>
              </w:rPr>
              <w:t xml:space="preserve"> aus</w:t>
            </w:r>
            <w:r w:rsidR="00160FEE">
              <w:rPr>
                <w:rFonts w:cs="Arial"/>
                <w:sz w:val="22"/>
                <w:szCs w:val="22"/>
              </w:rPr>
              <w:t>führen</w:t>
            </w:r>
            <w:r w:rsidR="00180F7C">
              <w:rPr>
                <w:rFonts w:cs="Arial"/>
                <w:sz w:val="22"/>
                <w:szCs w:val="22"/>
              </w:rPr>
              <w:t>.</w:t>
            </w:r>
            <w:r w:rsidR="00CF0008">
              <w:rPr>
                <w:rFonts w:cs="Arial"/>
                <w:sz w:val="22"/>
              </w:rPr>
              <w:br/>
            </w:r>
            <w:r w:rsidR="00160FEE">
              <w:rPr>
                <w:rFonts w:cs="Arial"/>
                <w:sz w:val="22"/>
              </w:rPr>
              <w:t>G</w:t>
            </w:r>
            <w:r w:rsidR="00CF0008" w:rsidRPr="00180F7C">
              <w:rPr>
                <w:rFonts w:cs="Arial"/>
                <w:sz w:val="22"/>
              </w:rPr>
              <w:t>rößere Menschenansammlungen</w:t>
            </w:r>
            <w:r w:rsidR="00160FEE">
              <w:rPr>
                <w:rFonts w:cs="Arial"/>
                <w:sz w:val="22"/>
              </w:rPr>
              <w:t xml:space="preserve"> vermeiden</w:t>
            </w:r>
            <w:r w:rsidR="00CF0008" w:rsidRPr="00180F7C">
              <w:rPr>
                <w:rFonts w:cs="Arial"/>
                <w:sz w:val="22"/>
              </w:rPr>
              <w:t xml:space="preserve">. </w:t>
            </w:r>
            <w:r w:rsidR="00160FEE">
              <w:rPr>
                <w:rFonts w:cs="Arial"/>
                <w:sz w:val="22"/>
              </w:rPr>
              <w:t>A</w:t>
            </w:r>
            <w:r w:rsidR="00CF0008" w:rsidRPr="00180F7C">
              <w:rPr>
                <w:rFonts w:cs="Arial"/>
                <w:sz w:val="22"/>
              </w:rPr>
              <w:t>uf Händeschütteln</w:t>
            </w:r>
            <w:r w:rsidR="00160FEE">
              <w:rPr>
                <w:rFonts w:cs="Arial"/>
                <w:sz w:val="22"/>
              </w:rPr>
              <w:t xml:space="preserve"> verzichten</w:t>
            </w:r>
            <w:r w:rsidR="00CF0008" w:rsidRPr="00180F7C">
              <w:rPr>
                <w:rFonts w:cs="Arial"/>
                <w:sz w:val="22"/>
              </w:rPr>
              <w:t>.</w:t>
            </w:r>
          </w:p>
          <w:p w14:paraId="083D2B14" w14:textId="795A3343" w:rsidR="000661C7" w:rsidRPr="000661C7" w:rsidRDefault="001628F5" w:rsidP="000661C7">
            <w:pPr>
              <w:pStyle w:val="FormatvorlageRegeln"/>
              <w:numPr>
                <w:ilvl w:val="0"/>
                <w:numId w:val="37"/>
              </w:numPr>
              <w:rPr>
                <w:rFonts w:cs="Arial"/>
                <w:sz w:val="22"/>
                <w:szCs w:val="22"/>
              </w:rPr>
            </w:pPr>
            <w:r w:rsidRPr="005B2BE1">
              <w:rPr>
                <w:rFonts w:cs="Arial"/>
                <w:b/>
                <w:sz w:val="22"/>
              </w:rPr>
              <w:t>Bauliche oder organisatorische Maßnahm</w:t>
            </w:r>
            <w:r w:rsidR="005B2BE1">
              <w:rPr>
                <w:rFonts w:cs="Arial"/>
                <w:b/>
                <w:sz w:val="22"/>
              </w:rPr>
              <w:t>en</w:t>
            </w:r>
            <w:r w:rsidR="00CD3FD0">
              <w:rPr>
                <w:rFonts w:cs="Arial"/>
                <w:b/>
                <w:sz w:val="22"/>
              </w:rPr>
              <w:t xml:space="preserve"> wie</w:t>
            </w:r>
            <w:r w:rsidRPr="005B2BE1">
              <w:rPr>
                <w:rFonts w:cs="Arial"/>
                <w:b/>
                <w:sz w:val="22"/>
              </w:rPr>
              <w:t xml:space="preserve"> Abtrennungen und Zugangsregelungen</w:t>
            </w:r>
            <w:r w:rsidR="002A76A0">
              <w:rPr>
                <w:rFonts w:cs="Arial"/>
                <w:b/>
                <w:sz w:val="22"/>
              </w:rPr>
              <w:t>:</w:t>
            </w:r>
            <w:r w:rsidR="005B2BE1">
              <w:rPr>
                <w:rFonts w:cs="Arial"/>
                <w:sz w:val="22"/>
              </w:rPr>
              <w:br/>
            </w:r>
            <w:r w:rsidR="00160FEE">
              <w:rPr>
                <w:rFonts w:cs="Arial"/>
                <w:sz w:val="22"/>
              </w:rPr>
              <w:t>Festgelegte maximale Personenzahl</w:t>
            </w:r>
            <w:r w:rsidR="005B2BE1">
              <w:rPr>
                <w:rFonts w:cs="Arial"/>
                <w:sz w:val="22"/>
              </w:rPr>
              <w:t xml:space="preserve"> </w:t>
            </w:r>
            <w:r w:rsidR="00063E9E">
              <w:rPr>
                <w:rFonts w:cs="Arial"/>
                <w:sz w:val="22"/>
              </w:rPr>
              <w:t>oder Einbahnstraßenregelung</w:t>
            </w:r>
            <w:r w:rsidR="00160FEE">
              <w:rPr>
                <w:rFonts w:cs="Arial"/>
                <w:sz w:val="22"/>
              </w:rPr>
              <w:t xml:space="preserve"> </w:t>
            </w:r>
            <w:r w:rsidR="005B2BE1">
              <w:rPr>
                <w:rFonts w:cs="Arial"/>
                <w:sz w:val="22"/>
              </w:rPr>
              <w:t>in b</w:t>
            </w:r>
            <w:r w:rsidR="00CF0008">
              <w:rPr>
                <w:rFonts w:cs="Arial"/>
                <w:sz w:val="22"/>
              </w:rPr>
              <w:t>etrieblich genutzten Räu</w:t>
            </w:r>
            <w:r w:rsidR="00160FEE">
              <w:rPr>
                <w:rFonts w:cs="Arial"/>
                <w:sz w:val="22"/>
              </w:rPr>
              <w:t>men beachten</w:t>
            </w:r>
            <w:r w:rsidR="005B2BE1">
              <w:rPr>
                <w:rFonts w:cs="Arial"/>
                <w:sz w:val="22"/>
              </w:rPr>
              <w:t>.</w:t>
            </w:r>
          </w:p>
          <w:p w14:paraId="42D9BA34" w14:textId="77777777" w:rsidR="00DC2A3B" w:rsidRPr="002A76A0" w:rsidRDefault="00160FEE" w:rsidP="002A76A0">
            <w:pPr>
              <w:pStyle w:val="FormatvorlageRegeln"/>
              <w:numPr>
                <w:ilvl w:val="0"/>
                <w:numId w:val="37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</w:rPr>
              <w:t>Mund-Nase-Bedeckung tragen</w:t>
            </w:r>
            <w:r w:rsidR="00CD3FD0">
              <w:rPr>
                <w:rFonts w:cs="Arial"/>
                <w:sz w:val="22"/>
              </w:rPr>
              <w:t>, w</w:t>
            </w:r>
            <w:r w:rsidR="001628F5" w:rsidRPr="005B2BE1">
              <w:rPr>
                <w:rFonts w:cs="Arial"/>
                <w:sz w:val="22"/>
              </w:rPr>
              <w:t xml:space="preserve">o </w:t>
            </w:r>
            <w:r>
              <w:rPr>
                <w:rFonts w:cs="Arial"/>
                <w:sz w:val="22"/>
              </w:rPr>
              <w:t>Personen</w:t>
            </w:r>
            <w:r w:rsidR="001628F5" w:rsidRPr="005B2BE1">
              <w:rPr>
                <w:rFonts w:cs="Arial"/>
                <w:sz w:val="22"/>
              </w:rPr>
              <w:t xml:space="preserve"> in geschlossenen Räumen zusammentref</w:t>
            </w:r>
            <w:r w:rsidR="00CD3FD0">
              <w:rPr>
                <w:rFonts w:cs="Arial"/>
                <w:sz w:val="22"/>
              </w:rPr>
              <w:t>fen,</w:t>
            </w:r>
            <w:r w:rsidR="001628F5" w:rsidRPr="005B2BE1">
              <w:rPr>
                <w:rFonts w:cs="Arial"/>
                <w:sz w:val="22"/>
              </w:rPr>
              <w:t xml:space="preserve"> sich dort länger aufhalten und der </w:t>
            </w:r>
            <w:r w:rsidR="001A486B">
              <w:rPr>
                <w:rFonts w:cs="Arial"/>
                <w:sz w:val="22"/>
              </w:rPr>
              <w:t>erforderliche Mindesta</w:t>
            </w:r>
            <w:r w:rsidR="001628F5" w:rsidRPr="005B2BE1">
              <w:rPr>
                <w:rFonts w:cs="Arial"/>
                <w:sz w:val="22"/>
              </w:rPr>
              <w:t>bstand von 1,5 m zueinander nicht immer eingehalten werden kann</w:t>
            </w:r>
            <w:r w:rsidR="006051E1">
              <w:rPr>
                <w:rFonts w:cs="Arial"/>
                <w:sz w:val="22"/>
              </w:rPr>
              <w:t xml:space="preserve"> bzw. enge Kontakte nicht zu vermeiden sind</w:t>
            </w:r>
            <w:r w:rsidR="00CD3FD0">
              <w:rPr>
                <w:rFonts w:cs="Arial"/>
                <w:sz w:val="22"/>
              </w:rPr>
              <w:t>.</w:t>
            </w:r>
            <w:r>
              <w:rPr>
                <w:rFonts w:cs="Arial"/>
                <w:sz w:val="22"/>
              </w:rPr>
              <w:br/>
              <w:t>Erforderliche</w:t>
            </w:r>
            <w:r w:rsidR="001A486B">
              <w:rPr>
                <w:rFonts w:cs="Arial"/>
                <w:sz w:val="22"/>
              </w:rPr>
              <w:t>n Mindestabstand</w:t>
            </w:r>
            <w:r>
              <w:rPr>
                <w:rFonts w:cs="Arial"/>
                <w:sz w:val="22"/>
              </w:rPr>
              <w:t xml:space="preserve"> sobal</w:t>
            </w:r>
            <w:r w:rsidR="001A486B">
              <w:rPr>
                <w:rFonts w:cs="Arial"/>
                <w:sz w:val="22"/>
              </w:rPr>
              <w:t>d möglich</w:t>
            </w:r>
            <w:r w:rsidR="00217566">
              <w:rPr>
                <w:rFonts w:cs="Arial"/>
                <w:sz w:val="22"/>
              </w:rPr>
              <w:t xml:space="preserve"> wieder</w:t>
            </w:r>
            <w:r>
              <w:rPr>
                <w:rFonts w:cs="Arial"/>
                <w:sz w:val="22"/>
              </w:rPr>
              <w:t>herstellen.</w:t>
            </w:r>
            <w:r w:rsidR="00CD3FD0">
              <w:rPr>
                <w:rFonts w:cs="Arial"/>
                <w:sz w:val="22"/>
              </w:rPr>
              <w:br/>
            </w:r>
            <w:r w:rsidR="001A486B">
              <w:rPr>
                <w:rFonts w:cs="Arial"/>
                <w:sz w:val="22"/>
              </w:rPr>
              <w:t xml:space="preserve">Hinweis: </w:t>
            </w:r>
            <w:r w:rsidR="00CD3FD0">
              <w:rPr>
                <w:rFonts w:cs="Arial"/>
                <w:sz w:val="22"/>
              </w:rPr>
              <w:t xml:space="preserve">Das Tragen von Mund-Nase-Bedeckungen ist eine </w:t>
            </w:r>
            <w:r w:rsidR="00CD3FD0" w:rsidRPr="00CF0008">
              <w:rPr>
                <w:rFonts w:cs="Arial"/>
                <w:sz w:val="22"/>
                <w:u w:val="single"/>
              </w:rPr>
              <w:t>Ergänzung</w:t>
            </w:r>
            <w:r w:rsidR="00CD3FD0">
              <w:rPr>
                <w:rFonts w:cs="Arial"/>
                <w:sz w:val="22"/>
              </w:rPr>
              <w:t xml:space="preserve"> zu den übrigen Schutzmaßnah</w:t>
            </w:r>
            <w:r>
              <w:rPr>
                <w:rFonts w:cs="Arial"/>
                <w:sz w:val="22"/>
              </w:rPr>
              <w:t>men. Durch das</w:t>
            </w:r>
            <w:r w:rsidR="00CD3FD0">
              <w:rPr>
                <w:rFonts w:cs="Arial"/>
                <w:sz w:val="22"/>
              </w:rPr>
              <w:t xml:space="preserve"> Tragen von Mund-Nase-Bedeckungen entfällt </w:t>
            </w:r>
            <w:r w:rsidR="00CD3FD0" w:rsidRPr="00321E1B">
              <w:rPr>
                <w:rFonts w:cs="Arial"/>
                <w:sz w:val="22"/>
                <w:u w:val="single"/>
              </w:rPr>
              <w:t>nicht</w:t>
            </w:r>
            <w:r w:rsidR="00CD3FD0">
              <w:rPr>
                <w:rFonts w:cs="Arial"/>
                <w:sz w:val="22"/>
              </w:rPr>
              <w:t xml:space="preserve"> </w:t>
            </w:r>
            <w:r w:rsidR="001A486B">
              <w:rPr>
                <w:rFonts w:cs="Arial"/>
                <w:sz w:val="22"/>
              </w:rPr>
              <w:t xml:space="preserve">die </w:t>
            </w:r>
            <w:r w:rsidR="00CD3FD0">
              <w:rPr>
                <w:rFonts w:cs="Arial"/>
                <w:sz w:val="22"/>
              </w:rPr>
              <w:t>Notwendigkeit der zentralen Schutzmaßnahmen gegen die Übertragung, insbesondere die distanzschaffenden Maßnahmen müssen unbedingt beibehalten werden.</w:t>
            </w:r>
          </w:p>
          <w:p w14:paraId="35C93FB9" w14:textId="77777777" w:rsidR="006051E1" w:rsidRPr="006051E1" w:rsidRDefault="00160FEE" w:rsidP="006051E1">
            <w:pPr>
              <w:pStyle w:val="FormatvorlageRegeln"/>
              <w:numPr>
                <w:ilvl w:val="0"/>
                <w:numId w:val="37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</w:rPr>
              <w:t>Hände</w:t>
            </w:r>
            <w:r w:rsidR="00AA2B75" w:rsidRPr="00CD3FD0">
              <w:rPr>
                <w:rFonts w:cs="Arial"/>
                <w:b/>
                <w:sz w:val="22"/>
              </w:rPr>
              <w:t xml:space="preserve"> regelmäßig und gründlich </w:t>
            </w:r>
            <w:r>
              <w:rPr>
                <w:rFonts w:cs="Arial"/>
                <w:b/>
                <w:sz w:val="22"/>
              </w:rPr>
              <w:t>waschen</w:t>
            </w:r>
            <w:r w:rsidR="004F658F" w:rsidRPr="00CD3FD0">
              <w:rPr>
                <w:rFonts w:cs="Arial"/>
                <w:sz w:val="22"/>
              </w:rPr>
              <w:t xml:space="preserve"> </w:t>
            </w:r>
            <w:r w:rsidR="00CD3FD0">
              <w:rPr>
                <w:rFonts w:cs="Arial"/>
                <w:sz w:val="22"/>
              </w:rPr>
              <w:t xml:space="preserve">für </w:t>
            </w:r>
            <w:r w:rsidR="004F658F" w:rsidRPr="00CD3FD0">
              <w:rPr>
                <w:rFonts w:cs="Arial"/>
                <w:sz w:val="22"/>
              </w:rPr>
              <w:t>mind</w:t>
            </w:r>
            <w:r w:rsidR="009B14FF">
              <w:rPr>
                <w:rFonts w:cs="Arial"/>
                <w:sz w:val="22"/>
              </w:rPr>
              <w:t>estens</w:t>
            </w:r>
            <w:r w:rsidR="004F658F" w:rsidRPr="00CD3FD0">
              <w:rPr>
                <w:rFonts w:cs="Arial"/>
                <w:sz w:val="22"/>
              </w:rPr>
              <w:t xml:space="preserve"> 20-30 Sekunden</w:t>
            </w:r>
            <w:r w:rsidR="00AA2B75" w:rsidRPr="00CD3FD0">
              <w:rPr>
                <w:rFonts w:cs="Arial"/>
                <w:sz w:val="22"/>
              </w:rPr>
              <w:t>.</w:t>
            </w:r>
            <w:r w:rsidR="00CD3FD0">
              <w:rPr>
                <w:rFonts w:cs="Arial"/>
                <w:sz w:val="22"/>
              </w:rPr>
              <w:br/>
            </w:r>
            <w:r>
              <w:rPr>
                <w:rFonts w:cs="Arial"/>
                <w:sz w:val="22"/>
              </w:rPr>
              <w:t>Ist</w:t>
            </w:r>
            <w:r w:rsidR="005450A5" w:rsidRPr="00CD3FD0">
              <w:rPr>
                <w:rFonts w:cs="Arial"/>
                <w:sz w:val="22"/>
              </w:rPr>
              <w:t xml:space="preserve"> keine Waschmöglichkeit vorhanden, </w:t>
            </w:r>
            <w:r>
              <w:rPr>
                <w:rFonts w:cs="Arial"/>
                <w:sz w:val="22"/>
              </w:rPr>
              <w:t>alternativ</w:t>
            </w:r>
            <w:r w:rsidR="005450A5" w:rsidRPr="00CD3FD0">
              <w:rPr>
                <w:rFonts w:cs="Arial"/>
                <w:sz w:val="22"/>
              </w:rPr>
              <w:t xml:space="preserve"> Händedesinfektionsmittel </w:t>
            </w:r>
            <w:r>
              <w:rPr>
                <w:rFonts w:cs="Arial"/>
                <w:sz w:val="22"/>
              </w:rPr>
              <w:t>verwenden</w:t>
            </w:r>
            <w:r w:rsidR="005450A5" w:rsidRPr="00CD3FD0">
              <w:rPr>
                <w:rFonts w:cs="Arial"/>
                <w:sz w:val="22"/>
              </w:rPr>
              <w:t>.</w:t>
            </w:r>
            <w:r>
              <w:rPr>
                <w:rFonts w:cs="Arial"/>
                <w:sz w:val="22"/>
              </w:rPr>
              <w:br/>
            </w:r>
            <w:r w:rsidR="00B97BB7">
              <w:rPr>
                <w:rFonts w:cs="Arial"/>
                <w:sz w:val="22"/>
              </w:rPr>
              <w:t>Das Tragen von Handschuhen ist in der Regel nicht erforderlich.</w:t>
            </w:r>
            <w:r w:rsidR="006051E1">
              <w:rPr>
                <w:rFonts w:cs="Arial"/>
                <w:sz w:val="22"/>
              </w:rPr>
              <w:br/>
            </w:r>
            <w:r>
              <w:rPr>
                <w:rFonts w:cs="Arial"/>
                <w:sz w:val="22"/>
              </w:rPr>
              <w:t xml:space="preserve">Nicht </w:t>
            </w:r>
            <w:r w:rsidR="006051E1" w:rsidRPr="00CD3FD0">
              <w:rPr>
                <w:rFonts w:cs="Arial"/>
                <w:sz w:val="22"/>
              </w:rPr>
              <w:t>ins Gesicht</w:t>
            </w:r>
            <w:r>
              <w:rPr>
                <w:rFonts w:cs="Arial"/>
                <w:sz w:val="22"/>
              </w:rPr>
              <w:t xml:space="preserve"> fassen</w:t>
            </w:r>
            <w:r w:rsidR="006051E1" w:rsidRPr="00CD3FD0">
              <w:rPr>
                <w:rFonts w:cs="Arial"/>
                <w:sz w:val="22"/>
              </w:rPr>
              <w:t>, Berührung der Schleimhäute im Bereich von Augen, Mund und Nase</w:t>
            </w:r>
            <w:r>
              <w:rPr>
                <w:rFonts w:cs="Arial"/>
                <w:sz w:val="22"/>
              </w:rPr>
              <w:t xml:space="preserve"> vermeiden</w:t>
            </w:r>
            <w:r w:rsidR="006051E1" w:rsidRPr="00CD3FD0">
              <w:rPr>
                <w:rFonts w:cs="Arial"/>
                <w:sz w:val="22"/>
              </w:rPr>
              <w:t>.</w:t>
            </w:r>
          </w:p>
          <w:p w14:paraId="049E6617" w14:textId="77777777" w:rsidR="00E01576" w:rsidRPr="006051E1" w:rsidRDefault="00E01576" w:rsidP="00AA2B75">
            <w:pPr>
              <w:pStyle w:val="FormatvorlageRegeln"/>
              <w:numPr>
                <w:ilvl w:val="0"/>
                <w:numId w:val="37"/>
              </w:numPr>
              <w:rPr>
                <w:rFonts w:cs="Arial"/>
                <w:sz w:val="22"/>
                <w:szCs w:val="22"/>
              </w:rPr>
            </w:pPr>
            <w:r w:rsidRPr="00CD3FD0">
              <w:rPr>
                <w:rFonts w:cs="Arial"/>
                <w:b/>
                <w:sz w:val="22"/>
              </w:rPr>
              <w:t>Niesen oder husten in ein Taschentuch oder in die Armbeuge.</w:t>
            </w:r>
          </w:p>
          <w:p w14:paraId="4BBF3794" w14:textId="77777777" w:rsidR="001628F5" w:rsidRPr="002A76A0" w:rsidRDefault="002A76A0" w:rsidP="00AA2B75">
            <w:pPr>
              <w:pStyle w:val="FormatvorlageRegeln"/>
              <w:numPr>
                <w:ilvl w:val="0"/>
                <w:numId w:val="37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</w:rPr>
              <w:t>R</w:t>
            </w:r>
            <w:r w:rsidR="00E01576" w:rsidRPr="006051E1">
              <w:rPr>
                <w:rFonts w:cs="Arial"/>
                <w:b/>
                <w:sz w:val="22"/>
              </w:rPr>
              <w:t>egelmäßig</w:t>
            </w:r>
            <w:r>
              <w:rPr>
                <w:rFonts w:cs="Arial"/>
                <w:b/>
                <w:sz w:val="22"/>
              </w:rPr>
              <w:t xml:space="preserve"> lüften:</w:t>
            </w:r>
            <w:r w:rsidR="004F658F" w:rsidRPr="00CD3FD0">
              <w:rPr>
                <w:rFonts w:cs="Arial"/>
                <w:sz w:val="22"/>
              </w:rPr>
              <w:t xml:space="preserve"> alle 20 min für 5-10 min</w:t>
            </w:r>
            <w:r w:rsidR="001A486B">
              <w:rPr>
                <w:rFonts w:cs="Arial"/>
                <w:sz w:val="22"/>
              </w:rPr>
              <w:t>,</w:t>
            </w:r>
            <w:r w:rsidR="006051E1">
              <w:rPr>
                <w:rFonts w:cs="Arial"/>
                <w:sz w:val="22"/>
              </w:rPr>
              <w:t xml:space="preserve"> z. B. in</w:t>
            </w:r>
            <w:r w:rsidR="00180F7C">
              <w:rPr>
                <w:rFonts w:cs="Arial"/>
                <w:sz w:val="22"/>
              </w:rPr>
              <w:t xml:space="preserve"> Arbeitsräumen</w:t>
            </w:r>
            <w:r w:rsidR="005450A5" w:rsidRPr="006051E1">
              <w:rPr>
                <w:rFonts w:cs="Arial"/>
                <w:sz w:val="22"/>
              </w:rPr>
              <w:t xml:space="preserve">, </w:t>
            </w:r>
            <w:r w:rsidR="006051E1">
              <w:rPr>
                <w:rFonts w:cs="Arial"/>
                <w:sz w:val="22"/>
              </w:rPr>
              <w:t>im gemeinschaftlich genutzten Firmenf</w:t>
            </w:r>
            <w:r w:rsidR="005450A5" w:rsidRPr="006051E1">
              <w:rPr>
                <w:rFonts w:cs="Arial"/>
                <w:sz w:val="22"/>
              </w:rPr>
              <w:t>ahr</w:t>
            </w:r>
            <w:r w:rsidR="006051E1">
              <w:rPr>
                <w:rFonts w:cs="Arial"/>
                <w:sz w:val="22"/>
              </w:rPr>
              <w:t>zeug oder bei Außendienstt</w:t>
            </w:r>
            <w:r w:rsidR="005450A5" w:rsidRPr="006051E1">
              <w:rPr>
                <w:rFonts w:cs="Arial"/>
                <w:sz w:val="22"/>
              </w:rPr>
              <w:t>ermine</w:t>
            </w:r>
            <w:r w:rsidR="006051E1">
              <w:rPr>
                <w:rFonts w:cs="Arial"/>
                <w:sz w:val="22"/>
              </w:rPr>
              <w:t>n</w:t>
            </w:r>
            <w:r w:rsidR="005450A5" w:rsidRPr="006051E1">
              <w:rPr>
                <w:rFonts w:cs="Arial"/>
                <w:sz w:val="22"/>
              </w:rPr>
              <w:t xml:space="preserve"> bei Kunden.</w:t>
            </w:r>
            <w:r w:rsidR="006051E1">
              <w:rPr>
                <w:rFonts w:cs="Arial"/>
                <w:sz w:val="22"/>
              </w:rPr>
              <w:br/>
            </w:r>
            <w:r>
              <w:rPr>
                <w:rFonts w:cs="Arial"/>
                <w:sz w:val="22"/>
              </w:rPr>
              <w:t>B</w:t>
            </w:r>
            <w:r w:rsidR="004F658F" w:rsidRPr="006051E1">
              <w:rPr>
                <w:rFonts w:cs="Arial"/>
                <w:sz w:val="22"/>
              </w:rPr>
              <w:t xml:space="preserve">ei </w:t>
            </w:r>
            <w:r w:rsidR="00CF0008">
              <w:rPr>
                <w:rFonts w:cs="Arial"/>
                <w:sz w:val="22"/>
              </w:rPr>
              <w:t>r</w:t>
            </w:r>
            <w:r w:rsidR="004F658F" w:rsidRPr="006051E1">
              <w:rPr>
                <w:rFonts w:cs="Arial"/>
                <w:sz w:val="22"/>
              </w:rPr>
              <w:t>aumlufttechnischen Anlagen</w:t>
            </w:r>
            <w:r w:rsidR="00B97BB7">
              <w:rPr>
                <w:rFonts w:cs="Arial"/>
                <w:sz w:val="22"/>
              </w:rPr>
              <w:t xml:space="preserve"> für viel Frischluft </w:t>
            </w:r>
            <w:r>
              <w:rPr>
                <w:rFonts w:cs="Arial"/>
                <w:sz w:val="22"/>
              </w:rPr>
              <w:t xml:space="preserve">sorgen </w:t>
            </w:r>
            <w:r w:rsidR="00B97BB7">
              <w:rPr>
                <w:rFonts w:cs="Arial"/>
                <w:sz w:val="22"/>
              </w:rPr>
              <w:t>(Zielwert 7</w:t>
            </w:r>
            <w:r w:rsidR="004F658F" w:rsidRPr="006051E1">
              <w:rPr>
                <w:rFonts w:cs="Arial"/>
                <w:sz w:val="22"/>
              </w:rPr>
              <w:t>00 ppm bei CO</w:t>
            </w:r>
            <w:r w:rsidR="004F658F" w:rsidRPr="006051E1">
              <w:rPr>
                <w:rFonts w:cs="Arial"/>
                <w:sz w:val="22"/>
                <w:vertAlign w:val="subscript"/>
              </w:rPr>
              <w:t>2</w:t>
            </w:r>
            <w:r w:rsidR="004F658F" w:rsidRPr="006051E1">
              <w:rPr>
                <w:rFonts w:cs="Arial"/>
                <w:sz w:val="22"/>
              </w:rPr>
              <w:t xml:space="preserve"> gesteuerten Anlagen)</w:t>
            </w:r>
            <w:r w:rsidR="006051E1">
              <w:rPr>
                <w:rFonts w:cs="Arial"/>
                <w:sz w:val="22"/>
              </w:rPr>
              <w:t>.</w:t>
            </w:r>
            <w:r w:rsidR="006051E1">
              <w:rPr>
                <w:rFonts w:cs="Arial"/>
                <w:sz w:val="22"/>
              </w:rPr>
              <w:br/>
            </w:r>
            <w:r>
              <w:rPr>
                <w:rFonts w:cs="Arial"/>
                <w:sz w:val="22"/>
              </w:rPr>
              <w:t>M</w:t>
            </w:r>
            <w:r w:rsidR="004F658F" w:rsidRPr="006051E1">
              <w:rPr>
                <w:rFonts w:cs="Arial"/>
                <w:sz w:val="22"/>
              </w:rPr>
              <w:t>obile Klimageräte oder Ventilatoren nicht in gemeinschaftlich genutzten Räumen</w:t>
            </w:r>
            <w:r>
              <w:rPr>
                <w:rFonts w:cs="Arial"/>
                <w:sz w:val="22"/>
              </w:rPr>
              <w:t xml:space="preserve"> verwenden</w:t>
            </w:r>
            <w:r w:rsidR="004F658F" w:rsidRPr="006051E1">
              <w:rPr>
                <w:rFonts w:cs="Arial"/>
                <w:sz w:val="22"/>
              </w:rPr>
              <w:t>.</w:t>
            </w:r>
          </w:p>
          <w:p w14:paraId="01C3FD97" w14:textId="77777777" w:rsidR="00E847DB" w:rsidRPr="00B97BB7" w:rsidRDefault="002A76A0" w:rsidP="00B97BB7">
            <w:pPr>
              <w:pStyle w:val="FormatvorlageRegeln"/>
              <w:numPr>
                <w:ilvl w:val="0"/>
                <w:numId w:val="37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</w:rPr>
              <w:t>F</w:t>
            </w:r>
            <w:r w:rsidR="004F658F" w:rsidRPr="006051E1">
              <w:rPr>
                <w:rFonts w:cs="Arial"/>
                <w:b/>
                <w:sz w:val="22"/>
              </w:rPr>
              <w:t xml:space="preserve">ür </w:t>
            </w:r>
            <w:r>
              <w:rPr>
                <w:rFonts w:cs="Arial"/>
                <w:b/>
                <w:sz w:val="22"/>
              </w:rPr>
              <w:t>die</w:t>
            </w:r>
            <w:r w:rsidR="004F658F" w:rsidRPr="006051E1">
              <w:rPr>
                <w:rFonts w:cs="Arial"/>
                <w:b/>
                <w:sz w:val="22"/>
              </w:rPr>
              <w:t xml:space="preserve"> regelmäßige Reinigung häufig benutzter Oberflächen</w:t>
            </w:r>
            <w:r w:rsidR="004F658F" w:rsidRPr="006051E1">
              <w:rPr>
                <w:rFonts w:cs="Arial"/>
                <w:sz w:val="22"/>
              </w:rPr>
              <w:t xml:space="preserve"> mit fettlösenden Reinigungsmit</w:t>
            </w:r>
            <w:r w:rsidR="006051E1">
              <w:rPr>
                <w:rFonts w:cs="Arial"/>
                <w:sz w:val="22"/>
              </w:rPr>
              <w:t>t</w:t>
            </w:r>
            <w:r w:rsidR="004F658F" w:rsidRPr="006051E1">
              <w:rPr>
                <w:rFonts w:cs="Arial"/>
                <w:sz w:val="22"/>
              </w:rPr>
              <w:t>eln</w:t>
            </w:r>
            <w:r>
              <w:rPr>
                <w:rFonts w:cs="Arial"/>
                <w:sz w:val="22"/>
              </w:rPr>
              <w:t xml:space="preserve"> sorgen</w:t>
            </w:r>
            <w:r w:rsidR="004F658F" w:rsidRPr="006051E1">
              <w:rPr>
                <w:rFonts w:cs="Arial"/>
                <w:sz w:val="22"/>
              </w:rPr>
              <w:t>.</w:t>
            </w:r>
          </w:p>
          <w:p w14:paraId="56E42EA5" w14:textId="77777777" w:rsidR="00FE0EA2" w:rsidRPr="001A486B" w:rsidRDefault="001A486B" w:rsidP="00063E9E">
            <w:pPr>
              <w:pStyle w:val="FormatvorlageRegeln"/>
              <w:numPr>
                <w:ilvl w:val="0"/>
                <w:numId w:val="37"/>
              </w:numPr>
              <w:rPr>
                <w:rFonts w:cs="Arial"/>
                <w:sz w:val="22"/>
                <w:szCs w:val="22"/>
              </w:rPr>
            </w:pPr>
            <w:r w:rsidRPr="001A486B">
              <w:rPr>
                <w:rFonts w:cs="Arial"/>
                <w:b/>
                <w:sz w:val="22"/>
              </w:rPr>
              <w:t>Die</w:t>
            </w:r>
            <w:r w:rsidR="00B97BB7" w:rsidRPr="001A486B">
              <w:rPr>
                <w:rFonts w:cs="Arial"/>
                <w:b/>
                <w:sz w:val="22"/>
              </w:rPr>
              <w:t xml:space="preserve"> Häufigkeit und Dauer von Kontakten zu anderen Personen</w:t>
            </w:r>
            <w:r w:rsidRPr="001A486B">
              <w:rPr>
                <w:rFonts w:cs="Arial"/>
                <w:b/>
                <w:sz w:val="22"/>
              </w:rPr>
              <w:t xml:space="preserve"> sowie Dienstreisen</w:t>
            </w:r>
            <w:r w:rsidR="00063E9E">
              <w:rPr>
                <w:rFonts w:cs="Arial"/>
                <w:b/>
                <w:sz w:val="22"/>
              </w:rPr>
              <w:t xml:space="preserve"> reduzieren</w:t>
            </w:r>
            <w:r>
              <w:rPr>
                <w:rFonts w:cs="Arial"/>
                <w:sz w:val="22"/>
              </w:rPr>
              <w:t xml:space="preserve"> soweit möglich.</w:t>
            </w:r>
          </w:p>
        </w:tc>
        <w:tc>
          <w:tcPr>
            <w:tcW w:w="191" w:type="dxa"/>
            <w:vMerge/>
            <w:shd w:val="clear" w:color="auto" w:fill="00B050"/>
          </w:tcPr>
          <w:p w14:paraId="0ADE50E8" w14:textId="77777777" w:rsidR="00FE0EA2" w:rsidRDefault="00FE0EA2">
            <w:pPr>
              <w:tabs>
                <w:tab w:val="num" w:pos="232"/>
              </w:tabs>
              <w:snapToGrid w:val="0"/>
            </w:pPr>
          </w:p>
        </w:tc>
      </w:tr>
      <w:tr w:rsidR="00E01576" w14:paraId="6A1A3D8D" w14:textId="77777777" w:rsidTr="00135B79">
        <w:trPr>
          <w:cantSplit/>
          <w:trHeight w:val="300"/>
        </w:trPr>
        <w:tc>
          <w:tcPr>
            <w:tcW w:w="187" w:type="dxa"/>
            <w:vMerge/>
            <w:shd w:val="clear" w:color="auto" w:fill="00B050"/>
          </w:tcPr>
          <w:p w14:paraId="5EA0E6D0" w14:textId="77777777" w:rsidR="00E01576" w:rsidRDefault="00E01576">
            <w:pPr>
              <w:snapToGrid w:val="0"/>
            </w:pPr>
          </w:p>
        </w:tc>
        <w:tc>
          <w:tcPr>
            <w:tcW w:w="10870" w:type="dxa"/>
            <w:gridSpan w:val="4"/>
            <w:shd w:val="clear" w:color="auto" w:fill="00B050"/>
            <w:vAlign w:val="center"/>
          </w:tcPr>
          <w:p w14:paraId="5DC3AC34" w14:textId="77777777" w:rsidR="00E01576" w:rsidRDefault="00E01576" w:rsidP="00E01576">
            <w:pPr>
              <w:tabs>
                <w:tab w:val="num" w:pos="232"/>
              </w:tabs>
              <w:snapToGrid w:val="0"/>
              <w:spacing w:before="60"/>
              <w:ind w:left="1017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4. Verhalten bei </w:t>
            </w:r>
            <w:r w:rsidR="001628F5">
              <w:rPr>
                <w:rFonts w:ascii="Arial" w:hAnsi="Arial" w:cs="Arial"/>
                <w:b/>
                <w:bCs/>
                <w:color w:val="FFFFFF"/>
              </w:rPr>
              <w:t xml:space="preserve">begründetem 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Verdacht auf </w:t>
            </w:r>
            <w:r w:rsidR="001628F5">
              <w:rPr>
                <w:rFonts w:ascii="Arial" w:hAnsi="Arial" w:cs="Arial"/>
                <w:b/>
                <w:bCs/>
                <w:color w:val="FFFFFF"/>
              </w:rPr>
              <w:t>eine Coronavirus-Infektion</w:t>
            </w:r>
          </w:p>
        </w:tc>
        <w:tc>
          <w:tcPr>
            <w:tcW w:w="191" w:type="dxa"/>
            <w:vMerge/>
            <w:shd w:val="clear" w:color="auto" w:fill="00B050"/>
          </w:tcPr>
          <w:p w14:paraId="36B21D49" w14:textId="77777777" w:rsidR="00E01576" w:rsidRDefault="00E01576">
            <w:pPr>
              <w:tabs>
                <w:tab w:val="num" w:pos="232"/>
              </w:tabs>
              <w:snapToGrid w:val="0"/>
            </w:pPr>
          </w:p>
        </w:tc>
      </w:tr>
      <w:tr w:rsidR="00FE0EA2" w14:paraId="22557F49" w14:textId="77777777">
        <w:trPr>
          <w:cantSplit/>
          <w:trHeight w:val="357"/>
        </w:trPr>
        <w:tc>
          <w:tcPr>
            <w:tcW w:w="187" w:type="dxa"/>
            <w:vMerge/>
            <w:shd w:val="clear" w:color="auto" w:fill="00B050"/>
          </w:tcPr>
          <w:p w14:paraId="0BB847BB" w14:textId="77777777" w:rsidR="00FE0EA2" w:rsidRDefault="00FE0EA2">
            <w:pPr>
              <w:snapToGrid w:val="0"/>
            </w:pPr>
          </w:p>
        </w:tc>
        <w:tc>
          <w:tcPr>
            <w:tcW w:w="1087" w:type="dxa"/>
            <w:shd w:val="clear" w:color="auto" w:fill="FFFFFF"/>
          </w:tcPr>
          <w:p w14:paraId="37A48DED" w14:textId="77777777" w:rsidR="00FE0EA2" w:rsidRDefault="00976340">
            <w:pPr>
              <w:pStyle w:val="Liste"/>
              <w:snapToGrid w:val="0"/>
              <w:spacing w:after="0"/>
              <w:rPr>
                <w:rFonts w:ascii="Arial" w:hAnsi="Arial" w:cs="Arial"/>
              </w:rPr>
            </w:pPr>
            <w:r>
              <w:rPr>
                <w:noProof/>
                <w:sz w:val="20"/>
                <w:szCs w:val="22"/>
                <w:lang w:eastAsia="de-DE"/>
              </w:rPr>
              <w:drawing>
                <wp:inline distT="0" distB="0" distL="0" distR="0" wp14:anchorId="711AF687" wp14:editId="32709247">
                  <wp:extent cx="469900" cy="46990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3" w:type="dxa"/>
            <w:gridSpan w:val="3"/>
            <w:tcBorders>
              <w:left w:val="nil"/>
            </w:tcBorders>
            <w:shd w:val="clear" w:color="auto" w:fill="FFFFFF"/>
          </w:tcPr>
          <w:p w14:paraId="3EE59164" w14:textId="77777777" w:rsidR="00BC18F6" w:rsidRDefault="005155BC" w:rsidP="00BC18F6">
            <w:pPr>
              <w:suppressAutoHyphens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Bleiben Sie zu Hause.</w:t>
            </w:r>
            <w:r w:rsidR="00DC2A3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Bei Auftreten von Symptomen während der Arbeit verlassen Sie nach Rücksprache mit Ihrem Vorgesetzten den Arbeitsplatz.</w:t>
            </w:r>
          </w:p>
          <w:p w14:paraId="0807906F" w14:textId="77777777" w:rsidR="00E01576" w:rsidRDefault="00BC18F6" w:rsidP="00DC2A3B">
            <w:pPr>
              <w:suppressAutoHyphens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Kontaktieren Sie telefonisch einen Arzt.</w:t>
            </w:r>
          </w:p>
        </w:tc>
        <w:tc>
          <w:tcPr>
            <w:tcW w:w="191" w:type="dxa"/>
            <w:vMerge/>
            <w:shd w:val="clear" w:color="auto" w:fill="00B050"/>
          </w:tcPr>
          <w:p w14:paraId="253CA367" w14:textId="77777777" w:rsidR="00FE0EA2" w:rsidRDefault="00FE0EA2">
            <w:pPr>
              <w:tabs>
                <w:tab w:val="num" w:pos="232"/>
              </w:tabs>
              <w:snapToGrid w:val="0"/>
            </w:pPr>
          </w:p>
        </w:tc>
      </w:tr>
      <w:tr w:rsidR="00FE0EA2" w14:paraId="4C519A1D" w14:textId="77777777">
        <w:trPr>
          <w:trHeight w:val="193"/>
        </w:trPr>
        <w:tc>
          <w:tcPr>
            <w:tcW w:w="11248" w:type="dxa"/>
            <w:gridSpan w:val="6"/>
            <w:shd w:val="clear" w:color="auto" w:fill="00B050"/>
          </w:tcPr>
          <w:p w14:paraId="4500D754" w14:textId="77777777" w:rsidR="00FE0EA2" w:rsidRDefault="00FE0EA2">
            <w:pPr>
              <w:pStyle w:val="Liste"/>
              <w:snapToGrid w:val="0"/>
              <w:spacing w:after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1923A40" w14:textId="77777777" w:rsidR="00FE0EA2" w:rsidRPr="00DC2A3B" w:rsidRDefault="00FE0EA2">
      <w:pPr>
        <w:rPr>
          <w:rFonts w:ascii="Arial" w:hAnsi="Arial" w:cs="Arial"/>
          <w:i/>
          <w:sz w:val="2"/>
          <w:szCs w:val="2"/>
        </w:rPr>
      </w:pPr>
    </w:p>
    <w:sectPr w:rsidR="00FE0EA2" w:rsidRPr="00DC2A3B" w:rsidSect="00D36A9A">
      <w:headerReference w:type="even" r:id="rId17"/>
      <w:headerReference w:type="default" r:id="rId18"/>
      <w:footerReference w:type="default" r:id="rId19"/>
      <w:headerReference w:type="first" r:id="rId20"/>
      <w:footnotePr>
        <w:pos w:val="beneathText"/>
      </w:footnotePr>
      <w:pgSz w:w="11905" w:h="16837" w:code="9"/>
      <w:pgMar w:top="284" w:right="1134" w:bottom="284" w:left="1134" w:header="11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112AD" w14:textId="77777777" w:rsidR="008B6ABF" w:rsidRDefault="008B6ABF">
      <w:r>
        <w:separator/>
      </w:r>
    </w:p>
  </w:endnote>
  <w:endnote w:type="continuationSeparator" w:id="0">
    <w:p w14:paraId="3704EB91" w14:textId="77777777" w:rsidR="008B6ABF" w:rsidRDefault="008B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C13D2" w14:textId="77777777" w:rsidR="00FE0EA2" w:rsidRDefault="00FE0EA2" w:rsidP="00D36A9A">
    <w:pPr>
      <w:pStyle w:val="Fuzeile"/>
      <w:jc w:val="center"/>
    </w:pPr>
    <w:r>
      <w:rPr>
        <w:rFonts w:ascii="Arial" w:hAnsi="Arial" w:cs="Arial"/>
        <w:b/>
        <w:bCs/>
        <w:i/>
        <w:sz w:val="22"/>
      </w:rPr>
      <w:t>Dieses Muster muss an die betrieblichen Gegebenheiten angepasst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21D46" w14:textId="77777777" w:rsidR="008B6ABF" w:rsidRDefault="008B6ABF">
      <w:r>
        <w:separator/>
      </w:r>
    </w:p>
  </w:footnote>
  <w:footnote w:type="continuationSeparator" w:id="0">
    <w:p w14:paraId="6F57720D" w14:textId="77777777" w:rsidR="008B6ABF" w:rsidRDefault="008B6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5894C" w14:textId="77777777" w:rsidR="00D36A9A" w:rsidRDefault="00D36A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A96C4" w14:textId="77777777" w:rsidR="00D36A9A" w:rsidRDefault="00D36A9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96467" w14:textId="77777777" w:rsidR="00D36A9A" w:rsidRDefault="00D36A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D1EA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609E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F8D2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26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6AE9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6CE9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0DB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F685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18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CAA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18D2334"/>
    <w:multiLevelType w:val="multilevel"/>
    <w:tmpl w:val="7124EBF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C66432"/>
    <w:multiLevelType w:val="hybridMultilevel"/>
    <w:tmpl w:val="5BF2BA2A"/>
    <w:lvl w:ilvl="0" w:tplc="C3DC40E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716A71"/>
    <w:multiLevelType w:val="hybridMultilevel"/>
    <w:tmpl w:val="84D69FCA"/>
    <w:lvl w:ilvl="0" w:tplc="0407000F">
      <w:start w:val="1"/>
      <w:numFmt w:val="decimal"/>
      <w:lvlText w:val="%1."/>
      <w:lvlJc w:val="left"/>
      <w:pPr>
        <w:ind w:left="1737" w:hanging="360"/>
      </w:pPr>
    </w:lvl>
    <w:lvl w:ilvl="1" w:tplc="04070019" w:tentative="1">
      <w:start w:val="1"/>
      <w:numFmt w:val="lowerLetter"/>
      <w:lvlText w:val="%2."/>
      <w:lvlJc w:val="left"/>
      <w:pPr>
        <w:ind w:left="2457" w:hanging="360"/>
      </w:pPr>
    </w:lvl>
    <w:lvl w:ilvl="2" w:tplc="0407001B" w:tentative="1">
      <w:start w:val="1"/>
      <w:numFmt w:val="lowerRoman"/>
      <w:lvlText w:val="%3."/>
      <w:lvlJc w:val="right"/>
      <w:pPr>
        <w:ind w:left="3177" w:hanging="180"/>
      </w:pPr>
    </w:lvl>
    <w:lvl w:ilvl="3" w:tplc="0407000F" w:tentative="1">
      <w:start w:val="1"/>
      <w:numFmt w:val="decimal"/>
      <w:lvlText w:val="%4."/>
      <w:lvlJc w:val="left"/>
      <w:pPr>
        <w:ind w:left="3897" w:hanging="360"/>
      </w:pPr>
    </w:lvl>
    <w:lvl w:ilvl="4" w:tplc="04070019" w:tentative="1">
      <w:start w:val="1"/>
      <w:numFmt w:val="lowerLetter"/>
      <w:lvlText w:val="%5."/>
      <w:lvlJc w:val="left"/>
      <w:pPr>
        <w:ind w:left="4617" w:hanging="360"/>
      </w:pPr>
    </w:lvl>
    <w:lvl w:ilvl="5" w:tplc="0407001B" w:tentative="1">
      <w:start w:val="1"/>
      <w:numFmt w:val="lowerRoman"/>
      <w:lvlText w:val="%6."/>
      <w:lvlJc w:val="right"/>
      <w:pPr>
        <w:ind w:left="5337" w:hanging="180"/>
      </w:pPr>
    </w:lvl>
    <w:lvl w:ilvl="6" w:tplc="0407000F" w:tentative="1">
      <w:start w:val="1"/>
      <w:numFmt w:val="decimal"/>
      <w:lvlText w:val="%7."/>
      <w:lvlJc w:val="left"/>
      <w:pPr>
        <w:ind w:left="6057" w:hanging="360"/>
      </w:pPr>
    </w:lvl>
    <w:lvl w:ilvl="7" w:tplc="04070019" w:tentative="1">
      <w:start w:val="1"/>
      <w:numFmt w:val="lowerLetter"/>
      <w:lvlText w:val="%8."/>
      <w:lvlJc w:val="left"/>
      <w:pPr>
        <w:ind w:left="6777" w:hanging="360"/>
      </w:pPr>
    </w:lvl>
    <w:lvl w:ilvl="8" w:tplc="0407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18" w15:restartNumberingAfterBreak="0">
    <w:nsid w:val="162708A5"/>
    <w:multiLevelType w:val="multilevel"/>
    <w:tmpl w:val="4B2060E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0C6120"/>
    <w:multiLevelType w:val="singleLevel"/>
    <w:tmpl w:val="E2B264FA"/>
    <w:lvl w:ilvl="0">
      <w:start w:val="1"/>
      <w:numFmt w:val="bullet"/>
      <w:pStyle w:val="FormatvorlageRegeln"/>
      <w:lvlText w:val=""/>
      <w:lvlJc w:val="left"/>
      <w:pPr>
        <w:tabs>
          <w:tab w:val="num" w:pos="927"/>
        </w:tabs>
        <w:ind w:left="794" w:hanging="227"/>
      </w:pPr>
      <w:rPr>
        <w:rFonts w:ascii="Symbol" w:hAnsi="Symbol" w:hint="default"/>
        <w:sz w:val="22"/>
        <w:szCs w:val="22"/>
      </w:rPr>
    </w:lvl>
  </w:abstractNum>
  <w:abstractNum w:abstractNumId="20" w15:restartNumberingAfterBreak="0">
    <w:nsid w:val="18896889"/>
    <w:multiLevelType w:val="hybridMultilevel"/>
    <w:tmpl w:val="2788FF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CE794E"/>
    <w:multiLevelType w:val="multilevel"/>
    <w:tmpl w:val="08FE4AF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352172"/>
    <w:multiLevelType w:val="hybridMultilevel"/>
    <w:tmpl w:val="885E0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E55769"/>
    <w:multiLevelType w:val="hybridMultilevel"/>
    <w:tmpl w:val="4B2060EC"/>
    <w:lvl w:ilvl="0" w:tplc="1CD4469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2320A1"/>
    <w:multiLevelType w:val="hybridMultilevel"/>
    <w:tmpl w:val="E5A2F43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87C4685"/>
    <w:multiLevelType w:val="hybridMultilevel"/>
    <w:tmpl w:val="2828E87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CD638F"/>
    <w:multiLevelType w:val="hybridMultilevel"/>
    <w:tmpl w:val="C6902DC2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942BB"/>
    <w:multiLevelType w:val="hybridMultilevel"/>
    <w:tmpl w:val="7124EBF0"/>
    <w:lvl w:ilvl="0" w:tplc="36721C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3C2FC5"/>
    <w:multiLevelType w:val="hybridMultilevel"/>
    <w:tmpl w:val="948E6ED4"/>
    <w:lvl w:ilvl="0" w:tplc="A56C90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2E4919"/>
    <w:multiLevelType w:val="hybridMultilevel"/>
    <w:tmpl w:val="08FE4AF2"/>
    <w:lvl w:ilvl="0" w:tplc="F63C11E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3A7546"/>
    <w:multiLevelType w:val="multilevel"/>
    <w:tmpl w:val="E8A0BE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A940747"/>
    <w:multiLevelType w:val="hybridMultilevel"/>
    <w:tmpl w:val="FC40D39A"/>
    <w:lvl w:ilvl="0" w:tplc="BCA232D2">
      <w:start w:val="1"/>
      <w:numFmt w:val="decimal"/>
      <w:lvlText w:val="%1."/>
      <w:lvlJc w:val="left"/>
      <w:pPr>
        <w:ind w:left="1377" w:hanging="360"/>
      </w:pPr>
      <w:rPr>
        <w:rFonts w:ascii="Times New Roman" w:hAnsi="Times New Roman" w:cs="Times New Roman"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2097" w:hanging="360"/>
      </w:pPr>
    </w:lvl>
    <w:lvl w:ilvl="2" w:tplc="0407001B" w:tentative="1">
      <w:start w:val="1"/>
      <w:numFmt w:val="lowerRoman"/>
      <w:lvlText w:val="%3."/>
      <w:lvlJc w:val="right"/>
      <w:pPr>
        <w:ind w:left="2817" w:hanging="180"/>
      </w:pPr>
    </w:lvl>
    <w:lvl w:ilvl="3" w:tplc="0407000F" w:tentative="1">
      <w:start w:val="1"/>
      <w:numFmt w:val="decimal"/>
      <w:lvlText w:val="%4."/>
      <w:lvlJc w:val="left"/>
      <w:pPr>
        <w:ind w:left="3537" w:hanging="360"/>
      </w:pPr>
    </w:lvl>
    <w:lvl w:ilvl="4" w:tplc="04070019" w:tentative="1">
      <w:start w:val="1"/>
      <w:numFmt w:val="lowerLetter"/>
      <w:lvlText w:val="%5."/>
      <w:lvlJc w:val="left"/>
      <w:pPr>
        <w:ind w:left="4257" w:hanging="360"/>
      </w:pPr>
    </w:lvl>
    <w:lvl w:ilvl="5" w:tplc="0407001B" w:tentative="1">
      <w:start w:val="1"/>
      <w:numFmt w:val="lowerRoman"/>
      <w:lvlText w:val="%6."/>
      <w:lvlJc w:val="right"/>
      <w:pPr>
        <w:ind w:left="4977" w:hanging="180"/>
      </w:pPr>
    </w:lvl>
    <w:lvl w:ilvl="6" w:tplc="0407000F" w:tentative="1">
      <w:start w:val="1"/>
      <w:numFmt w:val="decimal"/>
      <w:lvlText w:val="%7."/>
      <w:lvlJc w:val="left"/>
      <w:pPr>
        <w:ind w:left="5697" w:hanging="360"/>
      </w:pPr>
    </w:lvl>
    <w:lvl w:ilvl="7" w:tplc="04070019" w:tentative="1">
      <w:start w:val="1"/>
      <w:numFmt w:val="lowerLetter"/>
      <w:lvlText w:val="%8."/>
      <w:lvlJc w:val="left"/>
      <w:pPr>
        <w:ind w:left="6417" w:hanging="360"/>
      </w:pPr>
    </w:lvl>
    <w:lvl w:ilvl="8" w:tplc="0407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32" w15:restartNumberingAfterBreak="0">
    <w:nsid w:val="3D860295"/>
    <w:multiLevelType w:val="hybridMultilevel"/>
    <w:tmpl w:val="761ECC1E"/>
    <w:lvl w:ilvl="0" w:tplc="8CB476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E813C9"/>
    <w:multiLevelType w:val="hybridMultilevel"/>
    <w:tmpl w:val="66961F0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F77678"/>
    <w:multiLevelType w:val="hybridMultilevel"/>
    <w:tmpl w:val="61E03AB6"/>
    <w:lvl w:ilvl="0" w:tplc="F29E174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18047A"/>
    <w:multiLevelType w:val="hybridMultilevel"/>
    <w:tmpl w:val="EF32D90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E820816"/>
    <w:multiLevelType w:val="hybridMultilevel"/>
    <w:tmpl w:val="E8EC2DD2"/>
    <w:lvl w:ilvl="0" w:tplc="CF62744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3622CB0"/>
    <w:multiLevelType w:val="hybridMultilevel"/>
    <w:tmpl w:val="310AD05E"/>
    <w:lvl w:ilvl="0" w:tplc="FFFFFFFF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E99658E"/>
    <w:multiLevelType w:val="hybridMultilevel"/>
    <w:tmpl w:val="A62A26C0"/>
    <w:lvl w:ilvl="0" w:tplc="F29E174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8B1BDD"/>
    <w:multiLevelType w:val="multilevel"/>
    <w:tmpl w:val="9D26351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D3511A"/>
    <w:multiLevelType w:val="hybridMultilevel"/>
    <w:tmpl w:val="30547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C74F1A"/>
    <w:multiLevelType w:val="hybridMultilevel"/>
    <w:tmpl w:val="9D263510"/>
    <w:lvl w:ilvl="0" w:tplc="49DC10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46D1B"/>
    <w:multiLevelType w:val="hybridMultilevel"/>
    <w:tmpl w:val="E8A0BEE4"/>
    <w:lvl w:ilvl="0" w:tplc="DC3A1DC0">
      <w:start w:val="1"/>
      <w:numFmt w:val="bullet"/>
      <w:pStyle w:val="FormatvorlageRegeln11p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1D09EF"/>
    <w:multiLevelType w:val="hybridMultilevel"/>
    <w:tmpl w:val="B2723DAE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072CF"/>
    <w:multiLevelType w:val="multilevel"/>
    <w:tmpl w:val="A62A26C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24"/>
  </w:num>
  <w:num w:numId="7">
    <w:abstractNumId w:val="33"/>
  </w:num>
  <w:num w:numId="8">
    <w:abstractNumId w:val="35"/>
  </w:num>
  <w:num w:numId="9">
    <w:abstractNumId w:val="19"/>
  </w:num>
  <w:num w:numId="10">
    <w:abstractNumId w:val="42"/>
  </w:num>
  <w:num w:numId="11">
    <w:abstractNumId w:val="25"/>
  </w:num>
  <w:num w:numId="12">
    <w:abstractNumId w:val="2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43"/>
  </w:num>
  <w:num w:numId="24">
    <w:abstractNumId w:val="37"/>
  </w:num>
  <w:num w:numId="25">
    <w:abstractNumId w:val="41"/>
  </w:num>
  <w:num w:numId="26">
    <w:abstractNumId w:val="39"/>
  </w:num>
  <w:num w:numId="27">
    <w:abstractNumId w:val="23"/>
  </w:num>
  <w:num w:numId="28">
    <w:abstractNumId w:val="30"/>
  </w:num>
  <w:num w:numId="29">
    <w:abstractNumId w:val="36"/>
  </w:num>
  <w:num w:numId="30">
    <w:abstractNumId w:val="18"/>
  </w:num>
  <w:num w:numId="31">
    <w:abstractNumId w:val="38"/>
  </w:num>
  <w:num w:numId="32">
    <w:abstractNumId w:val="44"/>
  </w:num>
  <w:num w:numId="33">
    <w:abstractNumId w:val="34"/>
  </w:num>
  <w:num w:numId="34">
    <w:abstractNumId w:val="29"/>
  </w:num>
  <w:num w:numId="35">
    <w:abstractNumId w:val="21"/>
  </w:num>
  <w:num w:numId="36">
    <w:abstractNumId w:val="16"/>
  </w:num>
  <w:num w:numId="37">
    <w:abstractNumId w:val="32"/>
  </w:num>
  <w:num w:numId="38">
    <w:abstractNumId w:val="27"/>
  </w:num>
  <w:num w:numId="39">
    <w:abstractNumId w:val="15"/>
  </w:num>
  <w:num w:numId="40">
    <w:abstractNumId w:val="28"/>
  </w:num>
  <w:num w:numId="41">
    <w:abstractNumId w:val="19"/>
  </w:num>
  <w:num w:numId="42">
    <w:abstractNumId w:val="17"/>
  </w:num>
  <w:num w:numId="43">
    <w:abstractNumId w:val="31"/>
  </w:num>
  <w:num w:numId="44">
    <w:abstractNumId w:val="40"/>
  </w:num>
  <w:num w:numId="45">
    <w:abstractNumId w:val="20"/>
  </w:num>
  <w:num w:numId="46">
    <w:abstractNumId w:val="22"/>
  </w:num>
  <w:num w:numId="47">
    <w:abstractNumId w:val="19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2A4"/>
    <w:rsid w:val="00063E9E"/>
    <w:rsid w:val="000661C7"/>
    <w:rsid w:val="00135B79"/>
    <w:rsid w:val="00160FEE"/>
    <w:rsid w:val="001628F5"/>
    <w:rsid w:val="00180F7C"/>
    <w:rsid w:val="001A486B"/>
    <w:rsid w:val="001D7B22"/>
    <w:rsid w:val="001E1DCC"/>
    <w:rsid w:val="001F042B"/>
    <w:rsid w:val="002028AA"/>
    <w:rsid w:val="00217566"/>
    <w:rsid w:val="00232A04"/>
    <w:rsid w:val="002A76A0"/>
    <w:rsid w:val="00321E1B"/>
    <w:rsid w:val="003D0C30"/>
    <w:rsid w:val="003D3ECF"/>
    <w:rsid w:val="003D647F"/>
    <w:rsid w:val="003E784E"/>
    <w:rsid w:val="004152A4"/>
    <w:rsid w:val="00493C72"/>
    <w:rsid w:val="004A7AF7"/>
    <w:rsid w:val="004C790B"/>
    <w:rsid w:val="004D0E7E"/>
    <w:rsid w:val="004F4DC9"/>
    <w:rsid w:val="004F658F"/>
    <w:rsid w:val="005155BC"/>
    <w:rsid w:val="005450A5"/>
    <w:rsid w:val="005A31A5"/>
    <w:rsid w:val="005B2BE1"/>
    <w:rsid w:val="005E5101"/>
    <w:rsid w:val="00603B8A"/>
    <w:rsid w:val="006051E1"/>
    <w:rsid w:val="006127B4"/>
    <w:rsid w:val="00665E68"/>
    <w:rsid w:val="007A775F"/>
    <w:rsid w:val="00870B4C"/>
    <w:rsid w:val="00882B96"/>
    <w:rsid w:val="008B6ABF"/>
    <w:rsid w:val="00976340"/>
    <w:rsid w:val="009B14FF"/>
    <w:rsid w:val="00A13100"/>
    <w:rsid w:val="00AA2B75"/>
    <w:rsid w:val="00AF079C"/>
    <w:rsid w:val="00B97BB7"/>
    <w:rsid w:val="00BC18F6"/>
    <w:rsid w:val="00C75AC7"/>
    <w:rsid w:val="00CC05D1"/>
    <w:rsid w:val="00CD3FD0"/>
    <w:rsid w:val="00CF0008"/>
    <w:rsid w:val="00D36A9A"/>
    <w:rsid w:val="00D6012A"/>
    <w:rsid w:val="00DC2A3B"/>
    <w:rsid w:val="00DD05E4"/>
    <w:rsid w:val="00E01576"/>
    <w:rsid w:val="00E847DB"/>
    <w:rsid w:val="00ED212A"/>
    <w:rsid w:val="00EE3B01"/>
    <w:rsid w:val="00FD2AB8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228CD"/>
  <w15:chartTrackingRefBased/>
  <w15:docId w15:val="{DC7B7479-1977-4320-BF67-FF01F807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napToGrid w:val="0"/>
      <w:outlineLvl w:val="0"/>
    </w:pPr>
    <w:rPr>
      <w:rFonts w:ascii="Arial" w:hAnsi="Arial" w:cs="Arial"/>
      <w:b/>
      <w:bCs/>
      <w:i/>
      <w:iCs/>
      <w:color w:val="FF000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napToGrid w:val="0"/>
      <w:jc w:val="center"/>
      <w:outlineLvl w:val="1"/>
    </w:pPr>
    <w:rPr>
      <w:rFonts w:ascii="Arial" w:hAnsi="Arial" w:cs="Arial"/>
      <w:b/>
      <w:bCs/>
      <w:i/>
      <w:iCs/>
      <w:color w:val="FF000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napToGrid w:val="0"/>
      <w:jc w:val="center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snapToGrid w:val="0"/>
      <w:jc w:val="center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qFormat/>
    <w:pPr>
      <w:keepNext/>
      <w:suppressAutoHyphens w:val="0"/>
      <w:overflowPunct w:val="0"/>
      <w:autoSpaceDE w:val="0"/>
      <w:spacing w:before="40" w:after="40"/>
      <w:jc w:val="center"/>
      <w:textAlignment w:val="baseline"/>
      <w:outlineLvl w:val="4"/>
    </w:pPr>
    <w:rPr>
      <w:rFonts w:ascii="Arial" w:hAnsi="Arial"/>
      <w:b/>
      <w:bCs/>
      <w:szCs w:val="20"/>
    </w:rPr>
  </w:style>
  <w:style w:type="paragraph" w:styleId="berschrift6">
    <w:name w:val="heading 6"/>
    <w:basedOn w:val="Standard"/>
    <w:next w:val="Standard"/>
    <w:qFormat/>
    <w:pPr>
      <w:keepNext/>
      <w:suppressAutoHyphens w:val="0"/>
      <w:overflowPunct w:val="0"/>
      <w:autoSpaceDE w:val="0"/>
      <w:spacing w:before="120" w:after="120"/>
      <w:jc w:val="center"/>
      <w:textAlignment w:val="baseline"/>
      <w:outlineLvl w:val="5"/>
    </w:pPr>
    <w:rPr>
      <w:rFonts w:ascii="Arial" w:hAnsi="Arial"/>
      <w:b/>
      <w:bCs/>
      <w:szCs w:val="20"/>
    </w:rPr>
  </w:style>
  <w:style w:type="paragraph" w:styleId="berschrift7">
    <w:name w:val="heading 7"/>
    <w:basedOn w:val="Standard"/>
    <w:next w:val="Standard"/>
    <w:qFormat/>
    <w:pPr>
      <w:keepNext/>
      <w:ind w:left="497"/>
      <w:outlineLvl w:val="6"/>
    </w:pPr>
    <w:rPr>
      <w:rFonts w:ascii="Arial" w:hAnsi="Arial" w:cs="Arial"/>
      <w:b/>
      <w:sz w:val="22"/>
      <w:szCs w:val="22"/>
      <w:u w:val="single"/>
    </w:rPr>
  </w:style>
  <w:style w:type="paragraph" w:styleId="berschrift8">
    <w:name w:val="heading 8"/>
    <w:basedOn w:val="Standard"/>
    <w:next w:val="Standard"/>
    <w:qFormat/>
    <w:pPr>
      <w:keepNext/>
      <w:ind w:left="497" w:hanging="425"/>
      <w:outlineLvl w:val="7"/>
    </w:pPr>
    <w:rPr>
      <w:rFonts w:ascii="Arial" w:hAnsi="Arial" w:cs="Arial"/>
      <w:b/>
      <w:sz w:val="22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sz w:val="20"/>
      <w:szCs w:val="2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/>
      <w:color w:val="000000"/>
      <w:sz w:val="20"/>
      <w:szCs w:val="20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4z0">
    <w:name w:val="WW8Num4z0"/>
    <w:rPr>
      <w:rFonts w:ascii="Symbol" w:hAnsi="Symbol"/>
      <w:sz w:val="20"/>
      <w:szCs w:val="20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5z0">
    <w:name w:val="WW8Num5z0"/>
    <w:rPr>
      <w:rFonts w:ascii="Symbol" w:hAnsi="Symbol"/>
      <w:sz w:val="20"/>
      <w:szCs w:val="20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  <w:color w:val="000000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  <w:color w:val="000000"/>
      <w:sz w:val="24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  <w:color w:val="000000"/>
      <w:sz w:val="24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color w:val="000000"/>
      <w:sz w:val="24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000000"/>
      <w:sz w:val="24"/>
    </w:rPr>
  </w:style>
  <w:style w:type="character" w:customStyle="1" w:styleId="WW8Num15z0">
    <w:name w:val="WW8Num15z0"/>
    <w:rPr>
      <w:rFonts w:ascii="Symbol" w:hAnsi="Symbol"/>
      <w:color w:val="000000"/>
      <w:sz w:val="24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  <w:color w:val="000000"/>
      <w:sz w:val="24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  <w:color w:val="000000"/>
      <w:sz w:val="24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  <w:color w:val="000000"/>
      <w:sz w:val="24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  <w:color w:val="000000"/>
      <w:sz w:val="24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  <w:color w:val="000000"/>
      <w:sz w:val="24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  <w:color w:val="000000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  <w:color w:val="000000"/>
      <w:sz w:val="24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  <w:color w:val="000000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rFonts w:ascii="Symbol" w:hAnsi="Symbol"/>
      <w:color w:val="000000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rFonts w:ascii="Symbol" w:hAnsi="Symbol"/>
      <w:color w:val="000000"/>
      <w:sz w:val="24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Symbol" w:hAnsi="Symbol"/>
      <w:color w:val="000000"/>
      <w:sz w:val="24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2z0">
    <w:name w:val="WW8Num52z0"/>
    <w:rPr>
      <w:rFonts w:ascii="Symbol" w:hAnsi="Symbol"/>
      <w:color w:val="000000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Textkrper2">
    <w:name w:val="Body Text 2"/>
    <w:basedOn w:val="Standard"/>
    <w:semiHidden/>
    <w:pPr>
      <w:snapToGrid w:val="0"/>
    </w:pPr>
    <w:rPr>
      <w:rFonts w:ascii="Arial" w:hAnsi="Arial" w:cs="Arial"/>
      <w:b/>
      <w:bCs/>
      <w:sz w:val="18"/>
    </w:rPr>
  </w:style>
  <w:style w:type="paragraph" w:customStyle="1" w:styleId="Rahmeninhalt">
    <w:name w:val="Rahmeninhalt"/>
    <w:basedOn w:val="Textkrper"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uppressAutoHyphens w:val="0"/>
    </w:pPr>
    <w:rPr>
      <w:rFonts w:ascii="Arial" w:hAnsi="Arial"/>
      <w:szCs w:val="20"/>
    </w:rPr>
  </w:style>
  <w:style w:type="paragraph" w:customStyle="1" w:styleId="Textkrper21">
    <w:name w:val="Textkörper 21"/>
    <w:basedOn w:val="Standard"/>
    <w:pPr>
      <w:suppressAutoHyphens w:val="0"/>
      <w:overflowPunct w:val="0"/>
      <w:autoSpaceDE w:val="0"/>
      <w:spacing w:line="360" w:lineRule="atLeast"/>
      <w:ind w:left="709"/>
      <w:textAlignment w:val="baseline"/>
    </w:pPr>
    <w:rPr>
      <w:rFonts w:ascii="Arial" w:hAnsi="Arial"/>
      <w:szCs w:val="20"/>
    </w:rPr>
  </w:style>
  <w:style w:type="paragraph" w:styleId="Umschlagabsenderadresse">
    <w:name w:val="envelope return"/>
    <w:basedOn w:val="Standard"/>
    <w:semiHidden/>
    <w:pPr>
      <w:suppressAutoHyphens w:val="0"/>
    </w:pPr>
    <w:rPr>
      <w:rFonts w:ascii="Arial" w:hAnsi="Arial"/>
      <w:sz w:val="20"/>
      <w:szCs w:val="20"/>
    </w:rPr>
  </w:style>
  <w:style w:type="paragraph" w:customStyle="1" w:styleId="FormatvorlageRegeln">
    <w:name w:val="Formatvorlage_Regeln"/>
    <w:basedOn w:val="Standard"/>
    <w:pPr>
      <w:numPr>
        <w:numId w:val="9"/>
      </w:numPr>
      <w:suppressAutoHyphens w:val="0"/>
    </w:pPr>
    <w:rPr>
      <w:rFonts w:ascii="Arial" w:hAnsi="Arial"/>
      <w:szCs w:val="20"/>
      <w:lang w:eastAsia="de-DE"/>
    </w:rPr>
  </w:style>
  <w:style w:type="paragraph" w:customStyle="1" w:styleId="StandardBA">
    <w:name w:val="Standard_BA"/>
    <w:rPr>
      <w:rFonts w:ascii="Arial" w:hAnsi="Arial"/>
      <w:sz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FormatvorlageRegeln11pt">
    <w:name w:val="Formatvorlage_Regeln + 11 pt"/>
    <w:basedOn w:val="Standard"/>
    <w:pPr>
      <w:numPr>
        <w:numId w:val="10"/>
      </w:numPr>
      <w:ind w:right="85"/>
    </w:pPr>
    <w:rPr>
      <w:rFonts w:ascii="Arial" w:hAnsi="Arial" w:cs="Arial"/>
      <w:color w:val="FF0000"/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StandardWeb">
    <w:name w:val="Normal (Web)"/>
    <w:basedOn w:val="Standard"/>
    <w:semiHidden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</w:style>
  <w:style w:type="character" w:customStyle="1" w:styleId="Textkrper-ZeileneinzugZchn">
    <w:name w:val="Textkörper-Zeileneinzug Zchn"/>
    <w:semiHidden/>
    <w:rPr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CD3FD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Muster-Firma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html</dc:creator>
  <cp:keywords/>
  <cp:lastModifiedBy>B W</cp:lastModifiedBy>
  <cp:revision>5</cp:revision>
  <cp:lastPrinted>2012-11-22T07:36:00Z</cp:lastPrinted>
  <dcterms:created xsi:type="dcterms:W3CDTF">2020-11-10T08:16:00Z</dcterms:created>
  <dcterms:modified xsi:type="dcterms:W3CDTF">2021-01-21T11:16:00Z</dcterms:modified>
</cp:coreProperties>
</file>