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224"/>
        <w:tblW w:w="0" w:type="auto"/>
        <w:tblLook w:val="04A0" w:firstRow="1" w:lastRow="0" w:firstColumn="1" w:lastColumn="0" w:noHBand="0" w:noVBand="1"/>
      </w:tblPr>
      <w:tblGrid>
        <w:gridCol w:w="9638"/>
      </w:tblGrid>
      <w:tr w:rsidR="007205C1" w:rsidRPr="007A492F" w14:paraId="5563A3ED" w14:textId="77777777" w:rsidTr="007205C1">
        <w:trPr>
          <w:trHeight w:val="2268"/>
        </w:trPr>
        <w:tc>
          <w:tcPr>
            <w:tcW w:w="9854" w:type="dxa"/>
            <w:shd w:val="clear" w:color="auto" w:fill="auto"/>
          </w:tcPr>
          <w:p w14:paraId="0EAE724D" w14:textId="7FB586C7" w:rsidR="007205C1" w:rsidRPr="007A492F" w:rsidRDefault="00966059" w:rsidP="007205C1">
            <w:pPr>
              <w:pStyle w:val="Heading1"/>
              <w:rPr>
                <w:rFonts w:ascii="Arial" w:hAnsi="Arial" w:cs="Arial"/>
                <w:sz w:val="22"/>
                <w:szCs w:val="22"/>
              </w:rPr>
            </w:pPr>
            <w:bookmarkStart w:id="0" w:name="_GoBack"/>
            <w:bookmarkEnd w:id="0"/>
            <w:r>
              <w:rPr>
                <w:rFonts w:ascii="Arial" w:hAnsi="Arial" w:cs="Arial"/>
                <w:sz w:val="22"/>
                <w:szCs w:val="22"/>
              </w:rPr>
              <w:t xml:space="preserve">                                                                                                          </w:t>
            </w:r>
          </w:p>
        </w:tc>
      </w:tr>
      <w:tr w:rsidR="007205C1" w:rsidRPr="00D83CAE" w14:paraId="62927C4E" w14:textId="77777777" w:rsidTr="007205C1">
        <w:trPr>
          <w:trHeight w:val="2268"/>
        </w:trPr>
        <w:tc>
          <w:tcPr>
            <w:tcW w:w="9854" w:type="dxa"/>
            <w:shd w:val="clear" w:color="auto" w:fill="auto"/>
            <w:vAlign w:val="center"/>
          </w:tcPr>
          <w:p w14:paraId="6A949E86" w14:textId="77777777" w:rsidR="007205C1" w:rsidRPr="00D83CAE" w:rsidRDefault="007205C1" w:rsidP="007205C1">
            <w:pPr>
              <w:pStyle w:val="Heading1"/>
              <w:rPr>
                <w:rFonts w:ascii="Arial" w:hAnsi="Arial" w:cs="Arial"/>
                <w:sz w:val="22"/>
                <w:szCs w:val="22"/>
              </w:rPr>
            </w:pPr>
          </w:p>
        </w:tc>
      </w:tr>
      <w:tr w:rsidR="007205C1" w:rsidRPr="00D83CAE" w14:paraId="2767BE3E" w14:textId="77777777" w:rsidTr="007205C1">
        <w:trPr>
          <w:trHeight w:val="1418"/>
        </w:trPr>
        <w:tc>
          <w:tcPr>
            <w:tcW w:w="9854" w:type="dxa"/>
            <w:shd w:val="clear" w:color="auto" w:fill="auto"/>
            <w:vAlign w:val="center"/>
          </w:tcPr>
          <w:p w14:paraId="28B79F51" w14:textId="77777777" w:rsidR="007205C1" w:rsidRPr="00D83CAE" w:rsidRDefault="007205C1" w:rsidP="007205C1">
            <w:pPr>
              <w:pStyle w:val="Heading1"/>
              <w:rPr>
                <w:rFonts w:ascii="Arial" w:hAnsi="Arial" w:cs="Arial"/>
                <w:sz w:val="22"/>
                <w:szCs w:val="22"/>
              </w:rPr>
            </w:pPr>
          </w:p>
        </w:tc>
      </w:tr>
      <w:tr w:rsidR="007205C1" w:rsidRPr="00D83CAE" w14:paraId="048B8B38" w14:textId="77777777" w:rsidTr="007205C1">
        <w:trPr>
          <w:trHeight w:val="3119"/>
        </w:trPr>
        <w:tc>
          <w:tcPr>
            <w:tcW w:w="9854" w:type="dxa"/>
            <w:shd w:val="clear" w:color="auto" w:fill="auto"/>
          </w:tcPr>
          <w:p w14:paraId="51FA25DE" w14:textId="027D8462" w:rsidR="007205C1" w:rsidRPr="00DD7069" w:rsidRDefault="00785B2A" w:rsidP="003A0767">
            <w:pPr>
              <w:pStyle w:val="Heading1"/>
              <w:rPr>
                <w:rFonts w:ascii="Arial" w:hAnsi="Arial" w:cs="Arial"/>
                <w:sz w:val="36"/>
                <w:szCs w:val="36"/>
              </w:rPr>
            </w:pPr>
            <w:r>
              <w:rPr>
                <w:rFonts w:ascii="Arial" w:hAnsi="Arial" w:cs="Arial"/>
                <w:sz w:val="36"/>
                <w:szCs w:val="36"/>
              </w:rPr>
              <w:t>Purchasing Policy 20</w:t>
            </w:r>
            <w:r w:rsidR="00437A5C">
              <w:rPr>
                <w:rFonts w:ascii="Arial" w:hAnsi="Arial" w:cs="Arial"/>
                <w:sz w:val="36"/>
                <w:szCs w:val="36"/>
              </w:rPr>
              <w:t>20</w:t>
            </w:r>
          </w:p>
        </w:tc>
      </w:tr>
    </w:tbl>
    <w:p w14:paraId="7868A773" w14:textId="77777777" w:rsidR="008F494E" w:rsidRPr="00D83CAE" w:rsidRDefault="008F494E" w:rsidP="008F494E">
      <w:pPr>
        <w:rPr>
          <w:rFonts w:ascii="Arial" w:hAnsi="Arial" w:cs="Arial"/>
          <w:sz w:val="22"/>
          <w:szCs w:val="22"/>
        </w:rPr>
      </w:pPr>
    </w:p>
    <w:p w14:paraId="61ECEB40" w14:textId="77777777" w:rsidR="008F494E" w:rsidRPr="00D83CAE" w:rsidRDefault="008F494E" w:rsidP="008F494E">
      <w:pPr>
        <w:pStyle w:val="Heading1"/>
        <w:rPr>
          <w:rFonts w:ascii="Arial" w:hAnsi="Arial" w:cs="Arial"/>
          <w:sz w:val="22"/>
          <w:szCs w:val="22"/>
        </w:rPr>
      </w:pPr>
      <w:r w:rsidRPr="00D83CAE">
        <w:rPr>
          <w:rFonts w:ascii="Arial" w:hAnsi="Arial" w:cs="Arial"/>
          <w:sz w:val="22"/>
          <w:szCs w:val="22"/>
        </w:rPr>
        <w:t>Document version control</w:t>
      </w:r>
    </w:p>
    <w:p w14:paraId="5909D57C" w14:textId="77777777" w:rsidR="008F494E" w:rsidRPr="003A0767" w:rsidRDefault="008F494E" w:rsidP="008F494E">
      <w:pPr>
        <w:rPr>
          <w:rFonts w:ascii="Arial" w:hAnsi="Arial"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81"/>
      </w:tblGrid>
      <w:tr w:rsidR="008F494E" w:rsidRPr="003A0767" w14:paraId="425BD2A6" w14:textId="77777777" w:rsidTr="00F81269">
        <w:trPr>
          <w:trHeight w:val="340"/>
        </w:trPr>
        <w:tc>
          <w:tcPr>
            <w:tcW w:w="2808" w:type="dxa"/>
            <w:vAlign w:val="center"/>
          </w:tcPr>
          <w:p w14:paraId="694FCAB7" w14:textId="77777777" w:rsidR="008F494E" w:rsidRPr="003A0767" w:rsidRDefault="008F494E" w:rsidP="00F81269">
            <w:pPr>
              <w:rPr>
                <w:rFonts w:ascii="Arial" w:hAnsi="Arial" w:cs="Arial"/>
                <w:b/>
                <w:bCs/>
                <w:sz w:val="22"/>
                <w:szCs w:val="22"/>
              </w:rPr>
            </w:pPr>
            <w:r w:rsidRPr="003A0767">
              <w:rPr>
                <w:rFonts w:ascii="Arial" w:hAnsi="Arial" w:cs="Arial"/>
                <w:b/>
                <w:bCs/>
                <w:sz w:val="22"/>
                <w:szCs w:val="22"/>
              </w:rPr>
              <w:t>Document title:</w:t>
            </w:r>
          </w:p>
        </w:tc>
        <w:tc>
          <w:tcPr>
            <w:tcW w:w="7081" w:type="dxa"/>
            <w:vAlign w:val="center"/>
          </w:tcPr>
          <w:p w14:paraId="3520B210" w14:textId="77777777" w:rsidR="008F494E" w:rsidRPr="003A0767" w:rsidRDefault="003A0767" w:rsidP="00F81269">
            <w:pPr>
              <w:rPr>
                <w:rFonts w:ascii="Arial" w:hAnsi="Arial" w:cs="Arial"/>
                <w:b/>
                <w:sz w:val="22"/>
                <w:szCs w:val="22"/>
              </w:rPr>
            </w:pPr>
            <w:r w:rsidRPr="003A0767">
              <w:rPr>
                <w:rFonts w:ascii="Arial" w:hAnsi="Arial" w:cs="Arial"/>
                <w:b/>
                <w:sz w:val="22"/>
                <w:szCs w:val="22"/>
              </w:rPr>
              <w:t xml:space="preserve">Purchasing </w:t>
            </w:r>
            <w:r w:rsidR="008F1436" w:rsidRPr="003A0767">
              <w:rPr>
                <w:rFonts w:ascii="Arial" w:hAnsi="Arial" w:cs="Arial"/>
                <w:b/>
                <w:sz w:val="22"/>
                <w:szCs w:val="22"/>
              </w:rPr>
              <w:t>Policy</w:t>
            </w:r>
          </w:p>
        </w:tc>
      </w:tr>
      <w:tr w:rsidR="008F494E" w:rsidRPr="003A0767" w14:paraId="64A4159C" w14:textId="77777777" w:rsidTr="00F81269">
        <w:trPr>
          <w:trHeight w:val="340"/>
        </w:trPr>
        <w:tc>
          <w:tcPr>
            <w:tcW w:w="2808" w:type="dxa"/>
            <w:vAlign w:val="center"/>
          </w:tcPr>
          <w:p w14:paraId="57AD050B" w14:textId="77777777" w:rsidR="008F494E" w:rsidRPr="003A0767" w:rsidRDefault="008F494E" w:rsidP="00F81269">
            <w:pPr>
              <w:rPr>
                <w:rFonts w:ascii="Arial" w:hAnsi="Arial" w:cs="Arial"/>
                <w:b/>
                <w:bCs/>
                <w:sz w:val="22"/>
                <w:szCs w:val="22"/>
              </w:rPr>
            </w:pPr>
            <w:r w:rsidRPr="003A0767">
              <w:rPr>
                <w:rFonts w:ascii="Arial" w:hAnsi="Arial" w:cs="Arial"/>
                <w:b/>
                <w:bCs/>
                <w:sz w:val="22"/>
                <w:szCs w:val="22"/>
              </w:rPr>
              <w:t>Document status:</w:t>
            </w:r>
          </w:p>
        </w:tc>
        <w:tc>
          <w:tcPr>
            <w:tcW w:w="7081" w:type="dxa"/>
            <w:vAlign w:val="center"/>
          </w:tcPr>
          <w:p w14:paraId="23A74F90" w14:textId="77777777" w:rsidR="008F494E" w:rsidRPr="003A0767" w:rsidRDefault="00AD1E1D" w:rsidP="00F81269">
            <w:pPr>
              <w:rPr>
                <w:rFonts w:ascii="Arial" w:hAnsi="Arial" w:cs="Arial"/>
                <w:b/>
                <w:sz w:val="22"/>
                <w:szCs w:val="22"/>
              </w:rPr>
            </w:pPr>
            <w:r w:rsidRPr="003A0767">
              <w:rPr>
                <w:rFonts w:ascii="Arial" w:hAnsi="Arial" w:cs="Arial"/>
                <w:b/>
                <w:sz w:val="22"/>
                <w:szCs w:val="22"/>
              </w:rPr>
              <w:t>Final</w:t>
            </w:r>
          </w:p>
        </w:tc>
      </w:tr>
      <w:tr w:rsidR="008F494E" w:rsidRPr="003A0767" w14:paraId="32851A23" w14:textId="77777777" w:rsidTr="00F81269">
        <w:trPr>
          <w:trHeight w:val="340"/>
        </w:trPr>
        <w:tc>
          <w:tcPr>
            <w:tcW w:w="2808" w:type="dxa"/>
            <w:vAlign w:val="center"/>
          </w:tcPr>
          <w:p w14:paraId="05DDFAC3" w14:textId="77777777" w:rsidR="008F494E" w:rsidRPr="003A0767" w:rsidRDefault="008F494E" w:rsidP="00F81269">
            <w:pPr>
              <w:rPr>
                <w:rFonts w:ascii="Arial" w:hAnsi="Arial" w:cs="Arial"/>
                <w:b/>
                <w:bCs/>
                <w:sz w:val="22"/>
                <w:szCs w:val="22"/>
              </w:rPr>
            </w:pPr>
            <w:r w:rsidRPr="003A0767">
              <w:rPr>
                <w:rFonts w:ascii="Arial" w:hAnsi="Arial" w:cs="Arial"/>
                <w:b/>
                <w:bCs/>
                <w:sz w:val="22"/>
                <w:szCs w:val="22"/>
              </w:rPr>
              <w:t>Version number:</w:t>
            </w:r>
          </w:p>
        </w:tc>
        <w:tc>
          <w:tcPr>
            <w:tcW w:w="7081" w:type="dxa"/>
            <w:vAlign w:val="center"/>
          </w:tcPr>
          <w:p w14:paraId="2FE9AC56" w14:textId="1E737A6D" w:rsidR="008F494E" w:rsidRPr="003A0767" w:rsidRDefault="00966059" w:rsidP="00F81269">
            <w:pPr>
              <w:rPr>
                <w:rFonts w:ascii="Arial" w:hAnsi="Arial" w:cs="Arial"/>
                <w:b/>
                <w:sz w:val="22"/>
                <w:szCs w:val="22"/>
              </w:rPr>
            </w:pPr>
            <w:r>
              <w:rPr>
                <w:rFonts w:ascii="Arial" w:hAnsi="Arial" w:cs="Arial"/>
                <w:b/>
                <w:sz w:val="22"/>
                <w:szCs w:val="22"/>
              </w:rPr>
              <w:t>4</w:t>
            </w:r>
            <w:r w:rsidR="00947FD9">
              <w:rPr>
                <w:rFonts w:ascii="Arial" w:hAnsi="Arial" w:cs="Arial"/>
                <w:b/>
                <w:sz w:val="22"/>
                <w:szCs w:val="22"/>
              </w:rPr>
              <w:t>.</w:t>
            </w:r>
            <w:r w:rsidR="00437A5C">
              <w:rPr>
                <w:rFonts w:ascii="Arial" w:hAnsi="Arial" w:cs="Arial"/>
                <w:b/>
                <w:sz w:val="22"/>
                <w:szCs w:val="22"/>
              </w:rPr>
              <w:t>2</w:t>
            </w:r>
          </w:p>
        </w:tc>
      </w:tr>
      <w:tr w:rsidR="008F494E" w:rsidRPr="003A0767" w14:paraId="1D915D45" w14:textId="77777777" w:rsidTr="00F81269">
        <w:trPr>
          <w:trHeight w:val="340"/>
        </w:trPr>
        <w:tc>
          <w:tcPr>
            <w:tcW w:w="2808" w:type="dxa"/>
            <w:vAlign w:val="center"/>
          </w:tcPr>
          <w:p w14:paraId="374881B7" w14:textId="77777777" w:rsidR="008F494E" w:rsidRPr="003A0767" w:rsidRDefault="008F494E" w:rsidP="00F81269">
            <w:pPr>
              <w:rPr>
                <w:rFonts w:ascii="Arial" w:hAnsi="Arial" w:cs="Arial"/>
                <w:b/>
                <w:bCs/>
                <w:sz w:val="22"/>
                <w:szCs w:val="22"/>
              </w:rPr>
            </w:pPr>
            <w:r w:rsidRPr="003A0767">
              <w:rPr>
                <w:rFonts w:ascii="Arial" w:hAnsi="Arial" w:cs="Arial"/>
                <w:b/>
                <w:bCs/>
                <w:sz w:val="22"/>
                <w:szCs w:val="22"/>
              </w:rPr>
              <w:t>Date:</w:t>
            </w:r>
          </w:p>
        </w:tc>
        <w:tc>
          <w:tcPr>
            <w:tcW w:w="7081" w:type="dxa"/>
            <w:vAlign w:val="center"/>
          </w:tcPr>
          <w:p w14:paraId="73A50A84" w14:textId="032170F8" w:rsidR="008F494E" w:rsidRPr="003A0767" w:rsidRDefault="00437A5C" w:rsidP="00F81269">
            <w:pPr>
              <w:rPr>
                <w:rFonts w:ascii="Arial" w:hAnsi="Arial" w:cs="Arial"/>
                <w:b/>
                <w:sz w:val="22"/>
                <w:szCs w:val="22"/>
              </w:rPr>
            </w:pPr>
            <w:r>
              <w:rPr>
                <w:rFonts w:ascii="Arial" w:hAnsi="Arial" w:cs="Arial"/>
                <w:b/>
                <w:sz w:val="22"/>
                <w:szCs w:val="22"/>
              </w:rPr>
              <w:t>November 2020</w:t>
            </w:r>
          </w:p>
        </w:tc>
      </w:tr>
      <w:tr w:rsidR="008F494E" w:rsidRPr="003A0767" w14:paraId="1AEC158C" w14:textId="77777777" w:rsidTr="00F81269">
        <w:trPr>
          <w:trHeight w:val="340"/>
        </w:trPr>
        <w:tc>
          <w:tcPr>
            <w:tcW w:w="2808" w:type="dxa"/>
            <w:vAlign w:val="center"/>
          </w:tcPr>
          <w:p w14:paraId="6CB3E885" w14:textId="77777777" w:rsidR="008F494E" w:rsidRPr="003A0767" w:rsidRDefault="008F494E" w:rsidP="00F81269">
            <w:pPr>
              <w:rPr>
                <w:rFonts w:ascii="Arial" w:hAnsi="Arial" w:cs="Arial"/>
                <w:b/>
                <w:bCs/>
                <w:sz w:val="22"/>
                <w:szCs w:val="22"/>
              </w:rPr>
            </w:pPr>
            <w:r w:rsidRPr="003A0767">
              <w:rPr>
                <w:rFonts w:ascii="Arial" w:hAnsi="Arial" w:cs="Arial"/>
                <w:b/>
                <w:bCs/>
                <w:sz w:val="22"/>
                <w:szCs w:val="22"/>
              </w:rPr>
              <w:t>Author:</w:t>
            </w:r>
          </w:p>
        </w:tc>
        <w:tc>
          <w:tcPr>
            <w:tcW w:w="7081" w:type="dxa"/>
            <w:vAlign w:val="center"/>
          </w:tcPr>
          <w:p w14:paraId="4CEC28F5" w14:textId="77777777" w:rsidR="008F494E" w:rsidRPr="003A0767" w:rsidRDefault="007205C1" w:rsidP="00F81269">
            <w:pPr>
              <w:rPr>
                <w:rFonts w:ascii="Arial" w:hAnsi="Arial" w:cs="Arial"/>
                <w:b/>
                <w:sz w:val="22"/>
                <w:szCs w:val="22"/>
              </w:rPr>
            </w:pPr>
            <w:r w:rsidRPr="003A0767">
              <w:rPr>
                <w:rFonts w:ascii="Arial" w:hAnsi="Arial" w:cs="Arial"/>
                <w:b/>
                <w:sz w:val="22"/>
                <w:szCs w:val="22"/>
              </w:rPr>
              <w:t>Tracey O’Neill</w:t>
            </w:r>
          </w:p>
        </w:tc>
      </w:tr>
      <w:tr w:rsidR="008F494E" w:rsidRPr="003A0767" w14:paraId="591CAEF9" w14:textId="77777777" w:rsidTr="00F81269">
        <w:trPr>
          <w:trHeight w:val="340"/>
        </w:trPr>
        <w:tc>
          <w:tcPr>
            <w:tcW w:w="2808" w:type="dxa"/>
            <w:vAlign w:val="center"/>
          </w:tcPr>
          <w:p w14:paraId="6E036DD4" w14:textId="77777777" w:rsidR="008F494E" w:rsidRPr="003A0767" w:rsidRDefault="008F494E" w:rsidP="00F81269">
            <w:pPr>
              <w:rPr>
                <w:rFonts w:ascii="Arial" w:hAnsi="Arial" w:cs="Arial"/>
                <w:b/>
                <w:bCs/>
                <w:sz w:val="22"/>
                <w:szCs w:val="22"/>
              </w:rPr>
            </w:pPr>
            <w:r w:rsidRPr="003A0767">
              <w:rPr>
                <w:rFonts w:ascii="Arial" w:hAnsi="Arial" w:cs="Arial"/>
                <w:b/>
                <w:bCs/>
                <w:sz w:val="22"/>
                <w:szCs w:val="22"/>
              </w:rPr>
              <w:t>Approved by:</w:t>
            </w:r>
          </w:p>
        </w:tc>
        <w:tc>
          <w:tcPr>
            <w:tcW w:w="7081" w:type="dxa"/>
            <w:vAlign w:val="center"/>
          </w:tcPr>
          <w:p w14:paraId="14995348" w14:textId="7531A29F" w:rsidR="008F494E" w:rsidRPr="003A0767" w:rsidRDefault="007205C1" w:rsidP="00F81269">
            <w:pPr>
              <w:rPr>
                <w:rFonts w:ascii="Arial" w:hAnsi="Arial" w:cs="Arial"/>
                <w:b/>
                <w:iCs/>
                <w:sz w:val="22"/>
                <w:szCs w:val="22"/>
              </w:rPr>
            </w:pPr>
            <w:r w:rsidRPr="003A0767">
              <w:rPr>
                <w:rFonts w:ascii="Arial" w:hAnsi="Arial" w:cs="Arial"/>
                <w:b/>
                <w:iCs/>
                <w:sz w:val="22"/>
                <w:szCs w:val="22"/>
              </w:rPr>
              <w:t>S</w:t>
            </w:r>
            <w:r w:rsidR="00947FD9">
              <w:rPr>
                <w:rFonts w:ascii="Arial" w:hAnsi="Arial" w:cs="Arial"/>
                <w:b/>
                <w:iCs/>
                <w:sz w:val="22"/>
                <w:szCs w:val="22"/>
              </w:rPr>
              <w:t>L</w:t>
            </w:r>
            <w:r w:rsidRPr="003A0767">
              <w:rPr>
                <w:rFonts w:ascii="Arial" w:hAnsi="Arial" w:cs="Arial"/>
                <w:b/>
                <w:iCs/>
                <w:sz w:val="22"/>
                <w:szCs w:val="22"/>
              </w:rPr>
              <w:t>T Board</w:t>
            </w:r>
          </w:p>
        </w:tc>
      </w:tr>
      <w:tr w:rsidR="008F494E" w:rsidRPr="003A0767" w14:paraId="05043EC0" w14:textId="77777777" w:rsidTr="00F81269">
        <w:trPr>
          <w:trHeight w:val="340"/>
        </w:trPr>
        <w:tc>
          <w:tcPr>
            <w:tcW w:w="2808" w:type="dxa"/>
            <w:vAlign w:val="center"/>
          </w:tcPr>
          <w:p w14:paraId="3C715AAD" w14:textId="77777777" w:rsidR="008F494E" w:rsidRPr="003A0767" w:rsidRDefault="008F494E" w:rsidP="00F81269">
            <w:pPr>
              <w:rPr>
                <w:rFonts w:ascii="Arial" w:hAnsi="Arial" w:cs="Arial"/>
                <w:b/>
                <w:bCs/>
                <w:sz w:val="22"/>
                <w:szCs w:val="22"/>
              </w:rPr>
            </w:pPr>
            <w:r w:rsidRPr="003A0767">
              <w:rPr>
                <w:rFonts w:ascii="Arial" w:hAnsi="Arial" w:cs="Arial"/>
                <w:b/>
                <w:bCs/>
                <w:sz w:val="22"/>
                <w:szCs w:val="22"/>
              </w:rPr>
              <w:t>Classification:</w:t>
            </w:r>
          </w:p>
        </w:tc>
        <w:tc>
          <w:tcPr>
            <w:tcW w:w="7081" w:type="dxa"/>
            <w:vAlign w:val="center"/>
          </w:tcPr>
          <w:p w14:paraId="63B07EFB" w14:textId="77777777" w:rsidR="008F494E" w:rsidRPr="003A0767" w:rsidRDefault="008F494E" w:rsidP="00F81269">
            <w:pPr>
              <w:rPr>
                <w:rFonts w:ascii="Arial" w:hAnsi="Arial" w:cs="Arial"/>
                <w:b/>
                <w:sz w:val="22"/>
                <w:szCs w:val="22"/>
              </w:rPr>
            </w:pPr>
            <w:r w:rsidRPr="003A0767">
              <w:rPr>
                <w:rFonts w:ascii="Arial" w:hAnsi="Arial" w:cs="Arial"/>
                <w:b/>
                <w:sz w:val="22"/>
                <w:szCs w:val="22"/>
              </w:rPr>
              <w:t>Unclassified</w:t>
            </w:r>
          </w:p>
        </w:tc>
      </w:tr>
      <w:tr w:rsidR="008F494E" w:rsidRPr="003A0767" w14:paraId="1EBC5162" w14:textId="77777777" w:rsidTr="00F81269">
        <w:trPr>
          <w:trHeight w:val="340"/>
        </w:trPr>
        <w:tc>
          <w:tcPr>
            <w:tcW w:w="2808" w:type="dxa"/>
            <w:vAlign w:val="center"/>
          </w:tcPr>
          <w:p w14:paraId="0EE7FDE1" w14:textId="77777777" w:rsidR="008F494E" w:rsidRPr="003A0767" w:rsidRDefault="008F494E" w:rsidP="00F81269">
            <w:pPr>
              <w:rPr>
                <w:rFonts w:ascii="Arial" w:hAnsi="Arial" w:cs="Arial"/>
                <w:b/>
                <w:bCs/>
                <w:sz w:val="22"/>
                <w:szCs w:val="22"/>
              </w:rPr>
            </w:pPr>
            <w:r w:rsidRPr="003A0767">
              <w:rPr>
                <w:rFonts w:ascii="Arial" w:hAnsi="Arial" w:cs="Arial"/>
                <w:b/>
                <w:bCs/>
                <w:sz w:val="22"/>
                <w:szCs w:val="22"/>
              </w:rPr>
              <w:t>Review date:</w:t>
            </w:r>
          </w:p>
        </w:tc>
        <w:tc>
          <w:tcPr>
            <w:tcW w:w="7081" w:type="dxa"/>
            <w:vAlign w:val="center"/>
          </w:tcPr>
          <w:p w14:paraId="75036811" w14:textId="037C834C" w:rsidR="008F494E" w:rsidRPr="003A0767" w:rsidRDefault="00437A5C" w:rsidP="00F81269">
            <w:pPr>
              <w:rPr>
                <w:rFonts w:ascii="Arial" w:hAnsi="Arial" w:cs="Arial"/>
                <w:b/>
                <w:sz w:val="22"/>
                <w:szCs w:val="22"/>
              </w:rPr>
            </w:pPr>
            <w:r>
              <w:rPr>
                <w:rFonts w:ascii="Arial" w:hAnsi="Arial" w:cs="Arial"/>
                <w:b/>
                <w:sz w:val="22"/>
                <w:szCs w:val="22"/>
              </w:rPr>
              <w:t>November 2021</w:t>
            </w:r>
          </w:p>
        </w:tc>
      </w:tr>
    </w:tbl>
    <w:p w14:paraId="398AE429" w14:textId="77777777" w:rsidR="002E3D9E" w:rsidRPr="003A0767" w:rsidRDefault="002E3D9E" w:rsidP="008F1436">
      <w:pPr>
        <w:jc w:val="both"/>
        <w:rPr>
          <w:rFonts w:ascii="Arial" w:hAnsi="Arial" w:cs="Arial"/>
          <w:b/>
          <w:sz w:val="22"/>
          <w:szCs w:val="22"/>
        </w:rPr>
      </w:pPr>
    </w:p>
    <w:p w14:paraId="205FBE48" w14:textId="77777777" w:rsidR="007205C1" w:rsidRPr="003A0767" w:rsidRDefault="007205C1" w:rsidP="008F1436">
      <w:pPr>
        <w:jc w:val="both"/>
        <w:rPr>
          <w:rFonts w:ascii="Arial" w:hAnsi="Arial" w:cs="Arial"/>
          <w:b/>
          <w:sz w:val="22"/>
          <w:szCs w:val="22"/>
          <w:u w:val="single"/>
        </w:rPr>
      </w:pPr>
    </w:p>
    <w:p w14:paraId="14138B47" w14:textId="77777777" w:rsidR="007205C1" w:rsidRPr="003A0767" w:rsidRDefault="007205C1" w:rsidP="008F1436">
      <w:pPr>
        <w:jc w:val="both"/>
        <w:rPr>
          <w:rFonts w:ascii="Arial" w:hAnsi="Arial" w:cs="Arial"/>
          <w:b/>
          <w:sz w:val="22"/>
          <w:szCs w:val="22"/>
          <w:u w:val="single"/>
        </w:rPr>
      </w:pPr>
    </w:p>
    <w:p w14:paraId="4CD2E255" w14:textId="77777777" w:rsidR="007205C1" w:rsidRPr="003A0767" w:rsidRDefault="007205C1" w:rsidP="008F1436">
      <w:pPr>
        <w:jc w:val="both"/>
        <w:rPr>
          <w:rFonts w:ascii="Arial" w:hAnsi="Arial" w:cs="Arial"/>
          <w:b/>
          <w:sz w:val="22"/>
          <w:szCs w:val="22"/>
          <w:u w:val="single"/>
        </w:rPr>
      </w:pPr>
    </w:p>
    <w:p w14:paraId="5141B1EB" w14:textId="77777777" w:rsidR="007205C1" w:rsidRPr="003A0767" w:rsidRDefault="007205C1" w:rsidP="008F1436">
      <w:pPr>
        <w:jc w:val="both"/>
        <w:rPr>
          <w:rFonts w:ascii="Arial" w:hAnsi="Arial" w:cs="Arial"/>
          <w:b/>
          <w:sz w:val="22"/>
          <w:szCs w:val="22"/>
          <w:u w:val="single"/>
        </w:rPr>
      </w:pPr>
    </w:p>
    <w:p w14:paraId="60535272" w14:textId="77777777" w:rsidR="007205C1" w:rsidRPr="003A0767" w:rsidRDefault="007205C1" w:rsidP="008F1436">
      <w:pPr>
        <w:jc w:val="both"/>
        <w:rPr>
          <w:rFonts w:ascii="Arial" w:hAnsi="Arial" w:cs="Arial"/>
          <w:b/>
          <w:sz w:val="22"/>
          <w:szCs w:val="22"/>
          <w:u w:val="single"/>
        </w:rPr>
      </w:pPr>
    </w:p>
    <w:p w14:paraId="778EC397" w14:textId="77777777" w:rsidR="008F1436" w:rsidRPr="003A0767" w:rsidRDefault="008F1436" w:rsidP="008F1436">
      <w:pPr>
        <w:jc w:val="both"/>
        <w:rPr>
          <w:rFonts w:ascii="Century Gothic" w:hAnsi="Century Gothic" w:cs="Arial"/>
          <w:b/>
          <w:sz w:val="22"/>
          <w:szCs w:val="22"/>
          <w:u w:val="single"/>
        </w:rPr>
      </w:pPr>
      <w:r w:rsidRPr="003A0767">
        <w:rPr>
          <w:rFonts w:ascii="Century Gothic" w:hAnsi="Century Gothic" w:cs="Arial"/>
          <w:b/>
          <w:sz w:val="22"/>
          <w:szCs w:val="22"/>
          <w:u w:val="single"/>
        </w:rPr>
        <w:lastRenderedPageBreak/>
        <w:t>Purpose</w:t>
      </w:r>
    </w:p>
    <w:p w14:paraId="3AF27270" w14:textId="77777777" w:rsidR="00B12D8C" w:rsidRPr="003A0767" w:rsidRDefault="00B12D8C" w:rsidP="008F1436">
      <w:pPr>
        <w:jc w:val="both"/>
        <w:rPr>
          <w:rFonts w:ascii="Century Gothic" w:hAnsi="Century Gothic" w:cs="Arial"/>
          <w:sz w:val="22"/>
          <w:szCs w:val="22"/>
        </w:rPr>
      </w:pPr>
    </w:p>
    <w:p w14:paraId="021D12D3" w14:textId="1C2009F2" w:rsidR="003A0767" w:rsidRPr="003A0767" w:rsidRDefault="00966059" w:rsidP="003A0767">
      <w:pPr>
        <w:jc w:val="both"/>
        <w:rPr>
          <w:rFonts w:ascii="Century Gothic" w:hAnsi="Century Gothic"/>
          <w:sz w:val="22"/>
          <w:szCs w:val="22"/>
        </w:rPr>
      </w:pPr>
      <w:r>
        <w:rPr>
          <w:rFonts w:ascii="Century Gothic" w:hAnsi="Century Gothic"/>
          <w:sz w:val="22"/>
          <w:szCs w:val="22"/>
        </w:rPr>
        <w:t>The Educ8 Group process is</w:t>
      </w:r>
      <w:r w:rsidR="003A0767" w:rsidRPr="003A0767">
        <w:rPr>
          <w:rFonts w:ascii="Century Gothic" w:hAnsi="Century Gothic"/>
          <w:sz w:val="22"/>
          <w:szCs w:val="22"/>
        </w:rPr>
        <w:t xml:space="preserve"> to follow a procedure that allows us to track incoming goods and to raise a purchase order against these. We are aiming to be more environmentally friendly by purchasing recycling products and purchasing goods that will benefit the environment and its people</w:t>
      </w:r>
      <w:r w:rsidR="00947FD9">
        <w:rPr>
          <w:rFonts w:ascii="Century Gothic" w:hAnsi="Century Gothic"/>
          <w:sz w:val="22"/>
          <w:szCs w:val="22"/>
        </w:rPr>
        <w:t xml:space="preserve"> where appliable</w:t>
      </w:r>
      <w:r w:rsidR="003A0767" w:rsidRPr="003A0767">
        <w:rPr>
          <w:rFonts w:ascii="Century Gothic" w:hAnsi="Century Gothic"/>
          <w:sz w:val="22"/>
          <w:szCs w:val="22"/>
        </w:rPr>
        <w:t xml:space="preserve">. </w:t>
      </w:r>
      <w:r w:rsidR="00947FD9">
        <w:rPr>
          <w:rFonts w:ascii="Century Gothic" w:hAnsi="Century Gothic"/>
          <w:sz w:val="22"/>
          <w:szCs w:val="22"/>
        </w:rPr>
        <w:t xml:space="preserve"> </w:t>
      </w:r>
      <w:r w:rsidR="003A0767" w:rsidRPr="003A0767">
        <w:rPr>
          <w:rFonts w:ascii="Century Gothic" w:hAnsi="Century Gothic"/>
          <w:sz w:val="22"/>
          <w:szCs w:val="22"/>
        </w:rPr>
        <w:t>Below, you can see the actions taken in more detail.</w:t>
      </w:r>
    </w:p>
    <w:p w14:paraId="3067DDDA" w14:textId="77777777" w:rsidR="003A0767" w:rsidRPr="003A0767" w:rsidRDefault="003A0767" w:rsidP="003A0767">
      <w:pPr>
        <w:jc w:val="both"/>
        <w:rPr>
          <w:rFonts w:ascii="Century Gothic" w:hAnsi="Century Gothic"/>
          <w:sz w:val="22"/>
          <w:szCs w:val="22"/>
          <w:u w:val="single"/>
        </w:rPr>
      </w:pPr>
    </w:p>
    <w:p w14:paraId="1BB6CCB1" w14:textId="77777777" w:rsidR="003A0767" w:rsidRPr="003A0767" w:rsidRDefault="003A0767" w:rsidP="003A0767">
      <w:pPr>
        <w:jc w:val="both"/>
        <w:rPr>
          <w:rFonts w:ascii="Century Gothic" w:hAnsi="Century Gothic"/>
          <w:b/>
          <w:sz w:val="22"/>
          <w:szCs w:val="22"/>
          <w:u w:val="single"/>
        </w:rPr>
      </w:pPr>
      <w:r w:rsidRPr="003A0767">
        <w:rPr>
          <w:rFonts w:ascii="Century Gothic" w:hAnsi="Century Gothic"/>
          <w:b/>
          <w:sz w:val="22"/>
          <w:szCs w:val="22"/>
          <w:u w:val="single"/>
        </w:rPr>
        <w:t>Goods inward procedure</w:t>
      </w:r>
    </w:p>
    <w:p w14:paraId="4ED75A46" w14:textId="77777777" w:rsidR="003A0767" w:rsidRPr="003A0767" w:rsidRDefault="003A0767" w:rsidP="003A0767">
      <w:pPr>
        <w:jc w:val="both"/>
        <w:rPr>
          <w:rFonts w:ascii="Century Gothic" w:hAnsi="Century Gothic"/>
          <w:sz w:val="22"/>
          <w:szCs w:val="22"/>
        </w:rPr>
      </w:pPr>
    </w:p>
    <w:p w14:paraId="36AEFD35" w14:textId="42D0A20B" w:rsidR="003A0767" w:rsidRPr="003A0767" w:rsidRDefault="00966059" w:rsidP="003A0767">
      <w:pPr>
        <w:jc w:val="both"/>
        <w:rPr>
          <w:rFonts w:ascii="Century Gothic" w:hAnsi="Century Gothic"/>
          <w:sz w:val="22"/>
          <w:szCs w:val="22"/>
        </w:rPr>
      </w:pPr>
      <w:r>
        <w:rPr>
          <w:rFonts w:ascii="Century Gothic" w:hAnsi="Century Gothic"/>
          <w:sz w:val="22"/>
          <w:szCs w:val="22"/>
        </w:rPr>
        <w:t>The Group ensures</w:t>
      </w:r>
      <w:r w:rsidR="003A0767" w:rsidRPr="003A0767">
        <w:rPr>
          <w:rFonts w:ascii="Century Gothic" w:hAnsi="Century Gothic"/>
          <w:sz w:val="22"/>
          <w:szCs w:val="22"/>
        </w:rPr>
        <w:t xml:space="preserve"> that the goods they receive will be checked for visual damage on every delivery that they have. Upon receiving goods, the delivery note will be checked</w:t>
      </w:r>
      <w:r w:rsidR="006B0002" w:rsidRPr="00242C01">
        <w:rPr>
          <w:rFonts w:ascii="Century Gothic" w:hAnsi="Century Gothic"/>
          <w:color w:val="000000" w:themeColor="text1"/>
          <w:sz w:val="22"/>
          <w:szCs w:val="22"/>
        </w:rPr>
        <w:t xml:space="preserve"> for content and accuracy</w:t>
      </w:r>
      <w:r w:rsidR="00242C01" w:rsidRPr="00242C01">
        <w:rPr>
          <w:rFonts w:ascii="Century Gothic" w:hAnsi="Century Gothic"/>
          <w:color w:val="000000" w:themeColor="text1"/>
          <w:sz w:val="22"/>
          <w:szCs w:val="22"/>
        </w:rPr>
        <w:t xml:space="preserve">.  </w:t>
      </w:r>
      <w:r w:rsidR="003A0767" w:rsidRPr="003A0767">
        <w:rPr>
          <w:rFonts w:ascii="Century Gothic" w:hAnsi="Century Gothic"/>
          <w:sz w:val="22"/>
          <w:szCs w:val="22"/>
        </w:rPr>
        <w:t xml:space="preserve">If the delivery note accurately describes the goods delivered, then the note will be signed by the recipient to indicate the order is correct. Delivery </w:t>
      </w:r>
      <w:r w:rsidR="003A0767" w:rsidRPr="00242C01">
        <w:rPr>
          <w:rFonts w:ascii="Century Gothic" w:hAnsi="Century Gothic"/>
          <w:color w:val="000000" w:themeColor="text1"/>
          <w:sz w:val="22"/>
          <w:szCs w:val="22"/>
        </w:rPr>
        <w:t xml:space="preserve">documentation is </w:t>
      </w:r>
      <w:r w:rsidR="006B0002" w:rsidRPr="00242C01">
        <w:rPr>
          <w:rFonts w:ascii="Century Gothic" w:hAnsi="Century Gothic"/>
          <w:color w:val="000000" w:themeColor="text1"/>
          <w:sz w:val="22"/>
          <w:szCs w:val="22"/>
        </w:rPr>
        <w:t>passed to finance department</w:t>
      </w:r>
      <w:r w:rsidR="003A0767" w:rsidRPr="00242C01">
        <w:rPr>
          <w:rFonts w:ascii="Century Gothic" w:hAnsi="Century Gothic"/>
          <w:color w:val="000000" w:themeColor="text1"/>
          <w:sz w:val="22"/>
          <w:szCs w:val="22"/>
        </w:rPr>
        <w:t xml:space="preserve">. </w:t>
      </w:r>
      <w:r w:rsidR="003A0767" w:rsidRPr="003A0767">
        <w:rPr>
          <w:rFonts w:ascii="Century Gothic" w:hAnsi="Century Gothic"/>
          <w:sz w:val="22"/>
          <w:szCs w:val="22"/>
        </w:rPr>
        <w:t xml:space="preserve">If no delivery note is provided, the date of the delivery may, depending on the goods received, be written on the purchase order and initialled to indicate receipt. If the delivery note does not accurately describe the goods received, then the note will be endorsed accordingly and the supplier informed. Prior to payment, invoices are checked against the details on the purchase and delivery documentation to ensure details are correct. If any discrepancies are found on the invoice then the matter is raised with the staff member who requested the order. </w:t>
      </w:r>
    </w:p>
    <w:p w14:paraId="7234A28F" w14:textId="77777777" w:rsidR="003A0767" w:rsidRDefault="003A0767" w:rsidP="003A0767">
      <w:pPr>
        <w:jc w:val="both"/>
        <w:rPr>
          <w:rFonts w:ascii="Century Gothic" w:hAnsi="Century Gothic"/>
          <w:sz w:val="22"/>
          <w:szCs w:val="22"/>
          <w:u w:val="single"/>
        </w:rPr>
      </w:pPr>
    </w:p>
    <w:p w14:paraId="684D2CA7" w14:textId="77777777" w:rsidR="003A0767" w:rsidRDefault="003A0767" w:rsidP="003A0767">
      <w:pPr>
        <w:jc w:val="both"/>
        <w:rPr>
          <w:rFonts w:ascii="Century Gothic" w:hAnsi="Century Gothic"/>
          <w:b/>
          <w:sz w:val="22"/>
          <w:szCs w:val="22"/>
          <w:u w:val="single"/>
        </w:rPr>
      </w:pPr>
      <w:r w:rsidRPr="003A0767">
        <w:rPr>
          <w:rFonts w:ascii="Century Gothic" w:hAnsi="Century Gothic"/>
          <w:b/>
          <w:sz w:val="22"/>
          <w:szCs w:val="22"/>
          <w:u w:val="single"/>
        </w:rPr>
        <w:t>Purchase orders</w:t>
      </w:r>
    </w:p>
    <w:p w14:paraId="73B6E14D" w14:textId="77777777" w:rsidR="003A0767" w:rsidRPr="003A0767" w:rsidRDefault="003A0767" w:rsidP="003A0767">
      <w:pPr>
        <w:jc w:val="both"/>
        <w:rPr>
          <w:rFonts w:ascii="Century Gothic" w:hAnsi="Century Gothic"/>
          <w:b/>
          <w:sz w:val="22"/>
          <w:szCs w:val="22"/>
          <w:u w:val="single"/>
        </w:rPr>
      </w:pPr>
    </w:p>
    <w:p w14:paraId="49EE309F" w14:textId="77777777" w:rsidR="003A0767" w:rsidRPr="003A0767" w:rsidRDefault="003A0767" w:rsidP="003A0767">
      <w:pPr>
        <w:jc w:val="both"/>
        <w:rPr>
          <w:rFonts w:ascii="Century Gothic" w:hAnsi="Century Gothic"/>
          <w:sz w:val="22"/>
          <w:szCs w:val="22"/>
        </w:rPr>
      </w:pPr>
      <w:r w:rsidRPr="003A0767">
        <w:rPr>
          <w:rFonts w:ascii="Century Gothic" w:hAnsi="Century Gothic"/>
          <w:sz w:val="22"/>
          <w:szCs w:val="22"/>
        </w:rPr>
        <w:t xml:space="preserve">All orders of any value must be authorised by the Head of </w:t>
      </w:r>
      <w:r w:rsidR="006B0002" w:rsidRPr="00242C01">
        <w:rPr>
          <w:rFonts w:ascii="Century Gothic" w:hAnsi="Century Gothic"/>
          <w:color w:val="000000" w:themeColor="text1"/>
          <w:sz w:val="22"/>
          <w:szCs w:val="22"/>
        </w:rPr>
        <w:t>Department</w:t>
      </w:r>
      <w:r w:rsidR="006B0002">
        <w:rPr>
          <w:rFonts w:ascii="Century Gothic" w:hAnsi="Century Gothic"/>
          <w:color w:val="FF0000"/>
          <w:sz w:val="22"/>
          <w:szCs w:val="22"/>
        </w:rPr>
        <w:t xml:space="preserve"> </w:t>
      </w:r>
      <w:r w:rsidRPr="003A0767">
        <w:rPr>
          <w:rFonts w:ascii="Century Gothic" w:hAnsi="Century Gothic"/>
          <w:sz w:val="22"/>
          <w:szCs w:val="22"/>
        </w:rPr>
        <w:t xml:space="preserve">prior to an order being made. Purchase orders will be allocated sequential numbers and must be filed in relevant order. A purchase order number must be given to the supplier and quoted on all documentation, specifically invoices. If an authorised purchase order number is not supplied, the invoice will be returned to the member of staff requesting the order to resolve. The first copy of the purchase order can be sent to the supplier or kept for your records. The second copy </w:t>
      </w:r>
      <w:r w:rsidRPr="00242C01">
        <w:rPr>
          <w:rFonts w:ascii="Century Gothic" w:hAnsi="Century Gothic"/>
          <w:color w:val="000000" w:themeColor="text1"/>
          <w:sz w:val="22"/>
          <w:szCs w:val="22"/>
        </w:rPr>
        <w:t xml:space="preserve">should </w:t>
      </w:r>
      <w:r w:rsidR="006B0002" w:rsidRPr="00242C01">
        <w:rPr>
          <w:rFonts w:ascii="Century Gothic" w:hAnsi="Century Gothic"/>
          <w:color w:val="000000" w:themeColor="text1"/>
          <w:sz w:val="22"/>
          <w:szCs w:val="22"/>
        </w:rPr>
        <w:t xml:space="preserve">be passed to finance and stored </w:t>
      </w:r>
      <w:r w:rsidRPr="003A0767">
        <w:rPr>
          <w:rFonts w:ascii="Century Gothic" w:hAnsi="Century Gothic"/>
          <w:sz w:val="22"/>
          <w:szCs w:val="22"/>
        </w:rPr>
        <w:t>in the purchase order file.</w:t>
      </w:r>
    </w:p>
    <w:p w14:paraId="51CC2218" w14:textId="77777777" w:rsidR="003A0767" w:rsidRDefault="003A0767" w:rsidP="003A0767">
      <w:pPr>
        <w:jc w:val="both"/>
        <w:rPr>
          <w:rFonts w:ascii="Century Gothic" w:hAnsi="Century Gothic"/>
          <w:sz w:val="22"/>
          <w:szCs w:val="22"/>
          <w:u w:val="single"/>
        </w:rPr>
      </w:pPr>
    </w:p>
    <w:p w14:paraId="1F44E6DC" w14:textId="77777777" w:rsidR="003A0767" w:rsidRPr="003A0767" w:rsidRDefault="003A0767" w:rsidP="003A0767">
      <w:pPr>
        <w:jc w:val="both"/>
        <w:rPr>
          <w:rFonts w:ascii="Century Gothic" w:hAnsi="Century Gothic"/>
          <w:b/>
          <w:sz w:val="22"/>
          <w:szCs w:val="22"/>
          <w:u w:val="single"/>
        </w:rPr>
      </w:pPr>
      <w:r w:rsidRPr="003A0767">
        <w:rPr>
          <w:rFonts w:ascii="Century Gothic" w:hAnsi="Century Gothic"/>
          <w:b/>
          <w:sz w:val="22"/>
          <w:szCs w:val="22"/>
          <w:u w:val="single"/>
        </w:rPr>
        <w:t>Incomplete orders</w:t>
      </w:r>
    </w:p>
    <w:p w14:paraId="31594E3B" w14:textId="77777777" w:rsidR="003A0767" w:rsidRPr="003A0767" w:rsidRDefault="003A0767" w:rsidP="003A0767">
      <w:pPr>
        <w:jc w:val="both"/>
        <w:rPr>
          <w:rFonts w:ascii="Century Gothic" w:hAnsi="Century Gothic"/>
          <w:sz w:val="22"/>
          <w:szCs w:val="22"/>
          <w:u w:val="single"/>
        </w:rPr>
      </w:pPr>
    </w:p>
    <w:p w14:paraId="4A1AEBC6" w14:textId="4191906A" w:rsidR="003A0767" w:rsidRPr="003A0767" w:rsidRDefault="003A0767" w:rsidP="003A0767">
      <w:pPr>
        <w:jc w:val="both"/>
        <w:rPr>
          <w:rFonts w:ascii="Century Gothic" w:hAnsi="Century Gothic"/>
          <w:sz w:val="22"/>
          <w:szCs w:val="22"/>
        </w:rPr>
      </w:pPr>
      <w:r w:rsidRPr="003A0767">
        <w:rPr>
          <w:rFonts w:ascii="Century Gothic" w:hAnsi="Century Gothic"/>
          <w:sz w:val="22"/>
          <w:szCs w:val="22"/>
        </w:rPr>
        <w:t xml:space="preserve">When goods are received and insufficient quantities match the purchase order form have been delivered, a note to that effect will be made on the purchase order form. If appropriate, the supplier is notified that the delivery was incomplete. Upon receipt of subsequent deliveries, the purchase order form is endorsed with receipt and action taken. </w:t>
      </w:r>
    </w:p>
    <w:p w14:paraId="05D3E991" w14:textId="77777777" w:rsidR="003A0767" w:rsidRDefault="003A0767" w:rsidP="003A0767">
      <w:pPr>
        <w:jc w:val="both"/>
        <w:rPr>
          <w:rFonts w:ascii="Century Gothic" w:hAnsi="Century Gothic"/>
          <w:sz w:val="22"/>
          <w:szCs w:val="22"/>
          <w:u w:val="single"/>
        </w:rPr>
      </w:pPr>
    </w:p>
    <w:p w14:paraId="2DB422F6" w14:textId="77777777" w:rsidR="003A0767" w:rsidRPr="003A0767" w:rsidRDefault="003A0767" w:rsidP="003A0767">
      <w:pPr>
        <w:jc w:val="both"/>
        <w:rPr>
          <w:rFonts w:ascii="Century Gothic" w:hAnsi="Century Gothic"/>
          <w:b/>
          <w:sz w:val="22"/>
          <w:szCs w:val="22"/>
          <w:u w:val="single"/>
        </w:rPr>
      </w:pPr>
      <w:r w:rsidRPr="003A0767">
        <w:rPr>
          <w:rFonts w:ascii="Century Gothic" w:hAnsi="Century Gothic"/>
          <w:b/>
          <w:sz w:val="22"/>
          <w:szCs w:val="22"/>
          <w:u w:val="single"/>
        </w:rPr>
        <w:t>Reject Suppliers</w:t>
      </w:r>
    </w:p>
    <w:p w14:paraId="72AE158D" w14:textId="77777777" w:rsidR="003A0767" w:rsidRDefault="003A0767" w:rsidP="003A0767">
      <w:pPr>
        <w:jc w:val="both"/>
        <w:rPr>
          <w:rFonts w:ascii="Century Gothic" w:hAnsi="Century Gothic"/>
          <w:sz w:val="22"/>
          <w:szCs w:val="22"/>
        </w:rPr>
      </w:pPr>
    </w:p>
    <w:p w14:paraId="1B7DA86D" w14:textId="77777777" w:rsidR="003A0767" w:rsidRPr="003A0767" w:rsidRDefault="003A0767" w:rsidP="003A0767">
      <w:pPr>
        <w:jc w:val="both"/>
        <w:rPr>
          <w:rFonts w:ascii="Century Gothic" w:hAnsi="Century Gothic"/>
          <w:sz w:val="22"/>
          <w:szCs w:val="22"/>
        </w:rPr>
      </w:pPr>
      <w:r w:rsidRPr="003A0767">
        <w:rPr>
          <w:rFonts w:ascii="Century Gothic" w:hAnsi="Century Gothic"/>
          <w:sz w:val="22"/>
          <w:szCs w:val="22"/>
        </w:rPr>
        <w:t xml:space="preserve">When goods are received which do not meet the order/ specification requirements or are found to be faulty, they will then be segregated until action has been agreed with the supplier. A note to that effect will be made on the purchase order form. </w:t>
      </w:r>
    </w:p>
    <w:p w14:paraId="3EB32E25" w14:textId="77777777" w:rsidR="003A0767" w:rsidRDefault="003A0767" w:rsidP="003A0767">
      <w:pPr>
        <w:jc w:val="both"/>
        <w:rPr>
          <w:rFonts w:ascii="Century Gothic" w:hAnsi="Century Gothic"/>
          <w:sz w:val="22"/>
          <w:szCs w:val="22"/>
          <w:u w:val="single"/>
        </w:rPr>
      </w:pPr>
    </w:p>
    <w:p w14:paraId="7AFE2564" w14:textId="77777777" w:rsidR="003A0767" w:rsidRDefault="003A0767" w:rsidP="003A0767">
      <w:pPr>
        <w:jc w:val="both"/>
        <w:rPr>
          <w:rFonts w:ascii="Century Gothic" w:hAnsi="Century Gothic"/>
          <w:b/>
          <w:sz w:val="22"/>
          <w:szCs w:val="22"/>
          <w:u w:val="single"/>
        </w:rPr>
      </w:pPr>
      <w:r w:rsidRPr="003A0767">
        <w:rPr>
          <w:rFonts w:ascii="Century Gothic" w:hAnsi="Century Gothic"/>
          <w:b/>
          <w:sz w:val="22"/>
          <w:szCs w:val="22"/>
          <w:u w:val="single"/>
        </w:rPr>
        <w:t>Environmentally friendly</w:t>
      </w:r>
    </w:p>
    <w:p w14:paraId="02ED7960" w14:textId="77777777" w:rsidR="003A0767" w:rsidRPr="003A0767" w:rsidRDefault="003A0767" w:rsidP="003A0767">
      <w:pPr>
        <w:jc w:val="both"/>
        <w:rPr>
          <w:rFonts w:ascii="Century Gothic" w:hAnsi="Century Gothic"/>
          <w:b/>
          <w:sz w:val="22"/>
          <w:szCs w:val="22"/>
          <w:u w:val="single"/>
        </w:rPr>
      </w:pPr>
    </w:p>
    <w:p w14:paraId="6B55F7B8" w14:textId="55C27EEC" w:rsidR="003A0767" w:rsidRDefault="00966059" w:rsidP="003A0767">
      <w:pPr>
        <w:jc w:val="both"/>
        <w:rPr>
          <w:rFonts w:ascii="Century Gothic" w:hAnsi="Century Gothic"/>
          <w:sz w:val="22"/>
          <w:szCs w:val="22"/>
        </w:rPr>
      </w:pPr>
      <w:r>
        <w:rPr>
          <w:rFonts w:ascii="Century Gothic" w:hAnsi="Century Gothic"/>
          <w:sz w:val="22"/>
          <w:szCs w:val="22"/>
        </w:rPr>
        <w:t xml:space="preserve">The Group </w:t>
      </w:r>
      <w:r w:rsidR="003A0767" w:rsidRPr="003A0767">
        <w:rPr>
          <w:rFonts w:ascii="Century Gothic" w:hAnsi="Century Gothic"/>
          <w:sz w:val="22"/>
          <w:szCs w:val="22"/>
        </w:rPr>
        <w:t xml:space="preserve">considers purchasing recycled products such as paper and stationary to reduce the amount of energy being produced from raw materials. The cost of making a product from raw materials is also much higher than those from a recycled product. </w:t>
      </w:r>
      <w:r>
        <w:rPr>
          <w:rFonts w:ascii="Century Gothic" w:hAnsi="Century Gothic"/>
          <w:sz w:val="22"/>
          <w:szCs w:val="22"/>
        </w:rPr>
        <w:t>The Groups</w:t>
      </w:r>
      <w:r w:rsidR="003A0767" w:rsidRPr="003A0767">
        <w:rPr>
          <w:rFonts w:ascii="Century Gothic" w:hAnsi="Century Gothic"/>
          <w:sz w:val="22"/>
          <w:szCs w:val="22"/>
        </w:rPr>
        <w:t xml:space="preserve"> aims </w:t>
      </w:r>
      <w:r w:rsidR="003A0767" w:rsidRPr="003A0767">
        <w:rPr>
          <w:rFonts w:ascii="Century Gothic" w:hAnsi="Century Gothic"/>
          <w:sz w:val="22"/>
          <w:szCs w:val="22"/>
        </w:rPr>
        <w:lastRenderedPageBreak/>
        <w:t xml:space="preserve">are to increase environmental awareness, use recycled products were possible, recycle and reuse when possible. </w:t>
      </w:r>
    </w:p>
    <w:p w14:paraId="218BF81B" w14:textId="11B9EB85" w:rsidR="00B557B4" w:rsidRDefault="00B557B4" w:rsidP="003A0767">
      <w:pPr>
        <w:jc w:val="both"/>
        <w:rPr>
          <w:rFonts w:ascii="Century Gothic" w:hAnsi="Century Gothic"/>
          <w:sz w:val="22"/>
          <w:szCs w:val="22"/>
        </w:rPr>
      </w:pPr>
    </w:p>
    <w:p w14:paraId="248CFA46" w14:textId="518D78BF" w:rsidR="00B557B4" w:rsidRPr="003A0767" w:rsidRDefault="00B557B4" w:rsidP="003A0767">
      <w:pPr>
        <w:jc w:val="both"/>
        <w:rPr>
          <w:rFonts w:ascii="Century Gothic" w:hAnsi="Century Gothic"/>
          <w:sz w:val="22"/>
          <w:szCs w:val="22"/>
        </w:rPr>
      </w:pPr>
      <w:r>
        <w:rPr>
          <w:rFonts w:ascii="Century Gothic" w:hAnsi="Century Gothic"/>
          <w:sz w:val="22"/>
          <w:szCs w:val="22"/>
        </w:rPr>
        <w:t xml:space="preserve">The accounting team are aware of </w:t>
      </w:r>
      <w:r w:rsidR="007239C1">
        <w:rPr>
          <w:rFonts w:ascii="Century Gothic" w:hAnsi="Century Gothic"/>
          <w:sz w:val="22"/>
          <w:szCs w:val="22"/>
        </w:rPr>
        <w:t xml:space="preserve">supporting environmentally friendly </w:t>
      </w:r>
      <w:proofErr w:type="gramStart"/>
      <w:r w:rsidR="007239C1">
        <w:rPr>
          <w:rFonts w:ascii="Century Gothic" w:hAnsi="Century Gothic"/>
          <w:sz w:val="22"/>
          <w:szCs w:val="22"/>
        </w:rPr>
        <w:t>products</w:t>
      </w:r>
      <w:proofErr w:type="gramEnd"/>
      <w:r w:rsidR="007239C1">
        <w:rPr>
          <w:rFonts w:ascii="Century Gothic" w:hAnsi="Century Gothic"/>
          <w:sz w:val="22"/>
          <w:szCs w:val="22"/>
        </w:rPr>
        <w:t xml:space="preserve"> but this is also balanced with budget spend</w:t>
      </w:r>
      <w:r w:rsidR="002C2863">
        <w:rPr>
          <w:rFonts w:ascii="Century Gothic" w:hAnsi="Century Gothic"/>
          <w:sz w:val="22"/>
          <w:szCs w:val="22"/>
        </w:rPr>
        <w:t xml:space="preserve"> and affordability.</w:t>
      </w:r>
    </w:p>
    <w:p w14:paraId="5C0D2F40" w14:textId="0B1C4B49" w:rsidR="003A0767" w:rsidRDefault="003A0767" w:rsidP="008F1436">
      <w:pPr>
        <w:jc w:val="both"/>
        <w:rPr>
          <w:rFonts w:ascii="Century Gothic" w:hAnsi="Century Gothic" w:cs="Arial"/>
          <w:sz w:val="22"/>
          <w:szCs w:val="22"/>
        </w:rPr>
      </w:pPr>
    </w:p>
    <w:p w14:paraId="6A0C2270" w14:textId="47437C51" w:rsidR="00930ECD" w:rsidRPr="003A0767" w:rsidRDefault="00930ECD" w:rsidP="008F1436">
      <w:pPr>
        <w:jc w:val="both"/>
        <w:rPr>
          <w:rFonts w:ascii="Century Gothic" w:hAnsi="Century Gothic" w:cs="Arial"/>
          <w:sz w:val="22"/>
          <w:szCs w:val="22"/>
        </w:rPr>
      </w:pPr>
    </w:p>
    <w:sectPr w:rsidR="00930ECD" w:rsidRPr="003A0767" w:rsidSect="008F494E">
      <w:headerReference w:type="default" r:id="rId10"/>
      <w:headerReference w:type="firs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80ECA" w14:textId="77777777" w:rsidR="00AD3783" w:rsidRDefault="00AD3783">
      <w:r>
        <w:separator/>
      </w:r>
    </w:p>
  </w:endnote>
  <w:endnote w:type="continuationSeparator" w:id="0">
    <w:p w14:paraId="611991F1" w14:textId="77777777" w:rsidR="00AD3783" w:rsidRDefault="00AD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13686" w14:textId="77777777" w:rsidR="00AD3783" w:rsidRDefault="00AD3783">
      <w:r>
        <w:separator/>
      </w:r>
    </w:p>
  </w:footnote>
  <w:footnote w:type="continuationSeparator" w:id="0">
    <w:p w14:paraId="1631E9C2" w14:textId="77777777" w:rsidR="00AD3783" w:rsidRDefault="00AD3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286"/>
      <w:gridCol w:w="1352"/>
    </w:tblGrid>
    <w:tr w:rsidR="008F494E" w:rsidRPr="007A492F" w14:paraId="7A6CD5A0" w14:textId="77777777" w:rsidTr="008F494E">
      <w:tc>
        <w:tcPr>
          <w:tcW w:w="8472" w:type="dxa"/>
          <w:shd w:val="clear" w:color="auto" w:fill="auto"/>
          <w:vAlign w:val="center"/>
        </w:tcPr>
        <w:p w14:paraId="361AF4FA" w14:textId="558D7F39" w:rsidR="008F494E" w:rsidRPr="007A492F" w:rsidRDefault="007205C1" w:rsidP="00F81269">
          <w:pPr>
            <w:pStyle w:val="Header"/>
            <w:spacing w:line="360" w:lineRule="auto"/>
            <w:jc w:val="center"/>
            <w:rPr>
              <w:rFonts w:ascii="Arial" w:hAnsi="Arial" w:cs="Arial"/>
              <w:b/>
              <w:sz w:val="22"/>
              <w:szCs w:val="22"/>
            </w:rPr>
          </w:pPr>
          <w:r>
            <w:rPr>
              <w:rFonts w:ascii="Arial" w:hAnsi="Arial" w:cs="Arial"/>
              <w:b/>
              <w:noProof/>
              <w:sz w:val="22"/>
              <w:szCs w:val="22"/>
            </w:rPr>
            <w:t xml:space="preserve">Educ8 </w:t>
          </w:r>
          <w:r w:rsidR="00966059">
            <w:rPr>
              <w:rFonts w:ascii="Arial" w:hAnsi="Arial" w:cs="Arial"/>
              <w:b/>
              <w:noProof/>
              <w:sz w:val="22"/>
              <w:szCs w:val="22"/>
            </w:rPr>
            <w:t>Group</w:t>
          </w:r>
        </w:p>
        <w:p w14:paraId="4334F290" w14:textId="77777777" w:rsidR="008F494E" w:rsidRPr="007A492F" w:rsidRDefault="003A0767" w:rsidP="00F81269">
          <w:pPr>
            <w:pStyle w:val="Header"/>
            <w:spacing w:line="360" w:lineRule="auto"/>
            <w:jc w:val="center"/>
            <w:rPr>
              <w:rFonts w:ascii="Arial" w:hAnsi="Arial" w:cs="Arial"/>
              <w:b/>
              <w:sz w:val="22"/>
              <w:szCs w:val="22"/>
            </w:rPr>
          </w:pPr>
          <w:r>
            <w:rPr>
              <w:rFonts w:ascii="Arial" w:hAnsi="Arial" w:cs="Arial"/>
              <w:b/>
              <w:sz w:val="22"/>
              <w:szCs w:val="22"/>
            </w:rPr>
            <w:t>Purchasing Policy</w:t>
          </w:r>
        </w:p>
      </w:tc>
      <w:tc>
        <w:tcPr>
          <w:tcW w:w="1382" w:type="dxa"/>
          <w:shd w:val="clear" w:color="auto" w:fill="auto"/>
          <w:vAlign w:val="center"/>
        </w:tcPr>
        <w:p w14:paraId="614A4CB0" w14:textId="78D8E25B" w:rsidR="008F494E" w:rsidRPr="007A492F" w:rsidRDefault="008F494E" w:rsidP="00F81269">
          <w:pPr>
            <w:pStyle w:val="Header"/>
            <w:spacing w:line="360" w:lineRule="auto"/>
            <w:jc w:val="right"/>
            <w:rPr>
              <w:rFonts w:ascii="Arial" w:hAnsi="Arial" w:cs="Arial"/>
              <w:b/>
              <w:noProof/>
              <w:sz w:val="22"/>
              <w:szCs w:val="22"/>
            </w:rPr>
          </w:pPr>
        </w:p>
      </w:tc>
    </w:tr>
  </w:tbl>
  <w:p w14:paraId="3C4C4539" w14:textId="77777777" w:rsidR="008F494E" w:rsidRPr="006B6DED" w:rsidRDefault="008F494E" w:rsidP="006B6DED">
    <w:pPr>
      <w:pStyle w:val="Heade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4015" w14:textId="27008848" w:rsidR="002E3D9E" w:rsidRDefault="00930ECD" w:rsidP="00930ECD">
    <w:pPr>
      <w:pStyle w:val="Header"/>
    </w:pPr>
    <w:r w:rsidRPr="00E222C5">
      <w:rPr>
        <w:b/>
        <w:noProof/>
        <w:sz w:val="32"/>
        <w:szCs w:val="32"/>
      </w:rPr>
      <w:drawing>
        <wp:inline distT="0" distB="0" distL="0" distR="0" wp14:anchorId="182D859F" wp14:editId="468CEA2D">
          <wp:extent cx="899160" cy="899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3E2"/>
    <w:multiLevelType w:val="multilevel"/>
    <w:tmpl w:val="ACE439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031BC"/>
    <w:multiLevelType w:val="hybridMultilevel"/>
    <w:tmpl w:val="57720D58"/>
    <w:lvl w:ilvl="0" w:tplc="721AD2EA">
      <w:start w:val="1"/>
      <w:numFmt w:val="bullet"/>
      <w:lvlText w:val=""/>
      <w:lvlJc w:val="left"/>
      <w:pPr>
        <w:tabs>
          <w:tab w:val="num" w:pos="-397"/>
        </w:tabs>
        <w:ind w:left="226" w:hanging="226"/>
      </w:pPr>
      <w:rPr>
        <w:rFonts w:ascii="Symbol" w:hAnsi="Symbol" w:hint="default"/>
        <w:color w:val="auto"/>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2" w15:restartNumberingAfterBreak="0">
    <w:nsid w:val="09C878F7"/>
    <w:multiLevelType w:val="multilevel"/>
    <w:tmpl w:val="134E0A88"/>
    <w:lvl w:ilvl="0">
      <w:start w:val="1"/>
      <w:numFmt w:val="bullet"/>
      <w:lvlText w:val=""/>
      <w:lvlJc w:val="left"/>
      <w:pPr>
        <w:tabs>
          <w:tab w:val="num" w:pos="-397"/>
        </w:tabs>
        <w:ind w:left="226" w:hanging="226"/>
      </w:pPr>
      <w:rPr>
        <w:rFonts w:ascii="Symbol" w:hAnsi="Symbol" w:hint="default"/>
        <w:color w:val="auto"/>
      </w:rPr>
    </w:lvl>
    <w:lvl w:ilvl="1">
      <w:start w:val="1"/>
      <w:numFmt w:val="bullet"/>
      <w:lvlText w:val="o"/>
      <w:lvlJc w:val="left"/>
      <w:pPr>
        <w:tabs>
          <w:tab w:val="num" w:pos="589"/>
        </w:tabs>
        <w:ind w:left="589" w:hanging="360"/>
      </w:pPr>
      <w:rPr>
        <w:rFonts w:ascii="Courier New" w:hAnsi="Courier New" w:cs="Courier New" w:hint="default"/>
      </w:rPr>
    </w:lvl>
    <w:lvl w:ilvl="2">
      <w:start w:val="1"/>
      <w:numFmt w:val="bullet"/>
      <w:lvlText w:val=""/>
      <w:lvlJc w:val="left"/>
      <w:pPr>
        <w:tabs>
          <w:tab w:val="num" w:pos="1309"/>
        </w:tabs>
        <w:ind w:left="1309" w:hanging="360"/>
      </w:pPr>
      <w:rPr>
        <w:rFonts w:ascii="Wingdings" w:hAnsi="Wingdings" w:hint="default"/>
      </w:rPr>
    </w:lvl>
    <w:lvl w:ilvl="3">
      <w:start w:val="1"/>
      <w:numFmt w:val="bullet"/>
      <w:lvlText w:val=""/>
      <w:lvlJc w:val="left"/>
      <w:pPr>
        <w:tabs>
          <w:tab w:val="num" w:pos="2029"/>
        </w:tabs>
        <w:ind w:left="2029" w:hanging="360"/>
      </w:pPr>
      <w:rPr>
        <w:rFonts w:ascii="Symbol" w:hAnsi="Symbol" w:hint="default"/>
      </w:rPr>
    </w:lvl>
    <w:lvl w:ilvl="4">
      <w:start w:val="1"/>
      <w:numFmt w:val="bullet"/>
      <w:lvlText w:val="o"/>
      <w:lvlJc w:val="left"/>
      <w:pPr>
        <w:tabs>
          <w:tab w:val="num" w:pos="2749"/>
        </w:tabs>
        <w:ind w:left="2749" w:hanging="360"/>
      </w:pPr>
      <w:rPr>
        <w:rFonts w:ascii="Courier New" w:hAnsi="Courier New" w:cs="Courier New" w:hint="default"/>
      </w:rPr>
    </w:lvl>
    <w:lvl w:ilvl="5">
      <w:start w:val="1"/>
      <w:numFmt w:val="bullet"/>
      <w:lvlText w:val=""/>
      <w:lvlJc w:val="left"/>
      <w:pPr>
        <w:tabs>
          <w:tab w:val="num" w:pos="3469"/>
        </w:tabs>
        <w:ind w:left="3469" w:hanging="360"/>
      </w:pPr>
      <w:rPr>
        <w:rFonts w:ascii="Wingdings" w:hAnsi="Wingdings" w:hint="default"/>
      </w:rPr>
    </w:lvl>
    <w:lvl w:ilvl="6">
      <w:start w:val="1"/>
      <w:numFmt w:val="bullet"/>
      <w:lvlText w:val=""/>
      <w:lvlJc w:val="left"/>
      <w:pPr>
        <w:tabs>
          <w:tab w:val="num" w:pos="4189"/>
        </w:tabs>
        <w:ind w:left="4189" w:hanging="360"/>
      </w:pPr>
      <w:rPr>
        <w:rFonts w:ascii="Symbol" w:hAnsi="Symbol" w:hint="default"/>
      </w:rPr>
    </w:lvl>
    <w:lvl w:ilvl="7">
      <w:start w:val="1"/>
      <w:numFmt w:val="bullet"/>
      <w:lvlText w:val="o"/>
      <w:lvlJc w:val="left"/>
      <w:pPr>
        <w:tabs>
          <w:tab w:val="num" w:pos="4909"/>
        </w:tabs>
        <w:ind w:left="4909" w:hanging="360"/>
      </w:pPr>
      <w:rPr>
        <w:rFonts w:ascii="Courier New" w:hAnsi="Courier New" w:cs="Courier New" w:hint="default"/>
      </w:rPr>
    </w:lvl>
    <w:lvl w:ilvl="8">
      <w:start w:val="1"/>
      <w:numFmt w:val="bullet"/>
      <w:lvlText w:val=""/>
      <w:lvlJc w:val="left"/>
      <w:pPr>
        <w:tabs>
          <w:tab w:val="num" w:pos="5629"/>
        </w:tabs>
        <w:ind w:left="5629" w:hanging="360"/>
      </w:pPr>
      <w:rPr>
        <w:rFonts w:ascii="Wingdings" w:hAnsi="Wingdings" w:hint="default"/>
      </w:rPr>
    </w:lvl>
  </w:abstractNum>
  <w:abstractNum w:abstractNumId="3" w15:restartNumberingAfterBreak="0">
    <w:nsid w:val="0A700C2F"/>
    <w:multiLevelType w:val="hybridMultilevel"/>
    <w:tmpl w:val="563CBEB4"/>
    <w:lvl w:ilvl="0" w:tplc="ABA46120">
      <w:start w:val="1"/>
      <w:numFmt w:val="bullet"/>
      <w:lvlText w:val=""/>
      <w:lvlJc w:val="left"/>
      <w:pPr>
        <w:tabs>
          <w:tab w:val="num" w:pos="720"/>
        </w:tabs>
        <w:ind w:left="720" w:hanging="360"/>
      </w:pPr>
      <w:rPr>
        <w:rFonts w:ascii="Wingdings 3" w:hAnsi="Wingdings 3" w:hint="default"/>
      </w:rPr>
    </w:lvl>
    <w:lvl w:ilvl="1" w:tplc="7298D2D0" w:tentative="1">
      <w:start w:val="1"/>
      <w:numFmt w:val="bullet"/>
      <w:lvlText w:val=""/>
      <w:lvlJc w:val="left"/>
      <w:pPr>
        <w:tabs>
          <w:tab w:val="num" w:pos="1440"/>
        </w:tabs>
        <w:ind w:left="1440" w:hanging="360"/>
      </w:pPr>
      <w:rPr>
        <w:rFonts w:ascii="Wingdings 3" w:hAnsi="Wingdings 3" w:hint="default"/>
      </w:rPr>
    </w:lvl>
    <w:lvl w:ilvl="2" w:tplc="FD1EF8F8" w:tentative="1">
      <w:start w:val="1"/>
      <w:numFmt w:val="bullet"/>
      <w:lvlText w:val=""/>
      <w:lvlJc w:val="left"/>
      <w:pPr>
        <w:tabs>
          <w:tab w:val="num" w:pos="2160"/>
        </w:tabs>
        <w:ind w:left="2160" w:hanging="360"/>
      </w:pPr>
      <w:rPr>
        <w:rFonts w:ascii="Wingdings 3" w:hAnsi="Wingdings 3" w:hint="default"/>
      </w:rPr>
    </w:lvl>
    <w:lvl w:ilvl="3" w:tplc="054C7072" w:tentative="1">
      <w:start w:val="1"/>
      <w:numFmt w:val="bullet"/>
      <w:lvlText w:val=""/>
      <w:lvlJc w:val="left"/>
      <w:pPr>
        <w:tabs>
          <w:tab w:val="num" w:pos="2880"/>
        </w:tabs>
        <w:ind w:left="2880" w:hanging="360"/>
      </w:pPr>
      <w:rPr>
        <w:rFonts w:ascii="Wingdings 3" w:hAnsi="Wingdings 3" w:hint="default"/>
      </w:rPr>
    </w:lvl>
    <w:lvl w:ilvl="4" w:tplc="5DEA5E42" w:tentative="1">
      <w:start w:val="1"/>
      <w:numFmt w:val="bullet"/>
      <w:lvlText w:val=""/>
      <w:lvlJc w:val="left"/>
      <w:pPr>
        <w:tabs>
          <w:tab w:val="num" w:pos="3600"/>
        </w:tabs>
        <w:ind w:left="3600" w:hanging="360"/>
      </w:pPr>
      <w:rPr>
        <w:rFonts w:ascii="Wingdings 3" w:hAnsi="Wingdings 3" w:hint="default"/>
      </w:rPr>
    </w:lvl>
    <w:lvl w:ilvl="5" w:tplc="98F6B394" w:tentative="1">
      <w:start w:val="1"/>
      <w:numFmt w:val="bullet"/>
      <w:lvlText w:val=""/>
      <w:lvlJc w:val="left"/>
      <w:pPr>
        <w:tabs>
          <w:tab w:val="num" w:pos="4320"/>
        </w:tabs>
        <w:ind w:left="4320" w:hanging="360"/>
      </w:pPr>
      <w:rPr>
        <w:rFonts w:ascii="Wingdings 3" w:hAnsi="Wingdings 3" w:hint="default"/>
      </w:rPr>
    </w:lvl>
    <w:lvl w:ilvl="6" w:tplc="E74C10BA" w:tentative="1">
      <w:start w:val="1"/>
      <w:numFmt w:val="bullet"/>
      <w:lvlText w:val=""/>
      <w:lvlJc w:val="left"/>
      <w:pPr>
        <w:tabs>
          <w:tab w:val="num" w:pos="5040"/>
        </w:tabs>
        <w:ind w:left="5040" w:hanging="360"/>
      </w:pPr>
      <w:rPr>
        <w:rFonts w:ascii="Wingdings 3" w:hAnsi="Wingdings 3" w:hint="default"/>
      </w:rPr>
    </w:lvl>
    <w:lvl w:ilvl="7" w:tplc="FB963C2C" w:tentative="1">
      <w:start w:val="1"/>
      <w:numFmt w:val="bullet"/>
      <w:lvlText w:val=""/>
      <w:lvlJc w:val="left"/>
      <w:pPr>
        <w:tabs>
          <w:tab w:val="num" w:pos="5760"/>
        </w:tabs>
        <w:ind w:left="5760" w:hanging="360"/>
      </w:pPr>
      <w:rPr>
        <w:rFonts w:ascii="Wingdings 3" w:hAnsi="Wingdings 3" w:hint="default"/>
      </w:rPr>
    </w:lvl>
    <w:lvl w:ilvl="8" w:tplc="C922D0E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BBA0088"/>
    <w:multiLevelType w:val="hybridMultilevel"/>
    <w:tmpl w:val="15FE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02DA2"/>
    <w:multiLevelType w:val="hybridMultilevel"/>
    <w:tmpl w:val="D1344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E25C71"/>
    <w:multiLevelType w:val="hybridMultilevel"/>
    <w:tmpl w:val="4E22F688"/>
    <w:lvl w:ilvl="0" w:tplc="4A8091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D11C7"/>
    <w:multiLevelType w:val="hybridMultilevel"/>
    <w:tmpl w:val="8C029CF2"/>
    <w:lvl w:ilvl="0" w:tplc="721AD2EA">
      <w:start w:val="1"/>
      <w:numFmt w:val="bullet"/>
      <w:lvlText w:val=""/>
      <w:lvlJc w:val="left"/>
      <w:pPr>
        <w:tabs>
          <w:tab w:val="num" w:pos="454"/>
        </w:tabs>
        <w:ind w:left="1077" w:hanging="22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32B44"/>
    <w:multiLevelType w:val="hybridMultilevel"/>
    <w:tmpl w:val="3328F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7B5DFB"/>
    <w:multiLevelType w:val="multilevel"/>
    <w:tmpl w:val="69E012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C91B07"/>
    <w:multiLevelType w:val="multilevel"/>
    <w:tmpl w:val="1CC6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F521C"/>
    <w:multiLevelType w:val="hybridMultilevel"/>
    <w:tmpl w:val="8208E218"/>
    <w:lvl w:ilvl="0" w:tplc="370E6268">
      <w:start w:val="1"/>
      <w:numFmt w:val="bullet"/>
      <w:lvlText w:val=""/>
      <w:lvlJc w:val="left"/>
      <w:pPr>
        <w:tabs>
          <w:tab w:val="num" w:pos="720"/>
        </w:tabs>
        <w:ind w:left="720" w:hanging="360"/>
      </w:pPr>
      <w:rPr>
        <w:rFonts w:ascii="Wingdings 3" w:hAnsi="Wingdings 3" w:hint="default"/>
      </w:rPr>
    </w:lvl>
    <w:lvl w:ilvl="1" w:tplc="AEDA5B42" w:tentative="1">
      <w:start w:val="1"/>
      <w:numFmt w:val="bullet"/>
      <w:lvlText w:val=""/>
      <w:lvlJc w:val="left"/>
      <w:pPr>
        <w:tabs>
          <w:tab w:val="num" w:pos="1440"/>
        </w:tabs>
        <w:ind w:left="1440" w:hanging="360"/>
      </w:pPr>
      <w:rPr>
        <w:rFonts w:ascii="Wingdings 3" w:hAnsi="Wingdings 3" w:hint="default"/>
      </w:rPr>
    </w:lvl>
    <w:lvl w:ilvl="2" w:tplc="48BE0E26" w:tentative="1">
      <w:start w:val="1"/>
      <w:numFmt w:val="bullet"/>
      <w:lvlText w:val=""/>
      <w:lvlJc w:val="left"/>
      <w:pPr>
        <w:tabs>
          <w:tab w:val="num" w:pos="2160"/>
        </w:tabs>
        <w:ind w:left="2160" w:hanging="360"/>
      </w:pPr>
      <w:rPr>
        <w:rFonts w:ascii="Wingdings 3" w:hAnsi="Wingdings 3" w:hint="default"/>
      </w:rPr>
    </w:lvl>
    <w:lvl w:ilvl="3" w:tplc="3A961420" w:tentative="1">
      <w:start w:val="1"/>
      <w:numFmt w:val="bullet"/>
      <w:lvlText w:val=""/>
      <w:lvlJc w:val="left"/>
      <w:pPr>
        <w:tabs>
          <w:tab w:val="num" w:pos="2880"/>
        </w:tabs>
        <w:ind w:left="2880" w:hanging="360"/>
      </w:pPr>
      <w:rPr>
        <w:rFonts w:ascii="Wingdings 3" w:hAnsi="Wingdings 3" w:hint="default"/>
      </w:rPr>
    </w:lvl>
    <w:lvl w:ilvl="4" w:tplc="739C9E7C" w:tentative="1">
      <w:start w:val="1"/>
      <w:numFmt w:val="bullet"/>
      <w:lvlText w:val=""/>
      <w:lvlJc w:val="left"/>
      <w:pPr>
        <w:tabs>
          <w:tab w:val="num" w:pos="3600"/>
        </w:tabs>
        <w:ind w:left="3600" w:hanging="360"/>
      </w:pPr>
      <w:rPr>
        <w:rFonts w:ascii="Wingdings 3" w:hAnsi="Wingdings 3" w:hint="default"/>
      </w:rPr>
    </w:lvl>
    <w:lvl w:ilvl="5" w:tplc="6B925FF4" w:tentative="1">
      <w:start w:val="1"/>
      <w:numFmt w:val="bullet"/>
      <w:lvlText w:val=""/>
      <w:lvlJc w:val="left"/>
      <w:pPr>
        <w:tabs>
          <w:tab w:val="num" w:pos="4320"/>
        </w:tabs>
        <w:ind w:left="4320" w:hanging="360"/>
      </w:pPr>
      <w:rPr>
        <w:rFonts w:ascii="Wingdings 3" w:hAnsi="Wingdings 3" w:hint="default"/>
      </w:rPr>
    </w:lvl>
    <w:lvl w:ilvl="6" w:tplc="B26A3F78" w:tentative="1">
      <w:start w:val="1"/>
      <w:numFmt w:val="bullet"/>
      <w:lvlText w:val=""/>
      <w:lvlJc w:val="left"/>
      <w:pPr>
        <w:tabs>
          <w:tab w:val="num" w:pos="5040"/>
        </w:tabs>
        <w:ind w:left="5040" w:hanging="360"/>
      </w:pPr>
      <w:rPr>
        <w:rFonts w:ascii="Wingdings 3" w:hAnsi="Wingdings 3" w:hint="default"/>
      </w:rPr>
    </w:lvl>
    <w:lvl w:ilvl="7" w:tplc="519887E8" w:tentative="1">
      <w:start w:val="1"/>
      <w:numFmt w:val="bullet"/>
      <w:lvlText w:val=""/>
      <w:lvlJc w:val="left"/>
      <w:pPr>
        <w:tabs>
          <w:tab w:val="num" w:pos="5760"/>
        </w:tabs>
        <w:ind w:left="5760" w:hanging="360"/>
      </w:pPr>
      <w:rPr>
        <w:rFonts w:ascii="Wingdings 3" w:hAnsi="Wingdings 3" w:hint="default"/>
      </w:rPr>
    </w:lvl>
    <w:lvl w:ilvl="8" w:tplc="73C238A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848301F"/>
    <w:multiLevelType w:val="hybridMultilevel"/>
    <w:tmpl w:val="98B6F406"/>
    <w:lvl w:ilvl="0" w:tplc="3D7C47F6">
      <w:start w:val="1"/>
      <w:numFmt w:val="bullet"/>
      <w:lvlText w:val=""/>
      <w:lvlJc w:val="left"/>
      <w:pPr>
        <w:tabs>
          <w:tab w:val="num" w:pos="720"/>
        </w:tabs>
        <w:ind w:left="720" w:hanging="360"/>
      </w:pPr>
      <w:rPr>
        <w:rFonts w:ascii="Wingdings 3" w:hAnsi="Wingdings 3" w:hint="default"/>
      </w:rPr>
    </w:lvl>
    <w:lvl w:ilvl="1" w:tplc="2F2E4652" w:tentative="1">
      <w:start w:val="1"/>
      <w:numFmt w:val="bullet"/>
      <w:lvlText w:val=""/>
      <w:lvlJc w:val="left"/>
      <w:pPr>
        <w:tabs>
          <w:tab w:val="num" w:pos="1440"/>
        </w:tabs>
        <w:ind w:left="1440" w:hanging="360"/>
      </w:pPr>
      <w:rPr>
        <w:rFonts w:ascii="Wingdings 3" w:hAnsi="Wingdings 3" w:hint="default"/>
      </w:rPr>
    </w:lvl>
    <w:lvl w:ilvl="2" w:tplc="0ECCEBA6" w:tentative="1">
      <w:start w:val="1"/>
      <w:numFmt w:val="bullet"/>
      <w:lvlText w:val=""/>
      <w:lvlJc w:val="left"/>
      <w:pPr>
        <w:tabs>
          <w:tab w:val="num" w:pos="2160"/>
        </w:tabs>
        <w:ind w:left="2160" w:hanging="360"/>
      </w:pPr>
      <w:rPr>
        <w:rFonts w:ascii="Wingdings 3" w:hAnsi="Wingdings 3" w:hint="default"/>
      </w:rPr>
    </w:lvl>
    <w:lvl w:ilvl="3" w:tplc="FEF80A6A" w:tentative="1">
      <w:start w:val="1"/>
      <w:numFmt w:val="bullet"/>
      <w:lvlText w:val=""/>
      <w:lvlJc w:val="left"/>
      <w:pPr>
        <w:tabs>
          <w:tab w:val="num" w:pos="2880"/>
        </w:tabs>
        <w:ind w:left="2880" w:hanging="360"/>
      </w:pPr>
      <w:rPr>
        <w:rFonts w:ascii="Wingdings 3" w:hAnsi="Wingdings 3" w:hint="default"/>
      </w:rPr>
    </w:lvl>
    <w:lvl w:ilvl="4" w:tplc="C6C29826" w:tentative="1">
      <w:start w:val="1"/>
      <w:numFmt w:val="bullet"/>
      <w:lvlText w:val=""/>
      <w:lvlJc w:val="left"/>
      <w:pPr>
        <w:tabs>
          <w:tab w:val="num" w:pos="3600"/>
        </w:tabs>
        <w:ind w:left="3600" w:hanging="360"/>
      </w:pPr>
      <w:rPr>
        <w:rFonts w:ascii="Wingdings 3" w:hAnsi="Wingdings 3" w:hint="default"/>
      </w:rPr>
    </w:lvl>
    <w:lvl w:ilvl="5" w:tplc="6C405B0C" w:tentative="1">
      <w:start w:val="1"/>
      <w:numFmt w:val="bullet"/>
      <w:lvlText w:val=""/>
      <w:lvlJc w:val="left"/>
      <w:pPr>
        <w:tabs>
          <w:tab w:val="num" w:pos="4320"/>
        </w:tabs>
        <w:ind w:left="4320" w:hanging="360"/>
      </w:pPr>
      <w:rPr>
        <w:rFonts w:ascii="Wingdings 3" w:hAnsi="Wingdings 3" w:hint="default"/>
      </w:rPr>
    </w:lvl>
    <w:lvl w:ilvl="6" w:tplc="3F66997E" w:tentative="1">
      <w:start w:val="1"/>
      <w:numFmt w:val="bullet"/>
      <w:lvlText w:val=""/>
      <w:lvlJc w:val="left"/>
      <w:pPr>
        <w:tabs>
          <w:tab w:val="num" w:pos="5040"/>
        </w:tabs>
        <w:ind w:left="5040" w:hanging="360"/>
      </w:pPr>
      <w:rPr>
        <w:rFonts w:ascii="Wingdings 3" w:hAnsi="Wingdings 3" w:hint="default"/>
      </w:rPr>
    </w:lvl>
    <w:lvl w:ilvl="7" w:tplc="2124B6AC" w:tentative="1">
      <w:start w:val="1"/>
      <w:numFmt w:val="bullet"/>
      <w:lvlText w:val=""/>
      <w:lvlJc w:val="left"/>
      <w:pPr>
        <w:tabs>
          <w:tab w:val="num" w:pos="5760"/>
        </w:tabs>
        <w:ind w:left="5760" w:hanging="360"/>
      </w:pPr>
      <w:rPr>
        <w:rFonts w:ascii="Wingdings 3" w:hAnsi="Wingdings 3" w:hint="default"/>
      </w:rPr>
    </w:lvl>
    <w:lvl w:ilvl="8" w:tplc="871A724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AAE3104"/>
    <w:multiLevelType w:val="hybridMultilevel"/>
    <w:tmpl w:val="6106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91A85"/>
    <w:multiLevelType w:val="multilevel"/>
    <w:tmpl w:val="4846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065B40"/>
    <w:multiLevelType w:val="hybridMultilevel"/>
    <w:tmpl w:val="031ED9EA"/>
    <w:lvl w:ilvl="0" w:tplc="6CCC67F2">
      <w:start w:val="1"/>
      <w:numFmt w:val="bullet"/>
      <w:lvlText w:val=""/>
      <w:lvlJc w:val="left"/>
      <w:pPr>
        <w:tabs>
          <w:tab w:val="num" w:pos="720"/>
        </w:tabs>
        <w:ind w:left="720" w:hanging="360"/>
      </w:pPr>
      <w:rPr>
        <w:rFonts w:ascii="Wingdings 3" w:hAnsi="Wingdings 3" w:hint="default"/>
      </w:rPr>
    </w:lvl>
    <w:lvl w:ilvl="1" w:tplc="084822D0" w:tentative="1">
      <w:start w:val="1"/>
      <w:numFmt w:val="bullet"/>
      <w:lvlText w:val=""/>
      <w:lvlJc w:val="left"/>
      <w:pPr>
        <w:tabs>
          <w:tab w:val="num" w:pos="1440"/>
        </w:tabs>
        <w:ind w:left="1440" w:hanging="360"/>
      </w:pPr>
      <w:rPr>
        <w:rFonts w:ascii="Wingdings 3" w:hAnsi="Wingdings 3" w:hint="default"/>
      </w:rPr>
    </w:lvl>
    <w:lvl w:ilvl="2" w:tplc="F752BC38" w:tentative="1">
      <w:start w:val="1"/>
      <w:numFmt w:val="bullet"/>
      <w:lvlText w:val=""/>
      <w:lvlJc w:val="left"/>
      <w:pPr>
        <w:tabs>
          <w:tab w:val="num" w:pos="2160"/>
        </w:tabs>
        <w:ind w:left="2160" w:hanging="360"/>
      </w:pPr>
      <w:rPr>
        <w:rFonts w:ascii="Wingdings 3" w:hAnsi="Wingdings 3" w:hint="default"/>
      </w:rPr>
    </w:lvl>
    <w:lvl w:ilvl="3" w:tplc="502E5976" w:tentative="1">
      <w:start w:val="1"/>
      <w:numFmt w:val="bullet"/>
      <w:lvlText w:val=""/>
      <w:lvlJc w:val="left"/>
      <w:pPr>
        <w:tabs>
          <w:tab w:val="num" w:pos="2880"/>
        </w:tabs>
        <w:ind w:left="2880" w:hanging="360"/>
      </w:pPr>
      <w:rPr>
        <w:rFonts w:ascii="Wingdings 3" w:hAnsi="Wingdings 3" w:hint="default"/>
      </w:rPr>
    </w:lvl>
    <w:lvl w:ilvl="4" w:tplc="824C08DA" w:tentative="1">
      <w:start w:val="1"/>
      <w:numFmt w:val="bullet"/>
      <w:lvlText w:val=""/>
      <w:lvlJc w:val="left"/>
      <w:pPr>
        <w:tabs>
          <w:tab w:val="num" w:pos="3600"/>
        </w:tabs>
        <w:ind w:left="3600" w:hanging="360"/>
      </w:pPr>
      <w:rPr>
        <w:rFonts w:ascii="Wingdings 3" w:hAnsi="Wingdings 3" w:hint="default"/>
      </w:rPr>
    </w:lvl>
    <w:lvl w:ilvl="5" w:tplc="0E8EA3C6" w:tentative="1">
      <w:start w:val="1"/>
      <w:numFmt w:val="bullet"/>
      <w:lvlText w:val=""/>
      <w:lvlJc w:val="left"/>
      <w:pPr>
        <w:tabs>
          <w:tab w:val="num" w:pos="4320"/>
        </w:tabs>
        <w:ind w:left="4320" w:hanging="360"/>
      </w:pPr>
      <w:rPr>
        <w:rFonts w:ascii="Wingdings 3" w:hAnsi="Wingdings 3" w:hint="default"/>
      </w:rPr>
    </w:lvl>
    <w:lvl w:ilvl="6" w:tplc="569863DE" w:tentative="1">
      <w:start w:val="1"/>
      <w:numFmt w:val="bullet"/>
      <w:lvlText w:val=""/>
      <w:lvlJc w:val="left"/>
      <w:pPr>
        <w:tabs>
          <w:tab w:val="num" w:pos="5040"/>
        </w:tabs>
        <w:ind w:left="5040" w:hanging="360"/>
      </w:pPr>
      <w:rPr>
        <w:rFonts w:ascii="Wingdings 3" w:hAnsi="Wingdings 3" w:hint="default"/>
      </w:rPr>
    </w:lvl>
    <w:lvl w:ilvl="7" w:tplc="C6B6E9A0" w:tentative="1">
      <w:start w:val="1"/>
      <w:numFmt w:val="bullet"/>
      <w:lvlText w:val=""/>
      <w:lvlJc w:val="left"/>
      <w:pPr>
        <w:tabs>
          <w:tab w:val="num" w:pos="5760"/>
        </w:tabs>
        <w:ind w:left="5760" w:hanging="360"/>
      </w:pPr>
      <w:rPr>
        <w:rFonts w:ascii="Wingdings 3" w:hAnsi="Wingdings 3" w:hint="default"/>
      </w:rPr>
    </w:lvl>
    <w:lvl w:ilvl="8" w:tplc="4BF4552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61E01D9"/>
    <w:multiLevelType w:val="hybridMultilevel"/>
    <w:tmpl w:val="09100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0218AF"/>
    <w:multiLevelType w:val="hybridMultilevel"/>
    <w:tmpl w:val="64C4093A"/>
    <w:lvl w:ilvl="0" w:tplc="4A8091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04C15"/>
    <w:multiLevelType w:val="hybridMultilevel"/>
    <w:tmpl w:val="82E04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2D4BDD"/>
    <w:multiLevelType w:val="hybridMultilevel"/>
    <w:tmpl w:val="65E68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828DA"/>
    <w:multiLevelType w:val="hybridMultilevel"/>
    <w:tmpl w:val="D3F03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287180"/>
    <w:multiLevelType w:val="hybridMultilevel"/>
    <w:tmpl w:val="5E7A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725D8D"/>
    <w:multiLevelType w:val="multilevel"/>
    <w:tmpl w:val="4874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BC4DCA"/>
    <w:multiLevelType w:val="multilevel"/>
    <w:tmpl w:val="E4F62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2430A7"/>
    <w:multiLevelType w:val="hybridMultilevel"/>
    <w:tmpl w:val="91DAEF1A"/>
    <w:lvl w:ilvl="0" w:tplc="08090001">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C1E3C"/>
    <w:multiLevelType w:val="multilevel"/>
    <w:tmpl w:val="2370C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927EF4"/>
    <w:multiLevelType w:val="multilevel"/>
    <w:tmpl w:val="3D3E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06878"/>
    <w:multiLevelType w:val="multilevel"/>
    <w:tmpl w:val="154C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FE0A05"/>
    <w:multiLevelType w:val="hybridMultilevel"/>
    <w:tmpl w:val="134E0A88"/>
    <w:lvl w:ilvl="0" w:tplc="721AD2EA">
      <w:start w:val="1"/>
      <w:numFmt w:val="bullet"/>
      <w:lvlText w:val=""/>
      <w:lvlJc w:val="left"/>
      <w:pPr>
        <w:tabs>
          <w:tab w:val="num" w:pos="-397"/>
        </w:tabs>
        <w:ind w:left="226" w:hanging="226"/>
      </w:pPr>
      <w:rPr>
        <w:rFonts w:ascii="Symbol" w:hAnsi="Symbol" w:hint="default"/>
        <w:color w:val="auto"/>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29" w15:restartNumberingAfterBreak="0">
    <w:nsid w:val="5B150943"/>
    <w:multiLevelType w:val="hybridMultilevel"/>
    <w:tmpl w:val="05B2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37369"/>
    <w:multiLevelType w:val="multilevel"/>
    <w:tmpl w:val="B4EE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3C25A7"/>
    <w:multiLevelType w:val="hybridMultilevel"/>
    <w:tmpl w:val="B91284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5E4111"/>
    <w:multiLevelType w:val="multilevel"/>
    <w:tmpl w:val="BEFA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5C02DD"/>
    <w:multiLevelType w:val="hybridMultilevel"/>
    <w:tmpl w:val="F530E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B84B55"/>
    <w:multiLevelType w:val="hybridMultilevel"/>
    <w:tmpl w:val="5F78FB12"/>
    <w:lvl w:ilvl="0" w:tplc="4A8091E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CA3EA5"/>
    <w:multiLevelType w:val="multilevel"/>
    <w:tmpl w:val="2370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685008"/>
    <w:multiLevelType w:val="multilevel"/>
    <w:tmpl w:val="BEFA0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116C61"/>
    <w:multiLevelType w:val="hybridMultilevel"/>
    <w:tmpl w:val="27B8102A"/>
    <w:lvl w:ilvl="0" w:tplc="4A8091E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38" w15:restartNumberingAfterBreak="0">
    <w:nsid w:val="6E0631A9"/>
    <w:multiLevelType w:val="hybridMultilevel"/>
    <w:tmpl w:val="D99E14E2"/>
    <w:lvl w:ilvl="0" w:tplc="4A8091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253E8"/>
    <w:multiLevelType w:val="hybridMultilevel"/>
    <w:tmpl w:val="6B14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014763"/>
    <w:multiLevelType w:val="multilevel"/>
    <w:tmpl w:val="8C029CF2"/>
    <w:lvl w:ilvl="0">
      <w:start w:val="1"/>
      <w:numFmt w:val="bullet"/>
      <w:lvlText w:val=""/>
      <w:lvlJc w:val="left"/>
      <w:pPr>
        <w:tabs>
          <w:tab w:val="num" w:pos="454"/>
        </w:tabs>
        <w:ind w:left="1077" w:hanging="22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B8745E"/>
    <w:multiLevelType w:val="hybridMultilevel"/>
    <w:tmpl w:val="05A00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A20A9B"/>
    <w:multiLevelType w:val="hybridMultilevel"/>
    <w:tmpl w:val="C682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C40BC0"/>
    <w:multiLevelType w:val="multilevel"/>
    <w:tmpl w:val="48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842C92"/>
    <w:multiLevelType w:val="multilevel"/>
    <w:tmpl w:val="48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7A0D3C"/>
    <w:multiLevelType w:val="hybridMultilevel"/>
    <w:tmpl w:val="D55CB46C"/>
    <w:lvl w:ilvl="0" w:tplc="087E2E2A">
      <w:start w:val="1"/>
      <w:numFmt w:val="bullet"/>
      <w:lvlText w:val=""/>
      <w:lvlJc w:val="left"/>
      <w:pPr>
        <w:tabs>
          <w:tab w:val="num" w:pos="720"/>
        </w:tabs>
        <w:ind w:left="720" w:hanging="360"/>
      </w:pPr>
      <w:rPr>
        <w:rFonts w:ascii="Wingdings 3" w:hAnsi="Wingdings 3" w:hint="default"/>
      </w:rPr>
    </w:lvl>
    <w:lvl w:ilvl="1" w:tplc="6756B528" w:tentative="1">
      <w:start w:val="1"/>
      <w:numFmt w:val="bullet"/>
      <w:lvlText w:val=""/>
      <w:lvlJc w:val="left"/>
      <w:pPr>
        <w:tabs>
          <w:tab w:val="num" w:pos="1440"/>
        </w:tabs>
        <w:ind w:left="1440" w:hanging="360"/>
      </w:pPr>
      <w:rPr>
        <w:rFonts w:ascii="Wingdings 3" w:hAnsi="Wingdings 3" w:hint="default"/>
      </w:rPr>
    </w:lvl>
    <w:lvl w:ilvl="2" w:tplc="3CCA63BE" w:tentative="1">
      <w:start w:val="1"/>
      <w:numFmt w:val="bullet"/>
      <w:lvlText w:val=""/>
      <w:lvlJc w:val="left"/>
      <w:pPr>
        <w:tabs>
          <w:tab w:val="num" w:pos="2160"/>
        </w:tabs>
        <w:ind w:left="2160" w:hanging="360"/>
      </w:pPr>
      <w:rPr>
        <w:rFonts w:ascii="Wingdings 3" w:hAnsi="Wingdings 3" w:hint="default"/>
      </w:rPr>
    </w:lvl>
    <w:lvl w:ilvl="3" w:tplc="FB688C34" w:tentative="1">
      <w:start w:val="1"/>
      <w:numFmt w:val="bullet"/>
      <w:lvlText w:val=""/>
      <w:lvlJc w:val="left"/>
      <w:pPr>
        <w:tabs>
          <w:tab w:val="num" w:pos="2880"/>
        </w:tabs>
        <w:ind w:left="2880" w:hanging="360"/>
      </w:pPr>
      <w:rPr>
        <w:rFonts w:ascii="Wingdings 3" w:hAnsi="Wingdings 3" w:hint="default"/>
      </w:rPr>
    </w:lvl>
    <w:lvl w:ilvl="4" w:tplc="0D3E462C" w:tentative="1">
      <w:start w:val="1"/>
      <w:numFmt w:val="bullet"/>
      <w:lvlText w:val=""/>
      <w:lvlJc w:val="left"/>
      <w:pPr>
        <w:tabs>
          <w:tab w:val="num" w:pos="3600"/>
        </w:tabs>
        <w:ind w:left="3600" w:hanging="360"/>
      </w:pPr>
      <w:rPr>
        <w:rFonts w:ascii="Wingdings 3" w:hAnsi="Wingdings 3" w:hint="default"/>
      </w:rPr>
    </w:lvl>
    <w:lvl w:ilvl="5" w:tplc="68D8BEF4" w:tentative="1">
      <w:start w:val="1"/>
      <w:numFmt w:val="bullet"/>
      <w:lvlText w:val=""/>
      <w:lvlJc w:val="left"/>
      <w:pPr>
        <w:tabs>
          <w:tab w:val="num" w:pos="4320"/>
        </w:tabs>
        <w:ind w:left="4320" w:hanging="360"/>
      </w:pPr>
      <w:rPr>
        <w:rFonts w:ascii="Wingdings 3" w:hAnsi="Wingdings 3" w:hint="default"/>
      </w:rPr>
    </w:lvl>
    <w:lvl w:ilvl="6" w:tplc="1382E032" w:tentative="1">
      <w:start w:val="1"/>
      <w:numFmt w:val="bullet"/>
      <w:lvlText w:val=""/>
      <w:lvlJc w:val="left"/>
      <w:pPr>
        <w:tabs>
          <w:tab w:val="num" w:pos="5040"/>
        </w:tabs>
        <w:ind w:left="5040" w:hanging="360"/>
      </w:pPr>
      <w:rPr>
        <w:rFonts w:ascii="Wingdings 3" w:hAnsi="Wingdings 3" w:hint="default"/>
      </w:rPr>
    </w:lvl>
    <w:lvl w:ilvl="7" w:tplc="8202FD20" w:tentative="1">
      <w:start w:val="1"/>
      <w:numFmt w:val="bullet"/>
      <w:lvlText w:val=""/>
      <w:lvlJc w:val="left"/>
      <w:pPr>
        <w:tabs>
          <w:tab w:val="num" w:pos="5760"/>
        </w:tabs>
        <w:ind w:left="5760" w:hanging="360"/>
      </w:pPr>
      <w:rPr>
        <w:rFonts w:ascii="Wingdings 3" w:hAnsi="Wingdings 3" w:hint="default"/>
      </w:rPr>
    </w:lvl>
    <w:lvl w:ilvl="8" w:tplc="5318482E"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7DE349F0"/>
    <w:multiLevelType w:val="multilevel"/>
    <w:tmpl w:val="7F4ADF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8"/>
  </w:num>
  <w:num w:numId="3">
    <w:abstractNumId w:val="2"/>
  </w:num>
  <w:num w:numId="4">
    <w:abstractNumId w:val="37"/>
  </w:num>
  <w:num w:numId="5">
    <w:abstractNumId w:val="11"/>
  </w:num>
  <w:num w:numId="6">
    <w:abstractNumId w:val="15"/>
  </w:num>
  <w:num w:numId="7">
    <w:abstractNumId w:val="45"/>
  </w:num>
  <w:num w:numId="8">
    <w:abstractNumId w:val="12"/>
  </w:num>
  <w:num w:numId="9">
    <w:abstractNumId w:val="3"/>
  </w:num>
  <w:num w:numId="10">
    <w:abstractNumId w:val="17"/>
  </w:num>
  <w:num w:numId="11">
    <w:abstractNumId w:val="7"/>
  </w:num>
  <w:num w:numId="12">
    <w:abstractNumId w:val="40"/>
  </w:num>
  <w:num w:numId="13">
    <w:abstractNumId w:val="34"/>
  </w:num>
  <w:num w:numId="14">
    <w:abstractNumId w:val="23"/>
  </w:num>
  <w:num w:numId="15">
    <w:abstractNumId w:val="35"/>
  </w:num>
  <w:num w:numId="16">
    <w:abstractNumId w:val="30"/>
  </w:num>
  <w:num w:numId="17">
    <w:abstractNumId w:val="32"/>
  </w:num>
  <w:num w:numId="18">
    <w:abstractNumId w:val="22"/>
  </w:num>
  <w:num w:numId="19">
    <w:abstractNumId w:val="27"/>
  </w:num>
  <w:num w:numId="20">
    <w:abstractNumId w:val="26"/>
  </w:num>
  <w:num w:numId="21">
    <w:abstractNumId w:val="38"/>
  </w:num>
  <w:num w:numId="22">
    <w:abstractNumId w:val="25"/>
  </w:num>
  <w:num w:numId="23">
    <w:abstractNumId w:val="10"/>
  </w:num>
  <w:num w:numId="24">
    <w:abstractNumId w:val="36"/>
  </w:num>
  <w:num w:numId="25">
    <w:abstractNumId w:val="0"/>
  </w:num>
  <w:num w:numId="26">
    <w:abstractNumId w:val="14"/>
  </w:num>
  <w:num w:numId="27">
    <w:abstractNumId w:val="44"/>
  </w:num>
  <w:num w:numId="28">
    <w:abstractNumId w:val="9"/>
  </w:num>
  <w:num w:numId="29">
    <w:abstractNumId w:val="6"/>
  </w:num>
  <w:num w:numId="30">
    <w:abstractNumId w:val="43"/>
  </w:num>
  <w:num w:numId="31">
    <w:abstractNumId w:val="46"/>
  </w:num>
  <w:num w:numId="32">
    <w:abstractNumId w:val="41"/>
  </w:num>
  <w:num w:numId="33">
    <w:abstractNumId w:val="13"/>
  </w:num>
  <w:num w:numId="34">
    <w:abstractNumId w:val="16"/>
  </w:num>
  <w:num w:numId="35">
    <w:abstractNumId w:val="5"/>
  </w:num>
  <w:num w:numId="36">
    <w:abstractNumId w:val="33"/>
  </w:num>
  <w:num w:numId="37">
    <w:abstractNumId w:val="8"/>
  </w:num>
  <w:num w:numId="38">
    <w:abstractNumId w:val="31"/>
  </w:num>
  <w:num w:numId="39">
    <w:abstractNumId w:val="20"/>
  </w:num>
  <w:num w:numId="40">
    <w:abstractNumId w:val="39"/>
  </w:num>
  <w:num w:numId="41">
    <w:abstractNumId w:val="21"/>
  </w:num>
  <w:num w:numId="42">
    <w:abstractNumId w:val="29"/>
  </w:num>
  <w:num w:numId="43">
    <w:abstractNumId w:val="24"/>
  </w:num>
  <w:num w:numId="44">
    <w:abstractNumId w:val="18"/>
  </w:num>
  <w:num w:numId="45">
    <w:abstractNumId w:val="42"/>
  </w:num>
  <w:num w:numId="46">
    <w:abstractNumId w:val="19"/>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ED"/>
    <w:rsid w:val="00003174"/>
    <w:rsid w:val="0003252D"/>
    <w:rsid w:val="00051425"/>
    <w:rsid w:val="00055733"/>
    <w:rsid w:val="00076371"/>
    <w:rsid w:val="000B7D9D"/>
    <w:rsid w:val="000D1F04"/>
    <w:rsid w:val="000D4E82"/>
    <w:rsid w:val="0013092A"/>
    <w:rsid w:val="0014167C"/>
    <w:rsid w:val="00162598"/>
    <w:rsid w:val="0016594D"/>
    <w:rsid w:val="00174EA1"/>
    <w:rsid w:val="00190457"/>
    <w:rsid w:val="001921D3"/>
    <w:rsid w:val="001C561C"/>
    <w:rsid w:val="001D7FC8"/>
    <w:rsid w:val="001E1252"/>
    <w:rsid w:val="001F0006"/>
    <w:rsid w:val="00200184"/>
    <w:rsid w:val="002106BA"/>
    <w:rsid w:val="0021393A"/>
    <w:rsid w:val="00242C01"/>
    <w:rsid w:val="00263C3F"/>
    <w:rsid w:val="002705F8"/>
    <w:rsid w:val="002742D4"/>
    <w:rsid w:val="002A04A5"/>
    <w:rsid w:val="002A455C"/>
    <w:rsid w:val="002B0F02"/>
    <w:rsid w:val="002B3BEE"/>
    <w:rsid w:val="002B6A86"/>
    <w:rsid w:val="002C2863"/>
    <w:rsid w:val="002E3D9E"/>
    <w:rsid w:val="002F1A27"/>
    <w:rsid w:val="002F2982"/>
    <w:rsid w:val="002F677F"/>
    <w:rsid w:val="00302FF1"/>
    <w:rsid w:val="00303335"/>
    <w:rsid w:val="00313C8E"/>
    <w:rsid w:val="00332B53"/>
    <w:rsid w:val="003572BD"/>
    <w:rsid w:val="00371C1D"/>
    <w:rsid w:val="00372109"/>
    <w:rsid w:val="00387522"/>
    <w:rsid w:val="003A0767"/>
    <w:rsid w:val="003A3FBF"/>
    <w:rsid w:val="003A7DED"/>
    <w:rsid w:val="003B6417"/>
    <w:rsid w:val="003C62C7"/>
    <w:rsid w:val="003C7672"/>
    <w:rsid w:val="003D0DDE"/>
    <w:rsid w:val="003D4E3A"/>
    <w:rsid w:val="003D5BE1"/>
    <w:rsid w:val="004054AB"/>
    <w:rsid w:val="004059D9"/>
    <w:rsid w:val="00412D39"/>
    <w:rsid w:val="0041529B"/>
    <w:rsid w:val="0042046F"/>
    <w:rsid w:val="00430E4E"/>
    <w:rsid w:val="00437A5C"/>
    <w:rsid w:val="004406C4"/>
    <w:rsid w:val="0045114F"/>
    <w:rsid w:val="00455F46"/>
    <w:rsid w:val="00473A5A"/>
    <w:rsid w:val="00491DA1"/>
    <w:rsid w:val="004C7167"/>
    <w:rsid w:val="004C7DA8"/>
    <w:rsid w:val="004D297D"/>
    <w:rsid w:val="004F54C2"/>
    <w:rsid w:val="00503457"/>
    <w:rsid w:val="00512952"/>
    <w:rsid w:val="00516618"/>
    <w:rsid w:val="00534709"/>
    <w:rsid w:val="00567C80"/>
    <w:rsid w:val="00580995"/>
    <w:rsid w:val="005831D1"/>
    <w:rsid w:val="005906BE"/>
    <w:rsid w:val="00592FC1"/>
    <w:rsid w:val="00612407"/>
    <w:rsid w:val="00623308"/>
    <w:rsid w:val="00625C33"/>
    <w:rsid w:val="00666C48"/>
    <w:rsid w:val="0066747D"/>
    <w:rsid w:val="00673683"/>
    <w:rsid w:val="006755BA"/>
    <w:rsid w:val="006A0482"/>
    <w:rsid w:val="006B0002"/>
    <w:rsid w:val="006B449D"/>
    <w:rsid w:val="006B6DED"/>
    <w:rsid w:val="006D66C1"/>
    <w:rsid w:val="007044E9"/>
    <w:rsid w:val="0070483E"/>
    <w:rsid w:val="007205C1"/>
    <w:rsid w:val="007229BE"/>
    <w:rsid w:val="007239C1"/>
    <w:rsid w:val="00743DB3"/>
    <w:rsid w:val="0078016A"/>
    <w:rsid w:val="00785B2A"/>
    <w:rsid w:val="00797733"/>
    <w:rsid w:val="007B0A0C"/>
    <w:rsid w:val="007B481C"/>
    <w:rsid w:val="007C17A0"/>
    <w:rsid w:val="00803760"/>
    <w:rsid w:val="00806F94"/>
    <w:rsid w:val="00811B6E"/>
    <w:rsid w:val="00816E89"/>
    <w:rsid w:val="008313B1"/>
    <w:rsid w:val="008436DF"/>
    <w:rsid w:val="0088693C"/>
    <w:rsid w:val="00886D33"/>
    <w:rsid w:val="00894A97"/>
    <w:rsid w:val="0089586F"/>
    <w:rsid w:val="008A6243"/>
    <w:rsid w:val="008A75DF"/>
    <w:rsid w:val="008B1E0D"/>
    <w:rsid w:val="008C283E"/>
    <w:rsid w:val="008C6A30"/>
    <w:rsid w:val="008D4584"/>
    <w:rsid w:val="008D5102"/>
    <w:rsid w:val="008E5715"/>
    <w:rsid w:val="008F1113"/>
    <w:rsid w:val="008F1436"/>
    <w:rsid w:val="008F494E"/>
    <w:rsid w:val="00924309"/>
    <w:rsid w:val="00930ECD"/>
    <w:rsid w:val="00940115"/>
    <w:rsid w:val="00947FD9"/>
    <w:rsid w:val="0095621A"/>
    <w:rsid w:val="00966059"/>
    <w:rsid w:val="0098256D"/>
    <w:rsid w:val="009942CE"/>
    <w:rsid w:val="009A16A8"/>
    <w:rsid w:val="009A2F3A"/>
    <w:rsid w:val="009A4303"/>
    <w:rsid w:val="009C396C"/>
    <w:rsid w:val="009C5458"/>
    <w:rsid w:val="009E0CE4"/>
    <w:rsid w:val="009E347D"/>
    <w:rsid w:val="00A37324"/>
    <w:rsid w:val="00A4604C"/>
    <w:rsid w:val="00A52815"/>
    <w:rsid w:val="00A61CE8"/>
    <w:rsid w:val="00A667DF"/>
    <w:rsid w:val="00A6742D"/>
    <w:rsid w:val="00A743AB"/>
    <w:rsid w:val="00AA5A32"/>
    <w:rsid w:val="00AD1E1D"/>
    <w:rsid w:val="00AD29C5"/>
    <w:rsid w:val="00AD3783"/>
    <w:rsid w:val="00AE3EE3"/>
    <w:rsid w:val="00AE483B"/>
    <w:rsid w:val="00AF0120"/>
    <w:rsid w:val="00AF299F"/>
    <w:rsid w:val="00AF5ECC"/>
    <w:rsid w:val="00AF659D"/>
    <w:rsid w:val="00B00702"/>
    <w:rsid w:val="00B1181C"/>
    <w:rsid w:val="00B12D8C"/>
    <w:rsid w:val="00B138E1"/>
    <w:rsid w:val="00B14105"/>
    <w:rsid w:val="00B14612"/>
    <w:rsid w:val="00B42822"/>
    <w:rsid w:val="00B433B8"/>
    <w:rsid w:val="00B557B4"/>
    <w:rsid w:val="00B611F3"/>
    <w:rsid w:val="00B813A7"/>
    <w:rsid w:val="00B84FF8"/>
    <w:rsid w:val="00B93DB8"/>
    <w:rsid w:val="00BA3278"/>
    <w:rsid w:val="00BB14DF"/>
    <w:rsid w:val="00BB5527"/>
    <w:rsid w:val="00BB7C14"/>
    <w:rsid w:val="00BC7A69"/>
    <w:rsid w:val="00BD5EE9"/>
    <w:rsid w:val="00BE05D1"/>
    <w:rsid w:val="00BF1A33"/>
    <w:rsid w:val="00C2400E"/>
    <w:rsid w:val="00C259B0"/>
    <w:rsid w:val="00C25FBF"/>
    <w:rsid w:val="00C55811"/>
    <w:rsid w:val="00C901DC"/>
    <w:rsid w:val="00CA6831"/>
    <w:rsid w:val="00CB00EA"/>
    <w:rsid w:val="00CD7402"/>
    <w:rsid w:val="00D13E92"/>
    <w:rsid w:val="00D243E3"/>
    <w:rsid w:val="00D30388"/>
    <w:rsid w:val="00D33D17"/>
    <w:rsid w:val="00D35BA2"/>
    <w:rsid w:val="00D44E75"/>
    <w:rsid w:val="00D63BBE"/>
    <w:rsid w:val="00D674B5"/>
    <w:rsid w:val="00D81711"/>
    <w:rsid w:val="00D837B0"/>
    <w:rsid w:val="00D83CAE"/>
    <w:rsid w:val="00DB4B3E"/>
    <w:rsid w:val="00DD7069"/>
    <w:rsid w:val="00DF1B29"/>
    <w:rsid w:val="00DF237C"/>
    <w:rsid w:val="00DF4813"/>
    <w:rsid w:val="00E65604"/>
    <w:rsid w:val="00E86349"/>
    <w:rsid w:val="00E93831"/>
    <w:rsid w:val="00EA09FA"/>
    <w:rsid w:val="00EA34B2"/>
    <w:rsid w:val="00EB3BA4"/>
    <w:rsid w:val="00EC4963"/>
    <w:rsid w:val="00EE0BD1"/>
    <w:rsid w:val="00EE2771"/>
    <w:rsid w:val="00EE696D"/>
    <w:rsid w:val="00EF040E"/>
    <w:rsid w:val="00F050EE"/>
    <w:rsid w:val="00F16A7D"/>
    <w:rsid w:val="00F16ADB"/>
    <w:rsid w:val="00F373BE"/>
    <w:rsid w:val="00F61FF7"/>
    <w:rsid w:val="00F81269"/>
    <w:rsid w:val="00FB5BF2"/>
    <w:rsid w:val="00FC284C"/>
    <w:rsid w:val="00FC7D4A"/>
    <w:rsid w:val="00FF1358"/>
    <w:rsid w:val="00FF3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59EB7B"/>
  <w15:docId w15:val="{B107490B-8149-4413-8FC7-D0543A46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B0A0C"/>
    <w:pPr>
      <w:keepNext/>
      <w:outlineLvl w:val="0"/>
    </w:pPr>
    <w:rPr>
      <w:b/>
      <w:bCs/>
      <w:lang w:eastAsia="en-US"/>
    </w:rPr>
  </w:style>
  <w:style w:type="paragraph" w:styleId="Heading2">
    <w:name w:val="heading 2"/>
    <w:basedOn w:val="Normal"/>
    <w:next w:val="Normal"/>
    <w:link w:val="Heading2Char"/>
    <w:semiHidden/>
    <w:unhideWhenUsed/>
    <w:qFormat/>
    <w:rsid w:val="000514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5142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5142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6DED"/>
    <w:pPr>
      <w:tabs>
        <w:tab w:val="center" w:pos="4153"/>
        <w:tab w:val="right" w:pos="8306"/>
      </w:tabs>
    </w:pPr>
  </w:style>
  <w:style w:type="paragraph" w:styleId="Footer">
    <w:name w:val="footer"/>
    <w:basedOn w:val="Normal"/>
    <w:rsid w:val="006B6DED"/>
    <w:pPr>
      <w:tabs>
        <w:tab w:val="center" w:pos="4153"/>
        <w:tab w:val="right" w:pos="8306"/>
      </w:tabs>
    </w:pPr>
  </w:style>
  <w:style w:type="paragraph" w:styleId="NormalWeb">
    <w:name w:val="Normal (Web)"/>
    <w:basedOn w:val="Normal"/>
    <w:uiPriority w:val="99"/>
    <w:rsid w:val="00302FF1"/>
    <w:pPr>
      <w:spacing w:before="100" w:beforeAutospacing="1" w:after="100" w:afterAutospacing="1"/>
    </w:pPr>
  </w:style>
  <w:style w:type="character" w:styleId="Strong">
    <w:name w:val="Strong"/>
    <w:qFormat/>
    <w:rsid w:val="00B813A7"/>
    <w:rPr>
      <w:b/>
      <w:bCs/>
    </w:rPr>
  </w:style>
  <w:style w:type="paragraph" w:styleId="NoSpacing">
    <w:name w:val="No Spacing"/>
    <w:uiPriority w:val="1"/>
    <w:qFormat/>
    <w:rsid w:val="00503457"/>
    <w:rPr>
      <w:rFonts w:ascii="Calibri" w:eastAsia="Calibri" w:hAnsi="Calibri"/>
      <w:sz w:val="22"/>
      <w:szCs w:val="22"/>
      <w:lang w:eastAsia="en-US"/>
    </w:rPr>
  </w:style>
  <w:style w:type="character" w:styleId="Hyperlink">
    <w:name w:val="Hyperlink"/>
    <w:rsid w:val="002F677F"/>
    <w:rPr>
      <w:color w:val="0000FF"/>
      <w:u w:val="single"/>
    </w:rPr>
  </w:style>
  <w:style w:type="character" w:customStyle="1" w:styleId="Heading1Char">
    <w:name w:val="Heading 1 Char"/>
    <w:link w:val="Heading1"/>
    <w:rsid w:val="007B0A0C"/>
    <w:rPr>
      <w:b/>
      <w:bCs/>
      <w:sz w:val="24"/>
      <w:szCs w:val="24"/>
      <w:lang w:eastAsia="en-US"/>
    </w:rPr>
  </w:style>
  <w:style w:type="character" w:customStyle="1" w:styleId="Heading2Char">
    <w:name w:val="Heading 2 Char"/>
    <w:link w:val="Heading2"/>
    <w:semiHidden/>
    <w:rsid w:val="00051425"/>
    <w:rPr>
      <w:rFonts w:ascii="Cambria" w:eastAsia="Times New Roman" w:hAnsi="Cambria" w:cs="Times New Roman"/>
      <w:b/>
      <w:bCs/>
      <w:i/>
      <w:iCs/>
      <w:sz w:val="28"/>
      <w:szCs w:val="28"/>
    </w:rPr>
  </w:style>
  <w:style w:type="character" w:customStyle="1" w:styleId="Heading3Char">
    <w:name w:val="Heading 3 Char"/>
    <w:link w:val="Heading3"/>
    <w:semiHidden/>
    <w:rsid w:val="00051425"/>
    <w:rPr>
      <w:rFonts w:ascii="Cambria" w:eastAsia="Times New Roman" w:hAnsi="Cambria" w:cs="Times New Roman"/>
      <w:b/>
      <w:bCs/>
      <w:sz w:val="26"/>
      <w:szCs w:val="26"/>
    </w:rPr>
  </w:style>
  <w:style w:type="character" w:customStyle="1" w:styleId="Heading4Char">
    <w:name w:val="Heading 4 Char"/>
    <w:link w:val="Heading4"/>
    <w:semiHidden/>
    <w:rsid w:val="00051425"/>
    <w:rPr>
      <w:rFonts w:ascii="Calibri" w:eastAsia="Times New Roman" w:hAnsi="Calibri" w:cs="Times New Roman"/>
      <w:b/>
      <w:bCs/>
      <w:sz w:val="28"/>
      <w:szCs w:val="28"/>
    </w:rPr>
  </w:style>
  <w:style w:type="table" w:styleId="TableGrid">
    <w:name w:val="Table Grid"/>
    <w:basedOn w:val="TableNormal"/>
    <w:rsid w:val="0005142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b6ae40-3c0f-4e5d-9ee7-46ecf8518f8a">
    <w:name w:val="22b6ae40-3c0f-4e5d-9ee7-46ecf8518f8a"/>
    <w:basedOn w:val="Normal"/>
    <w:rsid w:val="00051425"/>
    <w:rPr>
      <w:rFonts w:eastAsia="Calibri"/>
    </w:rPr>
  </w:style>
  <w:style w:type="character" w:customStyle="1" w:styleId="tel3">
    <w:name w:val="tel3"/>
    <w:basedOn w:val="DefaultParagraphFont"/>
    <w:rsid w:val="00051425"/>
  </w:style>
  <w:style w:type="character" w:styleId="CommentReference">
    <w:name w:val="annotation reference"/>
    <w:uiPriority w:val="99"/>
    <w:rsid w:val="00313C8E"/>
    <w:rPr>
      <w:sz w:val="16"/>
      <w:szCs w:val="16"/>
    </w:rPr>
  </w:style>
  <w:style w:type="paragraph" w:styleId="CommentText">
    <w:name w:val="annotation text"/>
    <w:basedOn w:val="Normal"/>
    <w:link w:val="CommentTextChar"/>
    <w:uiPriority w:val="99"/>
    <w:rsid w:val="00313C8E"/>
    <w:rPr>
      <w:sz w:val="20"/>
      <w:szCs w:val="20"/>
    </w:rPr>
  </w:style>
  <w:style w:type="character" w:customStyle="1" w:styleId="CommentTextChar">
    <w:name w:val="Comment Text Char"/>
    <w:basedOn w:val="DefaultParagraphFont"/>
    <w:link w:val="CommentText"/>
    <w:uiPriority w:val="99"/>
    <w:rsid w:val="00313C8E"/>
  </w:style>
  <w:style w:type="paragraph" w:styleId="CommentSubject">
    <w:name w:val="annotation subject"/>
    <w:basedOn w:val="CommentText"/>
    <w:next w:val="CommentText"/>
    <w:link w:val="CommentSubjectChar"/>
    <w:rsid w:val="00313C8E"/>
    <w:rPr>
      <w:b/>
      <w:bCs/>
    </w:rPr>
  </w:style>
  <w:style w:type="character" w:customStyle="1" w:styleId="CommentSubjectChar">
    <w:name w:val="Comment Subject Char"/>
    <w:link w:val="CommentSubject"/>
    <w:rsid w:val="00313C8E"/>
    <w:rPr>
      <w:b/>
      <w:bCs/>
    </w:rPr>
  </w:style>
  <w:style w:type="paragraph" w:styleId="BalloonText">
    <w:name w:val="Balloon Text"/>
    <w:basedOn w:val="Normal"/>
    <w:link w:val="BalloonTextChar"/>
    <w:rsid w:val="00313C8E"/>
    <w:rPr>
      <w:rFonts w:ascii="Tahoma" w:hAnsi="Tahoma"/>
      <w:sz w:val="16"/>
      <w:szCs w:val="16"/>
    </w:rPr>
  </w:style>
  <w:style w:type="character" w:customStyle="1" w:styleId="BalloonTextChar">
    <w:name w:val="Balloon Text Char"/>
    <w:link w:val="BalloonText"/>
    <w:rsid w:val="00313C8E"/>
    <w:rPr>
      <w:rFonts w:ascii="Tahoma" w:hAnsi="Tahoma" w:cs="Tahoma"/>
      <w:sz w:val="16"/>
      <w:szCs w:val="16"/>
    </w:rPr>
  </w:style>
  <w:style w:type="paragraph" w:styleId="ListParagraph">
    <w:name w:val="List Paragraph"/>
    <w:basedOn w:val="Normal"/>
    <w:uiPriority w:val="34"/>
    <w:qFormat/>
    <w:rsid w:val="008F1436"/>
    <w:pPr>
      <w:spacing w:after="200" w:line="276" w:lineRule="auto"/>
      <w:ind w:left="720"/>
      <w:contextualSpacing/>
    </w:pPr>
    <w:rPr>
      <w:rFonts w:ascii="Calibri" w:eastAsia="Calibri" w:hAnsi="Calibri"/>
      <w:sz w:val="22"/>
      <w:szCs w:val="22"/>
      <w:lang w:eastAsia="en-US"/>
    </w:rPr>
  </w:style>
  <w:style w:type="character" w:styleId="FollowedHyperlink">
    <w:name w:val="FollowedHyperlink"/>
    <w:rsid w:val="008F14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186">
      <w:bodyDiv w:val="1"/>
      <w:marLeft w:val="0"/>
      <w:marRight w:val="0"/>
      <w:marTop w:val="0"/>
      <w:marBottom w:val="0"/>
      <w:divBdr>
        <w:top w:val="none" w:sz="0" w:space="0" w:color="auto"/>
        <w:left w:val="none" w:sz="0" w:space="0" w:color="auto"/>
        <w:bottom w:val="none" w:sz="0" w:space="0" w:color="auto"/>
        <w:right w:val="none" w:sz="0" w:space="0" w:color="auto"/>
      </w:divBdr>
      <w:divsChild>
        <w:div w:id="612130496">
          <w:marLeft w:val="0"/>
          <w:marRight w:val="0"/>
          <w:marTop w:val="0"/>
          <w:marBottom w:val="0"/>
          <w:divBdr>
            <w:top w:val="none" w:sz="0" w:space="0" w:color="auto"/>
            <w:left w:val="none" w:sz="0" w:space="0" w:color="auto"/>
            <w:bottom w:val="none" w:sz="0" w:space="0" w:color="auto"/>
            <w:right w:val="none" w:sz="0" w:space="0" w:color="auto"/>
          </w:divBdr>
          <w:divsChild>
            <w:div w:id="539241005">
              <w:marLeft w:val="0"/>
              <w:marRight w:val="0"/>
              <w:marTop w:val="0"/>
              <w:marBottom w:val="0"/>
              <w:divBdr>
                <w:top w:val="none" w:sz="0" w:space="0" w:color="auto"/>
                <w:left w:val="none" w:sz="0" w:space="0" w:color="auto"/>
                <w:bottom w:val="none" w:sz="0" w:space="0" w:color="auto"/>
                <w:right w:val="none" w:sz="0" w:space="0" w:color="auto"/>
              </w:divBdr>
            </w:div>
            <w:div w:id="839275194">
              <w:marLeft w:val="0"/>
              <w:marRight w:val="0"/>
              <w:marTop w:val="0"/>
              <w:marBottom w:val="0"/>
              <w:divBdr>
                <w:top w:val="none" w:sz="0" w:space="0" w:color="auto"/>
                <w:left w:val="none" w:sz="0" w:space="0" w:color="auto"/>
                <w:bottom w:val="none" w:sz="0" w:space="0" w:color="auto"/>
                <w:right w:val="none" w:sz="0" w:space="0" w:color="auto"/>
              </w:divBdr>
            </w:div>
            <w:div w:id="845368470">
              <w:marLeft w:val="0"/>
              <w:marRight w:val="0"/>
              <w:marTop w:val="0"/>
              <w:marBottom w:val="0"/>
              <w:divBdr>
                <w:top w:val="none" w:sz="0" w:space="0" w:color="auto"/>
                <w:left w:val="none" w:sz="0" w:space="0" w:color="auto"/>
                <w:bottom w:val="none" w:sz="0" w:space="0" w:color="auto"/>
                <w:right w:val="none" w:sz="0" w:space="0" w:color="auto"/>
              </w:divBdr>
            </w:div>
            <w:div w:id="923221337">
              <w:marLeft w:val="0"/>
              <w:marRight w:val="0"/>
              <w:marTop w:val="0"/>
              <w:marBottom w:val="0"/>
              <w:divBdr>
                <w:top w:val="none" w:sz="0" w:space="0" w:color="auto"/>
                <w:left w:val="none" w:sz="0" w:space="0" w:color="auto"/>
                <w:bottom w:val="none" w:sz="0" w:space="0" w:color="auto"/>
                <w:right w:val="none" w:sz="0" w:space="0" w:color="auto"/>
              </w:divBdr>
            </w:div>
            <w:div w:id="1290356271">
              <w:marLeft w:val="0"/>
              <w:marRight w:val="0"/>
              <w:marTop w:val="0"/>
              <w:marBottom w:val="0"/>
              <w:divBdr>
                <w:top w:val="none" w:sz="0" w:space="0" w:color="auto"/>
                <w:left w:val="none" w:sz="0" w:space="0" w:color="auto"/>
                <w:bottom w:val="none" w:sz="0" w:space="0" w:color="auto"/>
                <w:right w:val="none" w:sz="0" w:space="0" w:color="auto"/>
              </w:divBdr>
            </w:div>
            <w:div w:id="1765110915">
              <w:marLeft w:val="0"/>
              <w:marRight w:val="0"/>
              <w:marTop w:val="0"/>
              <w:marBottom w:val="0"/>
              <w:divBdr>
                <w:top w:val="none" w:sz="0" w:space="0" w:color="auto"/>
                <w:left w:val="none" w:sz="0" w:space="0" w:color="auto"/>
                <w:bottom w:val="none" w:sz="0" w:space="0" w:color="auto"/>
                <w:right w:val="none" w:sz="0" w:space="0" w:color="auto"/>
              </w:divBdr>
            </w:div>
            <w:div w:id="1871187051">
              <w:marLeft w:val="0"/>
              <w:marRight w:val="0"/>
              <w:marTop w:val="0"/>
              <w:marBottom w:val="0"/>
              <w:divBdr>
                <w:top w:val="none" w:sz="0" w:space="0" w:color="auto"/>
                <w:left w:val="none" w:sz="0" w:space="0" w:color="auto"/>
                <w:bottom w:val="none" w:sz="0" w:space="0" w:color="auto"/>
                <w:right w:val="none" w:sz="0" w:space="0" w:color="auto"/>
              </w:divBdr>
            </w:div>
            <w:div w:id="1909996215">
              <w:marLeft w:val="0"/>
              <w:marRight w:val="0"/>
              <w:marTop w:val="0"/>
              <w:marBottom w:val="0"/>
              <w:divBdr>
                <w:top w:val="none" w:sz="0" w:space="0" w:color="auto"/>
                <w:left w:val="none" w:sz="0" w:space="0" w:color="auto"/>
                <w:bottom w:val="none" w:sz="0" w:space="0" w:color="auto"/>
                <w:right w:val="none" w:sz="0" w:space="0" w:color="auto"/>
              </w:divBdr>
            </w:div>
            <w:div w:id="19668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4421">
      <w:bodyDiv w:val="1"/>
      <w:marLeft w:val="0"/>
      <w:marRight w:val="0"/>
      <w:marTop w:val="0"/>
      <w:marBottom w:val="0"/>
      <w:divBdr>
        <w:top w:val="none" w:sz="0" w:space="0" w:color="auto"/>
        <w:left w:val="none" w:sz="0" w:space="0" w:color="auto"/>
        <w:bottom w:val="none" w:sz="0" w:space="0" w:color="auto"/>
        <w:right w:val="none" w:sz="0" w:space="0" w:color="auto"/>
      </w:divBdr>
    </w:div>
    <w:div w:id="1363743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6993">
          <w:marLeft w:val="0"/>
          <w:marRight w:val="0"/>
          <w:marTop w:val="30"/>
          <w:marBottom w:val="195"/>
          <w:divBdr>
            <w:top w:val="single" w:sz="12" w:space="3" w:color="000066"/>
            <w:left w:val="single" w:sz="12" w:space="3" w:color="000066"/>
            <w:bottom w:val="single" w:sz="12" w:space="3" w:color="000066"/>
            <w:right w:val="single" w:sz="12" w:space="3" w:color="000066"/>
          </w:divBdr>
          <w:divsChild>
            <w:div w:id="715278697">
              <w:marLeft w:val="0"/>
              <w:marRight w:val="0"/>
              <w:marTop w:val="72"/>
              <w:marBottom w:val="72"/>
              <w:divBdr>
                <w:top w:val="single" w:sz="6" w:space="4" w:color="000066"/>
                <w:left w:val="single" w:sz="6" w:space="4" w:color="000066"/>
                <w:bottom w:val="single" w:sz="6" w:space="4" w:color="000066"/>
                <w:right w:val="single" w:sz="6" w:space="4" w:color="000066"/>
              </w:divBdr>
              <w:divsChild>
                <w:div w:id="862283194">
                  <w:marLeft w:val="3180"/>
                  <w:marRight w:val="0"/>
                  <w:marTop w:val="0"/>
                  <w:marBottom w:val="0"/>
                  <w:divBdr>
                    <w:top w:val="single" w:sz="6" w:space="0" w:color="000066"/>
                    <w:left w:val="single" w:sz="6" w:space="11" w:color="000066"/>
                    <w:bottom w:val="single" w:sz="6" w:space="0" w:color="000066"/>
                    <w:right w:val="single" w:sz="6" w:space="11" w:color="000066"/>
                  </w:divBdr>
                </w:div>
              </w:divsChild>
            </w:div>
          </w:divsChild>
        </w:div>
      </w:divsChild>
    </w:div>
    <w:div w:id="1862820371">
      <w:bodyDiv w:val="1"/>
      <w:marLeft w:val="0"/>
      <w:marRight w:val="0"/>
      <w:marTop w:val="0"/>
      <w:marBottom w:val="0"/>
      <w:divBdr>
        <w:top w:val="none" w:sz="0" w:space="0" w:color="auto"/>
        <w:left w:val="none" w:sz="0" w:space="0" w:color="auto"/>
        <w:bottom w:val="none" w:sz="0" w:space="0" w:color="auto"/>
        <w:right w:val="none" w:sz="0" w:space="0" w:color="auto"/>
      </w:divBdr>
    </w:div>
    <w:div w:id="2077583906">
      <w:bodyDiv w:val="1"/>
      <w:marLeft w:val="0"/>
      <w:marRight w:val="0"/>
      <w:marTop w:val="0"/>
      <w:marBottom w:val="0"/>
      <w:divBdr>
        <w:top w:val="none" w:sz="0" w:space="0" w:color="auto"/>
        <w:left w:val="none" w:sz="0" w:space="0" w:color="auto"/>
        <w:bottom w:val="none" w:sz="0" w:space="0" w:color="auto"/>
        <w:right w:val="none" w:sz="0" w:space="0" w:color="auto"/>
      </w:divBdr>
      <w:divsChild>
        <w:div w:id="1542666497">
          <w:marLeft w:val="0"/>
          <w:marRight w:val="0"/>
          <w:marTop w:val="0"/>
          <w:marBottom w:val="0"/>
          <w:divBdr>
            <w:top w:val="none" w:sz="0" w:space="0" w:color="auto"/>
            <w:left w:val="none" w:sz="0" w:space="0" w:color="auto"/>
            <w:bottom w:val="none" w:sz="0" w:space="0" w:color="auto"/>
            <w:right w:val="none" w:sz="0" w:space="0" w:color="auto"/>
          </w:divBdr>
          <w:divsChild>
            <w:div w:id="1588542567">
              <w:marLeft w:val="0"/>
              <w:marRight w:val="0"/>
              <w:marTop w:val="0"/>
              <w:marBottom w:val="0"/>
              <w:divBdr>
                <w:top w:val="none" w:sz="0" w:space="0" w:color="auto"/>
                <w:left w:val="none" w:sz="0" w:space="0" w:color="auto"/>
                <w:bottom w:val="none" w:sz="0" w:space="0" w:color="auto"/>
                <w:right w:val="none" w:sz="0" w:space="0" w:color="auto"/>
              </w:divBdr>
              <w:divsChild>
                <w:div w:id="10533147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5D983C479946AB508003C1A16493" ma:contentTypeVersion="14" ma:contentTypeDescription="Create a new document." ma:contentTypeScope="" ma:versionID="9dba0e419dda228edd82565c1381b1e5">
  <xsd:schema xmlns:xsd="http://www.w3.org/2001/XMLSchema" xmlns:xs="http://www.w3.org/2001/XMLSchema" xmlns:p="http://schemas.microsoft.com/office/2006/metadata/properties" xmlns:ns2="0ef1479a-7325-4249-b5de-c148958b0e4e" targetNamespace="http://schemas.microsoft.com/office/2006/metadata/properties" ma:root="true" ma:fieldsID="f1bcec9e5fa74a709a578159b2d32733" ns2:_="">
    <xsd:import namespace="0ef1479a-7325-4249-b5de-c148958b0e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1479a-7325-4249-b5de-c148958b0e4e"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BE143-8576-4E21-ABF2-66CA48B94870}">
  <ds:schemaRefs>
    <ds:schemaRef ds:uri="http://schemas.microsoft.com/sharepoint/v3/contenttype/forms"/>
  </ds:schemaRefs>
</ds:datastoreItem>
</file>

<file path=customXml/itemProps2.xml><?xml version="1.0" encoding="utf-8"?>
<ds:datastoreItem xmlns:ds="http://schemas.openxmlformats.org/officeDocument/2006/customXml" ds:itemID="{FAC3802F-547D-4D64-8E8D-35C134039ADC}">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ef1479a-7325-4249-b5de-c148958b0e4e"/>
    <ds:schemaRef ds:uri="http://purl.org/dc/terms/"/>
  </ds:schemaRefs>
</ds:datastoreItem>
</file>

<file path=customXml/itemProps3.xml><?xml version="1.0" encoding="utf-8"?>
<ds:datastoreItem xmlns:ds="http://schemas.openxmlformats.org/officeDocument/2006/customXml" ds:itemID="{EB2C12BF-BB88-4E14-BBE6-F5A53D7C2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1479a-7325-4249-b5de-c148958b0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2992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Aspiration Training Ltd</Company>
  <LinksUpToDate>false</LinksUpToDate>
  <CharactersWithSpaces>3528</CharactersWithSpaces>
  <SharedDoc>false</SharedDoc>
  <HLinks>
    <vt:vector size="30" baseType="variant">
      <vt:variant>
        <vt:i4>4653113</vt:i4>
      </vt:variant>
      <vt:variant>
        <vt:i4>12</vt:i4>
      </vt:variant>
      <vt:variant>
        <vt:i4>0</vt:i4>
      </vt:variant>
      <vt:variant>
        <vt:i4>5</vt:i4>
      </vt:variant>
      <vt:variant>
        <vt:lpwstr>mailto:stuartd@vsptraining.co.uk</vt:lpwstr>
      </vt:variant>
      <vt:variant>
        <vt:lpwstr/>
      </vt:variant>
      <vt:variant>
        <vt:i4>4390944</vt:i4>
      </vt:variant>
      <vt:variant>
        <vt:i4>9</vt:i4>
      </vt:variant>
      <vt:variant>
        <vt:i4>0</vt:i4>
      </vt:variant>
      <vt:variant>
        <vt:i4>5</vt:i4>
      </vt:variant>
      <vt:variant>
        <vt:lpwstr>http://www.businessandbiodiversity.org/uk_legislation.html</vt:lpwstr>
      </vt:variant>
      <vt:variant>
        <vt:lpwstr>trees</vt:lpwstr>
      </vt:variant>
      <vt:variant>
        <vt:i4>3145795</vt:i4>
      </vt:variant>
      <vt:variant>
        <vt:i4>6</vt:i4>
      </vt:variant>
      <vt:variant>
        <vt:i4>0</vt:i4>
      </vt:variant>
      <vt:variant>
        <vt:i4>5</vt:i4>
      </vt:variant>
      <vt:variant>
        <vt:lpwstr>http://www.businessandbiodiversity.org/uk_legislation.html</vt:lpwstr>
      </vt:variant>
      <vt:variant>
        <vt:lpwstr>countryside</vt:lpwstr>
      </vt:variant>
      <vt:variant>
        <vt:i4>6029364</vt:i4>
      </vt:variant>
      <vt:variant>
        <vt:i4>3</vt:i4>
      </vt:variant>
      <vt:variant>
        <vt:i4>0</vt:i4>
      </vt:variant>
      <vt:variant>
        <vt:i4>5</vt:i4>
      </vt:variant>
      <vt:variant>
        <vt:lpwstr>http://www.businessandbiodiversity.org/uk_legislation.html</vt:lpwstr>
      </vt:variant>
      <vt:variant>
        <vt:lpwstr>conservation</vt:lpwstr>
      </vt:variant>
      <vt:variant>
        <vt:i4>5570592</vt:i4>
      </vt:variant>
      <vt:variant>
        <vt:i4>0</vt:i4>
      </vt:variant>
      <vt:variant>
        <vt:i4>0</vt:i4>
      </vt:variant>
      <vt:variant>
        <vt:i4>5</vt:i4>
      </vt:variant>
      <vt:variant>
        <vt:lpwstr>http://www.businessandbiodiversity.org/uk_legislation.html</vt:lpwstr>
      </vt:variant>
      <vt:variant>
        <vt:lpwstr>wildlife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Emily Wilton</cp:lastModifiedBy>
  <cp:revision>2</cp:revision>
  <cp:lastPrinted>2015-04-01T14:03:00Z</cp:lastPrinted>
  <dcterms:created xsi:type="dcterms:W3CDTF">2020-12-08T14:58:00Z</dcterms:created>
  <dcterms:modified xsi:type="dcterms:W3CDTF">2020-12-08T14:58:00Z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0x010100C78B5D983C479946AB508003C1A16493</vt:lpwstr>
  </property>
  <property fmtid="{D5CDD505-2E9C-101B-9397-08002B2CF9AE}" pid="3" name="ComplianceAssetId">
    <vt:lpwstr/>
  </property>
</Properties>
</file>