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52" w:rsidRDefault="009431F5" w:rsidP="009431F5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325AC4">
        <w:rPr>
          <w:rFonts w:ascii="Arial" w:hAnsi="Arial" w:cs="Arial"/>
          <w:b/>
          <w:noProof/>
          <w:sz w:val="28"/>
          <w:szCs w:val="28"/>
        </w:rPr>
        <w:t>SURAT KUASA</w:t>
      </w:r>
    </w:p>
    <w:p w:rsidR="009431F5" w:rsidRDefault="009431F5" w:rsidP="009431F5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r w:rsidRPr="00325AC4">
        <w:rPr>
          <w:rFonts w:ascii="Arial" w:hAnsi="Arial" w:cs="Arial"/>
        </w:rPr>
        <w:t xml:space="preserve">Yang </w:t>
      </w:r>
      <w:proofErr w:type="spellStart"/>
      <w:r w:rsidRPr="00325AC4">
        <w:rPr>
          <w:rFonts w:ascii="Arial" w:hAnsi="Arial" w:cs="Arial"/>
        </w:rPr>
        <w:t>bertandatangan</w:t>
      </w:r>
      <w:proofErr w:type="spellEnd"/>
      <w:r w:rsidRPr="00325AC4">
        <w:rPr>
          <w:rFonts w:ascii="Arial" w:hAnsi="Arial" w:cs="Arial"/>
        </w:rPr>
        <w:t xml:space="preserve"> di </w:t>
      </w:r>
      <w:proofErr w:type="spellStart"/>
      <w:r w:rsidRPr="00325AC4">
        <w:rPr>
          <w:rFonts w:ascii="Arial" w:hAnsi="Arial" w:cs="Arial"/>
        </w:rPr>
        <w:t>bawah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,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r w:rsidRPr="00325AC4">
        <w:rPr>
          <w:rFonts w:ascii="Arial" w:hAnsi="Arial" w:cs="Arial"/>
        </w:rPr>
        <w:t>Nama</w:t>
      </w:r>
      <w:r w:rsidRPr="00325AC4">
        <w:rPr>
          <w:rFonts w:ascii="Arial" w:hAnsi="Arial" w:cs="Arial"/>
        </w:rPr>
        <w:tab/>
        <w:t xml:space="preserve">                  </w:t>
      </w:r>
      <w:r w:rsidR="00EC72DA">
        <w:rPr>
          <w:rFonts w:ascii="Arial" w:hAnsi="Arial" w:cs="Arial"/>
        </w:rPr>
        <w:tab/>
      </w:r>
      <w:r w:rsidRPr="00325AC4">
        <w:rPr>
          <w:rFonts w:ascii="Arial" w:hAnsi="Arial" w:cs="Arial"/>
        </w:rPr>
        <w:t>:</w:t>
      </w:r>
      <w:r w:rsidR="00FD0CDB">
        <w:rPr>
          <w:rFonts w:ascii="Arial" w:hAnsi="Arial" w:cs="Arial"/>
        </w:rPr>
        <w:t xml:space="preserve"> </w:t>
      </w:r>
    </w:p>
    <w:p w:rsidR="00593F9D" w:rsidRDefault="00593F9D" w:rsidP="009431F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D0CDB" w:rsidRDefault="009431F5" w:rsidP="00593F9D">
      <w:pPr>
        <w:spacing w:after="0" w:line="240" w:lineRule="auto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Alamat</w:t>
      </w:r>
      <w:proofErr w:type="spellEnd"/>
      <w:r w:rsidRPr="00325AC4">
        <w:rPr>
          <w:rFonts w:ascii="Arial" w:hAnsi="Arial" w:cs="Arial"/>
        </w:rPr>
        <w:tab/>
        <w:t xml:space="preserve">                  </w:t>
      </w:r>
      <w:r w:rsidR="00EC72DA">
        <w:rPr>
          <w:rFonts w:ascii="Arial" w:hAnsi="Arial" w:cs="Arial"/>
        </w:rPr>
        <w:tab/>
      </w:r>
      <w:r w:rsidRPr="00325AC4">
        <w:rPr>
          <w:rFonts w:ascii="Arial" w:hAnsi="Arial" w:cs="Arial"/>
        </w:rPr>
        <w:t>:</w:t>
      </w:r>
      <w:r w:rsidR="00FD0CDB">
        <w:rPr>
          <w:rFonts w:ascii="Arial" w:hAnsi="Arial" w:cs="Arial"/>
        </w:rPr>
        <w:t xml:space="preserve"> 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r w:rsidRPr="00325AC4">
        <w:rPr>
          <w:rFonts w:ascii="Arial" w:hAnsi="Arial" w:cs="Arial"/>
        </w:rPr>
        <w:t xml:space="preserve">No. KTP/ </w:t>
      </w:r>
      <w:proofErr w:type="spellStart"/>
      <w:r w:rsidRPr="00325AC4">
        <w:rPr>
          <w:rFonts w:ascii="Arial" w:hAnsi="Arial" w:cs="Arial"/>
        </w:rPr>
        <w:t>Paspor</w:t>
      </w:r>
      <w:proofErr w:type="spellEnd"/>
      <w:r w:rsidRPr="00325AC4">
        <w:rPr>
          <w:rFonts w:ascii="Arial" w:hAnsi="Arial" w:cs="Arial"/>
        </w:rPr>
        <w:t xml:space="preserve"> </w:t>
      </w:r>
      <w:r w:rsidR="00EC72DA">
        <w:rPr>
          <w:rFonts w:ascii="Arial" w:hAnsi="Arial" w:cs="Arial"/>
        </w:rPr>
        <w:tab/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Dalam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hal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ini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bertindak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selaku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F81746">
        <w:rPr>
          <w:rFonts w:ascii="Arial" w:hAnsi="Arial" w:cs="Arial"/>
        </w:rPr>
        <w:t>p</w:t>
      </w:r>
      <w:r w:rsidRPr="00325AC4">
        <w:rPr>
          <w:rFonts w:ascii="Arial" w:hAnsi="Arial" w:cs="Arial"/>
        </w:rPr>
        <w:t>emegang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F81746">
        <w:rPr>
          <w:rFonts w:ascii="Arial" w:hAnsi="Arial" w:cs="Arial"/>
        </w:rPr>
        <w:t>s</w:t>
      </w:r>
      <w:r w:rsidRPr="00325AC4">
        <w:rPr>
          <w:rFonts w:ascii="Arial" w:hAnsi="Arial" w:cs="Arial"/>
        </w:rPr>
        <w:t>aham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924CE6">
        <w:rPr>
          <w:rFonts w:ascii="Arial" w:hAnsi="Arial" w:cs="Arial"/>
        </w:rPr>
        <w:t>dari</w:t>
      </w:r>
      <w:proofErr w:type="spellEnd"/>
      <w:r w:rsidR="00924CE6">
        <w:rPr>
          <w:rFonts w:ascii="Arial" w:hAnsi="Arial" w:cs="Arial"/>
        </w:rPr>
        <w:t>: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Pr="00E32246" w:rsidRDefault="009431F5" w:rsidP="009431F5">
      <w:pPr>
        <w:spacing w:after="0" w:line="24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>Nama Perusahaan</w:t>
      </w:r>
      <w:r>
        <w:rPr>
          <w:rFonts w:ascii="Arial" w:hAnsi="Arial" w:cs="Arial"/>
        </w:rPr>
        <w:tab/>
      </w:r>
      <w:r w:rsidRPr="00325AC4">
        <w:rPr>
          <w:rFonts w:ascii="Arial" w:hAnsi="Arial" w:cs="Arial"/>
        </w:rPr>
        <w:t>:</w:t>
      </w:r>
      <w:r w:rsidR="00F81746">
        <w:rPr>
          <w:rFonts w:ascii="Arial" w:hAnsi="Arial" w:cs="Arial"/>
        </w:rPr>
        <w:t xml:space="preserve"> </w:t>
      </w:r>
      <w:r w:rsidR="00E32246">
        <w:rPr>
          <w:rFonts w:ascii="Arial" w:hAnsi="Arial" w:cs="Arial"/>
        </w:rPr>
        <w:t>PT</w:t>
      </w:r>
      <w:r w:rsidR="00DF6926">
        <w:rPr>
          <w:rFonts w:ascii="Arial" w:hAnsi="Arial" w:cs="Arial"/>
          <w:lang w:val="id-ID"/>
        </w:rPr>
        <w:t xml:space="preserve">. Dafam </w:t>
      </w:r>
      <w:r w:rsidR="00DF6926">
        <w:rPr>
          <w:rFonts w:ascii="Arial" w:hAnsi="Arial" w:cs="Arial"/>
        </w:rPr>
        <w:t>Property Indonesia</w:t>
      </w:r>
      <w:r w:rsidR="00E32246">
        <w:rPr>
          <w:rFonts w:ascii="Arial" w:hAnsi="Arial" w:cs="Arial"/>
          <w:lang w:val="id-ID"/>
        </w:rPr>
        <w:t>, Tbk (</w:t>
      </w:r>
      <w:r w:rsidR="00DF6926">
        <w:rPr>
          <w:rFonts w:ascii="Arial" w:hAnsi="Arial" w:cs="Arial"/>
        </w:rPr>
        <w:t>DFAM</w:t>
      </w:r>
      <w:r w:rsidR="00E32246">
        <w:rPr>
          <w:rFonts w:ascii="Arial" w:hAnsi="Arial" w:cs="Arial"/>
          <w:lang w:val="id-ID"/>
        </w:rPr>
        <w:t>)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Saham</w:t>
      </w:r>
      <w:proofErr w:type="spellEnd"/>
      <w:r>
        <w:rPr>
          <w:rFonts w:ascii="Arial" w:hAnsi="Arial" w:cs="Arial"/>
        </w:rPr>
        <w:tab/>
      </w:r>
      <w:r w:rsidRPr="00325AC4">
        <w:rPr>
          <w:rFonts w:ascii="Arial" w:hAnsi="Arial" w:cs="Arial"/>
        </w:rPr>
        <w:t>: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Selanjutnya</w:t>
      </w:r>
      <w:proofErr w:type="spellEnd"/>
      <w:r w:rsidR="00F81746">
        <w:rPr>
          <w:rFonts w:ascii="Arial" w:hAnsi="Arial" w:cs="Arial"/>
        </w:rPr>
        <w:t xml:space="preserve"> </w:t>
      </w:r>
      <w:proofErr w:type="spellStart"/>
      <w:r w:rsidR="00F81746">
        <w:rPr>
          <w:rFonts w:ascii="Arial" w:hAnsi="Arial" w:cs="Arial"/>
        </w:rPr>
        <w:t>disebut</w:t>
      </w:r>
      <w:proofErr w:type="spellEnd"/>
      <w:r w:rsidR="00F81746">
        <w:rPr>
          <w:rFonts w:ascii="Arial" w:hAnsi="Arial" w:cs="Arial"/>
        </w:rPr>
        <w:t xml:space="preserve"> </w:t>
      </w:r>
      <w:proofErr w:type="spellStart"/>
      <w:r w:rsidR="00F81746">
        <w:rPr>
          <w:rFonts w:ascii="Arial" w:hAnsi="Arial" w:cs="Arial"/>
        </w:rPr>
        <w:t>sebagai</w:t>
      </w:r>
      <w:proofErr w:type="spellEnd"/>
      <w:r w:rsidRPr="00325AC4">
        <w:rPr>
          <w:rFonts w:ascii="Arial" w:hAnsi="Arial" w:cs="Arial"/>
        </w:rPr>
        <w:t xml:space="preserve"> </w:t>
      </w:r>
      <w:r w:rsidR="00F81746">
        <w:rPr>
          <w:rFonts w:ascii="Arial" w:hAnsi="Arial" w:cs="Arial"/>
        </w:rPr>
        <w:t>“</w:t>
      </w:r>
      <w:proofErr w:type="spellStart"/>
      <w:r w:rsidRPr="00F16A38">
        <w:rPr>
          <w:rFonts w:ascii="Arial" w:hAnsi="Arial" w:cs="Arial"/>
          <w:b/>
        </w:rPr>
        <w:t>Pemberi</w:t>
      </w:r>
      <w:proofErr w:type="spellEnd"/>
      <w:r w:rsidRPr="00F16A38">
        <w:rPr>
          <w:rFonts w:ascii="Arial" w:hAnsi="Arial" w:cs="Arial"/>
          <w:b/>
        </w:rPr>
        <w:t xml:space="preserve"> </w:t>
      </w:r>
      <w:proofErr w:type="spellStart"/>
      <w:r w:rsidRPr="00F16A38">
        <w:rPr>
          <w:rFonts w:ascii="Arial" w:hAnsi="Arial" w:cs="Arial"/>
          <w:b/>
        </w:rPr>
        <w:t>Kuasa</w:t>
      </w:r>
      <w:proofErr w:type="spellEnd"/>
      <w:r w:rsidR="00F81746">
        <w:rPr>
          <w:rFonts w:ascii="Arial" w:hAnsi="Arial" w:cs="Arial"/>
        </w:rPr>
        <w:t>”</w:t>
      </w:r>
      <w:r w:rsidRPr="00325AC4">
        <w:rPr>
          <w:rFonts w:ascii="Arial" w:hAnsi="Arial" w:cs="Arial"/>
        </w:rPr>
        <w:t>.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3062E8" w:rsidP="009431F5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Kuasa</w:t>
      </w:r>
      <w:proofErr w:type="spellEnd"/>
      <w:r w:rsidR="009431F5" w:rsidRPr="00325AC4">
        <w:rPr>
          <w:rFonts w:ascii="Arial" w:hAnsi="Arial" w:cs="Arial"/>
        </w:rPr>
        <w:t xml:space="preserve"> </w:t>
      </w:r>
      <w:proofErr w:type="spellStart"/>
      <w:r w:rsidR="009431F5" w:rsidRPr="00325AC4">
        <w:rPr>
          <w:rFonts w:ascii="Arial" w:hAnsi="Arial" w:cs="Arial"/>
        </w:rPr>
        <w:t>memberikan</w:t>
      </w:r>
      <w:proofErr w:type="spellEnd"/>
      <w:r w:rsidR="009431F5" w:rsidRPr="00325AC4">
        <w:rPr>
          <w:rFonts w:ascii="Arial" w:hAnsi="Arial" w:cs="Arial"/>
        </w:rPr>
        <w:t xml:space="preserve"> </w:t>
      </w:r>
      <w:proofErr w:type="spellStart"/>
      <w:r w:rsidR="009431F5" w:rsidRPr="00325AC4">
        <w:rPr>
          <w:rFonts w:ascii="Arial" w:hAnsi="Arial" w:cs="Arial"/>
        </w:rPr>
        <w:t>kuasa</w:t>
      </w:r>
      <w:proofErr w:type="spellEnd"/>
      <w:r w:rsidR="009431F5" w:rsidRPr="00325AC4">
        <w:rPr>
          <w:rFonts w:ascii="Arial" w:hAnsi="Arial" w:cs="Arial"/>
        </w:rPr>
        <w:t xml:space="preserve"> </w:t>
      </w:r>
      <w:proofErr w:type="spellStart"/>
      <w:r w:rsidR="009431F5" w:rsidRPr="00325AC4">
        <w:rPr>
          <w:rFonts w:ascii="Arial" w:hAnsi="Arial" w:cs="Arial"/>
        </w:rPr>
        <w:t>kepada</w:t>
      </w:r>
      <w:proofErr w:type="spellEnd"/>
      <w:r w:rsidR="009431F5" w:rsidRPr="00325A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9431F5" w:rsidRPr="00325AC4">
        <w:rPr>
          <w:rFonts w:ascii="Arial" w:hAnsi="Arial" w:cs="Arial"/>
        </w:rPr>
        <w:t>etugas</w:t>
      </w:r>
      <w:proofErr w:type="spellEnd"/>
      <w:r w:rsidR="009431F5" w:rsidRPr="00325AC4">
        <w:rPr>
          <w:rFonts w:ascii="Arial" w:hAnsi="Arial" w:cs="Arial"/>
        </w:rPr>
        <w:t xml:space="preserve"> yang </w:t>
      </w:r>
      <w:proofErr w:type="spellStart"/>
      <w:r w:rsidR="009431F5" w:rsidRPr="00325AC4">
        <w:rPr>
          <w:rFonts w:ascii="Arial" w:hAnsi="Arial" w:cs="Arial"/>
        </w:rPr>
        <w:t>d</w:t>
      </w:r>
      <w:r w:rsidR="00E32246">
        <w:rPr>
          <w:rFonts w:ascii="Arial" w:hAnsi="Arial" w:cs="Arial"/>
        </w:rPr>
        <w:t>itunjuk</w:t>
      </w:r>
      <w:proofErr w:type="spellEnd"/>
      <w:r w:rsidR="00E32246">
        <w:rPr>
          <w:rFonts w:ascii="Arial" w:hAnsi="Arial" w:cs="Arial"/>
        </w:rPr>
        <w:t xml:space="preserve"> </w:t>
      </w:r>
      <w:proofErr w:type="spellStart"/>
      <w:r w:rsidR="00E32246">
        <w:rPr>
          <w:rFonts w:ascii="Arial" w:hAnsi="Arial" w:cs="Arial"/>
        </w:rPr>
        <w:t>oleh</w:t>
      </w:r>
      <w:proofErr w:type="spellEnd"/>
      <w:r w:rsidR="00E32246">
        <w:rPr>
          <w:rFonts w:ascii="Arial" w:hAnsi="Arial" w:cs="Arial"/>
        </w:rPr>
        <w:t xml:space="preserve"> PT</w:t>
      </w:r>
      <w:r w:rsidR="00E32246">
        <w:rPr>
          <w:rFonts w:ascii="Arial" w:hAnsi="Arial" w:cs="Arial"/>
          <w:lang w:val="id-ID"/>
        </w:rPr>
        <w:t>. Sinartama Gunita</w:t>
      </w:r>
      <w:r w:rsidR="00FB1F5A">
        <w:rPr>
          <w:rFonts w:ascii="Arial" w:hAnsi="Arial" w:cs="Arial"/>
        </w:rPr>
        <w:t xml:space="preserve"> </w:t>
      </w:r>
      <w:proofErr w:type="spellStart"/>
      <w:r w:rsidR="00FB1F5A">
        <w:rPr>
          <w:rFonts w:ascii="Arial" w:hAnsi="Arial" w:cs="Arial"/>
        </w:rPr>
        <w:t>sebagai</w:t>
      </w:r>
      <w:proofErr w:type="spellEnd"/>
      <w:r w:rsidR="00E32246">
        <w:rPr>
          <w:rFonts w:ascii="Arial" w:hAnsi="Arial" w:cs="Arial"/>
        </w:rPr>
        <w:t xml:space="preserve"> Biro </w:t>
      </w:r>
      <w:proofErr w:type="spellStart"/>
      <w:r w:rsidR="00E32246">
        <w:rPr>
          <w:rFonts w:ascii="Arial" w:hAnsi="Arial" w:cs="Arial"/>
        </w:rPr>
        <w:t>Administrasi</w:t>
      </w:r>
      <w:proofErr w:type="spellEnd"/>
      <w:r w:rsidR="00E32246">
        <w:rPr>
          <w:rFonts w:ascii="Arial" w:hAnsi="Arial" w:cs="Arial"/>
        </w:rPr>
        <w:t xml:space="preserve"> </w:t>
      </w:r>
      <w:proofErr w:type="spellStart"/>
      <w:r w:rsidR="00E32246">
        <w:rPr>
          <w:rFonts w:ascii="Arial" w:hAnsi="Arial" w:cs="Arial"/>
        </w:rPr>
        <w:t>Efek</w:t>
      </w:r>
      <w:proofErr w:type="spellEnd"/>
      <w:r w:rsidR="00E32246">
        <w:rPr>
          <w:rFonts w:ascii="Arial" w:hAnsi="Arial" w:cs="Arial"/>
        </w:rPr>
        <w:t xml:space="preserve"> </w:t>
      </w:r>
      <w:proofErr w:type="spellStart"/>
      <w:r w:rsidR="00E32246">
        <w:rPr>
          <w:rFonts w:ascii="Arial" w:hAnsi="Arial" w:cs="Arial"/>
        </w:rPr>
        <w:t>dari</w:t>
      </w:r>
      <w:proofErr w:type="spellEnd"/>
      <w:r w:rsidR="00E32246">
        <w:rPr>
          <w:rFonts w:ascii="Arial" w:hAnsi="Arial" w:cs="Arial"/>
        </w:rPr>
        <w:t xml:space="preserve"> PT</w:t>
      </w:r>
      <w:r w:rsidR="00E32246">
        <w:rPr>
          <w:rFonts w:ascii="Arial" w:hAnsi="Arial" w:cs="Arial"/>
          <w:lang w:val="id-ID"/>
        </w:rPr>
        <w:t xml:space="preserve">. </w:t>
      </w:r>
      <w:proofErr w:type="spellStart"/>
      <w:r w:rsidR="00DF6926">
        <w:rPr>
          <w:rFonts w:ascii="Arial" w:hAnsi="Arial" w:cs="Arial"/>
        </w:rPr>
        <w:t>Dafam</w:t>
      </w:r>
      <w:proofErr w:type="spellEnd"/>
      <w:r w:rsidR="00DF6926">
        <w:rPr>
          <w:rFonts w:ascii="Arial" w:hAnsi="Arial" w:cs="Arial"/>
        </w:rPr>
        <w:t xml:space="preserve"> Property Indonesia</w:t>
      </w:r>
      <w:r w:rsidR="00E32246">
        <w:rPr>
          <w:rFonts w:ascii="Arial" w:hAnsi="Arial" w:cs="Arial"/>
          <w:lang w:val="id-ID"/>
        </w:rPr>
        <w:t xml:space="preserve">, </w:t>
      </w:r>
      <w:proofErr w:type="spellStart"/>
      <w:r w:rsidR="00FB1F5A">
        <w:rPr>
          <w:rFonts w:ascii="Arial" w:hAnsi="Arial" w:cs="Arial"/>
        </w:rPr>
        <w:t>Tbk</w:t>
      </w:r>
      <w:proofErr w:type="spellEnd"/>
      <w:r w:rsidR="00E32246">
        <w:rPr>
          <w:rFonts w:ascii="Arial" w:hAnsi="Arial" w:cs="Arial"/>
          <w:lang w:val="id-ID"/>
        </w:rPr>
        <w:t xml:space="preserve"> (</w:t>
      </w:r>
      <w:r w:rsidR="00DF6926">
        <w:rPr>
          <w:rFonts w:ascii="Arial" w:hAnsi="Arial" w:cs="Arial"/>
        </w:rPr>
        <w:t>DFAM</w:t>
      </w:r>
      <w:r w:rsidR="00E32246">
        <w:rPr>
          <w:rFonts w:ascii="Arial" w:hAnsi="Arial" w:cs="Arial"/>
          <w:lang w:val="id-ID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  <w:r w:rsidRPr="00325AC4"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5AC4">
        <w:rPr>
          <w:rFonts w:ascii="Arial" w:hAnsi="Arial" w:cs="Arial"/>
        </w:rPr>
        <w:t>:</w:t>
      </w:r>
      <w:r w:rsidR="005966EC">
        <w:rPr>
          <w:rFonts w:ascii="Arial" w:hAnsi="Arial" w:cs="Arial"/>
        </w:rPr>
        <w:t xml:space="preserve"> </w:t>
      </w: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</w:p>
    <w:p w:rsidR="009431F5" w:rsidRDefault="009431F5" w:rsidP="00122A72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5AC4">
        <w:rPr>
          <w:rFonts w:ascii="Arial" w:hAnsi="Arial" w:cs="Arial"/>
        </w:rPr>
        <w:t>:</w:t>
      </w:r>
      <w:r w:rsidR="005966EC">
        <w:rPr>
          <w:rFonts w:ascii="Arial" w:hAnsi="Arial" w:cs="Arial"/>
        </w:rPr>
        <w:t xml:space="preserve"> </w:t>
      </w: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KTP</w:t>
      </w:r>
      <w:r>
        <w:rPr>
          <w:rFonts w:ascii="Arial" w:hAnsi="Arial" w:cs="Arial"/>
        </w:rPr>
        <w:tab/>
      </w:r>
      <w:r w:rsidRPr="00325AC4">
        <w:rPr>
          <w:rFonts w:ascii="Arial" w:hAnsi="Arial" w:cs="Arial"/>
        </w:rPr>
        <w:t>:</w:t>
      </w:r>
      <w:r w:rsidR="005966EC">
        <w:rPr>
          <w:rFonts w:ascii="Arial" w:hAnsi="Arial" w:cs="Arial"/>
        </w:rPr>
        <w:t xml:space="preserve"> </w:t>
      </w: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Selanjutnya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disebut</w:t>
      </w:r>
      <w:proofErr w:type="spellEnd"/>
      <w:r w:rsidR="00F81746">
        <w:rPr>
          <w:rFonts w:ascii="Arial" w:hAnsi="Arial" w:cs="Arial"/>
        </w:rPr>
        <w:t xml:space="preserve"> </w:t>
      </w:r>
      <w:proofErr w:type="spellStart"/>
      <w:r w:rsidR="00F81746">
        <w:rPr>
          <w:rFonts w:ascii="Arial" w:hAnsi="Arial" w:cs="Arial"/>
        </w:rPr>
        <w:t>sebagai</w:t>
      </w:r>
      <w:proofErr w:type="spellEnd"/>
      <w:r w:rsidRPr="00325AC4">
        <w:rPr>
          <w:rFonts w:ascii="Arial" w:hAnsi="Arial" w:cs="Arial"/>
        </w:rPr>
        <w:t xml:space="preserve"> “</w:t>
      </w:r>
      <w:proofErr w:type="spellStart"/>
      <w:r w:rsidRPr="00325AC4">
        <w:rPr>
          <w:rFonts w:ascii="Arial" w:hAnsi="Arial" w:cs="Arial"/>
          <w:b/>
        </w:rPr>
        <w:t>Penerima</w:t>
      </w:r>
      <w:proofErr w:type="spellEnd"/>
      <w:r w:rsidRPr="00325AC4">
        <w:rPr>
          <w:rFonts w:ascii="Arial" w:hAnsi="Arial" w:cs="Arial"/>
          <w:b/>
        </w:rPr>
        <w:t xml:space="preserve"> </w:t>
      </w:r>
      <w:proofErr w:type="spellStart"/>
      <w:r w:rsidRPr="00325AC4">
        <w:rPr>
          <w:rFonts w:ascii="Arial" w:hAnsi="Arial" w:cs="Arial"/>
          <w:b/>
        </w:rPr>
        <w:t>Kuasa</w:t>
      </w:r>
      <w:proofErr w:type="spellEnd"/>
      <w:r w:rsidRPr="00325AC4">
        <w:rPr>
          <w:rFonts w:ascii="Arial" w:hAnsi="Arial" w:cs="Arial"/>
        </w:rPr>
        <w:t>”.</w:t>
      </w: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  <w:r w:rsidRPr="00325AC4">
        <w:rPr>
          <w:rFonts w:ascii="Arial" w:hAnsi="Arial" w:cs="Arial"/>
        </w:rPr>
        <w:t>-------</w:t>
      </w:r>
      <w:r>
        <w:rPr>
          <w:rFonts w:ascii="Arial" w:hAnsi="Arial" w:cs="Arial"/>
        </w:rPr>
        <w:t>------------------------------------</w:t>
      </w:r>
      <w:r w:rsidRPr="00325AC4">
        <w:rPr>
          <w:rFonts w:ascii="Arial" w:hAnsi="Arial" w:cs="Arial"/>
        </w:rPr>
        <w:t xml:space="preserve">--------------- K H </w:t>
      </w:r>
      <w:r>
        <w:rPr>
          <w:rFonts w:ascii="Arial" w:hAnsi="Arial" w:cs="Arial"/>
        </w:rPr>
        <w:t>U S U S ---------------------------------------------------</w:t>
      </w: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Untuk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mewakili</w:t>
      </w:r>
      <w:proofErr w:type="spellEnd"/>
      <w:r w:rsidR="00924CE6">
        <w:rPr>
          <w:rFonts w:ascii="Arial" w:hAnsi="Arial" w:cs="Arial"/>
        </w:rPr>
        <w:t xml:space="preserve"> </w:t>
      </w:r>
      <w:proofErr w:type="spellStart"/>
      <w:r w:rsidR="00924CE6">
        <w:rPr>
          <w:rFonts w:ascii="Arial" w:hAnsi="Arial" w:cs="Arial"/>
        </w:rPr>
        <w:t>dan</w:t>
      </w:r>
      <w:proofErr w:type="spellEnd"/>
      <w:r w:rsidR="00924CE6">
        <w:rPr>
          <w:rFonts w:ascii="Arial" w:hAnsi="Arial" w:cs="Arial"/>
        </w:rPr>
        <w:t xml:space="preserve"> </w:t>
      </w:r>
      <w:proofErr w:type="spellStart"/>
      <w:r w:rsidR="00924CE6">
        <w:rPr>
          <w:rFonts w:ascii="Arial" w:hAnsi="Arial" w:cs="Arial"/>
        </w:rPr>
        <w:t>bertindak</w:t>
      </w:r>
      <w:proofErr w:type="spellEnd"/>
      <w:r w:rsidR="00924CE6">
        <w:rPr>
          <w:rFonts w:ascii="Arial" w:hAnsi="Arial" w:cs="Arial"/>
        </w:rPr>
        <w:t xml:space="preserve"> </w:t>
      </w:r>
      <w:proofErr w:type="spellStart"/>
      <w:r w:rsidR="00924CE6">
        <w:rPr>
          <w:rFonts w:ascii="Arial" w:hAnsi="Arial" w:cs="Arial"/>
        </w:rPr>
        <w:t>untuk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Pemberi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Kuasa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untuk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CE09EA">
        <w:rPr>
          <w:rFonts w:ascii="Arial" w:hAnsi="Arial" w:cs="Arial"/>
        </w:rPr>
        <w:t>meng</w:t>
      </w:r>
      <w:r w:rsidRPr="00325AC4">
        <w:rPr>
          <w:rFonts w:ascii="Arial" w:hAnsi="Arial" w:cs="Arial"/>
        </w:rPr>
        <w:t>hadir</w:t>
      </w:r>
      <w:r w:rsidR="00CE09EA">
        <w:rPr>
          <w:rFonts w:ascii="Arial" w:hAnsi="Arial" w:cs="Arial"/>
        </w:rPr>
        <w:t>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dan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menyampaikan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suara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selaku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924CE6">
        <w:rPr>
          <w:rFonts w:ascii="Arial" w:hAnsi="Arial" w:cs="Arial"/>
        </w:rPr>
        <w:t>p</w:t>
      </w:r>
      <w:r w:rsidRPr="00325AC4">
        <w:rPr>
          <w:rFonts w:ascii="Arial" w:hAnsi="Arial" w:cs="Arial"/>
        </w:rPr>
        <w:t>emegang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CE09EA">
        <w:rPr>
          <w:rFonts w:ascii="Arial" w:hAnsi="Arial" w:cs="Arial"/>
        </w:rPr>
        <w:t>s</w:t>
      </w:r>
      <w:r w:rsidRPr="00325AC4">
        <w:rPr>
          <w:rFonts w:ascii="Arial" w:hAnsi="Arial" w:cs="Arial"/>
        </w:rPr>
        <w:t>aham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dalam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Rapat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Umum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Pemegang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Saham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8051D0">
        <w:rPr>
          <w:rFonts w:ascii="Arial" w:hAnsi="Arial" w:cs="Arial"/>
        </w:rPr>
        <w:t>Luar</w:t>
      </w:r>
      <w:proofErr w:type="spellEnd"/>
      <w:r w:rsidR="008051D0">
        <w:rPr>
          <w:rFonts w:ascii="Arial" w:hAnsi="Arial" w:cs="Arial"/>
        </w:rPr>
        <w:t xml:space="preserve"> </w:t>
      </w:r>
      <w:proofErr w:type="spellStart"/>
      <w:r w:rsidR="008051D0">
        <w:rPr>
          <w:rFonts w:ascii="Arial" w:hAnsi="Arial" w:cs="Arial"/>
        </w:rPr>
        <w:t>Biasa</w:t>
      </w:r>
      <w:proofErr w:type="spellEnd"/>
      <w:r w:rsidR="008051D0">
        <w:rPr>
          <w:rFonts w:ascii="Arial" w:hAnsi="Arial" w:cs="Arial"/>
        </w:rPr>
        <w:t xml:space="preserve"> (RUPSLB)</w:t>
      </w:r>
      <w:r w:rsidRPr="00325AC4">
        <w:rPr>
          <w:rFonts w:ascii="Arial" w:hAnsi="Arial" w:cs="Arial"/>
        </w:rPr>
        <w:t xml:space="preserve"> yang </w:t>
      </w:r>
      <w:proofErr w:type="spellStart"/>
      <w:r w:rsidR="00924CE6">
        <w:rPr>
          <w:rFonts w:ascii="Arial" w:hAnsi="Arial" w:cs="Arial"/>
        </w:rPr>
        <w:t>dengan</w:t>
      </w:r>
      <w:proofErr w:type="spellEnd"/>
      <w:r w:rsidR="00924CE6">
        <w:rPr>
          <w:rFonts w:ascii="Arial" w:hAnsi="Arial" w:cs="Arial"/>
        </w:rPr>
        <w:t xml:space="preserve"> </w:t>
      </w:r>
      <w:proofErr w:type="spellStart"/>
      <w:r w:rsidR="00924CE6">
        <w:rPr>
          <w:rFonts w:ascii="Arial" w:hAnsi="Arial" w:cs="Arial"/>
        </w:rPr>
        <w:t>jadwal</w:t>
      </w:r>
      <w:proofErr w:type="spellEnd"/>
      <w:r w:rsidR="00924CE6">
        <w:rPr>
          <w:rFonts w:ascii="Arial" w:hAnsi="Arial" w:cs="Arial"/>
        </w:rPr>
        <w:t xml:space="preserve"> </w:t>
      </w:r>
      <w:proofErr w:type="spellStart"/>
      <w:r w:rsidR="00924CE6">
        <w:rPr>
          <w:rFonts w:ascii="Arial" w:hAnsi="Arial" w:cs="Arial"/>
        </w:rPr>
        <w:t>sebagai</w:t>
      </w:r>
      <w:proofErr w:type="spellEnd"/>
      <w:r w:rsidR="00924CE6">
        <w:rPr>
          <w:rFonts w:ascii="Arial" w:hAnsi="Arial" w:cs="Arial"/>
        </w:rPr>
        <w:t xml:space="preserve"> </w:t>
      </w:r>
      <w:proofErr w:type="spellStart"/>
      <w:r w:rsidR="00924CE6">
        <w:rPr>
          <w:rFonts w:ascii="Arial" w:hAnsi="Arial" w:cs="Arial"/>
        </w:rPr>
        <w:t>berikut</w:t>
      </w:r>
      <w:proofErr w:type="spellEnd"/>
      <w:r w:rsidR="00924CE6">
        <w:rPr>
          <w:rFonts w:ascii="Arial" w:hAnsi="Arial" w:cs="Arial"/>
        </w:rPr>
        <w:t>:</w:t>
      </w: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</w:p>
    <w:p w:rsidR="009431F5" w:rsidRPr="00E32246" w:rsidRDefault="00B026F8" w:rsidP="00B026F8">
      <w:pPr>
        <w:tabs>
          <w:tab w:val="left" w:pos="3544"/>
          <w:tab w:val="left" w:pos="3828"/>
        </w:tabs>
        <w:jc w:val="both"/>
        <w:outlineLvl w:val="0"/>
        <w:rPr>
          <w:rFonts w:ascii="Arial" w:hAnsi="Arial" w:cs="Arial"/>
          <w:lang w:val="id-ID"/>
        </w:rPr>
      </w:pPr>
      <w:r>
        <w:rPr>
          <w:rFonts w:ascii="Arial" w:hAnsi="Arial" w:cs="Arial"/>
        </w:rPr>
        <w:t>Perusahaan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E32246">
        <w:rPr>
          <w:rFonts w:ascii="Arial" w:hAnsi="Arial" w:cs="Arial"/>
        </w:rPr>
        <w:t>PT</w:t>
      </w:r>
      <w:r w:rsidR="00E32246">
        <w:rPr>
          <w:rFonts w:ascii="Arial" w:hAnsi="Arial" w:cs="Arial"/>
          <w:lang w:val="id-ID"/>
        </w:rPr>
        <w:t xml:space="preserve"> </w:t>
      </w:r>
      <w:proofErr w:type="spellStart"/>
      <w:r w:rsidR="00DF6926">
        <w:rPr>
          <w:rFonts w:ascii="Arial" w:hAnsi="Arial" w:cs="Arial"/>
        </w:rPr>
        <w:t>Dafam</w:t>
      </w:r>
      <w:proofErr w:type="spellEnd"/>
      <w:r w:rsidR="00DF6926">
        <w:rPr>
          <w:rFonts w:ascii="Arial" w:hAnsi="Arial" w:cs="Arial"/>
        </w:rPr>
        <w:t xml:space="preserve"> Property Indonesia</w:t>
      </w:r>
      <w:r w:rsidR="00E32246">
        <w:rPr>
          <w:rFonts w:ascii="Arial" w:hAnsi="Arial" w:cs="Arial"/>
        </w:rPr>
        <w:t xml:space="preserve"> Tb</w:t>
      </w:r>
      <w:r w:rsidR="00E32246">
        <w:rPr>
          <w:rFonts w:ascii="Arial" w:hAnsi="Arial" w:cs="Arial"/>
          <w:lang w:val="id-ID"/>
        </w:rPr>
        <w:t>k</w:t>
      </w:r>
    </w:p>
    <w:p w:rsidR="008051D0" w:rsidRDefault="00924CE6" w:rsidP="008051D0">
      <w:pPr>
        <w:tabs>
          <w:tab w:val="left" w:pos="3544"/>
          <w:tab w:val="left" w:pos="3828"/>
        </w:tabs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Tanggal</w:t>
      </w:r>
      <w:proofErr w:type="spellEnd"/>
      <w:r w:rsidR="009431F5">
        <w:rPr>
          <w:rFonts w:ascii="Arial" w:hAnsi="Arial" w:cs="Arial"/>
        </w:rPr>
        <w:tab/>
      </w:r>
      <w:r w:rsidR="00B026F8">
        <w:rPr>
          <w:rFonts w:ascii="Arial" w:hAnsi="Arial" w:cs="Arial"/>
        </w:rPr>
        <w:t>:</w:t>
      </w:r>
      <w:r w:rsidR="00B026F8">
        <w:rPr>
          <w:rFonts w:ascii="Arial" w:hAnsi="Arial" w:cs="Arial"/>
        </w:rPr>
        <w:tab/>
      </w:r>
      <w:proofErr w:type="spellStart"/>
      <w:r w:rsidR="008051D0">
        <w:rPr>
          <w:rFonts w:ascii="Arial" w:hAnsi="Arial" w:cs="Arial"/>
        </w:rPr>
        <w:t>Selasa</w:t>
      </w:r>
      <w:proofErr w:type="spellEnd"/>
      <w:r w:rsidR="003230CE">
        <w:rPr>
          <w:rFonts w:ascii="Arial" w:hAnsi="Arial" w:cs="Arial"/>
        </w:rPr>
        <w:t xml:space="preserve">/ </w:t>
      </w:r>
      <w:r w:rsidR="008051D0">
        <w:rPr>
          <w:rFonts w:ascii="Arial" w:hAnsi="Arial" w:cs="Arial"/>
        </w:rPr>
        <w:t xml:space="preserve">26 </w:t>
      </w:r>
      <w:proofErr w:type="spellStart"/>
      <w:r w:rsidR="008051D0">
        <w:rPr>
          <w:rFonts w:ascii="Arial" w:hAnsi="Arial" w:cs="Arial"/>
        </w:rPr>
        <w:t>Januari</w:t>
      </w:r>
      <w:proofErr w:type="spellEnd"/>
      <w:r w:rsidR="00DF6926">
        <w:rPr>
          <w:rFonts w:ascii="Arial" w:hAnsi="Arial" w:cs="Arial"/>
        </w:rPr>
        <w:t xml:space="preserve"> 202</w:t>
      </w:r>
      <w:r w:rsidR="008051D0">
        <w:rPr>
          <w:rFonts w:ascii="Arial" w:hAnsi="Arial" w:cs="Arial"/>
        </w:rPr>
        <w:t>1</w:t>
      </w:r>
    </w:p>
    <w:p w:rsidR="00D07E37" w:rsidRDefault="00B026F8" w:rsidP="008051D0">
      <w:pPr>
        <w:tabs>
          <w:tab w:val="left" w:pos="3544"/>
          <w:tab w:val="left" w:pos="3828"/>
        </w:tabs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ab/>
      </w:r>
      <w:r w:rsidR="00924CE6">
        <w:rPr>
          <w:rFonts w:ascii="Arial" w:hAnsi="Arial" w:cs="Arial"/>
        </w:rPr>
        <w:t>:</w:t>
      </w:r>
      <w:r w:rsidR="00DF6926">
        <w:rPr>
          <w:rFonts w:ascii="Arial" w:hAnsi="Arial" w:cs="Arial"/>
        </w:rPr>
        <w:tab/>
      </w:r>
      <w:proofErr w:type="spellStart"/>
      <w:r w:rsidR="00D07E37">
        <w:rPr>
          <w:rFonts w:ascii="Arial" w:hAnsi="Arial" w:cs="Arial"/>
        </w:rPr>
        <w:t>Ruang</w:t>
      </w:r>
      <w:proofErr w:type="spellEnd"/>
      <w:r w:rsidR="00D07E37">
        <w:rPr>
          <w:rFonts w:ascii="Arial" w:hAnsi="Arial" w:cs="Arial"/>
        </w:rPr>
        <w:t xml:space="preserve"> Astoria - Hot</w:t>
      </w:r>
      <w:r w:rsidR="00DF6926">
        <w:rPr>
          <w:rFonts w:ascii="Arial" w:hAnsi="Arial" w:cs="Arial"/>
        </w:rPr>
        <w:t xml:space="preserve">el </w:t>
      </w:r>
      <w:proofErr w:type="spellStart"/>
      <w:r w:rsidR="00DF6926">
        <w:rPr>
          <w:rFonts w:ascii="Arial" w:hAnsi="Arial" w:cs="Arial"/>
        </w:rPr>
        <w:t>Dafam</w:t>
      </w:r>
      <w:proofErr w:type="spellEnd"/>
      <w:r w:rsidR="00DF6926">
        <w:rPr>
          <w:rFonts w:ascii="Arial" w:hAnsi="Arial" w:cs="Arial"/>
        </w:rPr>
        <w:t xml:space="preserve"> Semarang, </w:t>
      </w:r>
    </w:p>
    <w:p w:rsidR="00B026F8" w:rsidRPr="00DC5C4F" w:rsidRDefault="00D07E37" w:rsidP="00B026F8">
      <w:pPr>
        <w:tabs>
          <w:tab w:val="left" w:pos="3544"/>
        </w:tabs>
        <w:ind w:left="3828" w:hanging="3828"/>
        <w:jc w:val="both"/>
        <w:outlineLvl w:val="0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 xml:space="preserve">     </w:t>
      </w:r>
      <w:r w:rsidR="00DC5C4F" w:rsidRPr="00DC5C4F">
        <w:rPr>
          <w:rFonts w:ascii="Arial" w:hAnsi="Arial" w:cs="Arial"/>
          <w:lang w:val="id-ID"/>
        </w:rPr>
        <w:t xml:space="preserve">Jalan </w:t>
      </w:r>
      <w:r w:rsidR="00DF6926">
        <w:rPr>
          <w:rFonts w:ascii="Arial" w:hAnsi="Arial" w:cs="Arial"/>
        </w:rPr>
        <w:t xml:space="preserve">Imam </w:t>
      </w:r>
      <w:proofErr w:type="spellStart"/>
      <w:r w:rsidR="00DF6926">
        <w:rPr>
          <w:rFonts w:ascii="Arial" w:hAnsi="Arial" w:cs="Arial"/>
        </w:rPr>
        <w:t>Bonjol</w:t>
      </w:r>
      <w:proofErr w:type="spellEnd"/>
      <w:r w:rsidR="00DF6926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>8</w:t>
      </w:r>
      <w:r w:rsidR="00DF6926">
        <w:rPr>
          <w:rFonts w:ascii="Arial" w:hAnsi="Arial" w:cs="Arial"/>
        </w:rPr>
        <w:t>, Semarang</w:t>
      </w:r>
    </w:p>
    <w:p w:rsidR="003062E8" w:rsidRDefault="003062E8" w:rsidP="003230CE">
      <w:pPr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proofErr w:type="spellStart"/>
      <w:proofErr w:type="gramStart"/>
      <w:r>
        <w:rPr>
          <w:rFonts w:ascii="Arial" w:hAnsi="Arial" w:cs="Arial"/>
          <w:iCs/>
        </w:rPr>
        <w:t>untuk</w:t>
      </w:r>
      <w:proofErr w:type="spellEnd"/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selanjutnya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disebut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sebagai</w:t>
      </w:r>
      <w:proofErr w:type="spellEnd"/>
      <w:r>
        <w:rPr>
          <w:rFonts w:ascii="Arial" w:hAnsi="Arial" w:cs="Arial"/>
          <w:iCs/>
        </w:rPr>
        <w:t xml:space="preserve"> “</w:t>
      </w:r>
      <w:proofErr w:type="spellStart"/>
      <w:r>
        <w:rPr>
          <w:rFonts w:ascii="Arial" w:hAnsi="Arial" w:cs="Arial"/>
          <w:b/>
          <w:iCs/>
        </w:rPr>
        <w:t>Rapat</w:t>
      </w:r>
      <w:proofErr w:type="spellEnd"/>
      <w:r>
        <w:rPr>
          <w:rFonts w:ascii="Arial" w:hAnsi="Arial" w:cs="Arial"/>
          <w:iCs/>
        </w:rPr>
        <w:t>”)</w:t>
      </w:r>
    </w:p>
    <w:p w:rsidR="007C56FB" w:rsidRDefault="007C56FB" w:rsidP="003230CE">
      <w:pPr>
        <w:jc w:val="both"/>
        <w:outlineLvl w:val="0"/>
        <w:rPr>
          <w:rFonts w:ascii="Arial" w:hAnsi="Arial" w:cs="Arial"/>
          <w:iCs/>
        </w:rPr>
      </w:pPr>
    </w:p>
    <w:p w:rsidR="007C56FB" w:rsidRPr="00CE09EA" w:rsidRDefault="007C56FB" w:rsidP="003230CE">
      <w:pPr>
        <w:jc w:val="both"/>
        <w:outlineLvl w:val="0"/>
        <w:rPr>
          <w:rFonts w:ascii="Arial" w:hAnsi="Arial" w:cs="Arial"/>
          <w:iCs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25"/>
        <w:gridCol w:w="5040"/>
        <w:gridCol w:w="1530"/>
        <w:gridCol w:w="1440"/>
        <w:gridCol w:w="1260"/>
      </w:tblGrid>
      <w:tr w:rsidR="007C56FB" w:rsidRPr="009431F5" w:rsidTr="007C56FB">
        <w:tc>
          <w:tcPr>
            <w:tcW w:w="625" w:type="dxa"/>
            <w:vMerge w:val="restart"/>
            <w:shd w:val="clear" w:color="auto" w:fill="A6A6A6" w:themeFill="background1" w:themeFillShade="A6"/>
            <w:vAlign w:val="center"/>
          </w:tcPr>
          <w:p w:rsidR="007C56FB" w:rsidRPr="00325AC4" w:rsidRDefault="007C56FB" w:rsidP="00113A3B">
            <w:pPr>
              <w:jc w:val="center"/>
              <w:rPr>
                <w:rFonts w:ascii="Arial" w:hAnsi="Arial" w:cs="Arial"/>
                <w:b/>
                <w:bCs/>
              </w:rPr>
            </w:pPr>
            <w:r w:rsidRPr="00325AC4">
              <w:rPr>
                <w:rFonts w:ascii="Arial" w:hAnsi="Arial" w:cs="Arial"/>
                <w:b/>
                <w:bCs/>
              </w:rPr>
              <w:lastRenderedPageBreak/>
              <w:t>No.</w:t>
            </w:r>
          </w:p>
        </w:tc>
        <w:tc>
          <w:tcPr>
            <w:tcW w:w="5040" w:type="dxa"/>
            <w:vMerge w:val="restart"/>
            <w:shd w:val="clear" w:color="auto" w:fill="A6A6A6" w:themeFill="background1" w:themeFillShade="A6"/>
            <w:vAlign w:val="center"/>
          </w:tcPr>
          <w:p w:rsidR="007C56FB" w:rsidRDefault="007C56FB" w:rsidP="00113A3B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325AC4">
              <w:rPr>
                <w:rFonts w:ascii="Arial" w:hAnsi="Arial" w:cs="Arial"/>
                <w:b/>
                <w:bCs/>
              </w:rPr>
              <w:t>MATA ACARA RAPAT</w:t>
            </w:r>
          </w:p>
          <w:p w:rsidR="007C56FB" w:rsidRPr="00271CCB" w:rsidRDefault="007C56FB" w:rsidP="008051D0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 xml:space="preserve">RUPS </w:t>
            </w:r>
            <w:r w:rsidR="008051D0">
              <w:rPr>
                <w:rFonts w:ascii="Arial" w:hAnsi="Arial" w:cs="Arial"/>
                <w:b/>
                <w:bCs/>
              </w:rPr>
              <w:t>LUAR BIASA</w:t>
            </w:r>
          </w:p>
        </w:tc>
        <w:tc>
          <w:tcPr>
            <w:tcW w:w="4230" w:type="dxa"/>
            <w:gridSpan w:val="3"/>
            <w:shd w:val="clear" w:color="auto" w:fill="A6A6A6" w:themeFill="background1" w:themeFillShade="A6"/>
            <w:vAlign w:val="center"/>
          </w:tcPr>
          <w:p w:rsidR="007C56FB" w:rsidRPr="00AD2D43" w:rsidRDefault="007C56FB" w:rsidP="00113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proofErr w:type="spellStart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>Mohon</w:t>
            </w:r>
            <w:proofErr w:type="spellEnd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>diisi</w:t>
            </w:r>
            <w:proofErr w:type="spellEnd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>dengan</w:t>
            </w:r>
            <w:proofErr w:type="spellEnd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>tanda</w:t>
            </w:r>
            <w:proofErr w:type="spellEnd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r w:rsidRPr="00AD2D43">
              <w:rPr>
                <w:rFonts w:ascii="Arial" w:hAnsi="Arial" w:cs="Arial"/>
                <w:b/>
                <w:bCs/>
                <w:color w:val="FF0000"/>
              </w:rPr>
              <w:t>[</w:t>
            </w:r>
            <w:r w:rsidRPr="00AD2D43">
              <w:rPr>
                <w:rFonts w:ascii="Arial" w:hAnsi="Arial" w:cs="Arial"/>
                <w:b/>
                <w:bCs/>
                <w:noProof/>
                <w:color w:val="FF0000"/>
              </w:rPr>
              <w:drawing>
                <wp:inline distT="0" distB="0" distL="0" distR="0" wp14:anchorId="279B7D7C" wp14:editId="1329C4A2">
                  <wp:extent cx="143510" cy="143510"/>
                  <wp:effectExtent l="0" t="0" r="0" b="0"/>
                  <wp:docPr id="6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7FsuHe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5" cy="15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2D43">
              <w:rPr>
                <w:rFonts w:ascii="Arial" w:hAnsi="Arial" w:cs="Arial"/>
                <w:b/>
                <w:bCs/>
                <w:color w:val="FF0000"/>
              </w:rPr>
              <w:t>]</w:t>
            </w:r>
          </w:p>
          <w:p w:rsidR="007C56FB" w:rsidRPr="009431F5" w:rsidRDefault="007C56FB" w:rsidP="00113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proofErr w:type="spellStart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>sesuai</w:t>
            </w:r>
            <w:proofErr w:type="spellEnd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>pilihan</w:t>
            </w:r>
            <w:proofErr w:type="spellEnd"/>
          </w:p>
        </w:tc>
      </w:tr>
      <w:tr w:rsidR="007C56FB" w:rsidRPr="00AD2D43" w:rsidTr="007C56FB">
        <w:tc>
          <w:tcPr>
            <w:tcW w:w="625" w:type="dxa"/>
            <w:vMerge/>
            <w:shd w:val="clear" w:color="auto" w:fill="A6A6A6" w:themeFill="background1" w:themeFillShade="A6"/>
          </w:tcPr>
          <w:p w:rsidR="007C56FB" w:rsidRPr="00325AC4" w:rsidRDefault="007C56FB" w:rsidP="00113A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vMerge/>
            <w:shd w:val="clear" w:color="auto" w:fill="A6A6A6" w:themeFill="background1" w:themeFillShade="A6"/>
          </w:tcPr>
          <w:p w:rsidR="007C56FB" w:rsidRPr="00325AC4" w:rsidRDefault="007C56FB" w:rsidP="00113A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7C56FB" w:rsidRPr="00AD2D43" w:rsidRDefault="007C56FB" w:rsidP="00113A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D43">
              <w:rPr>
                <w:rFonts w:ascii="Arial" w:hAnsi="Arial" w:cs="Arial"/>
                <w:b/>
                <w:bCs/>
              </w:rPr>
              <w:t>SETUJU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7C56FB" w:rsidRPr="00AD2D43" w:rsidRDefault="007C56FB" w:rsidP="00113A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D43">
              <w:rPr>
                <w:rFonts w:ascii="Arial" w:hAnsi="Arial" w:cs="Arial"/>
                <w:b/>
                <w:bCs/>
              </w:rPr>
              <w:t>TIDAK SETUJU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7C56FB" w:rsidRPr="00AD2D43" w:rsidRDefault="007C56FB" w:rsidP="00113A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D43">
              <w:rPr>
                <w:rFonts w:ascii="Arial" w:hAnsi="Arial" w:cs="Arial"/>
                <w:b/>
                <w:bCs/>
              </w:rPr>
              <w:t>ABSTAIN</w:t>
            </w:r>
          </w:p>
          <w:p w:rsidR="007C56FB" w:rsidRPr="00AD2D43" w:rsidRDefault="007C56FB" w:rsidP="00113A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W w:w="9890" w:type="dxa"/>
        <w:tblLook w:val="04A0" w:firstRow="1" w:lastRow="0" w:firstColumn="1" w:lastColumn="0" w:noHBand="0" w:noVBand="1"/>
      </w:tblPr>
      <w:tblGrid>
        <w:gridCol w:w="620"/>
        <w:gridCol w:w="5040"/>
        <w:gridCol w:w="1530"/>
        <w:gridCol w:w="1440"/>
        <w:gridCol w:w="1260"/>
      </w:tblGrid>
      <w:tr w:rsidR="007C56FB" w:rsidRPr="007C56FB" w:rsidTr="008051D0">
        <w:trPr>
          <w:trHeight w:val="64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D0" w:rsidRDefault="008051D0" w:rsidP="008051D0">
            <w:pPr>
              <w:jc w:val="center"/>
            </w:pPr>
          </w:p>
          <w:p w:rsidR="008051D0" w:rsidRPr="008051D0" w:rsidRDefault="008051D0" w:rsidP="008051D0">
            <w:pPr>
              <w:rPr>
                <w:sz w:val="24"/>
                <w:szCs w:val="24"/>
              </w:rPr>
            </w:pPr>
            <w:proofErr w:type="spellStart"/>
            <w:r w:rsidRPr="008051D0">
              <w:rPr>
                <w:sz w:val="24"/>
                <w:szCs w:val="24"/>
              </w:rPr>
              <w:t>Perubahan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Susunan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Anggota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Direksi</w:t>
            </w:r>
            <w:proofErr w:type="spellEnd"/>
            <w:r w:rsidRPr="008051D0">
              <w:rPr>
                <w:sz w:val="24"/>
                <w:szCs w:val="24"/>
              </w:rPr>
              <w:t xml:space="preserve"> Perseroan</w:t>
            </w:r>
          </w:p>
          <w:p w:rsidR="007C56FB" w:rsidRPr="008C1B65" w:rsidRDefault="007C56FB" w:rsidP="00907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7C56FB" w:rsidRPr="007C56FB" w:rsidTr="00D17ECB">
        <w:trPr>
          <w:trHeight w:val="14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8051D0" w:rsidRDefault="008051D0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51D0">
              <w:rPr>
                <w:sz w:val="24"/>
                <w:szCs w:val="24"/>
              </w:rPr>
              <w:t>Perubahan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Susunan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Anggota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Dewan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Komisaris</w:t>
            </w:r>
            <w:proofErr w:type="spellEnd"/>
            <w:r w:rsidRPr="008051D0">
              <w:rPr>
                <w:sz w:val="24"/>
                <w:szCs w:val="24"/>
              </w:rPr>
              <w:t xml:space="preserve"> Perseroan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7C56FB" w:rsidRPr="007C56FB" w:rsidTr="008051D0">
        <w:trPr>
          <w:trHeight w:val="1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8051D0" w:rsidP="0080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D0" w:rsidRPr="008051D0" w:rsidRDefault="008051D0" w:rsidP="008051D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051D0">
              <w:rPr>
                <w:sz w:val="24"/>
                <w:szCs w:val="24"/>
              </w:rPr>
              <w:t>Pengunduran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Diri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Bapak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Santoso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Widjojo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selaku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Ketua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Komite</w:t>
            </w:r>
            <w:proofErr w:type="spellEnd"/>
            <w:r w:rsidRPr="008051D0">
              <w:rPr>
                <w:sz w:val="24"/>
                <w:szCs w:val="24"/>
              </w:rPr>
              <w:t xml:space="preserve"> Audit,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Pengangkatan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051D0">
              <w:rPr>
                <w:sz w:val="24"/>
                <w:szCs w:val="24"/>
              </w:rPr>
              <w:t xml:space="preserve">Audit yang </w:t>
            </w:r>
            <w:proofErr w:type="spellStart"/>
            <w:r w:rsidRPr="008051D0">
              <w:rPr>
                <w:sz w:val="24"/>
                <w:szCs w:val="24"/>
              </w:rPr>
              <w:t>baru</w:t>
            </w:r>
            <w:proofErr w:type="spellEnd"/>
            <w:r w:rsidRPr="008051D0">
              <w:rPr>
                <w:sz w:val="24"/>
                <w:szCs w:val="24"/>
              </w:rPr>
              <w:t>.</w:t>
            </w:r>
          </w:p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7C56FB" w:rsidRPr="007C56FB" w:rsidTr="00D17ECB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D0" w:rsidRDefault="008051D0" w:rsidP="008051D0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8051D0" w:rsidRPr="008051D0" w:rsidRDefault="008051D0" w:rsidP="008051D0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 w:rsidRPr="008051D0">
              <w:rPr>
                <w:sz w:val="24"/>
                <w:szCs w:val="24"/>
              </w:rPr>
              <w:t>Perubahan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Rencana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Penggunaan</w:t>
            </w:r>
            <w:proofErr w:type="spellEnd"/>
            <w:r w:rsidRPr="008051D0">
              <w:rPr>
                <w:sz w:val="24"/>
                <w:szCs w:val="24"/>
              </w:rPr>
              <w:t xml:space="preserve"> Dana </w:t>
            </w:r>
            <w:proofErr w:type="spellStart"/>
            <w:r w:rsidRPr="008051D0">
              <w:rPr>
                <w:sz w:val="24"/>
                <w:szCs w:val="24"/>
              </w:rPr>
              <w:t>Waran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seri</w:t>
            </w:r>
            <w:proofErr w:type="spellEnd"/>
            <w:r w:rsidRPr="008051D0">
              <w:rPr>
                <w:sz w:val="24"/>
                <w:szCs w:val="24"/>
              </w:rPr>
              <w:t xml:space="preserve"> I Perseroan (DFAM-W </w:t>
            </w:r>
            <w:proofErr w:type="spellStart"/>
            <w:r w:rsidRPr="008051D0">
              <w:rPr>
                <w:sz w:val="24"/>
                <w:szCs w:val="24"/>
              </w:rPr>
              <w:t>seri</w:t>
            </w:r>
            <w:proofErr w:type="spellEnd"/>
            <w:r w:rsidRPr="008051D0">
              <w:rPr>
                <w:sz w:val="24"/>
                <w:szCs w:val="24"/>
              </w:rPr>
              <w:t xml:space="preserve"> I) yang </w:t>
            </w:r>
            <w:proofErr w:type="spellStart"/>
            <w:r w:rsidRPr="008051D0">
              <w:rPr>
                <w:sz w:val="24"/>
                <w:szCs w:val="24"/>
              </w:rPr>
              <w:t>telah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termuat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dalam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Prospektus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menjadi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untuk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Pengembangan</w:t>
            </w:r>
            <w:proofErr w:type="spellEnd"/>
            <w:r w:rsidRPr="008051D0">
              <w:rPr>
                <w:sz w:val="24"/>
                <w:szCs w:val="24"/>
              </w:rPr>
              <w:t xml:space="preserve"> Perseroan </w:t>
            </w:r>
            <w:proofErr w:type="spellStart"/>
            <w:r w:rsidRPr="008051D0">
              <w:rPr>
                <w:sz w:val="24"/>
                <w:szCs w:val="24"/>
              </w:rPr>
              <w:t>dan</w:t>
            </w:r>
            <w:proofErr w:type="spellEnd"/>
            <w:r w:rsidRPr="008051D0">
              <w:rPr>
                <w:sz w:val="24"/>
                <w:szCs w:val="24"/>
              </w:rPr>
              <w:t>/</w:t>
            </w:r>
            <w:proofErr w:type="spellStart"/>
            <w:r w:rsidRPr="008051D0">
              <w:rPr>
                <w:sz w:val="24"/>
                <w:szCs w:val="24"/>
              </w:rPr>
              <w:t>atau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Entitas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Anak</w:t>
            </w:r>
            <w:proofErr w:type="spellEnd"/>
            <w:r w:rsidRPr="008051D0">
              <w:rPr>
                <w:sz w:val="24"/>
                <w:szCs w:val="24"/>
              </w:rPr>
              <w:t xml:space="preserve">, </w:t>
            </w:r>
            <w:proofErr w:type="spellStart"/>
            <w:r w:rsidRPr="008051D0">
              <w:rPr>
                <w:sz w:val="24"/>
                <w:szCs w:val="24"/>
              </w:rPr>
              <w:t>untuk</w:t>
            </w:r>
            <w:proofErr w:type="spellEnd"/>
            <w:r w:rsidRPr="008051D0">
              <w:rPr>
                <w:sz w:val="24"/>
                <w:szCs w:val="24"/>
              </w:rPr>
              <w:t xml:space="preserve"> Modal </w:t>
            </w:r>
            <w:proofErr w:type="spellStart"/>
            <w:r w:rsidRPr="008051D0">
              <w:rPr>
                <w:sz w:val="24"/>
                <w:szCs w:val="24"/>
              </w:rPr>
              <w:t>Kerja</w:t>
            </w:r>
            <w:proofErr w:type="spellEnd"/>
            <w:r w:rsidRPr="008051D0">
              <w:rPr>
                <w:sz w:val="24"/>
                <w:szCs w:val="24"/>
              </w:rPr>
              <w:t xml:space="preserve"> Perseroan </w:t>
            </w:r>
            <w:proofErr w:type="spellStart"/>
            <w:r w:rsidRPr="008051D0">
              <w:rPr>
                <w:sz w:val="24"/>
                <w:szCs w:val="24"/>
              </w:rPr>
              <w:t>dan</w:t>
            </w:r>
            <w:proofErr w:type="spellEnd"/>
            <w:r w:rsidRPr="008051D0">
              <w:rPr>
                <w:sz w:val="24"/>
                <w:szCs w:val="24"/>
              </w:rPr>
              <w:t>/</w:t>
            </w:r>
            <w:proofErr w:type="spellStart"/>
            <w:r w:rsidRPr="008051D0">
              <w:rPr>
                <w:sz w:val="24"/>
                <w:szCs w:val="24"/>
              </w:rPr>
              <w:t>atau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Entintas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Anak</w:t>
            </w:r>
            <w:proofErr w:type="spellEnd"/>
            <w:r w:rsidRPr="008051D0">
              <w:rPr>
                <w:sz w:val="24"/>
                <w:szCs w:val="24"/>
              </w:rPr>
              <w:t xml:space="preserve">, </w:t>
            </w:r>
            <w:proofErr w:type="spellStart"/>
            <w:r w:rsidRPr="008051D0">
              <w:rPr>
                <w:sz w:val="24"/>
                <w:szCs w:val="24"/>
              </w:rPr>
              <w:t>untuk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membayar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hutang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dan</w:t>
            </w:r>
            <w:proofErr w:type="spellEnd"/>
            <w:r w:rsidRPr="008051D0">
              <w:rPr>
                <w:sz w:val="24"/>
                <w:szCs w:val="24"/>
              </w:rPr>
              <w:t>/</w:t>
            </w:r>
            <w:proofErr w:type="spellStart"/>
            <w:r w:rsidRPr="008051D0">
              <w:rPr>
                <w:sz w:val="24"/>
                <w:szCs w:val="24"/>
              </w:rPr>
              <w:t>atau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dijadikan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sebagai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jaminan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oleh</w:t>
            </w:r>
            <w:proofErr w:type="spellEnd"/>
            <w:r w:rsidRPr="008051D0">
              <w:rPr>
                <w:sz w:val="24"/>
                <w:szCs w:val="24"/>
              </w:rPr>
              <w:t xml:space="preserve"> Perseroan </w:t>
            </w:r>
            <w:proofErr w:type="spellStart"/>
            <w:r w:rsidRPr="008051D0">
              <w:rPr>
                <w:sz w:val="24"/>
                <w:szCs w:val="24"/>
              </w:rPr>
              <w:t>dan</w:t>
            </w:r>
            <w:proofErr w:type="spellEnd"/>
            <w:r w:rsidRPr="008051D0">
              <w:rPr>
                <w:sz w:val="24"/>
                <w:szCs w:val="24"/>
              </w:rPr>
              <w:t>/</w:t>
            </w:r>
            <w:proofErr w:type="spellStart"/>
            <w:r w:rsidRPr="008051D0">
              <w:rPr>
                <w:sz w:val="24"/>
                <w:szCs w:val="24"/>
              </w:rPr>
              <w:t>atau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Entitas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Anak</w:t>
            </w:r>
            <w:proofErr w:type="spellEnd"/>
            <w:r w:rsidRPr="008051D0">
              <w:rPr>
                <w:sz w:val="24"/>
                <w:szCs w:val="24"/>
              </w:rPr>
              <w:t xml:space="preserve">. </w:t>
            </w:r>
            <w:proofErr w:type="spellStart"/>
            <w:r w:rsidRPr="008051D0">
              <w:rPr>
                <w:sz w:val="24"/>
                <w:szCs w:val="24"/>
              </w:rPr>
              <w:t>Penyaluran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ke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Entitas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Anak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dapat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dilakukan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mel</w:t>
            </w:r>
            <w:r>
              <w:rPr>
                <w:sz w:val="24"/>
                <w:szCs w:val="24"/>
              </w:rPr>
              <w:t>alui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penyertaan</w:t>
            </w:r>
            <w:proofErr w:type="spellEnd"/>
            <w:r>
              <w:rPr>
                <w:sz w:val="24"/>
                <w:szCs w:val="24"/>
              </w:rPr>
              <w:t xml:space="preserve"> Modal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pemberian</w:t>
            </w:r>
            <w:proofErr w:type="spellEnd"/>
            <w:r w:rsidRPr="008051D0">
              <w:rPr>
                <w:sz w:val="24"/>
                <w:szCs w:val="24"/>
              </w:rPr>
              <w:t xml:space="preserve"> </w:t>
            </w:r>
            <w:proofErr w:type="spellStart"/>
            <w:r w:rsidRPr="008051D0">
              <w:rPr>
                <w:sz w:val="24"/>
                <w:szCs w:val="24"/>
              </w:rPr>
              <w:t>pinjaman</w:t>
            </w:r>
            <w:proofErr w:type="spellEnd"/>
            <w:r w:rsidRPr="008051D0">
              <w:rPr>
                <w:sz w:val="24"/>
                <w:szCs w:val="24"/>
              </w:rPr>
              <w:t>.</w:t>
            </w:r>
          </w:p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</w:tbl>
    <w:p w:rsidR="009431F5" w:rsidRPr="00217890" w:rsidRDefault="009431F5" w:rsidP="00217890">
      <w:pPr>
        <w:rPr>
          <w:rFonts w:ascii="Arial" w:hAnsi="Arial" w:cs="Arial"/>
          <w:i/>
          <w:iCs/>
          <w:lang w:val="id-ID"/>
        </w:rPr>
      </w:pPr>
    </w:p>
    <w:p w:rsidR="009431F5" w:rsidRDefault="009431F5" w:rsidP="00F16A3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Penerima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3062E8">
        <w:rPr>
          <w:rFonts w:ascii="Arial" w:hAnsi="Arial" w:cs="Arial"/>
        </w:rPr>
        <w:t>K</w:t>
      </w:r>
      <w:r w:rsidRPr="00325AC4">
        <w:rPr>
          <w:rFonts w:ascii="Arial" w:hAnsi="Arial" w:cs="Arial"/>
        </w:rPr>
        <w:t>uasa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wajib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menyampaikan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keputusan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sesuai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dengan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E71A5A">
        <w:rPr>
          <w:rFonts w:ascii="Arial" w:hAnsi="Arial" w:cs="Arial"/>
        </w:rPr>
        <w:t>Surat</w:t>
      </w:r>
      <w:proofErr w:type="spellEnd"/>
      <w:r w:rsidR="00E71A5A">
        <w:rPr>
          <w:rFonts w:ascii="Arial" w:hAnsi="Arial" w:cs="Arial"/>
        </w:rPr>
        <w:t xml:space="preserve"> </w:t>
      </w:r>
      <w:proofErr w:type="spellStart"/>
      <w:r w:rsidR="00E71A5A">
        <w:rPr>
          <w:rFonts w:ascii="Arial" w:hAnsi="Arial" w:cs="Arial"/>
        </w:rPr>
        <w:t>Kuasa</w:t>
      </w:r>
      <w:proofErr w:type="spellEnd"/>
      <w:r w:rsidR="00E71A5A">
        <w:rPr>
          <w:rFonts w:ascii="Arial" w:hAnsi="Arial" w:cs="Arial"/>
        </w:rPr>
        <w:t xml:space="preserve"> </w:t>
      </w:r>
      <w:proofErr w:type="spellStart"/>
      <w:r w:rsidR="00E71A5A">
        <w:rPr>
          <w:rFonts w:ascii="Arial" w:hAnsi="Arial" w:cs="Arial"/>
        </w:rPr>
        <w:t>ini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pada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setiap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mata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acara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Rapat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3062E8">
        <w:rPr>
          <w:rFonts w:ascii="Arial" w:hAnsi="Arial" w:cs="Arial"/>
        </w:rPr>
        <w:t>sebagaimana</w:t>
      </w:r>
      <w:proofErr w:type="spellEnd"/>
      <w:r w:rsidR="003062E8">
        <w:rPr>
          <w:rFonts w:ascii="Arial" w:hAnsi="Arial" w:cs="Arial"/>
        </w:rPr>
        <w:t xml:space="preserve"> </w:t>
      </w:r>
      <w:proofErr w:type="spellStart"/>
      <w:r w:rsidR="003062E8">
        <w:rPr>
          <w:rFonts w:ascii="Arial" w:hAnsi="Arial" w:cs="Arial"/>
        </w:rPr>
        <w:t>disebutkan</w:t>
      </w:r>
      <w:proofErr w:type="spellEnd"/>
      <w:r w:rsidR="003062E8">
        <w:rPr>
          <w:rFonts w:ascii="Arial" w:hAnsi="Arial" w:cs="Arial"/>
        </w:rPr>
        <w:t xml:space="preserve"> di </w:t>
      </w:r>
      <w:proofErr w:type="spellStart"/>
      <w:r w:rsidR="003062E8"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>.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F16A3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Pemberi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3062E8">
        <w:rPr>
          <w:rFonts w:ascii="Arial" w:hAnsi="Arial" w:cs="Arial"/>
        </w:rPr>
        <w:t>K</w:t>
      </w:r>
      <w:r w:rsidRPr="00325AC4">
        <w:rPr>
          <w:rFonts w:ascii="Arial" w:hAnsi="Arial" w:cs="Arial"/>
        </w:rPr>
        <w:t>uasa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dengan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ini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menyatakan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dan</w:t>
      </w:r>
      <w:proofErr w:type="spellEnd"/>
      <w:r w:rsidRPr="00325AC4">
        <w:rPr>
          <w:rFonts w:ascii="Arial" w:hAnsi="Arial" w:cs="Arial"/>
        </w:rPr>
        <w:t>/</w:t>
      </w:r>
      <w:proofErr w:type="spellStart"/>
      <w:r w:rsidRPr="00325AC4">
        <w:rPr>
          <w:rFonts w:ascii="Arial" w:hAnsi="Arial" w:cs="Arial"/>
        </w:rPr>
        <w:t>atau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E71A5A" w:rsidRPr="00325AC4">
        <w:rPr>
          <w:rFonts w:ascii="Arial" w:hAnsi="Arial" w:cs="Arial"/>
        </w:rPr>
        <w:t>meng</w:t>
      </w:r>
      <w:r w:rsidR="00E71A5A">
        <w:rPr>
          <w:rFonts w:ascii="Arial" w:hAnsi="Arial" w:cs="Arial"/>
        </w:rPr>
        <w:t>konfirmasi</w:t>
      </w:r>
      <w:proofErr w:type="spellEnd"/>
      <w:r w:rsidR="00E71A5A"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bahwa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suara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E71A5A">
        <w:rPr>
          <w:rFonts w:ascii="Arial" w:hAnsi="Arial" w:cs="Arial"/>
        </w:rPr>
        <w:t>untuk</w:t>
      </w:r>
      <w:proofErr w:type="spellEnd"/>
      <w:r w:rsidR="00E71A5A"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mata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acara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Rapa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325AC4">
        <w:rPr>
          <w:rFonts w:ascii="Arial" w:hAnsi="Arial" w:cs="Arial"/>
        </w:rPr>
        <w:t>uas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325AC4">
        <w:rPr>
          <w:rFonts w:ascii="Arial" w:hAnsi="Arial" w:cs="Arial"/>
        </w:rPr>
        <w:t>uasa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ini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dapat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digunakan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sebagai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bukti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0A0315">
        <w:rPr>
          <w:rFonts w:ascii="Arial" w:hAnsi="Arial" w:cs="Arial"/>
        </w:rPr>
        <w:t>sebagaimana</w:t>
      </w:r>
      <w:proofErr w:type="spellEnd"/>
      <w:r w:rsidR="000A0315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>.</w:t>
      </w:r>
    </w:p>
    <w:p w:rsidR="003062E8" w:rsidRDefault="003062E8" w:rsidP="00F16A38">
      <w:pPr>
        <w:spacing w:after="0" w:line="240" w:lineRule="auto"/>
        <w:jc w:val="both"/>
        <w:rPr>
          <w:rFonts w:ascii="Arial" w:hAnsi="Arial" w:cs="Arial"/>
        </w:rPr>
      </w:pPr>
    </w:p>
    <w:p w:rsidR="002A35DA" w:rsidRDefault="003062E8" w:rsidP="00A22751">
      <w:pPr>
        <w:spacing w:after="0" w:line="240" w:lineRule="auto"/>
        <w:jc w:val="both"/>
        <w:rPr>
          <w:rFonts w:ascii="Arial" w:hAnsi="Arial" w:cs="Arial"/>
          <w:szCs w:val="24"/>
          <w:lang w:val="id-ID"/>
        </w:rPr>
      </w:pPr>
      <w:r w:rsidRPr="00CE09EA">
        <w:rPr>
          <w:rFonts w:ascii="Arial" w:hAnsi="Arial" w:cs="Arial"/>
          <w:szCs w:val="24"/>
          <w:lang w:val="id-ID"/>
        </w:rPr>
        <w:t xml:space="preserve">Surat Kuasa ini dalam segala hal ditafsirkan sesuai dengan dan tunduk kepada hukum </w:t>
      </w:r>
      <w:r w:rsidRPr="00CE09EA">
        <w:rPr>
          <w:rFonts w:ascii="Arial" w:hAnsi="Arial" w:cs="Arial"/>
          <w:bCs/>
          <w:szCs w:val="24"/>
        </w:rPr>
        <w:t xml:space="preserve">Negara </w:t>
      </w:r>
      <w:proofErr w:type="spellStart"/>
      <w:r w:rsidRPr="00CE09EA">
        <w:rPr>
          <w:rFonts w:ascii="Arial" w:hAnsi="Arial" w:cs="Arial"/>
          <w:bCs/>
          <w:szCs w:val="24"/>
        </w:rPr>
        <w:t>Republik</w:t>
      </w:r>
      <w:proofErr w:type="spellEnd"/>
      <w:r w:rsidRPr="00CE09EA">
        <w:rPr>
          <w:rFonts w:ascii="Arial" w:hAnsi="Arial" w:cs="Arial"/>
          <w:bCs/>
          <w:szCs w:val="24"/>
        </w:rPr>
        <w:t xml:space="preserve"> Indonesia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CE09EA">
        <w:rPr>
          <w:rFonts w:ascii="Arial" w:hAnsi="Arial" w:cs="Arial"/>
          <w:szCs w:val="24"/>
        </w:rPr>
        <w:t>berlaku</w:t>
      </w:r>
      <w:proofErr w:type="spellEnd"/>
      <w:r w:rsidRPr="00CE09EA">
        <w:rPr>
          <w:rFonts w:ascii="Arial" w:hAnsi="Arial" w:cs="Arial"/>
          <w:szCs w:val="24"/>
        </w:rPr>
        <w:t xml:space="preserve"> </w:t>
      </w:r>
      <w:proofErr w:type="spellStart"/>
      <w:r w:rsidRPr="00CE09EA">
        <w:rPr>
          <w:rFonts w:ascii="Arial" w:hAnsi="Arial" w:cs="Arial"/>
          <w:szCs w:val="24"/>
        </w:rPr>
        <w:t>sejak</w:t>
      </w:r>
      <w:proofErr w:type="spellEnd"/>
      <w:r w:rsidRPr="00CE09EA">
        <w:rPr>
          <w:rFonts w:ascii="Arial" w:hAnsi="Arial" w:cs="Arial"/>
          <w:szCs w:val="24"/>
        </w:rPr>
        <w:t xml:space="preserve"> </w:t>
      </w:r>
      <w:proofErr w:type="spellStart"/>
      <w:r w:rsidRPr="00CE09EA">
        <w:rPr>
          <w:rFonts w:ascii="Arial" w:hAnsi="Arial" w:cs="Arial"/>
          <w:szCs w:val="24"/>
        </w:rPr>
        <w:t>tanggal</w:t>
      </w:r>
      <w:proofErr w:type="spellEnd"/>
      <w:r w:rsidRPr="00CE09EA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penandatanganan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Surat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Kuasa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ini</w:t>
      </w:r>
      <w:proofErr w:type="spellEnd"/>
      <w:r>
        <w:rPr>
          <w:rFonts w:ascii="Arial" w:hAnsi="Arial" w:cs="Arial"/>
          <w:szCs w:val="24"/>
        </w:rPr>
        <w:t>.</w:t>
      </w:r>
    </w:p>
    <w:p w:rsidR="00A22751" w:rsidRPr="00A22751" w:rsidRDefault="00A22751" w:rsidP="00A22751">
      <w:pPr>
        <w:spacing w:after="0" w:line="240" w:lineRule="auto"/>
        <w:jc w:val="both"/>
        <w:rPr>
          <w:rFonts w:ascii="Arial" w:hAnsi="Arial" w:cs="Arial"/>
          <w:szCs w:val="24"/>
          <w:lang w:val="id-ID"/>
        </w:rPr>
      </w:pPr>
    </w:p>
    <w:p w:rsidR="003062E8" w:rsidRDefault="002A35DA" w:rsidP="00CE09E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</w:t>
      </w:r>
      <w:proofErr w:type="spellStart"/>
      <w:r>
        <w:rPr>
          <w:rFonts w:ascii="Arial" w:hAnsi="Arial" w:cs="Arial"/>
          <w:i/>
          <w:szCs w:val="24"/>
        </w:rPr>
        <w:t>Tanda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tangan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pada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halaman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berikut</w:t>
      </w:r>
      <w:proofErr w:type="spellEnd"/>
      <w:r>
        <w:rPr>
          <w:rFonts w:ascii="Arial" w:hAnsi="Arial" w:cs="Arial"/>
          <w:szCs w:val="24"/>
        </w:rPr>
        <w:t>.]</w:t>
      </w:r>
      <w:r w:rsidR="003062E8">
        <w:rPr>
          <w:rFonts w:ascii="Arial" w:hAnsi="Arial" w:cs="Arial"/>
          <w:szCs w:val="24"/>
        </w:rPr>
        <w:br w:type="page"/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F2495C" w:rsidRDefault="00F2495C" w:rsidP="009431F5">
      <w:pPr>
        <w:spacing w:after="0" w:line="240" w:lineRule="auto"/>
        <w:rPr>
          <w:rFonts w:ascii="Arial" w:hAnsi="Arial" w:cs="Arial"/>
          <w:lang w:val="id-ID"/>
        </w:rPr>
      </w:pPr>
    </w:p>
    <w:p w:rsidR="00FB1F5A" w:rsidRDefault="00FB1F5A" w:rsidP="009431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…………………………., </w:t>
      </w:r>
      <w:r w:rsidRPr="00D07E37">
        <w:rPr>
          <w:rFonts w:ascii="Arial" w:hAnsi="Arial" w:cs="Arial"/>
        </w:rPr>
        <w:t xml:space="preserve">….. </w:t>
      </w:r>
      <w:r w:rsidR="00217890" w:rsidRPr="00D07E37">
        <w:rPr>
          <w:rFonts w:ascii="Arial" w:hAnsi="Arial" w:cs="Arial"/>
          <w:lang w:val="id-ID"/>
        </w:rPr>
        <w:t>J</w:t>
      </w:r>
      <w:proofErr w:type="spellStart"/>
      <w:r w:rsidR="008051D0">
        <w:rPr>
          <w:rFonts w:ascii="Arial" w:hAnsi="Arial" w:cs="Arial"/>
        </w:rPr>
        <w:t>anuari</w:t>
      </w:r>
      <w:proofErr w:type="spellEnd"/>
      <w:r w:rsidR="008051D0">
        <w:rPr>
          <w:rFonts w:ascii="Arial" w:hAnsi="Arial" w:cs="Arial"/>
        </w:rPr>
        <w:t xml:space="preserve"> </w:t>
      </w:r>
      <w:r w:rsidR="003230CE" w:rsidRPr="00D07E37">
        <w:rPr>
          <w:rFonts w:ascii="Arial" w:hAnsi="Arial" w:cs="Arial"/>
        </w:rPr>
        <w:t>202</w:t>
      </w:r>
      <w:r w:rsidR="008051D0">
        <w:rPr>
          <w:rFonts w:ascii="Arial" w:hAnsi="Arial" w:cs="Arial"/>
        </w:rPr>
        <w:t>1</w:t>
      </w:r>
    </w:p>
    <w:p w:rsidR="003230CE" w:rsidRDefault="003230CE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Pemberi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Kuasa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25AC4">
        <w:rPr>
          <w:rFonts w:ascii="Arial" w:hAnsi="Arial" w:cs="Arial"/>
        </w:rPr>
        <w:t>Penerima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Kuasa</w:t>
      </w:r>
      <w:proofErr w:type="spellEnd"/>
      <w:r>
        <w:rPr>
          <w:rFonts w:ascii="Arial" w:hAnsi="Arial" w:cs="Arial"/>
        </w:rPr>
        <w:t>,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70A2F" w:rsidP="009431F5">
      <w:pPr>
        <w:spacing w:after="0" w:line="240" w:lineRule="auto"/>
        <w:rPr>
          <w:rFonts w:ascii="Arial" w:hAnsi="Arial" w:cs="Arial"/>
        </w:rPr>
      </w:pPr>
      <w:r w:rsidRPr="00970A2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92EF547" wp14:editId="098462C3">
                <wp:simplePos x="0" y="0"/>
                <wp:positionH relativeFrom="column">
                  <wp:posOffset>28575</wp:posOffset>
                </wp:positionH>
                <wp:positionV relativeFrom="paragraph">
                  <wp:posOffset>160020</wp:posOffset>
                </wp:positionV>
                <wp:extent cx="6381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2F" w:rsidRPr="00970A2F" w:rsidRDefault="00970A2F" w:rsidP="00970A2F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proofErr w:type="spellStart"/>
                            <w:r w:rsidRPr="00970A2F">
                              <w:rPr>
                                <w:sz w:val="16"/>
                              </w:rPr>
                              <w:t>Materai</w:t>
                            </w:r>
                            <w:proofErr w:type="spellEnd"/>
                          </w:p>
                          <w:p w:rsidR="00970A2F" w:rsidRPr="00970A2F" w:rsidRDefault="00970A2F" w:rsidP="00970A2F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970A2F">
                              <w:rPr>
                                <w:sz w:val="16"/>
                              </w:rPr>
                              <w:t>Rp6.000,-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2EF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2.6pt;width:50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s7IAIAAB0EAAAOAAAAZHJzL2Uyb0RvYy54bWysU9uO2yAQfa/Uf0C8N7bT3NaKs9pmm6rS&#10;9iLt9gMwxjEqMBRI7PTrO+BsNtq+VeUBATMczpw5rG8HrchROC/BVLSY5JQIw6GRZl/RH0+7dytK&#10;fGCmYQqMqOhJeHq7eftm3dtSTKED1QhHEMT4srcV7UKwZZZ53gnN/ASsMBhswWkWcOv2WeNYj+ha&#10;ZdM8X2Q9uMY64MJ7PL0fg3ST8NtW8PCtbb0IRFUUuYU0uzTXcc42a1buHbOd5Gca7B9YaCYNPnqB&#10;umeBkYOTf0FpyR14aMOEg86gbSUXqQaspshfVfPYMStSLSiOtxeZ/P+D5V+P3x2RTUWnxZISwzQ2&#10;6UkMgXyAgUyjPr31JaY9WkwMAx5jn1Ot3j4A/+mJgW3HzF7cOQd9J1iD/Ip4M7u6OuL4CFL3X6DB&#10;Z9ghQAIaWqejeCgHQXTs0+nSm0iF4+Hi/apYzinhGCpm+WwxTc3LWPl82zofPgnQJC4q6rD3CZ0d&#10;H3yIbFj5nBIf86Bks5NKpY3b11vlyJGhT3ZppAJepSlD+orezKfzhGwg3k8W0jKgj5XUFV3lcYzO&#10;imp8NE1KCUyqcY1MlDnLExUZtQlDPWBi1KyG5oRCORj9iv8LFx2435T06NWK+l8H5gQl6rNBsW+K&#10;2SyaO21m8yVKQ9x1pL6OMMMRqqKBknG5DelDJB3sHTZlJ5NeL0zOXNGDScbzf4kmv96nrJdfvfkD&#10;AAD//wMAUEsDBBQABgAIAAAAIQC2n07Q3AAAAAgBAAAPAAAAZHJzL2Rvd25yZXYueG1sTI/BTsMw&#10;EETvSPyDtZW4UadRUqEQp6qouHBAoiDB0Y2dOMJeW7abhr9ne4Ljzoxm37S7xVk265gmjwI26wKY&#10;xt6rCUcBH+/P9w/AUpaopPWoBfzoBLvu9qaVjfIXfNPzMY+MSjA1UoDJOTScp95oJ9PaB43kDT46&#10;memMI1dRXqjcWV4WxZY7OSF9MDLoJ6P77+PZCfh0ZlKH+Po1KDsfXoZ9HZYYhLhbLftHYFkv+S8M&#10;V3xCh46YTv6MKjEroKopKKCsS2BXu6hp2omEalsB71r+f0D3CwAA//8DAFBLAQItABQABgAIAAAA&#10;IQC2gziS/gAAAOEBAAATAAAAAAAAAAAAAAAAAAAAAABbQ29udGVudF9UeXBlc10ueG1sUEsBAi0A&#10;FAAGAAgAAAAhADj9If/WAAAAlAEAAAsAAAAAAAAAAAAAAAAALwEAAF9yZWxzLy5yZWxzUEsBAi0A&#10;FAAGAAgAAAAhABOq6zsgAgAAHQQAAA4AAAAAAAAAAAAAAAAALgIAAGRycy9lMm9Eb2MueG1sUEsB&#10;Ai0AFAAGAAgAAAAhALafTtDcAAAACAEAAA8AAAAAAAAAAAAAAAAAegQAAGRycy9kb3ducmV2Lnht&#10;bFBLBQYAAAAABAAEAPMAAACDBQAAAAA=&#10;" stroked="f">
                <v:textbox style="mso-fit-shape-to-text:t">
                  <w:txbxContent>
                    <w:p w:rsidR="00970A2F" w:rsidRPr="00970A2F" w:rsidRDefault="00970A2F" w:rsidP="00970A2F">
                      <w:pPr>
                        <w:pStyle w:val="NoSpacing"/>
                        <w:rPr>
                          <w:sz w:val="16"/>
                        </w:rPr>
                      </w:pPr>
                      <w:proofErr w:type="spellStart"/>
                      <w:r w:rsidRPr="00970A2F">
                        <w:rPr>
                          <w:sz w:val="16"/>
                        </w:rPr>
                        <w:t>Materai</w:t>
                      </w:r>
                      <w:proofErr w:type="spellEnd"/>
                    </w:p>
                    <w:p w:rsidR="00970A2F" w:rsidRPr="00970A2F" w:rsidRDefault="00970A2F" w:rsidP="00970A2F">
                      <w:pPr>
                        <w:pStyle w:val="NoSpacing"/>
                        <w:rPr>
                          <w:sz w:val="16"/>
                        </w:rPr>
                      </w:pPr>
                      <w:r w:rsidRPr="00970A2F">
                        <w:rPr>
                          <w:sz w:val="16"/>
                        </w:rPr>
                        <w:t>Rp6.000,-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r w:rsidRPr="00325AC4">
        <w:rPr>
          <w:rFonts w:ascii="Arial" w:hAnsi="Arial" w:cs="Arial"/>
        </w:rPr>
        <w:t>Nama</w:t>
      </w:r>
      <w:r w:rsidR="003062E8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Nama:</w:t>
      </w:r>
    </w:p>
    <w:p w:rsidR="003062E8" w:rsidRDefault="009431F5" w:rsidP="009431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31F5" w:rsidRPr="00217890" w:rsidRDefault="009431F5" w:rsidP="003230CE">
      <w:pPr>
        <w:ind w:left="5760"/>
        <w:rPr>
          <w:rFonts w:ascii="Arial" w:hAnsi="Arial" w:cs="Arial"/>
          <w:lang w:val="id-ID"/>
        </w:rPr>
      </w:pPr>
      <w:proofErr w:type="spellStart"/>
      <w:r w:rsidRPr="00325AC4">
        <w:rPr>
          <w:rFonts w:ascii="Arial" w:hAnsi="Arial" w:cs="Arial"/>
        </w:rPr>
        <w:t>Mengetahui</w:t>
      </w:r>
      <w:proofErr w:type="spellEnd"/>
      <w:proofErr w:type="gramStart"/>
      <w:r>
        <w:rPr>
          <w:rFonts w:ascii="Arial" w:hAnsi="Arial" w:cs="Arial"/>
        </w:rPr>
        <w:t>,</w:t>
      </w:r>
      <w:proofErr w:type="gramEnd"/>
      <w:r w:rsidR="003230CE">
        <w:rPr>
          <w:rFonts w:ascii="Arial" w:hAnsi="Arial" w:cs="Arial"/>
        </w:rPr>
        <w:br/>
      </w:r>
      <w:r w:rsidR="00217890">
        <w:rPr>
          <w:rFonts w:ascii="Arial" w:hAnsi="Arial" w:cs="Arial"/>
        </w:rPr>
        <w:t>PT</w:t>
      </w:r>
      <w:r w:rsidR="00217890">
        <w:rPr>
          <w:rFonts w:ascii="Arial" w:hAnsi="Arial" w:cs="Arial"/>
          <w:lang w:val="id-ID"/>
        </w:rPr>
        <w:t>. SINARTAMA GUNITA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F81746" w:rsidRDefault="00F81746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5AC4">
        <w:rPr>
          <w:rFonts w:ascii="Arial" w:hAnsi="Arial" w:cs="Arial"/>
        </w:rPr>
        <w:t>Nam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  <w:t>:</w:t>
      </w:r>
    </w:p>
    <w:p w:rsidR="00F81746" w:rsidRDefault="00F81746" w:rsidP="009431F5">
      <w:pPr>
        <w:spacing w:after="0" w:line="240" w:lineRule="auto"/>
        <w:rPr>
          <w:rFonts w:ascii="Arial" w:hAnsi="Arial" w:cs="Arial"/>
        </w:rPr>
      </w:pPr>
    </w:p>
    <w:p w:rsidR="00F81746" w:rsidRDefault="00F81746" w:rsidP="009431F5">
      <w:pPr>
        <w:spacing w:after="0" w:line="240" w:lineRule="auto"/>
        <w:rPr>
          <w:rFonts w:ascii="Arial" w:hAnsi="Arial" w:cs="Arial"/>
        </w:rPr>
      </w:pPr>
    </w:p>
    <w:p w:rsidR="00761534" w:rsidRDefault="007615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81746" w:rsidRDefault="0057501B" w:rsidP="009431F5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F16A38">
        <w:rPr>
          <w:rFonts w:ascii="Arial" w:hAnsi="Arial" w:cs="Arial"/>
          <w:b/>
          <w:u w:val="single"/>
        </w:rPr>
        <w:lastRenderedPageBreak/>
        <w:t>Petunjuk</w:t>
      </w:r>
      <w:proofErr w:type="spellEnd"/>
      <w:r>
        <w:rPr>
          <w:rFonts w:ascii="Arial" w:hAnsi="Arial" w:cs="Arial"/>
          <w:b/>
          <w:u w:val="single"/>
        </w:rPr>
        <w:t>:</w:t>
      </w:r>
    </w:p>
    <w:p w:rsidR="0057501B" w:rsidRDefault="0057501B" w:rsidP="009431F5">
      <w:pPr>
        <w:spacing w:after="0" w:line="240" w:lineRule="auto"/>
        <w:rPr>
          <w:rFonts w:ascii="Arial" w:hAnsi="Arial" w:cs="Arial"/>
          <w:b/>
          <w:u w:val="single"/>
        </w:rPr>
      </w:pPr>
    </w:p>
    <w:p w:rsidR="00E53283" w:rsidRPr="00F16A38" w:rsidRDefault="0057501B" w:rsidP="00F16A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Tulis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nama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huruf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062E8">
        <w:rPr>
          <w:rFonts w:ascii="Arial" w:hAnsi="Arial" w:cs="Arial"/>
        </w:rPr>
        <w:t>k</w:t>
      </w:r>
      <w:r>
        <w:rPr>
          <w:rFonts w:ascii="Arial" w:hAnsi="Arial" w:cs="Arial"/>
        </w:rPr>
        <w:t>apital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disedia</w:t>
      </w:r>
      <w:r w:rsidR="00E53283">
        <w:rPr>
          <w:rFonts w:ascii="Arial" w:hAnsi="Arial" w:cs="Arial"/>
        </w:rPr>
        <w:t>kan</w:t>
      </w:r>
      <w:proofErr w:type="spellEnd"/>
      <w:r w:rsidR="00E53283">
        <w:rPr>
          <w:rFonts w:ascii="Arial" w:hAnsi="Arial" w:cs="Arial"/>
        </w:rPr>
        <w:t xml:space="preserve"> (</w:t>
      </w:r>
      <w:proofErr w:type="spellStart"/>
      <w:r w:rsidR="00E53283">
        <w:rPr>
          <w:rFonts w:ascii="Arial" w:hAnsi="Arial" w:cs="Arial"/>
        </w:rPr>
        <w:t>akan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diisi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oleh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pemegang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saham</w:t>
      </w:r>
      <w:proofErr w:type="spellEnd"/>
      <w:r w:rsidR="00E53283">
        <w:rPr>
          <w:rFonts w:ascii="Arial" w:hAnsi="Arial" w:cs="Arial"/>
        </w:rPr>
        <w:t xml:space="preserve"> yang </w:t>
      </w:r>
      <w:proofErr w:type="spellStart"/>
      <w:r w:rsidR="00E53283">
        <w:rPr>
          <w:rFonts w:ascii="Arial" w:hAnsi="Arial" w:cs="Arial"/>
        </w:rPr>
        <w:t>namanya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tercatat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dalam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Daftar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Pemegang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Saham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tanggal</w:t>
      </w:r>
      <w:proofErr w:type="spellEnd"/>
      <w:r w:rsidR="00E53283">
        <w:rPr>
          <w:rFonts w:ascii="Arial" w:hAnsi="Arial" w:cs="Arial"/>
        </w:rPr>
        <w:t xml:space="preserve"> </w:t>
      </w:r>
      <w:r w:rsidR="0086287C">
        <w:rPr>
          <w:rFonts w:ascii="Arial" w:hAnsi="Arial" w:cs="Arial"/>
          <w:lang w:val="id-ID"/>
        </w:rPr>
        <w:t>3</w:t>
      </w:r>
      <w:r w:rsidR="00BD4CEF">
        <w:rPr>
          <w:rFonts w:ascii="Arial" w:hAnsi="Arial" w:cs="Arial"/>
        </w:rPr>
        <w:t>0</w:t>
      </w:r>
      <w:r w:rsidR="0086287C">
        <w:rPr>
          <w:rFonts w:ascii="Arial" w:hAnsi="Arial" w:cs="Arial"/>
          <w:lang w:val="id-ID"/>
        </w:rPr>
        <w:t xml:space="preserve"> </w:t>
      </w:r>
      <w:proofErr w:type="spellStart"/>
      <w:r w:rsidR="00BD4CEF">
        <w:rPr>
          <w:rFonts w:ascii="Arial" w:hAnsi="Arial" w:cs="Arial"/>
        </w:rPr>
        <w:t>Desember</w:t>
      </w:r>
      <w:proofErr w:type="spellEnd"/>
      <w:r w:rsidR="0086287C">
        <w:rPr>
          <w:rFonts w:ascii="Arial" w:hAnsi="Arial" w:cs="Arial"/>
          <w:lang w:val="id-ID"/>
        </w:rPr>
        <w:t xml:space="preserve"> </w:t>
      </w:r>
      <w:r w:rsidR="00E53283">
        <w:rPr>
          <w:rFonts w:ascii="Arial" w:hAnsi="Arial" w:cs="Arial"/>
        </w:rPr>
        <w:t>2020).</w:t>
      </w:r>
    </w:p>
    <w:p w:rsidR="00E53283" w:rsidRPr="00F16A38" w:rsidRDefault="00E53283" w:rsidP="00F16A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Tandai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 w:themeColor="text1"/>
        </w:rPr>
        <w:t>(</w:t>
      </w:r>
      <w:r w:rsidRPr="00AD2D43"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5A124360" wp14:editId="09AF9F68">
            <wp:extent cx="143510" cy="143510"/>
            <wp:effectExtent l="0" t="0" r="0" b="0"/>
            <wp:docPr id="5" name="Graphic 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7FsuHe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5" cy="1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 w:themeColor="text1"/>
        </w:rPr>
        <w:t xml:space="preserve">) di </w:t>
      </w:r>
      <w:proofErr w:type="spellStart"/>
      <w:r>
        <w:rPr>
          <w:rFonts w:ascii="Arial" w:hAnsi="Arial" w:cs="Arial"/>
          <w:bCs/>
          <w:color w:val="000000" w:themeColor="text1"/>
        </w:rPr>
        <w:t>kotak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bCs/>
          <w:color w:val="000000" w:themeColor="text1"/>
        </w:rPr>
        <w:t>sesuai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dimana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Anda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bermaksud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memberikan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suara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bCs/>
          <w:color w:val="000000" w:themeColor="text1"/>
        </w:rPr>
        <w:t>Jika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tidak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ada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tanda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bCs/>
          <w:color w:val="000000" w:themeColor="text1"/>
        </w:rPr>
        <w:t>diberikan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bCs/>
          <w:color w:val="000000" w:themeColor="text1"/>
        </w:rPr>
        <w:t>berarti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bahwa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Penerima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Kuasa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diizinkan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untuk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tidak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memberikan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suara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(abstain)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atau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melakukannya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berdasarkan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pertimbangannya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sendiri</w:t>
      </w:r>
      <w:proofErr w:type="spellEnd"/>
      <w:r>
        <w:rPr>
          <w:rFonts w:ascii="Arial" w:hAnsi="Arial" w:cs="Arial"/>
          <w:bCs/>
          <w:color w:val="000000" w:themeColor="text1"/>
        </w:rPr>
        <w:t>.</w:t>
      </w:r>
    </w:p>
    <w:p w:rsidR="00E53283" w:rsidRPr="00F16A38" w:rsidRDefault="00E53283" w:rsidP="00F16A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bCs/>
          <w:color w:val="000000" w:themeColor="text1"/>
        </w:rPr>
        <w:t>Tuliskan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jumlah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saham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bCs/>
          <w:color w:val="000000" w:themeColor="text1"/>
        </w:rPr>
        <w:t>terkait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dengan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Surat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Kuasa</w:t>
      </w:r>
      <w:proofErr w:type="spellEnd"/>
      <w:r w:rsidR="0033512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35123">
        <w:rPr>
          <w:rFonts w:ascii="Arial" w:hAnsi="Arial" w:cs="Arial"/>
          <w:bCs/>
          <w:color w:val="000000" w:themeColor="text1"/>
        </w:rPr>
        <w:t>ini</w:t>
      </w:r>
      <w:proofErr w:type="spellEnd"/>
      <w:r w:rsidR="00335123">
        <w:rPr>
          <w:rFonts w:ascii="Arial" w:hAnsi="Arial" w:cs="Arial"/>
          <w:bCs/>
          <w:color w:val="000000" w:themeColor="text1"/>
        </w:rPr>
        <w:t xml:space="preserve">. </w:t>
      </w:r>
      <w:proofErr w:type="spellStart"/>
      <w:r w:rsidR="00335123">
        <w:rPr>
          <w:rFonts w:ascii="Arial" w:hAnsi="Arial" w:cs="Arial"/>
          <w:bCs/>
          <w:color w:val="000000" w:themeColor="text1"/>
        </w:rPr>
        <w:t>Surat</w:t>
      </w:r>
      <w:proofErr w:type="spellEnd"/>
      <w:r w:rsidR="0033512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35123">
        <w:rPr>
          <w:rFonts w:ascii="Arial" w:hAnsi="Arial" w:cs="Arial"/>
          <w:bCs/>
          <w:color w:val="000000" w:themeColor="text1"/>
        </w:rPr>
        <w:t>Kuasa</w:t>
      </w:r>
      <w:proofErr w:type="spellEnd"/>
      <w:r w:rsidR="0033512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35123">
        <w:rPr>
          <w:rFonts w:ascii="Arial" w:hAnsi="Arial" w:cs="Arial"/>
          <w:bCs/>
          <w:color w:val="000000" w:themeColor="text1"/>
        </w:rPr>
        <w:t>ini</w:t>
      </w:r>
      <w:proofErr w:type="spellEnd"/>
      <w:r w:rsidR="0033512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35123">
        <w:rPr>
          <w:rFonts w:ascii="Arial" w:hAnsi="Arial" w:cs="Arial"/>
          <w:bCs/>
          <w:color w:val="000000" w:themeColor="text1"/>
        </w:rPr>
        <w:t>hanya</w:t>
      </w:r>
      <w:proofErr w:type="spellEnd"/>
      <w:r w:rsidR="0033512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35123">
        <w:rPr>
          <w:rFonts w:ascii="Arial" w:hAnsi="Arial" w:cs="Arial"/>
          <w:bCs/>
          <w:color w:val="000000" w:themeColor="text1"/>
        </w:rPr>
        <w:t>berlaku</w:t>
      </w:r>
      <w:proofErr w:type="spellEnd"/>
      <w:r w:rsidR="0033512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E71A5A">
        <w:rPr>
          <w:rFonts w:ascii="Arial" w:hAnsi="Arial" w:cs="Arial"/>
          <w:bCs/>
          <w:color w:val="000000" w:themeColor="text1"/>
        </w:rPr>
        <w:t>jumlah</w:t>
      </w:r>
      <w:proofErr w:type="spellEnd"/>
      <w:r w:rsidR="00E71A5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E71A5A">
        <w:rPr>
          <w:rFonts w:ascii="Arial" w:hAnsi="Arial" w:cs="Arial"/>
          <w:bCs/>
          <w:color w:val="000000" w:themeColor="text1"/>
        </w:rPr>
        <w:t>saham</w:t>
      </w:r>
      <w:proofErr w:type="spellEnd"/>
      <w:r w:rsidR="00E71A5A">
        <w:rPr>
          <w:rFonts w:ascii="Arial" w:hAnsi="Arial" w:cs="Arial"/>
          <w:bCs/>
          <w:color w:val="000000" w:themeColor="text1"/>
        </w:rPr>
        <w:t xml:space="preserve"> yang </w:t>
      </w:r>
      <w:proofErr w:type="spellStart"/>
      <w:r w:rsidR="00E71A5A">
        <w:rPr>
          <w:rFonts w:ascii="Arial" w:hAnsi="Arial" w:cs="Arial"/>
          <w:bCs/>
          <w:color w:val="000000" w:themeColor="text1"/>
        </w:rPr>
        <w:t>disebutkan</w:t>
      </w:r>
      <w:proofErr w:type="spellEnd"/>
      <w:r w:rsidR="00E71A5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E71A5A">
        <w:rPr>
          <w:rFonts w:ascii="Arial" w:hAnsi="Arial" w:cs="Arial"/>
          <w:bCs/>
          <w:color w:val="000000" w:themeColor="text1"/>
        </w:rPr>
        <w:t>disini</w:t>
      </w:r>
      <w:proofErr w:type="spellEnd"/>
      <w:r w:rsidR="00E71A5A">
        <w:rPr>
          <w:rFonts w:ascii="Arial" w:hAnsi="Arial" w:cs="Arial"/>
          <w:bCs/>
          <w:color w:val="000000" w:themeColor="text1"/>
        </w:rPr>
        <w:t>.</w:t>
      </w:r>
    </w:p>
    <w:p w:rsidR="00335123" w:rsidRPr="00F16A38" w:rsidRDefault="00335123" w:rsidP="00F16A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bCs/>
          <w:color w:val="000000" w:themeColor="text1"/>
        </w:rPr>
        <w:t>Tanda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tangan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Pemberi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Kuasa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dibubuhkan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dengan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meterai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Rp6</w:t>
      </w:r>
      <w:r w:rsidR="00970A2F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>000,-.</w:t>
      </w:r>
    </w:p>
    <w:p w:rsidR="00335123" w:rsidRDefault="00335123" w:rsidP="00F16A3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35123" w:rsidRPr="00F16A38" w:rsidRDefault="00335123" w:rsidP="00F16A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F16A38">
        <w:rPr>
          <w:rFonts w:ascii="Arial" w:hAnsi="Arial" w:cs="Arial"/>
          <w:b/>
          <w:u w:val="single"/>
        </w:rPr>
        <w:t>Catatan</w:t>
      </w:r>
      <w:proofErr w:type="spellEnd"/>
      <w:r w:rsidRPr="00F16A38">
        <w:rPr>
          <w:rFonts w:ascii="Arial" w:hAnsi="Arial" w:cs="Arial"/>
          <w:b/>
          <w:u w:val="single"/>
        </w:rPr>
        <w:t>:</w:t>
      </w:r>
    </w:p>
    <w:p w:rsidR="00F81746" w:rsidRDefault="00F81746" w:rsidP="009431F5">
      <w:pPr>
        <w:spacing w:after="0" w:line="240" w:lineRule="auto"/>
      </w:pPr>
    </w:p>
    <w:p w:rsidR="00335123" w:rsidRPr="00F16A38" w:rsidRDefault="00335123" w:rsidP="004556B5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Perusahaan paling </w:t>
      </w:r>
      <w:proofErr w:type="spellStart"/>
      <w:r>
        <w:rPr>
          <w:rFonts w:ascii="Arial" w:hAnsi="Arial" w:cs="Arial"/>
        </w:rPr>
        <w:t>lambat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r w:rsidR="00BD4CEF">
        <w:rPr>
          <w:rFonts w:ascii="Arial" w:hAnsi="Arial" w:cs="Arial"/>
        </w:rPr>
        <w:t>21</w:t>
      </w:r>
      <w:r w:rsidR="00D07E37" w:rsidRPr="00D07E37">
        <w:rPr>
          <w:rFonts w:ascii="Arial" w:hAnsi="Arial" w:cs="Arial"/>
          <w:lang w:val="id-ID"/>
        </w:rPr>
        <w:t xml:space="preserve"> J</w:t>
      </w:r>
      <w:proofErr w:type="spellStart"/>
      <w:r w:rsidR="00BD4CEF">
        <w:rPr>
          <w:rFonts w:ascii="Arial" w:hAnsi="Arial" w:cs="Arial"/>
        </w:rPr>
        <w:t>anuari</w:t>
      </w:r>
      <w:proofErr w:type="spellEnd"/>
      <w:r w:rsidR="00D07E37" w:rsidRPr="00D07E37">
        <w:rPr>
          <w:rFonts w:ascii="Arial" w:hAnsi="Arial" w:cs="Arial"/>
          <w:lang w:val="id-ID"/>
        </w:rPr>
        <w:t xml:space="preserve"> </w:t>
      </w:r>
      <w:r w:rsidRPr="00D07E37">
        <w:rPr>
          <w:rFonts w:ascii="Arial" w:hAnsi="Arial" w:cs="Arial"/>
        </w:rPr>
        <w:t>202</w:t>
      </w:r>
      <w:r w:rsidR="00BD4CE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</w:t>
      </w:r>
      <w:r w:rsidR="00EE33F6">
        <w:rPr>
          <w:rFonts w:ascii="Arial" w:hAnsi="Arial" w:cs="Arial"/>
        </w:rPr>
        <w:t>lalui</w:t>
      </w:r>
      <w:proofErr w:type="spellEnd"/>
      <w:r w:rsidR="00EE33F6">
        <w:rPr>
          <w:rFonts w:ascii="Arial" w:hAnsi="Arial" w:cs="Arial"/>
        </w:rPr>
        <w:t xml:space="preserve"> Biro </w:t>
      </w:r>
      <w:proofErr w:type="spellStart"/>
      <w:r w:rsidR="00EE33F6">
        <w:rPr>
          <w:rFonts w:ascii="Arial" w:hAnsi="Arial" w:cs="Arial"/>
        </w:rPr>
        <w:t>Administrasi</w:t>
      </w:r>
      <w:proofErr w:type="spellEnd"/>
      <w:r w:rsidR="00EE33F6">
        <w:rPr>
          <w:rFonts w:ascii="Arial" w:hAnsi="Arial" w:cs="Arial"/>
        </w:rPr>
        <w:t xml:space="preserve"> </w:t>
      </w:r>
      <w:proofErr w:type="spellStart"/>
      <w:r w:rsidR="00EE33F6">
        <w:rPr>
          <w:rFonts w:ascii="Arial" w:hAnsi="Arial" w:cs="Arial"/>
        </w:rPr>
        <w:t>Efek</w:t>
      </w:r>
      <w:proofErr w:type="spellEnd"/>
      <w:r w:rsidR="00EE33F6">
        <w:rPr>
          <w:rFonts w:ascii="Arial" w:hAnsi="Arial" w:cs="Arial"/>
        </w:rPr>
        <w:t xml:space="preserve"> (P</w:t>
      </w:r>
      <w:r w:rsidR="00EE33F6">
        <w:rPr>
          <w:rFonts w:ascii="Arial" w:hAnsi="Arial" w:cs="Arial"/>
          <w:lang w:val="id-ID"/>
        </w:rPr>
        <w:t xml:space="preserve">T. </w:t>
      </w:r>
      <w:r>
        <w:rPr>
          <w:rFonts w:ascii="Arial" w:hAnsi="Arial" w:cs="Arial"/>
        </w:rPr>
        <w:t xml:space="preserve"> </w:t>
      </w:r>
      <w:r w:rsidR="00186DE8">
        <w:rPr>
          <w:rFonts w:ascii="Arial" w:hAnsi="Arial" w:cs="Arial"/>
          <w:lang w:val="id-ID"/>
        </w:rPr>
        <w:t>SINARTAMA GUNITA</w:t>
      </w:r>
      <w:r>
        <w:rPr>
          <w:rFonts w:ascii="Arial" w:hAnsi="Arial" w:cs="Arial"/>
        </w:rPr>
        <w:t xml:space="preserve">) </w:t>
      </w:r>
      <w:r w:rsidR="00186DE8" w:rsidRPr="00186DE8">
        <w:rPr>
          <w:rFonts w:ascii="Arial" w:hAnsi="Arial" w:cs="Arial"/>
        </w:rPr>
        <w:t xml:space="preserve">yang </w:t>
      </w:r>
      <w:proofErr w:type="spellStart"/>
      <w:r w:rsidR="00186DE8" w:rsidRPr="00186DE8">
        <w:rPr>
          <w:rFonts w:ascii="Arial" w:hAnsi="Arial" w:cs="Arial"/>
        </w:rPr>
        <w:t>beralamat</w:t>
      </w:r>
      <w:proofErr w:type="spellEnd"/>
      <w:r w:rsidR="00186DE8" w:rsidRPr="00186DE8">
        <w:rPr>
          <w:rFonts w:ascii="Arial" w:hAnsi="Arial" w:cs="Arial"/>
        </w:rPr>
        <w:t xml:space="preserve"> di </w:t>
      </w:r>
      <w:proofErr w:type="spellStart"/>
      <w:r w:rsidR="00186DE8" w:rsidRPr="00186DE8">
        <w:rPr>
          <w:rFonts w:ascii="Arial" w:hAnsi="Arial" w:cs="Arial"/>
        </w:rPr>
        <w:t>Sinar</w:t>
      </w:r>
      <w:proofErr w:type="spellEnd"/>
      <w:r w:rsidR="00186DE8" w:rsidRPr="00186DE8">
        <w:rPr>
          <w:rFonts w:ascii="Arial" w:hAnsi="Arial" w:cs="Arial"/>
        </w:rPr>
        <w:t xml:space="preserve"> Mas Land Plaza </w:t>
      </w:r>
      <w:proofErr w:type="spellStart"/>
      <w:r w:rsidR="00186DE8" w:rsidRPr="00186DE8">
        <w:rPr>
          <w:rFonts w:ascii="Arial" w:hAnsi="Arial" w:cs="Arial"/>
        </w:rPr>
        <w:t>Menara</w:t>
      </w:r>
      <w:proofErr w:type="spellEnd"/>
      <w:r w:rsidR="00186DE8" w:rsidRPr="00186DE8">
        <w:rPr>
          <w:rFonts w:ascii="Arial" w:hAnsi="Arial" w:cs="Arial"/>
        </w:rPr>
        <w:t xml:space="preserve"> 1 </w:t>
      </w:r>
      <w:proofErr w:type="spellStart"/>
      <w:r w:rsidR="00186DE8" w:rsidRPr="00186DE8">
        <w:rPr>
          <w:rFonts w:ascii="Arial" w:hAnsi="Arial" w:cs="Arial"/>
        </w:rPr>
        <w:t>Lantai</w:t>
      </w:r>
      <w:proofErr w:type="spellEnd"/>
      <w:r w:rsidR="00186DE8" w:rsidRPr="00186DE8">
        <w:rPr>
          <w:rFonts w:ascii="Arial" w:hAnsi="Arial" w:cs="Arial"/>
        </w:rPr>
        <w:t xml:space="preserve"> 9, </w:t>
      </w:r>
      <w:proofErr w:type="spellStart"/>
      <w:r w:rsidR="00186DE8" w:rsidRPr="00186DE8">
        <w:rPr>
          <w:rFonts w:ascii="Arial" w:hAnsi="Arial" w:cs="Arial"/>
        </w:rPr>
        <w:t>Jalan</w:t>
      </w:r>
      <w:proofErr w:type="spellEnd"/>
      <w:r w:rsidR="00186DE8" w:rsidRPr="00186DE8">
        <w:rPr>
          <w:rFonts w:ascii="Arial" w:hAnsi="Arial" w:cs="Arial"/>
        </w:rPr>
        <w:t xml:space="preserve"> MH </w:t>
      </w:r>
      <w:proofErr w:type="spellStart"/>
      <w:r w:rsidR="00186DE8" w:rsidRPr="00186DE8">
        <w:rPr>
          <w:rFonts w:ascii="Arial" w:hAnsi="Arial" w:cs="Arial"/>
        </w:rPr>
        <w:t>Thamrin</w:t>
      </w:r>
      <w:proofErr w:type="spellEnd"/>
      <w:r w:rsidR="00186DE8" w:rsidRPr="00186DE8">
        <w:rPr>
          <w:rFonts w:ascii="Arial" w:hAnsi="Arial" w:cs="Arial"/>
        </w:rPr>
        <w:t xml:space="preserve"> No.51, Kota Jakarta </w:t>
      </w:r>
      <w:proofErr w:type="spellStart"/>
      <w:r w:rsidR="00186DE8" w:rsidRPr="00186DE8">
        <w:rPr>
          <w:rFonts w:ascii="Arial" w:hAnsi="Arial" w:cs="Arial"/>
        </w:rPr>
        <w:t>Pusat</w:t>
      </w:r>
      <w:proofErr w:type="spellEnd"/>
      <w:r w:rsidR="00186DE8" w:rsidRPr="00186DE8">
        <w:rPr>
          <w:rFonts w:ascii="Arial" w:hAnsi="Arial" w:cs="Arial"/>
        </w:rPr>
        <w:t xml:space="preserve">, Daerah </w:t>
      </w:r>
      <w:proofErr w:type="spellStart"/>
      <w:r w:rsidR="00186DE8" w:rsidRPr="00186DE8">
        <w:rPr>
          <w:rFonts w:ascii="Arial" w:hAnsi="Arial" w:cs="Arial"/>
        </w:rPr>
        <w:t>Khusus</w:t>
      </w:r>
      <w:proofErr w:type="spellEnd"/>
      <w:r w:rsidR="00186DE8" w:rsidRPr="00186DE8">
        <w:rPr>
          <w:rFonts w:ascii="Arial" w:hAnsi="Arial" w:cs="Arial"/>
        </w:rPr>
        <w:t xml:space="preserve"> </w:t>
      </w:r>
      <w:proofErr w:type="spellStart"/>
      <w:r w:rsidR="00186DE8" w:rsidRPr="00186DE8">
        <w:rPr>
          <w:rFonts w:ascii="Arial" w:hAnsi="Arial" w:cs="Arial"/>
        </w:rPr>
        <w:t>Ibukota</w:t>
      </w:r>
      <w:proofErr w:type="spellEnd"/>
      <w:r w:rsidR="00186DE8" w:rsidRPr="00186DE8">
        <w:rPr>
          <w:rFonts w:ascii="Arial" w:hAnsi="Arial" w:cs="Arial"/>
        </w:rPr>
        <w:t xml:space="preserve"> Jakarta 10350</w:t>
      </w:r>
      <w:r w:rsidR="002B3929" w:rsidRPr="002B3929">
        <w:t xml:space="preserve"> </w:t>
      </w:r>
      <w:proofErr w:type="spellStart"/>
      <w:r w:rsidR="002B3929">
        <w:rPr>
          <w:rFonts w:ascii="Arial" w:hAnsi="Arial" w:cs="Arial"/>
        </w:rPr>
        <w:t>Tlp</w:t>
      </w:r>
      <w:proofErr w:type="spellEnd"/>
      <w:r w:rsidR="002B3929">
        <w:rPr>
          <w:rFonts w:ascii="Arial" w:hAnsi="Arial" w:cs="Arial"/>
        </w:rPr>
        <w:t xml:space="preserve">. No.: (021) </w:t>
      </w:r>
      <w:r w:rsidR="002B3929">
        <w:rPr>
          <w:rFonts w:ascii="Arial" w:hAnsi="Arial" w:cs="Arial"/>
          <w:lang w:val="id-ID"/>
        </w:rPr>
        <w:t>392 2332</w:t>
      </w:r>
      <w:r w:rsidR="002B3929">
        <w:rPr>
          <w:rFonts w:ascii="Arial" w:hAnsi="Arial" w:cs="Arial"/>
        </w:rPr>
        <w:t>, Fax: (021)</w:t>
      </w:r>
      <w:r w:rsidR="004556B5" w:rsidRPr="004556B5">
        <w:rPr>
          <w:rFonts w:ascii="Arial" w:hAnsi="Arial" w:cs="Arial"/>
        </w:rPr>
        <w:t xml:space="preserve"> 392</w:t>
      </w:r>
      <w:r w:rsidR="004556B5">
        <w:rPr>
          <w:rFonts w:ascii="Arial" w:hAnsi="Arial" w:cs="Arial"/>
          <w:lang w:val="id-ID"/>
        </w:rPr>
        <w:t xml:space="preserve"> </w:t>
      </w:r>
      <w:r w:rsidR="004556B5" w:rsidRPr="004556B5">
        <w:rPr>
          <w:rFonts w:ascii="Arial" w:hAnsi="Arial" w:cs="Arial"/>
        </w:rPr>
        <w:t>3003</w:t>
      </w:r>
      <w:r w:rsidR="00A82CBA">
        <w:rPr>
          <w:rFonts w:ascii="Arial" w:hAnsi="Arial" w:cs="Arial"/>
        </w:rPr>
        <w:t xml:space="preserve"> </w:t>
      </w:r>
      <w:proofErr w:type="spellStart"/>
      <w:r w:rsidR="00A82CBA">
        <w:rPr>
          <w:rFonts w:ascii="Arial" w:hAnsi="Arial" w:cs="Arial"/>
        </w:rPr>
        <w:t>atau</w:t>
      </w:r>
      <w:proofErr w:type="spellEnd"/>
      <w:r w:rsidR="00A82CBA">
        <w:rPr>
          <w:rFonts w:ascii="Arial" w:hAnsi="Arial" w:cs="Arial"/>
        </w:rPr>
        <w:t xml:space="preserve"> </w:t>
      </w:r>
      <w:proofErr w:type="spellStart"/>
      <w:r w:rsidR="00A82CBA">
        <w:rPr>
          <w:rFonts w:ascii="Arial" w:hAnsi="Arial" w:cs="Arial"/>
        </w:rPr>
        <w:t>melalui</w:t>
      </w:r>
      <w:proofErr w:type="spellEnd"/>
      <w:r w:rsidR="00A82CBA">
        <w:rPr>
          <w:rFonts w:ascii="Arial" w:hAnsi="Arial" w:cs="Arial"/>
        </w:rPr>
        <w:t xml:space="preserve"> email </w:t>
      </w:r>
      <w:hyperlink r:id="rId12" w:history="1">
        <w:r w:rsidR="002B3929" w:rsidRPr="00C34D77">
          <w:rPr>
            <w:rStyle w:val="Hyperlink"/>
            <w:rFonts w:ascii="Arial" w:hAnsi="Arial" w:cs="Arial"/>
            <w:lang w:val="id-ID"/>
          </w:rPr>
          <w:t>helpdesk1@sinartama.co.id</w:t>
        </w:r>
      </w:hyperlink>
      <w:r w:rsidR="00186DE8">
        <w:rPr>
          <w:rFonts w:ascii="Arial" w:hAnsi="Arial" w:cs="Arial"/>
          <w:lang w:val="id-ID"/>
        </w:rPr>
        <w:t xml:space="preserve"> </w:t>
      </w:r>
    </w:p>
    <w:p w:rsidR="00335123" w:rsidRPr="00F16A38" w:rsidRDefault="00335123" w:rsidP="00F16A38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Kuasa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menunjukan</w:t>
      </w:r>
      <w:proofErr w:type="spellEnd"/>
      <w:r>
        <w:rPr>
          <w:rFonts w:ascii="Arial" w:hAnsi="Arial" w:cs="Arial"/>
        </w:rPr>
        <w:t xml:space="preserve"> KTP</w:t>
      </w:r>
      <w:r w:rsidR="00CE09EA">
        <w:rPr>
          <w:rFonts w:ascii="Arial" w:hAnsi="Arial" w:cs="Arial"/>
        </w:rPr>
        <w:t xml:space="preserve"> </w:t>
      </w:r>
      <w:proofErr w:type="spellStart"/>
      <w:r w:rsidR="00CE09EA"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kependudukan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fotokopi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fotokopi</w:t>
      </w:r>
      <w:proofErr w:type="spellEnd"/>
      <w:r>
        <w:rPr>
          <w:rFonts w:ascii="Arial" w:hAnsi="Arial" w:cs="Arial"/>
        </w:rPr>
        <w:t xml:space="preserve"> KTP</w:t>
      </w:r>
      <w:r w:rsidR="00CE09EA">
        <w:rPr>
          <w:rFonts w:ascii="Arial" w:hAnsi="Arial" w:cs="Arial"/>
        </w:rPr>
        <w:t xml:space="preserve"> </w:t>
      </w:r>
      <w:proofErr w:type="spellStart"/>
      <w:r w:rsidR="00CE09EA"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resepsionis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memasuki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>.</w:t>
      </w:r>
    </w:p>
    <w:p w:rsidR="00335123" w:rsidRPr="001660D5" w:rsidRDefault="00335123" w:rsidP="00F16A38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diwajibkan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menyediakan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062E8">
        <w:rPr>
          <w:rFonts w:ascii="Arial" w:hAnsi="Arial" w:cs="Arial"/>
        </w:rPr>
        <w:t>s</w:t>
      </w:r>
      <w:r>
        <w:rPr>
          <w:rFonts w:ascii="Arial" w:hAnsi="Arial" w:cs="Arial"/>
        </w:rPr>
        <w:t>alinan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penerimaan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Kementerian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</w:t>
      </w:r>
      <w:r w:rsidR="00CE09EA">
        <w:rPr>
          <w:rFonts w:ascii="Arial" w:hAnsi="Arial" w:cs="Arial"/>
        </w:rPr>
        <w:t>(</w:t>
      </w:r>
      <w:proofErr w:type="spellStart"/>
      <w:r w:rsidR="00CE09EA">
        <w:rPr>
          <w:rFonts w:ascii="Arial" w:hAnsi="Arial" w:cs="Arial"/>
        </w:rPr>
        <w:t>sebagaimana</w:t>
      </w:r>
      <w:proofErr w:type="spellEnd"/>
      <w:r w:rsidR="00CE09EA">
        <w:rPr>
          <w:rFonts w:ascii="Arial" w:hAnsi="Arial" w:cs="Arial"/>
        </w:rPr>
        <w:t xml:space="preserve"> </w:t>
      </w:r>
      <w:proofErr w:type="spellStart"/>
      <w:r w:rsidR="00CE09EA">
        <w:rPr>
          <w:rFonts w:ascii="Arial" w:hAnsi="Arial" w:cs="Arial"/>
        </w:rPr>
        <w:t>berlaku</w:t>
      </w:r>
      <w:proofErr w:type="spellEnd"/>
      <w:r w:rsidR="00CE09EA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komposisi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E09EA">
        <w:rPr>
          <w:rFonts w:ascii="Arial" w:hAnsi="Arial" w:cs="Arial"/>
        </w:rPr>
        <w:t>m</w:t>
      </w:r>
      <w:r>
        <w:rPr>
          <w:rFonts w:ascii="Arial" w:hAnsi="Arial" w:cs="Arial"/>
        </w:rPr>
        <w:t>anajemen</w:t>
      </w:r>
      <w:proofErr w:type="spellEnd"/>
      <w:r w:rsidR="001655FA">
        <w:rPr>
          <w:rFonts w:ascii="Arial" w:hAnsi="Arial" w:cs="Arial"/>
        </w:rPr>
        <w:t xml:space="preserve"> </w:t>
      </w:r>
      <w:proofErr w:type="spellStart"/>
      <w:r w:rsidR="001655FA">
        <w:rPr>
          <w:rFonts w:ascii="Arial" w:hAnsi="Arial" w:cs="Arial"/>
        </w:rPr>
        <w:t>badan</w:t>
      </w:r>
      <w:proofErr w:type="spellEnd"/>
      <w:r w:rsidR="001655FA">
        <w:rPr>
          <w:rFonts w:ascii="Arial" w:hAnsi="Arial" w:cs="Arial"/>
        </w:rPr>
        <w:t xml:space="preserve"> </w:t>
      </w:r>
      <w:proofErr w:type="spellStart"/>
      <w:r w:rsidR="001655FA"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>.</w:t>
      </w: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CD7535" w:rsidRPr="00970A2F" w:rsidRDefault="00CD7535" w:rsidP="00CD753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70A2F">
        <w:rPr>
          <w:rFonts w:ascii="Arial" w:hAnsi="Arial" w:cs="Arial"/>
          <w:b/>
          <w:sz w:val="24"/>
          <w:szCs w:val="24"/>
        </w:rPr>
        <w:t>Lampiran</w:t>
      </w:r>
      <w:proofErr w:type="spellEnd"/>
    </w:p>
    <w:p w:rsidR="00CD7535" w:rsidRPr="00970A2F" w:rsidRDefault="00CD7535" w:rsidP="00CD7535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 w:rsidRPr="00970A2F">
        <w:rPr>
          <w:rFonts w:ascii="Arial" w:hAnsi="Arial" w:cs="Arial"/>
          <w:bCs/>
          <w:i/>
          <w:iCs/>
          <w:sz w:val="24"/>
          <w:szCs w:val="24"/>
        </w:rPr>
        <w:t>Lembar</w:t>
      </w:r>
      <w:proofErr w:type="spellEnd"/>
      <w:r w:rsidRPr="00970A2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970A2F">
        <w:rPr>
          <w:rFonts w:ascii="Arial" w:hAnsi="Arial" w:cs="Arial"/>
          <w:bCs/>
          <w:i/>
          <w:iCs/>
          <w:sz w:val="24"/>
          <w:szCs w:val="24"/>
        </w:rPr>
        <w:t>Pertanyaan</w:t>
      </w:r>
      <w:proofErr w:type="spellEnd"/>
    </w:p>
    <w:p w:rsidR="00CD7535" w:rsidRPr="00970A2F" w:rsidRDefault="00CD7535" w:rsidP="00CD7535">
      <w:pPr>
        <w:pStyle w:val="ListParagraph"/>
        <w:rPr>
          <w:rFonts w:ascii="Arial" w:hAnsi="Arial" w:cs="Arial"/>
          <w:b/>
          <w:sz w:val="24"/>
          <w:szCs w:val="24"/>
          <w:lang w:val="id-ID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32"/>
        <w:gridCol w:w="6228"/>
      </w:tblGrid>
      <w:tr w:rsidR="00CD7535" w:rsidRPr="00970A2F" w:rsidTr="00F96110">
        <w:tc>
          <w:tcPr>
            <w:tcW w:w="3078" w:type="dxa"/>
          </w:tcPr>
          <w:p w:rsidR="00CD7535" w:rsidRPr="00970A2F" w:rsidRDefault="00CD7535" w:rsidP="00F961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</w:tcPr>
          <w:p w:rsidR="00CD7535" w:rsidRPr="00970A2F" w:rsidRDefault="00CD7535" w:rsidP="00F9611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228" w:type="dxa"/>
          </w:tcPr>
          <w:p w:rsidR="00CD7535" w:rsidRPr="00970A2F" w:rsidRDefault="00CD7535" w:rsidP="00F9611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CD7535" w:rsidRPr="00970A2F" w:rsidTr="00F96110">
        <w:tc>
          <w:tcPr>
            <w:tcW w:w="3078" w:type="dxa"/>
          </w:tcPr>
          <w:p w:rsidR="00CD7535" w:rsidRPr="00970A2F" w:rsidRDefault="00CD7535" w:rsidP="00F96110">
            <w:pPr>
              <w:rPr>
                <w:rFonts w:ascii="Arial" w:hAnsi="Arial" w:cs="Arial"/>
              </w:rPr>
            </w:pPr>
            <w:proofErr w:type="spellStart"/>
            <w:r w:rsidRPr="00970A2F">
              <w:rPr>
                <w:rFonts w:ascii="Arial" w:hAnsi="Arial" w:cs="Arial"/>
              </w:rPr>
              <w:t>Nama</w:t>
            </w:r>
            <w:proofErr w:type="spellEnd"/>
            <w:r w:rsidRPr="00970A2F">
              <w:rPr>
                <w:rFonts w:ascii="Arial" w:hAnsi="Arial" w:cs="Arial"/>
              </w:rPr>
              <w:t xml:space="preserve"> </w:t>
            </w:r>
            <w:proofErr w:type="spellStart"/>
            <w:r w:rsidRPr="00970A2F">
              <w:rPr>
                <w:rFonts w:ascii="Arial" w:hAnsi="Arial" w:cs="Arial"/>
              </w:rPr>
              <w:t>Pemegang</w:t>
            </w:r>
            <w:proofErr w:type="spellEnd"/>
            <w:r w:rsidRPr="00970A2F">
              <w:rPr>
                <w:rFonts w:ascii="Arial" w:hAnsi="Arial" w:cs="Arial"/>
              </w:rPr>
              <w:t xml:space="preserve"> </w:t>
            </w:r>
            <w:proofErr w:type="spellStart"/>
            <w:r w:rsidRPr="00970A2F">
              <w:rPr>
                <w:rFonts w:ascii="Arial" w:hAnsi="Arial" w:cs="Arial"/>
              </w:rPr>
              <w:t>Saham</w:t>
            </w:r>
            <w:proofErr w:type="spellEnd"/>
          </w:p>
          <w:p w:rsidR="00CD7535" w:rsidRPr="00970A2F" w:rsidRDefault="00CD7535" w:rsidP="00F96110">
            <w:pPr>
              <w:rPr>
                <w:rFonts w:ascii="Arial" w:hAnsi="Arial" w:cs="Arial"/>
                <w:lang w:val="id-ID"/>
              </w:rPr>
            </w:pPr>
            <w:proofErr w:type="spellStart"/>
            <w:r w:rsidRPr="00970A2F">
              <w:rPr>
                <w:rFonts w:ascii="Arial" w:hAnsi="Arial" w:cs="Arial"/>
              </w:rPr>
              <w:t>Jumlah</w:t>
            </w:r>
            <w:proofErr w:type="spellEnd"/>
            <w:r w:rsidRPr="00970A2F">
              <w:rPr>
                <w:rFonts w:ascii="Arial" w:hAnsi="Arial" w:cs="Arial"/>
              </w:rPr>
              <w:t xml:space="preserve"> </w:t>
            </w:r>
            <w:proofErr w:type="spellStart"/>
            <w:r w:rsidRPr="00970A2F">
              <w:rPr>
                <w:rFonts w:ascii="Arial" w:hAnsi="Arial" w:cs="Arial"/>
              </w:rPr>
              <w:t>Saham</w:t>
            </w:r>
            <w:proofErr w:type="spellEnd"/>
            <w:r w:rsidRPr="00970A2F">
              <w:rPr>
                <w:rFonts w:ascii="Arial" w:hAnsi="Arial" w:cs="Arial"/>
                <w:lang w:val="id-ID"/>
              </w:rPr>
              <w:t xml:space="preserve"> </w:t>
            </w:r>
          </w:p>
          <w:p w:rsidR="00CD7535" w:rsidRPr="00970A2F" w:rsidRDefault="00CD7535">
            <w:pPr>
              <w:rPr>
                <w:rFonts w:ascii="Arial" w:hAnsi="Arial" w:cs="Arial"/>
              </w:rPr>
            </w:pPr>
            <w:r w:rsidRPr="00970A2F">
              <w:rPr>
                <w:rFonts w:ascii="Arial" w:hAnsi="Arial" w:cs="Arial"/>
              </w:rPr>
              <w:t xml:space="preserve">Agenda </w:t>
            </w:r>
            <w:proofErr w:type="spellStart"/>
            <w:r w:rsidR="002A35DA">
              <w:rPr>
                <w:rFonts w:ascii="Arial" w:hAnsi="Arial" w:cs="Arial"/>
              </w:rPr>
              <w:t>Rapat</w:t>
            </w:r>
            <w:proofErr w:type="spellEnd"/>
          </w:p>
        </w:tc>
        <w:tc>
          <w:tcPr>
            <w:tcW w:w="432" w:type="dxa"/>
          </w:tcPr>
          <w:p w:rsidR="00CD7535" w:rsidRPr="00970A2F" w:rsidRDefault="00CD7535" w:rsidP="00F96110">
            <w:pPr>
              <w:rPr>
                <w:rFonts w:ascii="Arial" w:hAnsi="Arial" w:cs="Arial"/>
                <w:lang w:val="id-ID"/>
              </w:rPr>
            </w:pPr>
            <w:r w:rsidRPr="00970A2F">
              <w:rPr>
                <w:rFonts w:ascii="Arial" w:hAnsi="Arial" w:cs="Arial"/>
                <w:lang w:val="id-ID"/>
              </w:rPr>
              <w:t>:</w:t>
            </w:r>
          </w:p>
          <w:p w:rsidR="00CD7535" w:rsidRPr="00970A2F" w:rsidRDefault="00CD7535" w:rsidP="00F96110">
            <w:pPr>
              <w:rPr>
                <w:rFonts w:ascii="Arial" w:hAnsi="Arial" w:cs="Arial"/>
              </w:rPr>
            </w:pPr>
            <w:r w:rsidRPr="00970A2F">
              <w:rPr>
                <w:rFonts w:ascii="Arial" w:hAnsi="Arial" w:cs="Arial"/>
              </w:rPr>
              <w:t>:</w:t>
            </w:r>
          </w:p>
          <w:p w:rsidR="00CD7535" w:rsidRPr="00970A2F" w:rsidRDefault="00CD7535" w:rsidP="00F96110">
            <w:pPr>
              <w:rPr>
                <w:rFonts w:ascii="Arial" w:hAnsi="Arial" w:cs="Arial"/>
              </w:rPr>
            </w:pPr>
            <w:r w:rsidRPr="00970A2F">
              <w:rPr>
                <w:rFonts w:ascii="Arial" w:hAnsi="Arial" w:cs="Arial"/>
              </w:rPr>
              <w:t>:</w:t>
            </w:r>
          </w:p>
        </w:tc>
        <w:tc>
          <w:tcPr>
            <w:tcW w:w="6228" w:type="dxa"/>
          </w:tcPr>
          <w:p w:rsidR="00CD7535" w:rsidRPr="00970A2F" w:rsidRDefault="00CD7535" w:rsidP="00F9611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CD7535" w:rsidRPr="00970A2F" w:rsidTr="00F96110">
        <w:trPr>
          <w:trHeight w:val="1216"/>
        </w:trPr>
        <w:tc>
          <w:tcPr>
            <w:tcW w:w="3078" w:type="dxa"/>
          </w:tcPr>
          <w:p w:rsidR="00CD7535" w:rsidRPr="00970A2F" w:rsidRDefault="00CD7535" w:rsidP="00F96110">
            <w:pPr>
              <w:rPr>
                <w:rFonts w:ascii="Arial" w:hAnsi="Arial" w:cs="Arial"/>
              </w:rPr>
            </w:pPr>
            <w:proofErr w:type="spellStart"/>
            <w:r w:rsidRPr="00970A2F">
              <w:rPr>
                <w:rFonts w:ascii="Arial" w:hAnsi="Arial" w:cs="Arial"/>
              </w:rPr>
              <w:t>Pertanyaan</w:t>
            </w:r>
            <w:proofErr w:type="spellEnd"/>
          </w:p>
        </w:tc>
        <w:tc>
          <w:tcPr>
            <w:tcW w:w="432" w:type="dxa"/>
          </w:tcPr>
          <w:p w:rsidR="00CD7535" w:rsidRPr="00970A2F" w:rsidRDefault="00CD7535" w:rsidP="00F96110">
            <w:pPr>
              <w:rPr>
                <w:rFonts w:ascii="Arial" w:hAnsi="Arial" w:cs="Arial"/>
                <w:lang w:val="id-ID"/>
              </w:rPr>
            </w:pPr>
            <w:r w:rsidRPr="00970A2F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228" w:type="dxa"/>
          </w:tcPr>
          <w:p w:rsidR="00CD7535" w:rsidRPr="00970A2F" w:rsidRDefault="00CD7535" w:rsidP="00F9611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D7535" w:rsidRPr="00970A2F" w:rsidRDefault="00CD7535" w:rsidP="00F9611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D7535" w:rsidRPr="00970A2F" w:rsidRDefault="00CD7535" w:rsidP="00F9611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CD7535" w:rsidRPr="00FC5553" w:rsidRDefault="00CD7535" w:rsidP="00CD7535">
      <w:pPr>
        <w:pStyle w:val="ListParagraph"/>
        <w:rPr>
          <w:rFonts w:ascii="Tahoma" w:hAnsi="Tahoma" w:cs="Tahoma"/>
          <w:sz w:val="24"/>
          <w:szCs w:val="24"/>
          <w:lang w:val="id-ID"/>
        </w:rPr>
      </w:pPr>
    </w:p>
    <w:p w:rsidR="00CD7535" w:rsidRDefault="00CD7535" w:rsidP="00CD7535">
      <w:pPr>
        <w:spacing w:after="0" w:line="240" w:lineRule="auto"/>
        <w:jc w:val="both"/>
      </w:pPr>
    </w:p>
    <w:p w:rsidR="00CD7535" w:rsidRDefault="00CD7535" w:rsidP="00CD7535">
      <w:pPr>
        <w:spacing w:after="0" w:line="240" w:lineRule="auto"/>
        <w:jc w:val="both"/>
      </w:pPr>
    </w:p>
    <w:p w:rsidR="00CD7535" w:rsidRDefault="00970A2F" w:rsidP="00970A2F">
      <w:pPr>
        <w:tabs>
          <w:tab w:val="left" w:pos="2850"/>
        </w:tabs>
        <w:spacing w:after="0" w:line="240" w:lineRule="auto"/>
        <w:jc w:val="both"/>
      </w:pPr>
      <w:r>
        <w:tab/>
      </w:r>
    </w:p>
    <w:p w:rsidR="001660D5" w:rsidRDefault="001660D5" w:rsidP="00CD7535">
      <w:pPr>
        <w:spacing w:after="0" w:line="240" w:lineRule="auto"/>
        <w:jc w:val="both"/>
      </w:pPr>
    </w:p>
    <w:sectPr w:rsidR="001660D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5C" w:rsidRDefault="001C475C" w:rsidP="003230CE">
      <w:pPr>
        <w:spacing w:after="0" w:line="240" w:lineRule="auto"/>
      </w:pPr>
      <w:r>
        <w:separator/>
      </w:r>
    </w:p>
  </w:endnote>
  <w:endnote w:type="continuationSeparator" w:id="0">
    <w:p w:rsidR="001C475C" w:rsidRDefault="001C475C" w:rsidP="0032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99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0CE" w:rsidRDefault="00323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1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30CE" w:rsidRDefault="00323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5C" w:rsidRDefault="001C475C" w:rsidP="003230CE">
      <w:pPr>
        <w:spacing w:after="0" w:line="240" w:lineRule="auto"/>
      </w:pPr>
      <w:r>
        <w:separator/>
      </w:r>
    </w:p>
  </w:footnote>
  <w:footnote w:type="continuationSeparator" w:id="0">
    <w:p w:rsidR="001C475C" w:rsidRDefault="001C475C" w:rsidP="0032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A5F6C"/>
    <w:multiLevelType w:val="hybridMultilevel"/>
    <w:tmpl w:val="E23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71146"/>
    <w:multiLevelType w:val="hybridMultilevel"/>
    <w:tmpl w:val="990A96D4"/>
    <w:lvl w:ilvl="0" w:tplc="0E842B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935A0"/>
    <w:multiLevelType w:val="hybridMultilevel"/>
    <w:tmpl w:val="DA44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MDUyNzc0M7c0MzZX0lEKTi0uzszPAykwqgUAGIg48iwAAAA="/>
  </w:docVars>
  <w:rsids>
    <w:rsidRoot w:val="009431F5"/>
    <w:rsid w:val="000A0315"/>
    <w:rsid w:val="000E06A2"/>
    <w:rsid w:val="000E7F0D"/>
    <w:rsid w:val="00122A72"/>
    <w:rsid w:val="00132530"/>
    <w:rsid w:val="001655FA"/>
    <w:rsid w:val="001660D5"/>
    <w:rsid w:val="001729B1"/>
    <w:rsid w:val="00186DE8"/>
    <w:rsid w:val="00191996"/>
    <w:rsid w:val="001C475C"/>
    <w:rsid w:val="00217890"/>
    <w:rsid w:val="00221AD3"/>
    <w:rsid w:val="00271CCB"/>
    <w:rsid w:val="002A35DA"/>
    <w:rsid w:val="002B3929"/>
    <w:rsid w:val="003062E8"/>
    <w:rsid w:val="003230CE"/>
    <w:rsid w:val="00324C62"/>
    <w:rsid w:val="00335123"/>
    <w:rsid w:val="003600E4"/>
    <w:rsid w:val="004556B5"/>
    <w:rsid w:val="004739E9"/>
    <w:rsid w:val="004B047E"/>
    <w:rsid w:val="004E5373"/>
    <w:rsid w:val="005030D9"/>
    <w:rsid w:val="00535A30"/>
    <w:rsid w:val="0057501B"/>
    <w:rsid w:val="00583433"/>
    <w:rsid w:val="00593F9D"/>
    <w:rsid w:val="005966EC"/>
    <w:rsid w:val="00622B46"/>
    <w:rsid w:val="006F43DF"/>
    <w:rsid w:val="00761534"/>
    <w:rsid w:val="007707C7"/>
    <w:rsid w:val="007C56FB"/>
    <w:rsid w:val="008051D0"/>
    <w:rsid w:val="0086287C"/>
    <w:rsid w:val="008850C4"/>
    <w:rsid w:val="008B1953"/>
    <w:rsid w:val="008C1B65"/>
    <w:rsid w:val="008F348B"/>
    <w:rsid w:val="0090789E"/>
    <w:rsid w:val="00924CE6"/>
    <w:rsid w:val="009431F5"/>
    <w:rsid w:val="00947B19"/>
    <w:rsid w:val="00955C3D"/>
    <w:rsid w:val="00970A2F"/>
    <w:rsid w:val="00980359"/>
    <w:rsid w:val="009C1AC5"/>
    <w:rsid w:val="009F1380"/>
    <w:rsid w:val="00A22751"/>
    <w:rsid w:val="00A82CBA"/>
    <w:rsid w:val="00AB4C7A"/>
    <w:rsid w:val="00AD55D5"/>
    <w:rsid w:val="00B026F8"/>
    <w:rsid w:val="00B74852"/>
    <w:rsid w:val="00BD4CEF"/>
    <w:rsid w:val="00BF69ED"/>
    <w:rsid w:val="00C24B85"/>
    <w:rsid w:val="00C32C15"/>
    <w:rsid w:val="00C60CBD"/>
    <w:rsid w:val="00CD7535"/>
    <w:rsid w:val="00CE09EA"/>
    <w:rsid w:val="00D0332A"/>
    <w:rsid w:val="00D07E37"/>
    <w:rsid w:val="00D17ECB"/>
    <w:rsid w:val="00D5119D"/>
    <w:rsid w:val="00DC5C4F"/>
    <w:rsid w:val="00DD666F"/>
    <w:rsid w:val="00DF6926"/>
    <w:rsid w:val="00E17F59"/>
    <w:rsid w:val="00E32246"/>
    <w:rsid w:val="00E4532F"/>
    <w:rsid w:val="00E53283"/>
    <w:rsid w:val="00E71A5A"/>
    <w:rsid w:val="00E959BB"/>
    <w:rsid w:val="00EC72DA"/>
    <w:rsid w:val="00EE33F6"/>
    <w:rsid w:val="00F16A38"/>
    <w:rsid w:val="00F2495C"/>
    <w:rsid w:val="00F81746"/>
    <w:rsid w:val="00FB1F5A"/>
    <w:rsid w:val="00FD0CDB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06C07-AA72-4397-92B7-88137C44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C7"/>
  </w:style>
  <w:style w:type="paragraph" w:styleId="Heading1">
    <w:name w:val="heading 1"/>
    <w:basedOn w:val="Normal"/>
    <w:next w:val="Normal"/>
    <w:link w:val="Heading1Char"/>
    <w:uiPriority w:val="9"/>
    <w:qFormat/>
    <w:rsid w:val="007707C7"/>
    <w:pPr>
      <w:keepNext/>
      <w:keepLines/>
      <w:spacing w:after="0" w:line="240" w:lineRule="auto"/>
      <w:ind w:left="360" w:hanging="36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7C7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707C7"/>
    <w:pPr>
      <w:ind w:left="720"/>
      <w:contextualSpacing/>
    </w:pPr>
  </w:style>
  <w:style w:type="table" w:styleId="TableGrid">
    <w:name w:val="Table Grid"/>
    <w:basedOn w:val="TableNormal"/>
    <w:uiPriority w:val="39"/>
    <w:rsid w:val="0094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C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0A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CE"/>
  </w:style>
  <w:style w:type="paragraph" w:styleId="Footer">
    <w:name w:val="footer"/>
    <w:basedOn w:val="Normal"/>
    <w:link w:val="FooterChar"/>
    <w:uiPriority w:val="99"/>
    <w:unhideWhenUsed/>
    <w:rsid w:val="0032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desk1@sinartama.c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6CEA-08D8-480B-97FC-5FD9510F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Hafizh Ramdansyah</dc:creator>
  <cp:lastModifiedBy>Emma</cp:lastModifiedBy>
  <cp:revision>16</cp:revision>
  <cp:lastPrinted>2020-06-09T12:52:00Z</cp:lastPrinted>
  <dcterms:created xsi:type="dcterms:W3CDTF">2020-06-18T05:53:00Z</dcterms:created>
  <dcterms:modified xsi:type="dcterms:W3CDTF">2021-01-04T04:02:00Z</dcterms:modified>
</cp:coreProperties>
</file>