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4961753"/>
        <w:docPartObj>
          <w:docPartGallery w:val="Cover Pages"/>
          <w:docPartUnique/>
        </w:docPartObj>
      </w:sdtPr>
      <w:sdtEndPr>
        <w:rPr>
          <w:sz w:val="2"/>
          <w:szCs w:val="2"/>
        </w:rPr>
      </w:sdtEndPr>
      <w:sdtContent>
        <w:p w14:paraId="69EF42F2" w14:textId="335D8CD6" w:rsidR="00F83195" w:rsidRDefault="00F83195" w:rsidP="00B059A3">
          <w:pPr>
            <w:jc w:val="center"/>
          </w:pPr>
          <w:r>
            <w:rPr>
              <w:noProof/>
            </w:rPr>
            <mc:AlternateContent>
              <mc:Choice Requires="wpg">
                <w:drawing>
                  <wp:anchor distT="0" distB="0" distL="114300" distR="114300" simplePos="0" relativeHeight="251659264" behindDoc="1" locked="0" layoutInCell="1" allowOverlap="1" wp14:anchorId="57DAF6A4" wp14:editId="77B51365">
                    <wp:simplePos x="0" y="0"/>
                    <wp:positionH relativeFrom="page">
                      <wp:align>center</wp:align>
                    </wp:positionH>
                    <wp:positionV relativeFrom="page">
                      <wp:align>center</wp:align>
                    </wp:positionV>
                    <wp:extent cx="6864824" cy="9123528"/>
                    <wp:effectExtent l="0" t="0" r="0" b="444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6C0E123" w14:textId="157ABE66" w:rsidR="00F83195" w:rsidRDefault="00805254" w:rsidP="00F83195">
                                      <w:pPr>
                                        <w:pStyle w:val="NoSpacing"/>
                                        <w:spacing w:before="120"/>
                                        <w:jc w:val="center"/>
                                        <w:rPr>
                                          <w:color w:val="FFFFFF" w:themeColor="background1"/>
                                        </w:rPr>
                                      </w:pPr>
                                      <w:r>
                                        <w:rPr>
                                          <w:color w:val="FFFFFF" w:themeColor="background1"/>
                                        </w:rPr>
                                        <w:t>March 2021</w:t>
                                      </w:r>
                                    </w:p>
                                  </w:sdtContent>
                                </w:sdt>
                                <w:p w14:paraId="4089F1E1" w14:textId="77777777" w:rsidR="00F83195" w:rsidRDefault="00F83195" w:rsidP="00F83195">
                                  <w:pPr>
                                    <w:pStyle w:val="NoSpacing"/>
                                    <w:spacing w:before="120"/>
                                    <w:jc w:val="center"/>
                                    <w:rPr>
                                      <w:color w:val="FFFFFF" w:themeColor="background1"/>
                                    </w:rPr>
                                  </w:pPr>
                                  <w:r>
                                    <w:rPr>
                                      <w:caps/>
                                      <w:color w:val="FFFFFF" w:themeColor="background1"/>
                                    </w:rPr>
                                    <w:t>St Wilfrid’s church of england academy</w:t>
                                  </w:r>
                                </w:p>
                                <w:p w14:paraId="071117C3" w14:textId="77777777" w:rsidR="00F83195" w:rsidRDefault="00F83195" w:rsidP="00F83195">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73D2F08" w14:textId="24A066B2" w:rsidR="00F83195" w:rsidRDefault="00F83195" w:rsidP="00F83195">
                                      <w:pPr>
                                        <w:pStyle w:val="NoSpacing"/>
                                        <w:jc w:val="center"/>
                                        <w:rPr>
                                          <w:rFonts w:asciiTheme="majorHAnsi" w:eastAsiaTheme="majorEastAsia" w:hAnsiTheme="majorHAnsi" w:cstheme="majorBidi"/>
                                          <w:caps/>
                                          <w:color w:val="4472C4" w:themeColor="accent1"/>
                                          <w:sz w:val="72"/>
                                          <w:szCs w:val="72"/>
                                        </w:rPr>
                                      </w:pPr>
                                      <w:r w:rsidRPr="00E13899">
                                        <w:rPr>
                                          <w:rFonts w:asciiTheme="majorHAnsi" w:eastAsiaTheme="majorEastAsia" w:hAnsiTheme="majorHAnsi" w:cstheme="majorBidi"/>
                                          <w:caps/>
                                          <w:color w:val="4472C4" w:themeColor="accent1"/>
                                          <w:sz w:val="72"/>
                                          <w:szCs w:val="72"/>
                                        </w:rPr>
                                        <w:t>PARENT &amp; STUDENT AGREEMENT: COVID 19</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7DAF6A4"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6C0E123" w14:textId="157ABE66" w:rsidR="00F83195" w:rsidRDefault="00805254" w:rsidP="00F83195">
                                <w:pPr>
                                  <w:pStyle w:val="NoSpacing"/>
                                  <w:spacing w:before="120"/>
                                  <w:jc w:val="center"/>
                                  <w:rPr>
                                    <w:color w:val="FFFFFF" w:themeColor="background1"/>
                                  </w:rPr>
                                </w:pPr>
                                <w:r>
                                  <w:rPr>
                                    <w:color w:val="FFFFFF" w:themeColor="background1"/>
                                  </w:rPr>
                                  <w:t>March 2021</w:t>
                                </w:r>
                              </w:p>
                            </w:sdtContent>
                          </w:sdt>
                          <w:p w14:paraId="4089F1E1" w14:textId="77777777" w:rsidR="00F83195" w:rsidRDefault="00F83195" w:rsidP="00F83195">
                            <w:pPr>
                              <w:pStyle w:val="NoSpacing"/>
                              <w:spacing w:before="120"/>
                              <w:jc w:val="center"/>
                              <w:rPr>
                                <w:color w:val="FFFFFF" w:themeColor="background1"/>
                              </w:rPr>
                            </w:pPr>
                            <w:r>
                              <w:rPr>
                                <w:caps/>
                                <w:color w:val="FFFFFF" w:themeColor="background1"/>
                              </w:rPr>
                              <w:t>St Wilfrid’s church of england academy</w:t>
                            </w:r>
                          </w:p>
                          <w:p w14:paraId="071117C3" w14:textId="77777777" w:rsidR="00F83195" w:rsidRDefault="00F83195" w:rsidP="00F83195">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73D2F08" w14:textId="24A066B2" w:rsidR="00F83195" w:rsidRDefault="00F83195" w:rsidP="00F83195">
                                <w:pPr>
                                  <w:pStyle w:val="NoSpacing"/>
                                  <w:jc w:val="center"/>
                                  <w:rPr>
                                    <w:rFonts w:asciiTheme="majorHAnsi" w:eastAsiaTheme="majorEastAsia" w:hAnsiTheme="majorHAnsi" w:cstheme="majorBidi"/>
                                    <w:caps/>
                                    <w:color w:val="4472C4" w:themeColor="accent1"/>
                                    <w:sz w:val="72"/>
                                    <w:szCs w:val="72"/>
                                  </w:rPr>
                                </w:pPr>
                                <w:r w:rsidRPr="00E13899">
                                  <w:rPr>
                                    <w:rFonts w:asciiTheme="majorHAnsi" w:eastAsiaTheme="majorEastAsia" w:hAnsiTheme="majorHAnsi" w:cstheme="majorBidi"/>
                                    <w:caps/>
                                    <w:color w:val="4472C4" w:themeColor="accent1"/>
                                    <w:sz w:val="72"/>
                                    <w:szCs w:val="72"/>
                                  </w:rPr>
                                  <w:t>PARENT &amp; STUDENT AGREEMENT: COVID 19</w:t>
                                </w:r>
                              </w:p>
                            </w:sdtContent>
                          </w:sdt>
                        </w:txbxContent>
                      </v:textbox>
                    </v:shape>
                    <w10:wrap anchorx="page" anchory="page"/>
                  </v:group>
                </w:pict>
              </mc:Fallback>
            </mc:AlternateContent>
          </w:r>
        </w:p>
        <w:p w14:paraId="1AE82B89" w14:textId="548D59F2" w:rsidR="00F83195" w:rsidRDefault="006255A4" w:rsidP="00F83195">
          <w:pPr>
            <w:rPr>
              <w:rFonts w:asciiTheme="majorHAnsi" w:eastAsiaTheme="majorEastAsia" w:hAnsiTheme="majorHAnsi" w:cstheme="majorBidi"/>
              <w:color w:val="2F5496" w:themeColor="accent1" w:themeShade="BF"/>
              <w:sz w:val="2"/>
              <w:szCs w:val="2"/>
            </w:rPr>
          </w:pPr>
          <w:r>
            <w:rPr>
              <w:noProof/>
              <w:sz w:val="2"/>
              <w:szCs w:val="2"/>
            </w:rPr>
            <mc:AlternateContent>
              <mc:Choice Requires="wps">
                <w:drawing>
                  <wp:anchor distT="0" distB="0" distL="114300" distR="114300" simplePos="0" relativeHeight="251660288" behindDoc="0" locked="0" layoutInCell="1" allowOverlap="1" wp14:anchorId="42200735" wp14:editId="01A2B118">
                    <wp:simplePos x="0" y="0"/>
                    <wp:positionH relativeFrom="margin">
                      <wp:align>center</wp:align>
                    </wp:positionH>
                    <wp:positionV relativeFrom="paragraph">
                      <wp:posOffset>3657600</wp:posOffset>
                    </wp:positionV>
                    <wp:extent cx="3200400" cy="1152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00400" cy="1152525"/>
                            </a:xfrm>
                            <a:prstGeom prst="rect">
                              <a:avLst/>
                            </a:prstGeom>
                            <a:solidFill>
                              <a:schemeClr val="lt1"/>
                            </a:solidFill>
                            <a:ln w="6350">
                              <a:solidFill>
                                <a:prstClr val="black"/>
                              </a:solidFill>
                            </a:ln>
                          </wps:spPr>
                          <wps:txbx>
                            <w:txbxContent>
                              <w:p w14:paraId="57BFE4B0" w14:textId="4DC06D77" w:rsidR="006255A4" w:rsidRDefault="006255A4">
                                <w:r>
                                  <w:rPr>
                                    <w:noProof/>
                                  </w:rPr>
                                  <w:drawing>
                                    <wp:inline distT="0" distB="0" distL="0" distR="0" wp14:anchorId="6A3452EF" wp14:editId="0F4778F1">
                                      <wp:extent cx="30670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Wilfs Logo.png"/>
                                              <pic:cNvPicPr/>
                                            </pic:nvPicPr>
                                            <pic:blipFill rotWithShape="1">
                                              <a:blip r:embed="rId10" cstate="print">
                                                <a:extLst>
                                                  <a:ext uri="{28A0092B-C50C-407E-A947-70E740481C1C}">
                                                    <a14:useLocalDpi xmlns:a14="http://schemas.microsoft.com/office/drawing/2010/main" val="0"/>
                                                  </a:ext>
                                                </a:extLst>
                                              </a:blip>
                                              <a:srcRect l="5086" t="8235" r="3954" b="13540"/>
                                              <a:stretch/>
                                            </pic:blipFill>
                                            <pic:spPr bwMode="auto">
                                              <a:xfrm>
                                                <a:off x="0" y="0"/>
                                                <a:ext cx="3117717" cy="110378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0735" id="Text Box 2" o:spid="_x0000_s1030" type="#_x0000_t202" style="position:absolute;margin-left:0;margin-top:4in;width:252pt;height:9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" fillcolor="white [3201]" strokeweight=".5pt">
                    <v:textbox>
                      <w:txbxContent>
                        <w:p w14:paraId="57BFE4B0" w14:textId="4DC06D77" w:rsidR="006255A4" w:rsidRDefault="006255A4">
                          <w:r>
                            <w:rPr>
                              <w:noProof/>
                            </w:rPr>
                            <w:drawing>
                              <wp:inline distT="0" distB="0" distL="0" distR="0" wp14:anchorId="6A3452EF" wp14:editId="0F4778F1">
                                <wp:extent cx="30670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Wilfs Logo.png"/>
                                        <pic:cNvPicPr/>
                                      </pic:nvPicPr>
                                      <pic:blipFill rotWithShape="1">
                                        <a:blip r:embed="rId10" cstate="print">
                                          <a:extLst>
                                            <a:ext uri="{28A0092B-C50C-407E-A947-70E740481C1C}">
                                              <a14:useLocalDpi xmlns:a14="http://schemas.microsoft.com/office/drawing/2010/main" val="0"/>
                                            </a:ext>
                                          </a:extLst>
                                        </a:blip>
                                        <a:srcRect l="5086" t="8235" r="3954" b="13540"/>
                                        <a:stretch/>
                                      </pic:blipFill>
                                      <pic:spPr bwMode="auto">
                                        <a:xfrm>
                                          <a:off x="0" y="0"/>
                                          <a:ext cx="3117717" cy="1103788"/>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F83195">
            <w:rPr>
              <w:sz w:val="2"/>
              <w:szCs w:val="2"/>
            </w:rPr>
            <w:br w:type="page"/>
          </w:r>
        </w:p>
      </w:sdtContent>
    </w:sdt>
    <w:p w14:paraId="079C2142" w14:textId="360A2FE7" w:rsidR="00B1196D" w:rsidRPr="003B2021" w:rsidRDefault="00F83195" w:rsidP="00F83195">
      <w:pPr>
        <w:pStyle w:val="Heading1"/>
        <w:rPr>
          <w:b/>
          <w:bCs/>
          <w:sz w:val="28"/>
        </w:rPr>
      </w:pPr>
      <w:r w:rsidRPr="003B2021">
        <w:rPr>
          <w:b/>
          <w:bCs/>
          <w:sz w:val="28"/>
        </w:rPr>
        <w:lastRenderedPageBreak/>
        <w:t xml:space="preserve"> </w:t>
      </w:r>
      <w:r w:rsidR="00B1196D" w:rsidRPr="003B2021">
        <w:rPr>
          <w:b/>
          <w:bCs/>
          <w:sz w:val="28"/>
        </w:rPr>
        <w:t>Section 1: Uniform</w:t>
      </w:r>
    </w:p>
    <w:tbl>
      <w:tblPr>
        <w:tblStyle w:val="TableGrid"/>
        <w:tblW w:w="15304" w:type="dxa"/>
        <w:tblLook w:val="04A0" w:firstRow="1" w:lastRow="0" w:firstColumn="1" w:lastColumn="0" w:noHBand="0" w:noVBand="1"/>
      </w:tblPr>
      <w:tblGrid>
        <w:gridCol w:w="15304"/>
      </w:tblGrid>
      <w:tr w:rsidR="00B1196D" w:rsidRPr="00212706" w14:paraId="2911DEED" w14:textId="77777777" w:rsidTr="7F3D473E">
        <w:trPr>
          <w:trHeight w:val="274"/>
        </w:trPr>
        <w:tc>
          <w:tcPr>
            <w:tcW w:w="15304" w:type="dxa"/>
            <w:shd w:val="clear" w:color="auto" w:fill="0070C0"/>
          </w:tcPr>
          <w:p w14:paraId="0BB49056" w14:textId="77777777" w:rsidR="00B1196D" w:rsidRPr="00212706" w:rsidRDefault="00B1196D" w:rsidP="003B556B">
            <w:pPr>
              <w:pStyle w:val="Heading1"/>
              <w:spacing w:before="0"/>
              <w:outlineLvl w:val="0"/>
              <w:rPr>
                <w:rFonts w:cstheme="majorHAnsi"/>
                <w:sz w:val="20"/>
              </w:rPr>
            </w:pPr>
            <w:r w:rsidRPr="00212706">
              <w:rPr>
                <w:rFonts w:cstheme="majorHAnsi"/>
                <w:color w:val="FFFFFF" w:themeColor="background1"/>
                <w:sz w:val="20"/>
              </w:rPr>
              <w:t>Uniform and equipment</w:t>
            </w:r>
          </w:p>
        </w:tc>
      </w:tr>
      <w:tr w:rsidR="00B1196D" w:rsidRPr="00212706" w14:paraId="37320027" w14:textId="77777777" w:rsidTr="7F3D473E">
        <w:trPr>
          <w:trHeight w:val="254"/>
        </w:trPr>
        <w:tc>
          <w:tcPr>
            <w:tcW w:w="15304" w:type="dxa"/>
            <w:tcBorders>
              <w:bottom w:val="single" w:sz="4" w:space="0" w:color="auto"/>
            </w:tcBorders>
          </w:tcPr>
          <w:p w14:paraId="2DA1FFF8" w14:textId="77777777" w:rsidR="00B1196D" w:rsidRPr="00212706" w:rsidRDefault="00B1196D" w:rsidP="003B556B">
            <w:pPr>
              <w:pStyle w:val="ListParagraph"/>
              <w:numPr>
                <w:ilvl w:val="0"/>
                <w:numId w:val="1"/>
              </w:numPr>
              <w:rPr>
                <w:rFonts w:asciiTheme="majorHAnsi" w:hAnsiTheme="majorHAnsi" w:cstheme="majorBidi"/>
                <w:color w:val="000000" w:themeColor="text1"/>
              </w:rPr>
            </w:pPr>
            <w:r w:rsidRPr="00EC625C">
              <w:rPr>
                <w:rFonts w:asciiTheme="majorHAnsi" w:hAnsiTheme="majorHAnsi" w:cstheme="majorBidi"/>
                <w:b/>
                <w:color w:val="000000" w:themeColor="text1"/>
              </w:rPr>
              <w:t>All students must to wear the full Academy uniform</w:t>
            </w:r>
            <w:r w:rsidRPr="00212706">
              <w:rPr>
                <w:rFonts w:asciiTheme="majorHAnsi" w:hAnsiTheme="majorHAnsi" w:cstheme="majorBidi"/>
                <w:color w:val="000000" w:themeColor="text1"/>
              </w:rPr>
              <w:t xml:space="preserve"> in-line with our uniform policy, with no exceptions.</w:t>
            </w:r>
          </w:p>
          <w:p w14:paraId="3AE586B7" w14:textId="77777777" w:rsidR="00B1196D" w:rsidRPr="00212706" w:rsidRDefault="00B1196D" w:rsidP="7F3D473E">
            <w:pPr>
              <w:pStyle w:val="ListParagraph"/>
              <w:numPr>
                <w:ilvl w:val="0"/>
                <w:numId w:val="1"/>
              </w:numPr>
              <w:rPr>
                <w:rFonts w:asciiTheme="majorHAnsi" w:eastAsiaTheme="majorEastAsia" w:hAnsiTheme="majorHAnsi" w:cstheme="majorBidi"/>
                <w:color w:val="000000" w:themeColor="text1"/>
              </w:rPr>
            </w:pPr>
            <w:r w:rsidRPr="7F3D473E">
              <w:rPr>
                <w:rFonts w:asciiTheme="majorHAnsi" w:hAnsiTheme="majorHAnsi" w:cstheme="majorBidi"/>
                <w:color w:val="000000" w:themeColor="text1"/>
              </w:rPr>
              <w:t xml:space="preserve">Any items such as exercise books, iPad, packed lunch and stationery must be carried in the students’ school bag; PE </w:t>
            </w:r>
            <w:r w:rsidRPr="7F3D473E">
              <w:rPr>
                <w:rFonts w:asciiTheme="majorHAnsi" w:hAnsiTheme="majorHAnsi" w:cstheme="majorBidi"/>
                <w:i/>
                <w:iCs/>
                <w:color w:val="000000" w:themeColor="text1"/>
              </w:rPr>
              <w:t xml:space="preserve">kit should only be brought in for lessons/organised extra-curricular activities. </w:t>
            </w:r>
            <w:r w:rsidRPr="7F3D473E">
              <w:rPr>
                <w:rFonts w:asciiTheme="majorHAnsi" w:hAnsiTheme="majorHAnsi" w:cstheme="majorBidi"/>
                <w:b/>
                <w:bCs/>
                <w:color w:val="000000" w:themeColor="text1"/>
              </w:rPr>
              <w:t>As students will not be able to access lockers it will not be possible to store kit or other items in these.</w:t>
            </w:r>
            <w:r w:rsidRPr="7F3D473E">
              <w:rPr>
                <w:rFonts w:asciiTheme="majorHAnsi" w:hAnsiTheme="majorHAnsi" w:cstheme="majorBidi"/>
                <w:color w:val="000000" w:themeColor="text1"/>
              </w:rPr>
              <w:t xml:space="preserve"> All items brought in including coats will need to be carried by the student during the day.</w:t>
            </w:r>
          </w:p>
          <w:p w14:paraId="76660246" w14:textId="69EACCAF" w:rsidR="0930DB2F" w:rsidRDefault="0930DB2F" w:rsidP="7F3D473E">
            <w:pPr>
              <w:pStyle w:val="ListParagraph"/>
              <w:numPr>
                <w:ilvl w:val="0"/>
                <w:numId w:val="1"/>
              </w:numPr>
              <w:rPr>
                <w:rFonts w:asciiTheme="majorHAnsi" w:eastAsiaTheme="majorEastAsia" w:hAnsiTheme="majorHAnsi" w:cstheme="majorBidi"/>
                <w:color w:val="000000" w:themeColor="text1"/>
              </w:rPr>
            </w:pPr>
            <w:r w:rsidRPr="7F3D473E">
              <w:rPr>
                <w:rFonts w:ascii="Calibri" w:eastAsia="Calibri" w:hAnsi="Calibri" w:cs="Calibri"/>
              </w:rPr>
              <w:t>Students should arrive at school in their full Academy PE kit on the day they have their timetabled lesson</w:t>
            </w:r>
          </w:p>
          <w:p w14:paraId="126DE81C" w14:textId="77777777" w:rsidR="00B1196D" w:rsidRPr="00BC6062" w:rsidRDefault="00B1196D" w:rsidP="003B556B">
            <w:pPr>
              <w:pStyle w:val="ListParagraph"/>
              <w:numPr>
                <w:ilvl w:val="0"/>
                <w:numId w:val="1"/>
              </w:numPr>
              <w:rPr>
                <w:color w:val="000000" w:themeColor="text1"/>
              </w:rPr>
            </w:pPr>
            <w:r w:rsidRPr="00BC6062">
              <w:rPr>
                <w:rFonts w:asciiTheme="majorHAnsi" w:hAnsiTheme="majorHAnsi" w:cstheme="majorBidi"/>
                <w:bCs/>
                <w:color w:val="000000" w:themeColor="text1"/>
              </w:rPr>
              <w:t xml:space="preserve">To minimise </w:t>
            </w:r>
            <w:r>
              <w:rPr>
                <w:rFonts w:asciiTheme="majorHAnsi" w:hAnsiTheme="majorHAnsi" w:cstheme="majorBidi"/>
                <w:bCs/>
                <w:color w:val="000000" w:themeColor="text1"/>
              </w:rPr>
              <w:t xml:space="preserve">the </w:t>
            </w:r>
            <w:r w:rsidRPr="00BC6062">
              <w:rPr>
                <w:rFonts w:asciiTheme="majorHAnsi" w:hAnsiTheme="majorHAnsi" w:cstheme="majorBidi"/>
                <w:bCs/>
                <w:color w:val="000000" w:themeColor="text1"/>
              </w:rPr>
              <w:t>cross-contamination risk</w:t>
            </w:r>
            <w:r>
              <w:rPr>
                <w:rFonts w:asciiTheme="majorHAnsi" w:hAnsiTheme="majorHAnsi" w:cstheme="majorBidi"/>
                <w:bCs/>
                <w:color w:val="000000" w:themeColor="text1"/>
              </w:rPr>
              <w:t>,</w:t>
            </w:r>
            <w:r w:rsidRPr="00BC6062">
              <w:rPr>
                <w:rFonts w:asciiTheme="majorHAnsi" w:hAnsiTheme="majorHAnsi" w:cstheme="majorBidi"/>
                <w:bCs/>
                <w:color w:val="000000" w:themeColor="text1"/>
              </w:rPr>
              <w:t xml:space="preserve"> student</w:t>
            </w:r>
            <w:r>
              <w:rPr>
                <w:rFonts w:asciiTheme="majorHAnsi" w:hAnsiTheme="majorHAnsi" w:cstheme="majorBidi"/>
                <w:bCs/>
                <w:color w:val="000000" w:themeColor="text1"/>
              </w:rPr>
              <w:t>s</w:t>
            </w:r>
            <w:r w:rsidRPr="00BC6062">
              <w:rPr>
                <w:rFonts w:asciiTheme="majorHAnsi" w:hAnsiTheme="majorHAnsi" w:cstheme="majorBidi"/>
                <w:bCs/>
                <w:color w:val="000000" w:themeColor="text1"/>
              </w:rPr>
              <w:t xml:space="preserve"> may bring in their own headphones </w:t>
            </w:r>
            <w:r>
              <w:rPr>
                <w:rFonts w:asciiTheme="majorHAnsi" w:hAnsiTheme="majorHAnsi" w:cstheme="majorBidi"/>
                <w:bCs/>
                <w:color w:val="000000" w:themeColor="text1"/>
              </w:rPr>
              <w:t>to support learning in lessons</w:t>
            </w:r>
            <w:r w:rsidRPr="00BC6062">
              <w:rPr>
                <w:rFonts w:asciiTheme="majorHAnsi" w:hAnsiTheme="majorHAnsi" w:cstheme="majorBidi"/>
                <w:bCs/>
                <w:color w:val="000000" w:themeColor="text1"/>
              </w:rPr>
              <w:t>; where students do not have these, they will have access to a loaned set</w:t>
            </w:r>
            <w:r>
              <w:rPr>
                <w:rFonts w:asciiTheme="majorHAnsi" w:hAnsiTheme="majorHAnsi" w:cstheme="majorBidi"/>
                <w:bCs/>
                <w:color w:val="000000" w:themeColor="text1"/>
              </w:rPr>
              <w:t xml:space="preserve"> if necessary.</w:t>
            </w:r>
          </w:p>
          <w:p w14:paraId="1D6E348B" w14:textId="77777777" w:rsidR="00B1196D" w:rsidRPr="00BC6062" w:rsidRDefault="00B1196D" w:rsidP="003B556B">
            <w:pPr>
              <w:pStyle w:val="ListParagraph"/>
              <w:numPr>
                <w:ilvl w:val="0"/>
                <w:numId w:val="1"/>
              </w:numPr>
              <w:rPr>
                <w:rFonts w:asciiTheme="majorHAnsi" w:hAnsiTheme="majorHAnsi" w:cstheme="majorBidi"/>
                <w:color w:val="000000" w:themeColor="text1"/>
              </w:rPr>
            </w:pPr>
            <w:r w:rsidRPr="00212706">
              <w:rPr>
                <w:rFonts w:asciiTheme="majorHAnsi" w:hAnsiTheme="majorHAnsi" w:cstheme="majorBidi"/>
                <w:color w:val="000000" w:themeColor="text1"/>
              </w:rPr>
              <w:t xml:space="preserve">The Behaviour for Learning policy outlines which items are banned within our Academy; however, we wish to highlight that </w:t>
            </w:r>
            <w:r w:rsidRPr="00BC6062">
              <w:rPr>
                <w:rFonts w:asciiTheme="majorHAnsi" w:hAnsiTheme="majorHAnsi" w:cstheme="majorBidi"/>
                <w:b/>
                <w:color w:val="000000" w:themeColor="text1"/>
              </w:rPr>
              <w:t>aerosols</w:t>
            </w:r>
            <w:r w:rsidRPr="00212706">
              <w:rPr>
                <w:rFonts w:asciiTheme="majorHAnsi" w:hAnsiTheme="majorHAnsi" w:cstheme="majorBidi"/>
                <w:color w:val="000000" w:themeColor="text1"/>
              </w:rPr>
              <w:t xml:space="preserve"> are strictly prohibited. </w:t>
            </w:r>
            <w:r>
              <w:rPr>
                <w:rFonts w:asciiTheme="majorHAnsi" w:hAnsiTheme="majorHAnsi" w:cstheme="majorBidi"/>
                <w:color w:val="000000" w:themeColor="text1"/>
              </w:rPr>
              <w:t>Students will not be able to share sports’ equipment such as footballs and basketballs at break and lunch; such items must not be brought into the Academy. If students disregard this, items will be confiscated and parents/carers will need to collect these</w:t>
            </w:r>
            <w:r w:rsidRPr="00BC6062">
              <w:rPr>
                <w:rFonts w:asciiTheme="majorHAnsi" w:hAnsiTheme="majorHAnsi" w:cstheme="majorBidi"/>
                <w:color w:val="000000" w:themeColor="text1"/>
              </w:rPr>
              <w:t>.</w:t>
            </w:r>
          </w:p>
          <w:p w14:paraId="27E27F15" w14:textId="3FF90FA5"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color w:val="000000" w:themeColor="text1"/>
              </w:rPr>
              <w:t xml:space="preserve">Although iPads will be used to access learning within classrooms, the use of mobile phones continues to be strictly prohibited </w:t>
            </w:r>
            <w:r w:rsidR="00375B6E">
              <w:rPr>
                <w:rFonts w:asciiTheme="majorHAnsi" w:hAnsiTheme="majorHAnsi" w:cstheme="majorBidi"/>
                <w:color w:val="000000" w:themeColor="text1"/>
              </w:rPr>
              <w:t>for KS3 and KS4</w:t>
            </w:r>
            <w:r w:rsidRPr="00212706">
              <w:rPr>
                <w:rFonts w:asciiTheme="majorHAnsi" w:hAnsiTheme="majorHAnsi" w:cstheme="majorBidi"/>
                <w:color w:val="000000" w:themeColor="text1"/>
              </w:rPr>
              <w:t xml:space="preserve"> students within the Academy building/grounds.</w:t>
            </w:r>
            <w:r w:rsidR="00375B6E">
              <w:rPr>
                <w:rFonts w:asciiTheme="majorHAnsi" w:hAnsiTheme="majorHAnsi" w:cstheme="majorBidi"/>
                <w:color w:val="000000" w:themeColor="text1"/>
              </w:rPr>
              <w:t xml:space="preserve"> 6</w:t>
            </w:r>
            <w:r w:rsidR="00375B6E" w:rsidRPr="00375B6E">
              <w:rPr>
                <w:rFonts w:asciiTheme="majorHAnsi" w:hAnsiTheme="majorHAnsi" w:cstheme="majorBidi"/>
                <w:color w:val="000000" w:themeColor="text1"/>
                <w:vertAlign w:val="superscript"/>
              </w:rPr>
              <w:t>th</w:t>
            </w:r>
            <w:r w:rsidR="00375B6E">
              <w:rPr>
                <w:rFonts w:asciiTheme="majorHAnsi" w:hAnsiTheme="majorHAnsi" w:cstheme="majorBidi"/>
                <w:color w:val="000000" w:themeColor="text1"/>
              </w:rPr>
              <w:t xml:space="preserve"> Form students are permitted to use mobile phones within the 6</w:t>
            </w:r>
            <w:r w:rsidR="00375B6E" w:rsidRPr="00375B6E">
              <w:rPr>
                <w:rFonts w:asciiTheme="majorHAnsi" w:hAnsiTheme="majorHAnsi" w:cstheme="majorBidi"/>
                <w:color w:val="000000" w:themeColor="text1"/>
                <w:vertAlign w:val="superscript"/>
              </w:rPr>
              <w:t>th</w:t>
            </w:r>
            <w:r w:rsidR="00375B6E">
              <w:rPr>
                <w:rFonts w:asciiTheme="majorHAnsi" w:hAnsiTheme="majorHAnsi" w:cstheme="majorBidi"/>
                <w:color w:val="000000" w:themeColor="text1"/>
              </w:rPr>
              <w:t xml:space="preserve"> Form Common Room but not within the main building / grounds.</w:t>
            </w:r>
            <w:r w:rsidRPr="00212706">
              <w:rPr>
                <w:rFonts w:asciiTheme="majorHAnsi" w:hAnsiTheme="majorHAnsi" w:cstheme="majorBidi"/>
                <w:color w:val="000000" w:themeColor="text1"/>
              </w:rPr>
              <w:t xml:space="preserve"> Any mobile phones seen by staff will be confiscated </w:t>
            </w:r>
            <w:r>
              <w:rPr>
                <w:rFonts w:asciiTheme="majorHAnsi" w:hAnsiTheme="majorHAnsi" w:cstheme="majorBidi"/>
                <w:color w:val="000000" w:themeColor="text1"/>
              </w:rPr>
              <w:t>in line with the</w:t>
            </w:r>
            <w:r w:rsidRPr="00212706">
              <w:rPr>
                <w:rFonts w:asciiTheme="majorHAnsi" w:hAnsiTheme="majorHAnsi" w:cstheme="majorBidi"/>
                <w:color w:val="000000" w:themeColor="text1"/>
              </w:rPr>
              <w:t xml:space="preserve"> Behaviour for Learning policy.</w:t>
            </w:r>
          </w:p>
        </w:tc>
      </w:tr>
    </w:tbl>
    <w:p w14:paraId="143CA280" w14:textId="77777777" w:rsidR="003B556B" w:rsidRDefault="003B556B"/>
    <w:p w14:paraId="7532C32A" w14:textId="77777777" w:rsidR="00B1196D" w:rsidRPr="00765E75" w:rsidRDefault="00B1196D" w:rsidP="00B1196D">
      <w:pPr>
        <w:pStyle w:val="Heading1"/>
        <w:rPr>
          <w:b/>
          <w:bCs/>
          <w:sz w:val="28"/>
        </w:rPr>
      </w:pPr>
      <w:r w:rsidRPr="00765E75">
        <w:rPr>
          <w:b/>
          <w:bCs/>
          <w:sz w:val="28"/>
        </w:rPr>
        <w:t>Section 2: Minimising contact and mixing when using public transport to/from the Academy</w:t>
      </w:r>
    </w:p>
    <w:tbl>
      <w:tblPr>
        <w:tblStyle w:val="TableGrid"/>
        <w:tblW w:w="15304" w:type="dxa"/>
        <w:tblLook w:val="04A0" w:firstRow="1" w:lastRow="0" w:firstColumn="1" w:lastColumn="0" w:noHBand="0" w:noVBand="1"/>
      </w:tblPr>
      <w:tblGrid>
        <w:gridCol w:w="15304"/>
      </w:tblGrid>
      <w:tr w:rsidR="00B1196D" w:rsidRPr="00212706" w14:paraId="4B5F6BD1" w14:textId="77777777" w:rsidTr="003B556B">
        <w:trPr>
          <w:trHeight w:val="274"/>
        </w:trPr>
        <w:tc>
          <w:tcPr>
            <w:tcW w:w="15304" w:type="dxa"/>
            <w:shd w:val="clear" w:color="auto" w:fill="0070C0"/>
          </w:tcPr>
          <w:p w14:paraId="37762B14" w14:textId="77777777" w:rsidR="00B1196D" w:rsidRPr="00212706" w:rsidRDefault="00B1196D" w:rsidP="003B556B">
            <w:pPr>
              <w:pStyle w:val="Heading1"/>
              <w:spacing w:before="0"/>
              <w:outlineLvl w:val="0"/>
              <w:rPr>
                <w:rFonts w:cstheme="majorHAnsi"/>
                <w:sz w:val="20"/>
              </w:rPr>
            </w:pPr>
            <w:r w:rsidRPr="00212706">
              <w:rPr>
                <w:rFonts w:cstheme="majorHAnsi"/>
                <w:color w:val="FFFFFF" w:themeColor="background1"/>
                <w:sz w:val="20"/>
              </w:rPr>
              <w:t>Transport arrangements to / from the Academy</w:t>
            </w:r>
          </w:p>
        </w:tc>
      </w:tr>
      <w:tr w:rsidR="00B1196D" w:rsidRPr="00212706" w14:paraId="495054F9" w14:textId="77777777" w:rsidTr="003B556B">
        <w:trPr>
          <w:trHeight w:val="254"/>
        </w:trPr>
        <w:tc>
          <w:tcPr>
            <w:tcW w:w="15304" w:type="dxa"/>
          </w:tcPr>
          <w:p w14:paraId="26B80AB1" w14:textId="77777777" w:rsidR="00B1196D" w:rsidRPr="006C3F85" w:rsidRDefault="00B1196D" w:rsidP="003B556B">
            <w:pPr>
              <w:pStyle w:val="ListParagraph"/>
              <w:numPr>
                <w:ilvl w:val="0"/>
                <w:numId w:val="1"/>
              </w:numPr>
              <w:rPr>
                <w:rFonts w:asciiTheme="majorHAnsi" w:hAnsiTheme="majorHAnsi" w:cstheme="majorBidi"/>
              </w:rPr>
            </w:pPr>
            <w:r w:rsidRPr="006C3F85">
              <w:rPr>
                <w:rFonts w:asciiTheme="majorHAnsi" w:hAnsiTheme="majorHAnsi" w:cstheme="majorBidi"/>
              </w:rPr>
              <w:t>Students should, where it is feasible and safe to do so, walk or cycle (wearing a cycle helmet) instead of utilising public transport. All students must follow government guidance and local, enhanced restrictions</w:t>
            </w:r>
            <w:r>
              <w:rPr>
                <w:rFonts w:asciiTheme="majorHAnsi" w:hAnsiTheme="majorHAnsi" w:cstheme="majorBidi"/>
              </w:rPr>
              <w:t>, where applicable,</w:t>
            </w:r>
            <w:r w:rsidRPr="006C3F85">
              <w:rPr>
                <w:rFonts w:asciiTheme="majorHAnsi" w:hAnsiTheme="majorHAnsi" w:cstheme="majorBidi"/>
              </w:rPr>
              <w:t xml:space="preserve"> on their way to and from the Academy. </w:t>
            </w:r>
            <w:r>
              <w:rPr>
                <w:rFonts w:asciiTheme="majorHAnsi" w:hAnsiTheme="majorHAnsi" w:cstheme="majorBidi"/>
              </w:rPr>
              <w:t>At the end of the Academy day s</w:t>
            </w:r>
            <w:r w:rsidRPr="006C3F85">
              <w:rPr>
                <w:rFonts w:asciiTheme="majorHAnsi" w:hAnsiTheme="majorHAnsi" w:cstheme="majorBidi"/>
              </w:rPr>
              <w:t>tudents should return home immediately and not congregate with others in large groups on or off site.</w:t>
            </w:r>
          </w:p>
          <w:p w14:paraId="7D7EF300" w14:textId="77777777" w:rsidR="00B1196D" w:rsidRPr="006C3F85" w:rsidRDefault="00B1196D" w:rsidP="003B556B">
            <w:pPr>
              <w:pStyle w:val="ListParagraph"/>
              <w:numPr>
                <w:ilvl w:val="0"/>
                <w:numId w:val="1"/>
              </w:numPr>
              <w:rPr>
                <w:rFonts w:asciiTheme="majorHAnsi" w:hAnsiTheme="majorHAnsi" w:cstheme="majorBidi"/>
              </w:rPr>
            </w:pPr>
            <w:r>
              <w:rPr>
                <w:rFonts w:asciiTheme="majorHAnsi" w:hAnsiTheme="majorHAnsi" w:cstheme="majorBidi"/>
              </w:rPr>
              <w:t>Parents/carers who drop their child off by motor vehicle</w:t>
            </w:r>
            <w:r w:rsidRPr="006C3F85">
              <w:rPr>
                <w:rFonts w:asciiTheme="majorHAnsi" w:hAnsiTheme="majorHAnsi" w:cstheme="majorBidi"/>
              </w:rPr>
              <w:t xml:space="preserve"> are asked to follow the steps outlined in </w:t>
            </w:r>
            <w:r w:rsidRPr="007957DD">
              <w:rPr>
                <w:rFonts w:asciiTheme="majorHAnsi" w:hAnsiTheme="majorHAnsi" w:cstheme="majorBidi"/>
                <w:b/>
              </w:rPr>
              <w:t>Section 3</w:t>
            </w:r>
            <w:r>
              <w:rPr>
                <w:rFonts w:asciiTheme="majorHAnsi" w:hAnsiTheme="majorHAnsi" w:cstheme="majorBidi"/>
              </w:rPr>
              <w:t>.</w:t>
            </w:r>
          </w:p>
          <w:p w14:paraId="0A3D4AE1" w14:textId="77777777" w:rsidR="00B1196D" w:rsidRPr="009F1FC7" w:rsidRDefault="00B1196D" w:rsidP="003B556B">
            <w:pPr>
              <w:pStyle w:val="ListParagraph"/>
              <w:numPr>
                <w:ilvl w:val="0"/>
                <w:numId w:val="1"/>
              </w:numPr>
              <w:rPr>
                <w:rFonts w:asciiTheme="majorHAnsi" w:hAnsiTheme="majorHAnsi" w:cstheme="majorBidi"/>
              </w:rPr>
            </w:pPr>
            <w:r w:rsidRPr="006C3F85">
              <w:rPr>
                <w:rFonts w:asciiTheme="majorHAnsi" w:hAnsiTheme="majorHAnsi" w:cstheme="majorBidi"/>
              </w:rPr>
              <w:t>Students who</w:t>
            </w:r>
            <w:r w:rsidRPr="00117D34">
              <w:rPr>
                <w:rFonts w:asciiTheme="majorHAnsi" w:hAnsiTheme="majorHAnsi" w:cstheme="majorBidi"/>
              </w:rPr>
              <w:t xml:space="preserve"> must</w:t>
            </w:r>
            <w:r w:rsidRPr="006C3F85">
              <w:rPr>
                <w:rFonts w:asciiTheme="majorHAnsi" w:hAnsiTheme="majorHAnsi" w:cstheme="majorBidi"/>
                <w:b/>
              </w:rPr>
              <w:t xml:space="preserve"> </w:t>
            </w:r>
            <w:r w:rsidRPr="006C3F85">
              <w:rPr>
                <w:rFonts w:asciiTheme="majorHAnsi" w:hAnsiTheme="majorHAnsi" w:cstheme="majorBidi"/>
              </w:rPr>
              <w:t xml:space="preserve">use </w:t>
            </w:r>
            <w:r w:rsidRPr="009F1FC7">
              <w:rPr>
                <w:rFonts w:asciiTheme="majorHAnsi" w:hAnsiTheme="majorHAnsi" w:cstheme="majorBidi"/>
                <w:b/>
              </w:rPr>
              <w:t>public transport</w:t>
            </w:r>
            <w:r w:rsidRPr="006C3F85">
              <w:rPr>
                <w:rFonts w:asciiTheme="majorHAnsi" w:hAnsiTheme="majorHAnsi" w:cstheme="majorBidi"/>
              </w:rPr>
              <w:t xml:space="preserve"> will be able to travel on public buses</w:t>
            </w:r>
            <w:r>
              <w:rPr>
                <w:rFonts w:asciiTheme="majorHAnsi" w:hAnsiTheme="majorHAnsi" w:cstheme="majorBidi"/>
              </w:rPr>
              <w:t xml:space="preserve">. </w:t>
            </w:r>
            <w:r w:rsidRPr="006C3F85">
              <w:rPr>
                <w:rFonts w:asciiTheme="majorHAnsi" w:hAnsiTheme="majorHAnsi" w:cstheme="majorBidi"/>
              </w:rPr>
              <w:t>Where possible students/parents should purchase tickets online or use contactless payments to help stop the spread of the virus. Where this is not possible</w:t>
            </w:r>
            <w:r>
              <w:rPr>
                <w:rFonts w:asciiTheme="majorHAnsi" w:hAnsiTheme="majorHAnsi" w:cstheme="majorBidi"/>
              </w:rPr>
              <w:t>,</w:t>
            </w:r>
            <w:r w:rsidRPr="006C3F85">
              <w:rPr>
                <w:rFonts w:asciiTheme="majorHAnsi" w:hAnsiTheme="majorHAnsi" w:cstheme="majorBidi"/>
              </w:rPr>
              <w:t xml:space="preserve"> students are advised to wash their hands</w:t>
            </w:r>
            <w:r>
              <w:rPr>
                <w:rFonts w:asciiTheme="majorHAnsi" w:hAnsiTheme="majorHAnsi" w:cstheme="majorBidi"/>
              </w:rPr>
              <w:t>/sanitise</w:t>
            </w:r>
            <w:r w:rsidRPr="006C3F85">
              <w:rPr>
                <w:rFonts w:asciiTheme="majorHAnsi" w:hAnsiTheme="majorHAnsi" w:cstheme="majorBidi"/>
              </w:rPr>
              <w:t xml:space="preserve"> before and after travelling.</w:t>
            </w:r>
            <w:r>
              <w:rPr>
                <w:rFonts w:asciiTheme="majorHAnsi" w:hAnsiTheme="majorHAnsi" w:cstheme="majorBidi"/>
              </w:rPr>
              <w:t xml:space="preserve"> Face coverings are mandatory on all public transport.</w:t>
            </w:r>
          </w:p>
          <w:p w14:paraId="6C6E4139" w14:textId="77777777" w:rsidR="00B1196D" w:rsidRPr="009F1FC7" w:rsidRDefault="00B1196D" w:rsidP="003B556B">
            <w:pPr>
              <w:pStyle w:val="ListParagraph"/>
              <w:numPr>
                <w:ilvl w:val="0"/>
                <w:numId w:val="1"/>
              </w:numPr>
              <w:rPr>
                <w:rFonts w:asciiTheme="majorHAnsi" w:hAnsiTheme="majorHAnsi" w:cstheme="majorBidi"/>
              </w:rPr>
            </w:pPr>
            <w:r w:rsidRPr="009F1FC7">
              <w:rPr>
                <w:rFonts w:asciiTheme="majorHAnsi" w:hAnsiTheme="majorHAnsi" w:cstheme="majorBidi"/>
              </w:rPr>
              <w:t xml:space="preserve">Where students travel by </w:t>
            </w:r>
            <w:r w:rsidRPr="009F1FC7">
              <w:rPr>
                <w:rFonts w:asciiTheme="majorHAnsi" w:hAnsiTheme="majorHAnsi" w:cstheme="majorBidi"/>
                <w:b/>
              </w:rPr>
              <w:t>Academy bus services</w:t>
            </w:r>
            <w:r>
              <w:rPr>
                <w:rFonts w:asciiTheme="majorHAnsi" w:hAnsiTheme="majorHAnsi" w:cstheme="majorBidi"/>
                <w:b/>
              </w:rPr>
              <w:t xml:space="preserve"> (dedicated school transport)</w:t>
            </w:r>
            <w:r w:rsidRPr="009F1FC7">
              <w:rPr>
                <w:rFonts w:asciiTheme="majorHAnsi" w:hAnsiTheme="majorHAnsi" w:cstheme="majorBidi"/>
              </w:rPr>
              <w:t xml:space="preserve">, the capacity </w:t>
            </w:r>
            <w:r>
              <w:rPr>
                <w:rFonts w:asciiTheme="majorHAnsi" w:hAnsiTheme="majorHAnsi" w:cstheme="majorBidi"/>
              </w:rPr>
              <w:t>may be</w:t>
            </w:r>
            <w:r w:rsidRPr="009F1FC7">
              <w:rPr>
                <w:rFonts w:asciiTheme="majorHAnsi" w:hAnsiTheme="majorHAnsi" w:cstheme="majorBidi"/>
              </w:rPr>
              <w:t xml:space="preserve"> restricted </w:t>
            </w:r>
            <w:r>
              <w:rPr>
                <w:rFonts w:asciiTheme="majorHAnsi" w:hAnsiTheme="majorHAnsi" w:cstheme="majorBidi"/>
              </w:rPr>
              <w:t>with</w:t>
            </w:r>
            <w:r w:rsidRPr="009F1FC7">
              <w:rPr>
                <w:rFonts w:asciiTheme="majorHAnsi" w:hAnsiTheme="majorHAnsi" w:cstheme="majorBidi"/>
              </w:rPr>
              <w:t xml:space="preserve"> places available for students who have purchased </w:t>
            </w:r>
            <w:r>
              <w:rPr>
                <w:rFonts w:asciiTheme="majorHAnsi" w:hAnsiTheme="majorHAnsi" w:cstheme="majorBidi"/>
              </w:rPr>
              <w:t xml:space="preserve">tickets in advance. There are </w:t>
            </w:r>
            <w:proofErr w:type="gramStart"/>
            <w:r>
              <w:rPr>
                <w:rFonts w:asciiTheme="majorHAnsi" w:hAnsiTheme="majorHAnsi" w:cstheme="majorBidi"/>
              </w:rPr>
              <w:t>a number of</w:t>
            </w:r>
            <w:proofErr w:type="gramEnd"/>
            <w:r>
              <w:rPr>
                <w:rFonts w:asciiTheme="majorHAnsi" w:hAnsiTheme="majorHAnsi" w:cstheme="majorBidi"/>
              </w:rPr>
              <w:t xml:space="preserve"> options: a </w:t>
            </w:r>
            <w:r w:rsidRPr="00542A3F">
              <w:rPr>
                <w:rFonts w:asciiTheme="majorHAnsi" w:hAnsiTheme="majorHAnsi" w:cstheme="majorBidi"/>
              </w:rPr>
              <w:t xml:space="preserve">season ticket is ideal for pupils who travel regularly on school transport. </w:t>
            </w:r>
            <w:r>
              <w:rPr>
                <w:rFonts w:asciiTheme="majorHAnsi" w:hAnsiTheme="majorHAnsi" w:cstheme="majorBidi"/>
              </w:rPr>
              <w:t>Season t</w:t>
            </w:r>
            <w:r w:rsidRPr="00542A3F">
              <w:rPr>
                <w:rFonts w:asciiTheme="majorHAnsi" w:hAnsiTheme="majorHAnsi" w:cstheme="majorBidi"/>
              </w:rPr>
              <w:t>ickets can be bought for a term or for the whole school year</w:t>
            </w:r>
            <w:r w:rsidRPr="009F1FC7">
              <w:rPr>
                <w:rFonts w:asciiTheme="majorHAnsi" w:hAnsiTheme="majorHAnsi" w:cstheme="majorBidi"/>
              </w:rPr>
              <w:t>.</w:t>
            </w:r>
            <w:r>
              <w:rPr>
                <w:rFonts w:asciiTheme="majorHAnsi" w:hAnsiTheme="majorHAnsi" w:cstheme="majorBidi"/>
              </w:rPr>
              <w:t xml:space="preserve"> A second alternative is to purchase a pre-paid voucher book for students requiring a more flexible option. Applications for either option should be made in advance. Details are available via this </w:t>
            </w:r>
            <w:hyperlink r:id="rId11" w:history="1">
              <w:r w:rsidRPr="009B519A">
                <w:rPr>
                  <w:rStyle w:val="Hyperlink"/>
                  <w:rFonts w:asciiTheme="majorHAnsi" w:hAnsiTheme="majorHAnsi" w:cstheme="majorBidi"/>
                </w:rPr>
                <w:t>link</w:t>
              </w:r>
            </w:hyperlink>
            <w:r w:rsidRPr="009F1FC7">
              <w:rPr>
                <w:rFonts w:asciiTheme="majorHAnsi" w:hAnsiTheme="majorHAnsi" w:cstheme="majorBidi"/>
              </w:rPr>
              <w:t>. Parents must also have notified the Academy in advance</w:t>
            </w:r>
            <w:r>
              <w:rPr>
                <w:rFonts w:asciiTheme="majorHAnsi" w:hAnsiTheme="majorHAnsi" w:cstheme="majorBidi"/>
              </w:rPr>
              <w:t xml:space="preserve"> </w:t>
            </w:r>
            <w:r w:rsidRPr="009F1FC7">
              <w:rPr>
                <w:rFonts w:asciiTheme="majorHAnsi" w:hAnsiTheme="majorHAnsi" w:cstheme="majorBidi"/>
              </w:rPr>
              <w:t xml:space="preserve">of the need for dedicated school transport via the questionnaire that has been circulated. The </w:t>
            </w:r>
            <w:r w:rsidRPr="009F1FC7">
              <w:rPr>
                <w:rFonts w:asciiTheme="majorHAnsi" w:hAnsiTheme="majorHAnsi" w:cstheme="majorBidi"/>
                <w:b/>
                <w:bCs/>
              </w:rPr>
              <w:t xml:space="preserve">use of face coverings is compulsory on all school </w:t>
            </w:r>
            <w:r>
              <w:rPr>
                <w:rFonts w:asciiTheme="majorHAnsi" w:hAnsiTheme="majorHAnsi" w:cstheme="majorBidi"/>
                <w:b/>
                <w:bCs/>
              </w:rPr>
              <w:t xml:space="preserve">and public </w:t>
            </w:r>
            <w:r w:rsidRPr="009F1FC7">
              <w:rPr>
                <w:rFonts w:asciiTheme="majorHAnsi" w:hAnsiTheme="majorHAnsi" w:cstheme="majorBidi"/>
                <w:b/>
                <w:bCs/>
              </w:rPr>
              <w:t>transport.</w:t>
            </w:r>
          </w:p>
          <w:p w14:paraId="5CC91D58"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Students must follow the guidelines related to health and safety </w:t>
            </w:r>
            <w:r>
              <w:rPr>
                <w:rFonts w:asciiTheme="majorHAnsi" w:hAnsiTheme="majorHAnsi" w:cstheme="majorBidi"/>
              </w:rPr>
              <w:t>whilst using all buses</w:t>
            </w:r>
            <w:r w:rsidRPr="00212706">
              <w:rPr>
                <w:rFonts w:asciiTheme="majorHAnsi" w:hAnsiTheme="majorHAnsi" w:cstheme="majorBidi"/>
              </w:rPr>
              <w:t xml:space="preserve">. Students should not get out of their seats and walk </w:t>
            </w:r>
            <w:r>
              <w:rPr>
                <w:rFonts w:asciiTheme="majorHAnsi" w:hAnsiTheme="majorHAnsi" w:cstheme="majorBidi"/>
              </w:rPr>
              <w:t>around in</w:t>
            </w:r>
            <w:r w:rsidRPr="00212706">
              <w:rPr>
                <w:rFonts w:asciiTheme="majorHAnsi" w:hAnsiTheme="majorHAnsi" w:cstheme="majorBidi"/>
              </w:rPr>
              <w:t xml:space="preserve"> a moving vehicle but should stay in their </w:t>
            </w:r>
            <w:r>
              <w:rPr>
                <w:rFonts w:asciiTheme="majorHAnsi" w:hAnsiTheme="majorHAnsi" w:cstheme="majorBidi"/>
              </w:rPr>
              <w:t>seat</w:t>
            </w:r>
            <w:r w:rsidRPr="00212706">
              <w:rPr>
                <w:rFonts w:asciiTheme="majorHAnsi" w:hAnsiTheme="majorHAnsi" w:cstheme="majorBidi"/>
              </w:rPr>
              <w:t xml:space="preserve"> until the vehicle is stationary. Students should only sit next to peers from their year group whilst travelling. Older students should sit to the rear of the vehicle with the youngest students seated at the front. The youngest students should disembark first from the front of the vehicle followed sequentially by other year groups. This should be completed in an orderly fashion, respecting social distancing measures </w:t>
            </w:r>
            <w:r>
              <w:rPr>
                <w:rFonts w:asciiTheme="majorHAnsi" w:hAnsiTheme="majorHAnsi" w:cstheme="majorBidi"/>
              </w:rPr>
              <w:t>wherever possible</w:t>
            </w:r>
            <w:r w:rsidRPr="00212706">
              <w:rPr>
                <w:rFonts w:asciiTheme="majorHAnsi" w:hAnsiTheme="majorHAnsi" w:cstheme="majorBidi"/>
              </w:rPr>
              <w:t>.</w:t>
            </w:r>
          </w:p>
          <w:p w14:paraId="2A7799B4" w14:textId="51D434E1" w:rsidR="00B1196D" w:rsidRPr="0078306E"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lastRenderedPageBreak/>
              <w:t xml:space="preserve">Students </w:t>
            </w:r>
            <w:r w:rsidR="003800F8">
              <w:rPr>
                <w:rFonts w:asciiTheme="majorHAnsi" w:hAnsiTheme="majorHAnsi" w:cstheme="majorBidi"/>
              </w:rPr>
              <w:t>must</w:t>
            </w:r>
            <w:r w:rsidR="003800F8" w:rsidRPr="00212706">
              <w:rPr>
                <w:rFonts w:asciiTheme="majorHAnsi" w:hAnsiTheme="majorHAnsi" w:cstheme="majorBidi"/>
              </w:rPr>
              <w:t xml:space="preserve"> always behave sensibly and appropriately on the buses </w:t>
            </w:r>
            <w:r w:rsidRPr="00212706">
              <w:rPr>
                <w:rFonts w:asciiTheme="majorHAnsi" w:hAnsiTheme="majorHAnsi" w:cstheme="majorBidi"/>
              </w:rPr>
              <w:t>to ensure the safety of all passengers. Any student who is in breach of these guidelines</w:t>
            </w:r>
            <w:r>
              <w:rPr>
                <w:rFonts w:asciiTheme="majorHAnsi" w:hAnsiTheme="majorHAnsi" w:cstheme="majorBidi"/>
              </w:rPr>
              <w:t>,</w:t>
            </w:r>
            <w:r w:rsidRPr="00212706">
              <w:rPr>
                <w:rFonts w:asciiTheme="majorHAnsi" w:hAnsiTheme="majorHAnsi" w:cstheme="majorBidi"/>
              </w:rPr>
              <w:t xml:space="preserve"> or </w:t>
            </w:r>
            <w:r>
              <w:rPr>
                <w:rFonts w:asciiTheme="majorHAnsi" w:hAnsiTheme="majorHAnsi" w:cstheme="majorBidi"/>
              </w:rPr>
              <w:t xml:space="preserve">who </w:t>
            </w:r>
            <w:r w:rsidRPr="00212706">
              <w:rPr>
                <w:rFonts w:asciiTheme="majorHAnsi" w:hAnsiTheme="majorHAnsi" w:cstheme="majorBidi"/>
              </w:rPr>
              <w:t>is uncooperative with instructions/rules explained to them by the bus driver</w:t>
            </w:r>
            <w:r>
              <w:rPr>
                <w:rFonts w:asciiTheme="majorHAnsi" w:hAnsiTheme="majorHAnsi" w:cstheme="majorBidi"/>
              </w:rPr>
              <w:t>,</w:t>
            </w:r>
            <w:r w:rsidRPr="00212706">
              <w:rPr>
                <w:rFonts w:asciiTheme="majorHAnsi" w:hAnsiTheme="majorHAnsi" w:cstheme="majorBidi"/>
              </w:rPr>
              <w:t xml:space="preserve"> may be refused further opportunity to travel on these services.</w:t>
            </w:r>
          </w:p>
        </w:tc>
      </w:tr>
    </w:tbl>
    <w:p w14:paraId="793EA44B" w14:textId="77777777" w:rsidR="00B1196D" w:rsidRPr="00765E75" w:rsidRDefault="00B1196D" w:rsidP="00B1196D">
      <w:pPr>
        <w:pStyle w:val="Heading1"/>
        <w:rPr>
          <w:b/>
          <w:bCs/>
          <w:sz w:val="28"/>
        </w:rPr>
      </w:pPr>
      <w:r w:rsidRPr="00765E75">
        <w:rPr>
          <w:b/>
          <w:bCs/>
          <w:sz w:val="28"/>
        </w:rPr>
        <w:lastRenderedPageBreak/>
        <w:t>Section 3: Arrival and departure to/from the Academy</w:t>
      </w:r>
    </w:p>
    <w:tbl>
      <w:tblPr>
        <w:tblStyle w:val="TableGrid"/>
        <w:tblW w:w="0" w:type="auto"/>
        <w:tblInd w:w="-10" w:type="dxa"/>
        <w:tblLook w:val="04A0" w:firstRow="1" w:lastRow="0" w:firstColumn="1" w:lastColumn="0" w:noHBand="0" w:noVBand="1"/>
      </w:tblPr>
      <w:tblGrid>
        <w:gridCol w:w="13320"/>
        <w:gridCol w:w="1989"/>
      </w:tblGrid>
      <w:tr w:rsidR="00B1196D" w:rsidRPr="00212706" w14:paraId="5A50EE1C" w14:textId="77777777" w:rsidTr="7F3D473E">
        <w:trPr>
          <w:trHeight w:val="274"/>
        </w:trPr>
        <w:tc>
          <w:tcPr>
            <w:tcW w:w="15309" w:type="dxa"/>
            <w:gridSpan w:val="2"/>
            <w:shd w:val="clear" w:color="auto" w:fill="0070C0"/>
          </w:tcPr>
          <w:p w14:paraId="7331D8A4" w14:textId="77777777" w:rsidR="00B1196D" w:rsidRPr="00212706" w:rsidRDefault="00B1196D" w:rsidP="003B556B">
            <w:pPr>
              <w:pStyle w:val="Heading1"/>
              <w:spacing w:before="0"/>
              <w:outlineLvl w:val="0"/>
              <w:rPr>
                <w:rFonts w:cstheme="majorHAnsi"/>
                <w:b/>
                <w:sz w:val="20"/>
              </w:rPr>
            </w:pPr>
            <w:r w:rsidRPr="00212706">
              <w:rPr>
                <w:rFonts w:cstheme="majorHAnsi"/>
                <w:color w:val="FFFFFF" w:themeColor="background1"/>
                <w:sz w:val="20"/>
              </w:rPr>
              <w:t xml:space="preserve">Protocols for students </w:t>
            </w:r>
            <w:r w:rsidRPr="00212706">
              <w:rPr>
                <w:rFonts w:cstheme="majorHAnsi"/>
                <w:b/>
                <w:color w:val="FFFFFF" w:themeColor="background1"/>
                <w:sz w:val="20"/>
              </w:rPr>
              <w:t xml:space="preserve">and </w:t>
            </w:r>
            <w:r w:rsidRPr="00212706">
              <w:rPr>
                <w:rFonts w:cstheme="majorHAnsi"/>
                <w:color w:val="FFFFFF" w:themeColor="background1"/>
                <w:sz w:val="20"/>
              </w:rPr>
              <w:t>parents/carers when arriving and leaving the Academy</w:t>
            </w:r>
          </w:p>
        </w:tc>
      </w:tr>
      <w:tr w:rsidR="00B1196D" w:rsidRPr="00212706" w14:paraId="12953A39" w14:textId="77777777" w:rsidTr="7F3D473E">
        <w:trPr>
          <w:trHeight w:val="254"/>
        </w:trPr>
        <w:tc>
          <w:tcPr>
            <w:tcW w:w="15309" w:type="dxa"/>
            <w:gridSpan w:val="2"/>
            <w:tcBorders>
              <w:bottom w:val="single" w:sz="4" w:space="0" w:color="auto"/>
            </w:tcBorders>
          </w:tcPr>
          <w:p w14:paraId="6DCB7C9D" w14:textId="7C251B0E" w:rsidR="00B1196D" w:rsidRPr="00212706" w:rsidRDefault="00B1196D" w:rsidP="16557798">
            <w:pPr>
              <w:pStyle w:val="ListParagraph"/>
              <w:numPr>
                <w:ilvl w:val="0"/>
                <w:numId w:val="1"/>
              </w:numPr>
              <w:rPr>
                <w:rFonts w:asciiTheme="majorHAnsi" w:hAnsiTheme="majorHAnsi" w:cstheme="majorBidi"/>
              </w:rPr>
            </w:pPr>
            <w:r w:rsidRPr="16557798">
              <w:rPr>
                <w:rFonts w:asciiTheme="majorHAnsi" w:hAnsiTheme="majorHAnsi" w:cstheme="majorBidi"/>
              </w:rPr>
              <w:t xml:space="preserve">The Academy </w:t>
            </w:r>
            <w:r w:rsidRPr="16557798">
              <w:rPr>
                <w:rFonts w:asciiTheme="majorHAnsi" w:hAnsiTheme="majorHAnsi" w:cstheme="majorBidi"/>
                <w:b/>
                <w:bCs/>
              </w:rPr>
              <w:t>buildings will open to all students from 8.</w:t>
            </w:r>
            <w:r w:rsidR="00805254" w:rsidRPr="16557798">
              <w:rPr>
                <w:rFonts w:asciiTheme="majorHAnsi" w:hAnsiTheme="majorHAnsi" w:cstheme="majorBidi"/>
                <w:b/>
                <w:bCs/>
              </w:rPr>
              <w:t>15</w:t>
            </w:r>
            <w:r w:rsidRPr="16557798">
              <w:rPr>
                <w:rFonts w:asciiTheme="majorHAnsi" w:hAnsiTheme="majorHAnsi" w:cstheme="majorBidi"/>
                <w:b/>
                <w:bCs/>
              </w:rPr>
              <w:t xml:space="preserve"> am only</w:t>
            </w:r>
          </w:p>
          <w:p w14:paraId="32788813" w14:textId="488CA8C1" w:rsidR="00B1196D" w:rsidRPr="00212706" w:rsidRDefault="00B1196D" w:rsidP="5CA95B95">
            <w:pPr>
              <w:pStyle w:val="ListParagraph"/>
              <w:numPr>
                <w:ilvl w:val="0"/>
                <w:numId w:val="1"/>
              </w:numPr>
              <w:rPr>
                <w:rFonts w:asciiTheme="majorHAnsi" w:hAnsiTheme="majorHAnsi" w:cstheme="majorBidi"/>
              </w:rPr>
            </w:pPr>
            <w:r w:rsidRPr="5CA95B95">
              <w:rPr>
                <w:rFonts w:asciiTheme="majorHAnsi" w:hAnsiTheme="majorHAnsi" w:cstheme="majorBidi"/>
              </w:rPr>
              <w:t xml:space="preserve">Handwashing/sanitising facilities will be available near to building entrances and students must use these </w:t>
            </w:r>
            <w:r w:rsidR="1B11E005" w:rsidRPr="5CA95B95">
              <w:rPr>
                <w:rFonts w:asciiTheme="majorHAnsi" w:hAnsiTheme="majorHAnsi" w:cstheme="majorBidi"/>
              </w:rPr>
              <w:t>when entering via their designated entry</w:t>
            </w:r>
            <w:r w:rsidRPr="5CA95B95">
              <w:rPr>
                <w:rFonts w:asciiTheme="majorHAnsi" w:hAnsiTheme="majorHAnsi" w:cstheme="majorBidi"/>
              </w:rPr>
              <w:t xml:space="preserve"> into the building.</w:t>
            </w:r>
          </w:p>
          <w:p w14:paraId="55091040"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b/>
              </w:rPr>
              <w:t xml:space="preserve">Students arriving by motor vehicle </w:t>
            </w:r>
            <w:r w:rsidRPr="009F1FC7">
              <w:rPr>
                <w:rFonts w:asciiTheme="majorHAnsi" w:hAnsiTheme="majorHAnsi" w:cstheme="majorBidi"/>
              </w:rPr>
              <w:t xml:space="preserve">must be </w:t>
            </w:r>
            <w:r w:rsidRPr="005D586B">
              <w:rPr>
                <w:rFonts w:asciiTheme="majorHAnsi" w:hAnsiTheme="majorHAnsi" w:cstheme="majorBidi"/>
                <w:b/>
              </w:rPr>
              <w:t>dropped off</w:t>
            </w:r>
            <w:r>
              <w:rPr>
                <w:rFonts w:asciiTheme="majorHAnsi" w:hAnsiTheme="majorHAnsi" w:cstheme="majorBidi"/>
                <w:b/>
              </w:rPr>
              <w:t>,</w:t>
            </w:r>
            <w:r w:rsidRPr="005D586B">
              <w:rPr>
                <w:rFonts w:asciiTheme="majorHAnsi" w:hAnsiTheme="majorHAnsi" w:cstheme="majorBidi"/>
                <w:b/>
              </w:rPr>
              <w:t xml:space="preserve"> and collected</w:t>
            </w:r>
            <w:r>
              <w:rPr>
                <w:rFonts w:asciiTheme="majorHAnsi" w:hAnsiTheme="majorHAnsi" w:cstheme="majorBidi"/>
                <w:b/>
              </w:rPr>
              <w:t xml:space="preserve">, </w:t>
            </w:r>
            <w:r w:rsidRPr="005D586B">
              <w:rPr>
                <w:rFonts w:asciiTheme="majorHAnsi" w:hAnsiTheme="majorHAnsi" w:cstheme="majorBidi"/>
                <w:b/>
              </w:rPr>
              <w:t xml:space="preserve">away from the </w:t>
            </w:r>
            <w:r>
              <w:rPr>
                <w:rFonts w:asciiTheme="majorHAnsi" w:hAnsiTheme="majorHAnsi" w:cstheme="majorBidi"/>
                <w:b/>
              </w:rPr>
              <w:t xml:space="preserve">Academy </w:t>
            </w:r>
            <w:r w:rsidRPr="005D586B">
              <w:rPr>
                <w:rFonts w:asciiTheme="majorHAnsi" w:hAnsiTheme="majorHAnsi" w:cstheme="majorBidi"/>
                <w:b/>
              </w:rPr>
              <w:t>site</w:t>
            </w:r>
            <w:r w:rsidRPr="009F1FC7">
              <w:rPr>
                <w:rFonts w:asciiTheme="majorHAnsi" w:hAnsiTheme="majorHAnsi" w:cstheme="majorBidi"/>
              </w:rPr>
              <w:t xml:space="preserve">. </w:t>
            </w:r>
            <w:r w:rsidRPr="005D586B">
              <w:rPr>
                <w:rFonts w:asciiTheme="majorHAnsi" w:hAnsiTheme="majorHAnsi" w:cstheme="majorBidi"/>
                <w:b/>
              </w:rPr>
              <w:t xml:space="preserve">There will be no access for parent/carer vehicles onto the site at the start </w:t>
            </w:r>
            <w:r>
              <w:rPr>
                <w:rFonts w:asciiTheme="majorHAnsi" w:hAnsiTheme="majorHAnsi" w:cstheme="majorBidi"/>
                <w:b/>
              </w:rPr>
              <w:t>and</w:t>
            </w:r>
            <w:r w:rsidRPr="005D586B">
              <w:rPr>
                <w:rFonts w:asciiTheme="majorHAnsi" w:hAnsiTheme="majorHAnsi" w:cstheme="majorBidi"/>
                <w:b/>
              </w:rPr>
              <w:t xml:space="preserve"> end of the school day</w:t>
            </w:r>
            <w:r>
              <w:rPr>
                <w:rFonts w:asciiTheme="majorHAnsi" w:hAnsiTheme="majorHAnsi" w:cstheme="majorBidi"/>
              </w:rPr>
              <w:t xml:space="preserve">, unless this is due to a specific SEND requirement </w:t>
            </w:r>
            <w:r w:rsidRPr="0078306E">
              <w:rPr>
                <w:rFonts w:asciiTheme="majorHAnsi" w:hAnsiTheme="majorHAnsi" w:cstheme="majorBidi"/>
                <w:b/>
              </w:rPr>
              <w:t>for a student</w:t>
            </w:r>
            <w:r>
              <w:rPr>
                <w:rFonts w:asciiTheme="majorHAnsi" w:hAnsiTheme="majorHAnsi" w:cstheme="majorBidi"/>
              </w:rPr>
              <w:t xml:space="preserve"> as agreed with the Academy</w:t>
            </w:r>
            <w:r w:rsidRPr="009F1FC7">
              <w:rPr>
                <w:rFonts w:asciiTheme="majorHAnsi" w:hAnsiTheme="majorHAnsi" w:cstheme="majorBidi"/>
              </w:rPr>
              <w:t>. Parents must not congregate on</w:t>
            </w:r>
            <w:r>
              <w:rPr>
                <w:rFonts w:asciiTheme="majorHAnsi" w:hAnsiTheme="majorHAnsi" w:cstheme="majorBidi"/>
              </w:rPr>
              <w:t>-</w:t>
            </w:r>
            <w:r w:rsidRPr="009F1FC7">
              <w:rPr>
                <w:rFonts w:asciiTheme="majorHAnsi" w:hAnsiTheme="majorHAnsi" w:cstheme="majorBidi"/>
              </w:rPr>
              <w:t>site</w:t>
            </w:r>
            <w:r>
              <w:rPr>
                <w:rFonts w:asciiTheme="majorHAnsi" w:hAnsiTheme="majorHAnsi" w:cstheme="majorBidi"/>
              </w:rPr>
              <w:t xml:space="preserve"> or just outside the gates.</w:t>
            </w:r>
            <w:r w:rsidRPr="009F1FC7">
              <w:rPr>
                <w:rFonts w:asciiTheme="majorHAnsi" w:hAnsiTheme="majorHAnsi" w:cstheme="majorBidi"/>
              </w:rPr>
              <w:t xml:space="preserve"> </w:t>
            </w:r>
            <w:r>
              <w:rPr>
                <w:rFonts w:asciiTheme="majorHAnsi" w:hAnsiTheme="majorHAnsi" w:cstheme="majorBidi"/>
              </w:rPr>
              <w:t>Parents and carers</w:t>
            </w:r>
            <w:r w:rsidRPr="009F1FC7">
              <w:rPr>
                <w:rFonts w:asciiTheme="majorHAnsi" w:hAnsiTheme="majorHAnsi" w:cstheme="majorBidi"/>
              </w:rPr>
              <w:t xml:space="preserve"> must arrange to </w:t>
            </w:r>
            <w:r>
              <w:rPr>
                <w:rFonts w:asciiTheme="majorHAnsi" w:hAnsiTheme="majorHAnsi" w:cstheme="majorBidi"/>
              </w:rPr>
              <w:t>meet</w:t>
            </w:r>
            <w:r w:rsidRPr="009F1FC7">
              <w:rPr>
                <w:rFonts w:asciiTheme="majorHAnsi" w:hAnsiTheme="majorHAnsi" w:cstheme="majorBidi"/>
              </w:rPr>
              <w:t xml:space="preserve"> their child at an off-site meeting point.</w:t>
            </w:r>
          </w:p>
          <w:p w14:paraId="57C14ECD" w14:textId="77777777" w:rsidR="00B1196D" w:rsidRDefault="00B1196D" w:rsidP="003B556B">
            <w:pPr>
              <w:pStyle w:val="ListParagraph"/>
              <w:numPr>
                <w:ilvl w:val="0"/>
                <w:numId w:val="1"/>
              </w:numPr>
              <w:rPr>
                <w:rFonts w:asciiTheme="majorHAnsi" w:hAnsiTheme="majorHAnsi" w:cstheme="majorBidi"/>
                <w:color w:val="000000" w:themeColor="text1"/>
              </w:rPr>
            </w:pPr>
            <w:r w:rsidRPr="005D586B">
              <w:rPr>
                <w:rFonts w:asciiTheme="majorHAnsi" w:hAnsiTheme="majorHAnsi" w:cstheme="majorBidi"/>
                <w:b/>
                <w:noProof/>
                <w:color w:val="000000" w:themeColor="text1"/>
              </w:rPr>
              <w:t>Sixth Form students</w:t>
            </w:r>
            <w:r w:rsidRPr="005D586B">
              <w:rPr>
                <w:rFonts w:asciiTheme="majorHAnsi" w:hAnsiTheme="majorHAnsi" w:cstheme="majorBidi"/>
                <w:noProof/>
                <w:color w:val="000000" w:themeColor="text1"/>
              </w:rPr>
              <w:t xml:space="preserve"> who drive to the Academy </w:t>
            </w:r>
            <w:r w:rsidRPr="005D586B">
              <w:rPr>
                <w:rFonts w:asciiTheme="majorHAnsi" w:hAnsiTheme="majorHAnsi" w:cstheme="majorBidi"/>
                <w:b/>
                <w:noProof/>
                <w:color w:val="000000" w:themeColor="text1"/>
              </w:rPr>
              <w:t>must not park on</w:t>
            </w:r>
            <w:r>
              <w:rPr>
                <w:rFonts w:asciiTheme="majorHAnsi" w:hAnsiTheme="majorHAnsi" w:cstheme="majorBidi"/>
                <w:b/>
                <w:noProof/>
                <w:color w:val="000000" w:themeColor="text1"/>
              </w:rPr>
              <w:t>-</w:t>
            </w:r>
            <w:r w:rsidRPr="005D586B">
              <w:rPr>
                <w:rFonts w:asciiTheme="majorHAnsi" w:hAnsiTheme="majorHAnsi" w:cstheme="majorBidi"/>
                <w:b/>
                <w:noProof/>
                <w:color w:val="000000" w:themeColor="text1"/>
              </w:rPr>
              <w:t>site</w:t>
            </w:r>
            <w:r w:rsidRPr="005D586B">
              <w:rPr>
                <w:rFonts w:asciiTheme="majorHAnsi" w:hAnsiTheme="majorHAnsi" w:cstheme="majorBidi"/>
                <w:noProof/>
                <w:color w:val="000000" w:themeColor="text1"/>
              </w:rPr>
              <w:t xml:space="preserve"> and </w:t>
            </w:r>
            <w:r>
              <w:rPr>
                <w:rFonts w:asciiTheme="majorHAnsi" w:hAnsiTheme="majorHAnsi" w:cstheme="majorBidi"/>
                <w:noProof/>
                <w:color w:val="000000" w:themeColor="text1"/>
              </w:rPr>
              <w:t>are advised</w:t>
            </w:r>
            <w:r w:rsidRPr="005D586B">
              <w:rPr>
                <w:rFonts w:asciiTheme="majorHAnsi" w:hAnsiTheme="majorHAnsi" w:cstheme="majorBidi"/>
                <w:noProof/>
                <w:color w:val="000000" w:themeColor="text1"/>
              </w:rPr>
              <w:t xml:space="preserve"> not </w:t>
            </w:r>
            <w:r>
              <w:rPr>
                <w:rFonts w:asciiTheme="majorHAnsi" w:hAnsiTheme="majorHAnsi" w:cstheme="majorBidi"/>
                <w:noProof/>
                <w:color w:val="000000" w:themeColor="text1"/>
              </w:rPr>
              <w:t xml:space="preserve">to </w:t>
            </w:r>
            <w:r w:rsidRPr="005D586B">
              <w:rPr>
                <w:rFonts w:asciiTheme="majorHAnsi" w:hAnsiTheme="majorHAnsi" w:cstheme="majorBidi"/>
                <w:noProof/>
                <w:color w:val="000000" w:themeColor="text1"/>
              </w:rPr>
              <w:t>car-share with people who are not members of their own household.</w:t>
            </w:r>
          </w:p>
          <w:p w14:paraId="2DF8E95D" w14:textId="0240C3A6" w:rsidR="00B1196D" w:rsidRPr="005D586B" w:rsidRDefault="00B1196D" w:rsidP="003B556B">
            <w:pPr>
              <w:pStyle w:val="ListParagraph"/>
              <w:numPr>
                <w:ilvl w:val="0"/>
                <w:numId w:val="1"/>
              </w:numPr>
              <w:rPr>
                <w:rFonts w:asciiTheme="majorHAnsi" w:hAnsiTheme="majorHAnsi" w:cstheme="majorBidi"/>
                <w:color w:val="000000" w:themeColor="text1"/>
              </w:rPr>
            </w:pPr>
            <w:r w:rsidRPr="005D586B">
              <w:rPr>
                <w:rFonts w:asciiTheme="majorHAnsi" w:hAnsiTheme="majorHAnsi" w:cstheme="majorBidi"/>
                <w:color w:val="000000" w:themeColor="text1"/>
              </w:rPr>
              <w:t xml:space="preserve">Students must follow current national face covering guidance (this can be found </w:t>
            </w:r>
            <w:hyperlink r:id="rId12" w:history="1">
              <w:r w:rsidRPr="00DE3E91">
                <w:rPr>
                  <w:rStyle w:val="Hyperlink"/>
                  <w:rFonts w:asciiTheme="majorHAnsi" w:hAnsiTheme="majorHAnsi" w:cstheme="majorBidi"/>
                  <w:color w:val="2E74B5" w:themeColor="accent5" w:themeShade="BF"/>
                </w:rPr>
                <w:t>here</w:t>
              </w:r>
            </w:hyperlink>
            <w:r w:rsidRPr="00DE3E91">
              <w:rPr>
                <w:rFonts w:asciiTheme="majorHAnsi" w:hAnsiTheme="majorHAnsi" w:cstheme="majorBidi"/>
                <w:color w:val="2E74B5" w:themeColor="accent5" w:themeShade="BF"/>
              </w:rPr>
              <w:t xml:space="preserve">). </w:t>
            </w:r>
            <w:r w:rsidR="00B647AD">
              <w:rPr>
                <w:rFonts w:asciiTheme="majorHAnsi" w:hAnsiTheme="majorHAnsi" w:cstheme="majorBidi"/>
                <w:b/>
                <w:bCs/>
                <w:color w:val="000000" w:themeColor="text1"/>
              </w:rPr>
              <w:t xml:space="preserve">As per updated guidance students are now expected to wear face coverings both in lessons and in communal areas. </w:t>
            </w:r>
            <w:r w:rsidRPr="005D586B">
              <w:rPr>
                <w:rFonts w:asciiTheme="majorHAnsi" w:hAnsiTheme="majorHAnsi" w:cstheme="majorBidi"/>
                <w:color w:val="000000" w:themeColor="text1"/>
              </w:rPr>
              <w:t xml:space="preserve">If parents/carers are struggling to acquire a face covering for their child, the Academy </w:t>
            </w:r>
            <w:r>
              <w:rPr>
                <w:rFonts w:asciiTheme="majorHAnsi" w:hAnsiTheme="majorHAnsi" w:cstheme="majorBidi"/>
                <w:color w:val="000000" w:themeColor="text1"/>
              </w:rPr>
              <w:t>may be able to</w:t>
            </w:r>
            <w:r w:rsidRPr="005D586B">
              <w:rPr>
                <w:rFonts w:asciiTheme="majorHAnsi" w:hAnsiTheme="majorHAnsi" w:cstheme="majorBidi"/>
                <w:color w:val="000000" w:themeColor="text1"/>
              </w:rPr>
              <w:t xml:space="preserve"> provide a</w:t>
            </w:r>
            <w:r>
              <w:rPr>
                <w:rFonts w:asciiTheme="majorHAnsi" w:hAnsiTheme="majorHAnsi" w:cstheme="majorBidi"/>
                <w:color w:val="000000" w:themeColor="text1"/>
              </w:rPr>
              <w:t xml:space="preserve"> reusable</w:t>
            </w:r>
            <w:r w:rsidRPr="005D586B">
              <w:rPr>
                <w:rFonts w:asciiTheme="majorHAnsi" w:hAnsiTheme="majorHAnsi" w:cstheme="majorBidi"/>
                <w:color w:val="000000" w:themeColor="text1"/>
              </w:rPr>
              <w:t xml:space="preserve"> face covering</w:t>
            </w:r>
            <w:r>
              <w:rPr>
                <w:rFonts w:asciiTheme="majorHAnsi" w:hAnsiTheme="majorHAnsi" w:cstheme="majorBidi"/>
                <w:color w:val="000000" w:themeColor="text1"/>
              </w:rPr>
              <w:t xml:space="preserve">. </w:t>
            </w:r>
            <w:r w:rsidRPr="005D586B">
              <w:rPr>
                <w:rFonts w:asciiTheme="majorHAnsi" w:hAnsiTheme="majorHAnsi" w:cstheme="majorBidi"/>
                <w:color w:val="000000" w:themeColor="text1"/>
              </w:rPr>
              <w:t>A</w:t>
            </w:r>
            <w:r w:rsidRPr="00E74702">
              <w:rPr>
                <w:rFonts w:asciiTheme="majorHAnsi" w:hAnsiTheme="majorHAnsi" w:cstheme="majorBidi"/>
                <w:color w:val="000000" w:themeColor="text1"/>
              </w:rPr>
              <w:t xml:space="preserve">ll </w:t>
            </w:r>
            <w:r w:rsidRPr="00E74702">
              <w:rPr>
                <w:rFonts w:asciiTheme="majorHAnsi" w:hAnsiTheme="majorHAnsi" w:cstheme="majorBidi"/>
                <w:b/>
                <w:color w:val="000000" w:themeColor="text1"/>
              </w:rPr>
              <w:t>reusable, cloth face coverings must</w:t>
            </w:r>
            <w:r w:rsidRPr="005D586B">
              <w:rPr>
                <w:rFonts w:asciiTheme="majorHAnsi" w:hAnsiTheme="majorHAnsi" w:cstheme="majorBidi"/>
                <w:b/>
                <w:color w:val="000000" w:themeColor="text1"/>
              </w:rPr>
              <w:t xml:space="preserve"> be</w:t>
            </w:r>
            <w:r w:rsidRPr="005D586B">
              <w:rPr>
                <w:rFonts w:asciiTheme="majorHAnsi" w:hAnsiTheme="majorHAnsi" w:cstheme="majorBidi"/>
                <w:color w:val="000000" w:themeColor="text1"/>
              </w:rPr>
              <w:t xml:space="preserve"> </w:t>
            </w:r>
            <w:r w:rsidRPr="00A62B07">
              <w:rPr>
                <w:rFonts w:asciiTheme="majorHAnsi" w:hAnsiTheme="majorHAnsi" w:cstheme="majorBidi"/>
                <w:b/>
                <w:color w:val="000000" w:themeColor="text1"/>
              </w:rPr>
              <w:t>washed and thoroughly dried</w:t>
            </w:r>
            <w:r w:rsidRPr="005D586B">
              <w:rPr>
                <w:rFonts w:asciiTheme="majorHAnsi" w:hAnsiTheme="majorHAnsi" w:cstheme="majorBidi"/>
                <w:color w:val="000000" w:themeColor="text1"/>
              </w:rPr>
              <w:t xml:space="preserve"> at home </w:t>
            </w:r>
            <w:r w:rsidRPr="0078306E">
              <w:rPr>
                <w:rFonts w:asciiTheme="majorHAnsi" w:hAnsiTheme="majorHAnsi" w:cstheme="majorBidi"/>
                <w:b/>
                <w:color w:val="000000" w:themeColor="text1"/>
              </w:rPr>
              <w:t>prior to reuse</w:t>
            </w:r>
            <w:r w:rsidRPr="0078306E">
              <w:rPr>
                <w:rFonts w:asciiTheme="majorHAnsi" w:hAnsiTheme="majorHAnsi" w:cstheme="majorBidi"/>
                <w:color w:val="000000" w:themeColor="text1"/>
              </w:rPr>
              <w:t xml:space="preserve"> in the Academy.</w:t>
            </w:r>
          </w:p>
          <w:p w14:paraId="411D54ED" w14:textId="2491D2D2" w:rsidR="00B1196D" w:rsidRDefault="00B1196D" w:rsidP="5CA95B95">
            <w:pPr>
              <w:pStyle w:val="ListParagraph"/>
              <w:numPr>
                <w:ilvl w:val="0"/>
                <w:numId w:val="1"/>
              </w:numPr>
              <w:rPr>
                <w:rFonts w:asciiTheme="majorHAnsi" w:hAnsiTheme="majorHAnsi" w:cstheme="majorBidi"/>
                <w:color w:val="000000" w:themeColor="text1"/>
              </w:rPr>
            </w:pPr>
            <w:r w:rsidRPr="5CA95B95">
              <w:rPr>
                <w:rFonts w:asciiTheme="majorHAnsi" w:hAnsiTheme="majorHAnsi" w:cstheme="majorBidi"/>
                <w:color w:val="000000" w:themeColor="text1"/>
              </w:rPr>
              <w:t xml:space="preserve">Removed face coverings, must be placed in a sealable plastic bag and kept in the student’s school bag during the school day. Disposable face coverings need to be placed in a sealed </w:t>
            </w:r>
            <w:r w:rsidR="4022721D" w:rsidRPr="5CA95B95">
              <w:rPr>
                <w:rFonts w:asciiTheme="majorHAnsi" w:hAnsiTheme="majorHAnsi" w:cstheme="majorBidi"/>
                <w:color w:val="000000" w:themeColor="text1"/>
              </w:rPr>
              <w:t>bag and</w:t>
            </w:r>
            <w:r w:rsidRPr="5CA95B95">
              <w:rPr>
                <w:rFonts w:asciiTheme="majorHAnsi" w:hAnsiTheme="majorHAnsi" w:cstheme="majorBidi"/>
                <w:color w:val="000000" w:themeColor="text1"/>
              </w:rPr>
              <w:t xml:space="preserve"> placed into a lidded bin as soon as they are removed.</w:t>
            </w:r>
          </w:p>
          <w:p w14:paraId="1D4FCE28" w14:textId="387167D1" w:rsidR="00B1196D" w:rsidRPr="005D586B" w:rsidRDefault="00B1196D" w:rsidP="16557798">
            <w:pPr>
              <w:pStyle w:val="ListParagraph"/>
              <w:numPr>
                <w:ilvl w:val="0"/>
                <w:numId w:val="1"/>
              </w:numPr>
              <w:rPr>
                <w:rFonts w:asciiTheme="majorHAnsi" w:hAnsiTheme="majorHAnsi" w:cstheme="majorBidi"/>
                <w:color w:val="000000" w:themeColor="text1"/>
              </w:rPr>
            </w:pPr>
            <w:r w:rsidRPr="16557798">
              <w:rPr>
                <w:rFonts w:asciiTheme="majorHAnsi" w:hAnsiTheme="majorHAnsi" w:cstheme="majorBidi"/>
                <w:b/>
                <w:bCs/>
                <w:color w:val="000000" w:themeColor="text1"/>
              </w:rPr>
              <w:t>At the end of the day</w:t>
            </w:r>
            <w:r w:rsidRPr="16557798">
              <w:rPr>
                <w:rFonts w:asciiTheme="majorHAnsi" w:hAnsiTheme="majorHAnsi" w:cstheme="majorBidi"/>
                <w:color w:val="000000" w:themeColor="text1"/>
              </w:rPr>
              <w:t>, students must leave the Academy via their allocated exit point, whilst maintaining current social distancing measures.</w:t>
            </w:r>
          </w:p>
          <w:p w14:paraId="19A4A801" w14:textId="77777777" w:rsidR="00B1196D" w:rsidRPr="00212706" w:rsidRDefault="00B1196D" w:rsidP="003B556B">
            <w:pPr>
              <w:pStyle w:val="ListParagraph"/>
              <w:numPr>
                <w:ilvl w:val="0"/>
                <w:numId w:val="1"/>
              </w:numPr>
              <w:rPr>
                <w:rFonts w:asciiTheme="majorHAnsi" w:hAnsiTheme="majorHAnsi" w:cstheme="majorBidi"/>
                <w:color w:val="000000" w:themeColor="text1"/>
              </w:rPr>
            </w:pPr>
            <w:r w:rsidRPr="00212706">
              <w:rPr>
                <w:rFonts w:asciiTheme="majorHAnsi" w:hAnsiTheme="majorHAnsi" w:cstheme="majorBidi"/>
                <w:color w:val="000000" w:themeColor="text1"/>
              </w:rPr>
              <w:t xml:space="preserve">Where students are travelling home on Academy buses, they must follow </w:t>
            </w:r>
            <w:r>
              <w:rPr>
                <w:rFonts w:asciiTheme="majorHAnsi" w:hAnsiTheme="majorHAnsi" w:cstheme="majorBidi"/>
                <w:color w:val="000000" w:themeColor="text1"/>
              </w:rPr>
              <w:t xml:space="preserve">the </w:t>
            </w:r>
            <w:r w:rsidRPr="00212706">
              <w:rPr>
                <w:rFonts w:asciiTheme="majorHAnsi" w:hAnsiTheme="majorHAnsi" w:cstheme="majorBidi"/>
                <w:color w:val="000000" w:themeColor="text1"/>
              </w:rPr>
              <w:t xml:space="preserve">instructions of staff who will monitor embarkation to ensure safe social distancing measures. Students should follow guidelines related to social distancing and appropriate behaviour on this transport as outlined in </w:t>
            </w:r>
            <w:r w:rsidRPr="00212706">
              <w:rPr>
                <w:rFonts w:asciiTheme="majorHAnsi" w:hAnsiTheme="majorHAnsi" w:cstheme="majorBidi"/>
                <w:b/>
                <w:bCs/>
                <w:i/>
                <w:iCs/>
                <w:color w:val="000000" w:themeColor="text1"/>
              </w:rPr>
              <w:t>Section 2: Minimising contact and mixing when using public transport to/from the Academy.</w:t>
            </w:r>
          </w:p>
          <w:p w14:paraId="5CCDEF2D" w14:textId="77777777" w:rsidR="00B1196D" w:rsidRPr="00212706" w:rsidRDefault="00B1196D" w:rsidP="003B556B">
            <w:pPr>
              <w:pStyle w:val="ListParagraph"/>
              <w:numPr>
                <w:ilvl w:val="0"/>
                <w:numId w:val="1"/>
              </w:numPr>
              <w:rPr>
                <w:rFonts w:asciiTheme="majorHAnsi" w:eastAsiaTheme="majorEastAsia" w:hAnsiTheme="majorHAnsi" w:cstheme="majorBidi"/>
                <w:color w:val="000000" w:themeColor="text1"/>
              </w:rPr>
            </w:pPr>
            <w:r w:rsidRPr="00212706">
              <w:rPr>
                <w:rFonts w:asciiTheme="majorHAnsi" w:hAnsiTheme="majorHAnsi" w:cstheme="majorBidi"/>
                <w:color w:val="000000" w:themeColor="text1"/>
              </w:rPr>
              <w:t xml:space="preserve">Students who are being collected by </w:t>
            </w:r>
            <w:r>
              <w:rPr>
                <w:rFonts w:asciiTheme="majorHAnsi" w:hAnsiTheme="majorHAnsi" w:cstheme="majorBidi"/>
                <w:color w:val="000000" w:themeColor="text1"/>
              </w:rPr>
              <w:t>motor vehicle</w:t>
            </w:r>
            <w:r w:rsidRPr="00212706">
              <w:rPr>
                <w:rFonts w:asciiTheme="majorHAnsi" w:hAnsiTheme="majorHAnsi" w:cstheme="majorBidi"/>
                <w:color w:val="000000" w:themeColor="text1"/>
              </w:rPr>
              <w:t xml:space="preserve"> must make their way immediately to rendezvous with their parent/carer </w:t>
            </w:r>
            <w:r w:rsidRPr="00212706">
              <w:rPr>
                <w:rFonts w:ascii="Calibri Light" w:eastAsia="Calibri Light" w:hAnsi="Calibri Light" w:cs="Calibri Light"/>
              </w:rPr>
              <w:t xml:space="preserve">beyond the boundaries of St Wilfrid’s property. </w:t>
            </w:r>
            <w:r>
              <w:rPr>
                <w:rFonts w:ascii="Calibri Light" w:eastAsia="Calibri Light" w:hAnsi="Calibri Light" w:cs="Calibri Light"/>
              </w:rPr>
              <w:t>Parents/carers are respectfully reminded not to park immediately outside the Academy where road markings prohibit waiting/parking.</w:t>
            </w:r>
          </w:p>
          <w:p w14:paraId="635D6FC1" w14:textId="77777777" w:rsidR="00B1196D" w:rsidRPr="00212706" w:rsidRDefault="00B1196D" w:rsidP="003B556B">
            <w:pPr>
              <w:pStyle w:val="ListParagraph"/>
              <w:numPr>
                <w:ilvl w:val="0"/>
                <w:numId w:val="1"/>
              </w:numPr>
              <w:rPr>
                <w:rFonts w:asciiTheme="majorHAnsi" w:hAnsiTheme="majorHAnsi" w:cstheme="majorBidi"/>
                <w:color w:val="000000" w:themeColor="text1"/>
              </w:rPr>
            </w:pPr>
            <w:r w:rsidRPr="00212706">
              <w:rPr>
                <w:rFonts w:asciiTheme="majorHAnsi" w:hAnsiTheme="majorHAnsi" w:cstheme="majorBidi"/>
                <w:color w:val="000000" w:themeColor="text1"/>
              </w:rPr>
              <w:t xml:space="preserve">If students are walking home, they </w:t>
            </w:r>
            <w:r>
              <w:rPr>
                <w:rFonts w:asciiTheme="majorHAnsi" w:hAnsiTheme="majorHAnsi" w:cstheme="majorBidi"/>
                <w:color w:val="000000" w:themeColor="text1"/>
              </w:rPr>
              <w:t>must</w:t>
            </w:r>
            <w:r w:rsidRPr="00212706">
              <w:rPr>
                <w:rFonts w:asciiTheme="majorHAnsi" w:hAnsiTheme="majorHAnsi" w:cstheme="majorBidi"/>
                <w:color w:val="000000" w:themeColor="text1"/>
              </w:rPr>
              <w:t xml:space="preserve"> leave the Academy site immediately once they have exited the building</w:t>
            </w:r>
            <w:r>
              <w:rPr>
                <w:rFonts w:asciiTheme="majorHAnsi" w:hAnsiTheme="majorHAnsi" w:cstheme="majorBidi"/>
                <w:color w:val="000000" w:themeColor="text1"/>
              </w:rPr>
              <w:t xml:space="preserve">, unless they are attending an event organised by staff. Students </w:t>
            </w:r>
            <w:r w:rsidRPr="00212706">
              <w:rPr>
                <w:rFonts w:asciiTheme="majorHAnsi" w:hAnsiTheme="majorHAnsi" w:cstheme="majorBidi"/>
                <w:color w:val="000000" w:themeColor="text1"/>
              </w:rPr>
              <w:t>must not congregate in groups</w:t>
            </w:r>
            <w:r>
              <w:rPr>
                <w:rFonts w:asciiTheme="majorHAnsi" w:hAnsiTheme="majorHAnsi" w:cstheme="majorBidi"/>
                <w:color w:val="000000" w:themeColor="text1"/>
              </w:rPr>
              <w:t xml:space="preserve"> on or off site whilst in uniform.</w:t>
            </w:r>
          </w:p>
        </w:tc>
      </w:tr>
      <w:tr w:rsidR="00B1196D" w:rsidRPr="00212706" w14:paraId="408D78BD" w14:textId="77777777" w:rsidTr="7F3D473E">
        <w:trPr>
          <w:trHeight w:val="473"/>
        </w:trPr>
        <w:tc>
          <w:tcPr>
            <w:tcW w:w="13320" w:type="dxa"/>
            <w:tcBorders>
              <w:top w:val="single" w:sz="4" w:space="0" w:color="auto"/>
              <w:left w:val="nil"/>
              <w:bottom w:val="nil"/>
              <w:right w:val="nil"/>
            </w:tcBorders>
            <w:vAlign w:val="center"/>
          </w:tcPr>
          <w:p w14:paraId="01E760E5" w14:textId="77777777" w:rsidR="00B1196D" w:rsidRPr="00765E75" w:rsidRDefault="00B1196D" w:rsidP="003B556B">
            <w:pPr>
              <w:rPr>
                <w:sz w:val="2"/>
                <w:szCs w:val="4"/>
              </w:rPr>
            </w:pPr>
          </w:p>
          <w:p w14:paraId="247CEFE9" w14:textId="77777777" w:rsidR="00B1196D" w:rsidRPr="00765E75" w:rsidRDefault="00B1196D" w:rsidP="003B556B">
            <w:pPr>
              <w:pStyle w:val="Heading1"/>
              <w:outlineLvl w:val="0"/>
              <w:rPr>
                <w:b/>
                <w:bCs/>
                <w:sz w:val="28"/>
              </w:rPr>
            </w:pPr>
            <w:r w:rsidRPr="00765E75">
              <w:rPr>
                <w:b/>
                <w:bCs/>
                <w:sz w:val="28"/>
              </w:rPr>
              <w:t>Section 4: Minimising contact and mixing within the Academy environment</w:t>
            </w:r>
          </w:p>
        </w:tc>
        <w:tc>
          <w:tcPr>
            <w:tcW w:w="1989" w:type="dxa"/>
            <w:tcBorders>
              <w:top w:val="single" w:sz="4" w:space="0" w:color="auto"/>
              <w:left w:val="nil"/>
              <w:bottom w:val="nil"/>
              <w:right w:val="nil"/>
            </w:tcBorders>
            <w:vAlign w:val="center"/>
          </w:tcPr>
          <w:p w14:paraId="680C7265" w14:textId="77777777" w:rsidR="00B1196D" w:rsidRPr="00212706" w:rsidRDefault="00B1196D" w:rsidP="003B556B">
            <w:pPr>
              <w:pStyle w:val="Heading1"/>
              <w:spacing w:before="0"/>
              <w:jc w:val="right"/>
              <w:outlineLvl w:val="0"/>
              <w:rPr>
                <w:b/>
                <w:sz w:val="20"/>
              </w:rPr>
            </w:pPr>
          </w:p>
        </w:tc>
      </w:tr>
      <w:tr w:rsidR="00B1196D" w:rsidRPr="00212706" w14:paraId="3DDAF916" w14:textId="77777777" w:rsidTr="7F3D473E">
        <w:trPr>
          <w:trHeight w:val="274"/>
        </w:trPr>
        <w:tc>
          <w:tcPr>
            <w:tcW w:w="15309" w:type="dxa"/>
            <w:gridSpan w:val="2"/>
            <w:tcBorders>
              <w:top w:val="nil"/>
            </w:tcBorders>
            <w:shd w:val="clear" w:color="auto" w:fill="0070C0"/>
          </w:tcPr>
          <w:p w14:paraId="0E5DC1A8" w14:textId="77777777" w:rsidR="00B1196D" w:rsidRPr="00212706" w:rsidRDefault="00B1196D" w:rsidP="003B556B">
            <w:pPr>
              <w:pStyle w:val="Heading1"/>
              <w:spacing w:before="0"/>
              <w:outlineLvl w:val="0"/>
              <w:rPr>
                <w:rFonts w:cstheme="majorHAnsi"/>
                <w:sz w:val="20"/>
              </w:rPr>
            </w:pPr>
            <w:r w:rsidRPr="00212706">
              <w:rPr>
                <w:rFonts w:cstheme="majorHAnsi"/>
                <w:color w:val="FFFFFF" w:themeColor="background1"/>
                <w:sz w:val="20"/>
              </w:rPr>
              <w:t xml:space="preserve">The </w:t>
            </w:r>
            <w:r>
              <w:rPr>
                <w:rFonts w:cstheme="majorHAnsi"/>
                <w:color w:val="FFFFFF" w:themeColor="background1"/>
                <w:sz w:val="20"/>
              </w:rPr>
              <w:t xml:space="preserve">Academy </w:t>
            </w:r>
            <w:r w:rsidRPr="00212706">
              <w:rPr>
                <w:rFonts w:cstheme="majorHAnsi"/>
                <w:color w:val="FFFFFF" w:themeColor="background1"/>
                <w:sz w:val="20"/>
              </w:rPr>
              <w:t>day, environment and timetable</w:t>
            </w:r>
          </w:p>
        </w:tc>
      </w:tr>
      <w:tr w:rsidR="00B1196D" w:rsidRPr="00212706" w14:paraId="2A409700" w14:textId="77777777" w:rsidTr="7F3D473E">
        <w:trPr>
          <w:trHeight w:val="254"/>
        </w:trPr>
        <w:tc>
          <w:tcPr>
            <w:tcW w:w="15309" w:type="dxa"/>
            <w:gridSpan w:val="2"/>
            <w:tcBorders>
              <w:bottom w:val="single" w:sz="4" w:space="0" w:color="auto"/>
            </w:tcBorders>
          </w:tcPr>
          <w:p w14:paraId="14929D88" w14:textId="11B683AF" w:rsidR="00B1196D" w:rsidRDefault="00B1196D" w:rsidP="5CA95B95">
            <w:pPr>
              <w:pStyle w:val="ListParagraph"/>
              <w:numPr>
                <w:ilvl w:val="0"/>
                <w:numId w:val="1"/>
              </w:numPr>
              <w:rPr>
                <w:rFonts w:asciiTheme="majorHAnsi" w:hAnsiTheme="majorHAnsi" w:cstheme="majorBidi"/>
              </w:rPr>
            </w:pPr>
            <w:r w:rsidRPr="5CA95B95">
              <w:rPr>
                <w:rFonts w:asciiTheme="majorHAnsi" w:hAnsiTheme="majorHAnsi" w:cstheme="majorBidi"/>
              </w:rPr>
              <w:t>In line with the Government’s most recent guidance (</w:t>
            </w:r>
            <w:hyperlink r:id="rId13">
              <w:r w:rsidRPr="5CA95B95">
                <w:rPr>
                  <w:rStyle w:val="Hyperlink"/>
                  <w:rFonts w:asciiTheme="majorHAnsi" w:hAnsiTheme="majorHAnsi" w:cstheme="majorBidi"/>
                </w:rPr>
                <w:t>link available here</w:t>
              </w:r>
            </w:hyperlink>
            <w:r w:rsidRPr="5CA95B95">
              <w:rPr>
                <w:rFonts w:asciiTheme="majorHAnsi" w:hAnsiTheme="majorHAnsi" w:cstheme="majorBidi"/>
              </w:rPr>
              <w:t xml:space="preserve">) </w:t>
            </w:r>
            <w:r w:rsidRPr="5CA95B95">
              <w:rPr>
                <w:rFonts w:asciiTheme="majorHAnsi" w:hAnsiTheme="majorHAnsi" w:cstheme="majorBidi"/>
                <w:b/>
                <w:bCs/>
                <w:u w:val="single"/>
              </w:rPr>
              <w:t>all</w:t>
            </w:r>
            <w:r w:rsidRPr="5CA95B95">
              <w:rPr>
                <w:rFonts w:asciiTheme="majorHAnsi" w:hAnsiTheme="majorHAnsi" w:cstheme="majorBidi"/>
              </w:rPr>
              <w:t xml:space="preserve"> students, in all year groups, will be expected to return to the Academy full-time </w:t>
            </w:r>
            <w:r w:rsidR="7F5F589A" w:rsidRPr="5CA95B95">
              <w:rPr>
                <w:rFonts w:asciiTheme="majorHAnsi" w:hAnsiTheme="majorHAnsi" w:cstheme="majorBidi"/>
              </w:rPr>
              <w:t>from 8</w:t>
            </w:r>
            <w:r w:rsidR="7F5F589A" w:rsidRPr="5CA95B95">
              <w:rPr>
                <w:rFonts w:asciiTheme="majorHAnsi" w:hAnsiTheme="majorHAnsi" w:cstheme="majorBidi"/>
                <w:vertAlign w:val="superscript"/>
              </w:rPr>
              <w:t>th</w:t>
            </w:r>
            <w:r w:rsidR="7F5F589A" w:rsidRPr="5CA95B95">
              <w:rPr>
                <w:rFonts w:asciiTheme="majorHAnsi" w:hAnsiTheme="majorHAnsi" w:cstheme="majorBidi"/>
              </w:rPr>
              <w:t xml:space="preserve"> March</w:t>
            </w:r>
            <w:r w:rsidRPr="5CA95B95">
              <w:rPr>
                <w:rFonts w:asciiTheme="majorHAnsi" w:hAnsiTheme="majorHAnsi" w:cstheme="majorBidi"/>
              </w:rPr>
              <w:t xml:space="preserve">, </w:t>
            </w:r>
            <w:r w:rsidRPr="5CA95B95">
              <w:rPr>
                <w:rFonts w:asciiTheme="majorHAnsi" w:hAnsiTheme="majorHAnsi" w:cstheme="majorBidi"/>
                <w:b/>
                <w:bCs/>
              </w:rPr>
              <w:t>unless they are ill, isolating or in quarantine</w:t>
            </w:r>
            <w:r w:rsidRPr="5CA95B95">
              <w:rPr>
                <w:rFonts w:asciiTheme="majorHAnsi" w:hAnsiTheme="majorHAnsi" w:cstheme="majorBidi"/>
              </w:rPr>
              <w:t>. Please note, the first day back for students varies</w:t>
            </w:r>
            <w:r w:rsidR="00B647AD" w:rsidRPr="5CA95B95">
              <w:rPr>
                <w:rFonts w:asciiTheme="majorHAnsi" w:hAnsiTheme="majorHAnsi" w:cstheme="majorBidi"/>
              </w:rPr>
              <w:t xml:space="preserve"> to facilitate testing. This is explained in the video and letter sent to all students/parents and accessible on our website w/b Monday 1</w:t>
            </w:r>
            <w:r w:rsidR="00B647AD" w:rsidRPr="5CA95B95">
              <w:rPr>
                <w:rFonts w:asciiTheme="majorHAnsi" w:hAnsiTheme="majorHAnsi" w:cstheme="majorBidi"/>
                <w:vertAlign w:val="superscript"/>
              </w:rPr>
              <w:t>st</w:t>
            </w:r>
            <w:r w:rsidR="00B647AD" w:rsidRPr="5CA95B95">
              <w:rPr>
                <w:rFonts w:asciiTheme="majorHAnsi" w:hAnsiTheme="majorHAnsi" w:cstheme="majorBidi"/>
              </w:rPr>
              <w:t xml:space="preserve"> March.</w:t>
            </w:r>
          </w:p>
          <w:p w14:paraId="57B22A65" w14:textId="49D6618D" w:rsidR="00B1196D" w:rsidRPr="006626FF" w:rsidRDefault="00B1196D" w:rsidP="7F3D473E">
            <w:pPr>
              <w:pStyle w:val="ListParagraph"/>
              <w:numPr>
                <w:ilvl w:val="0"/>
                <w:numId w:val="1"/>
              </w:numPr>
              <w:rPr>
                <w:rFonts w:asciiTheme="majorHAnsi" w:hAnsiTheme="majorHAnsi" w:cstheme="majorBidi"/>
              </w:rPr>
            </w:pPr>
            <w:r w:rsidRPr="7F3D473E">
              <w:rPr>
                <w:rFonts w:asciiTheme="majorHAnsi" w:hAnsiTheme="majorHAnsi" w:cstheme="majorBidi"/>
              </w:rPr>
              <w:t xml:space="preserve">Students are in year group </w:t>
            </w:r>
            <w:r w:rsidR="00B647AD" w:rsidRPr="7F3D473E">
              <w:rPr>
                <w:rFonts w:asciiTheme="majorHAnsi" w:hAnsiTheme="majorHAnsi" w:cstheme="majorBidi"/>
              </w:rPr>
              <w:t>bubbles and</w:t>
            </w:r>
            <w:r w:rsidRPr="7F3D473E">
              <w:rPr>
                <w:rFonts w:asciiTheme="majorHAnsi" w:hAnsiTheme="majorHAnsi" w:cstheme="majorBidi"/>
              </w:rPr>
              <w:t xml:space="preserve"> will attend classes and a form tutor period within </w:t>
            </w:r>
            <w:r w:rsidR="00B647AD" w:rsidRPr="7F3D473E">
              <w:rPr>
                <w:rFonts w:asciiTheme="majorHAnsi" w:hAnsiTheme="majorHAnsi" w:cstheme="majorBidi"/>
              </w:rPr>
              <w:t>their set</w:t>
            </w:r>
            <w:r w:rsidRPr="7F3D473E">
              <w:rPr>
                <w:rFonts w:asciiTheme="majorHAnsi" w:hAnsiTheme="majorHAnsi" w:cstheme="majorBidi"/>
              </w:rPr>
              <w:t xml:space="preserve"> ‘zone’ each day. Students must only mix and interact with peers from their year group during the Academy day and will be encouraged to keep their distance from each other within these groups as much as is feasible.</w:t>
            </w:r>
          </w:p>
          <w:p w14:paraId="6911432C"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The structure of the Academy day has been adapted so students will move directly to their first lesson from their entry/</w:t>
            </w:r>
            <w:r>
              <w:rPr>
                <w:rFonts w:asciiTheme="majorHAnsi" w:hAnsiTheme="majorHAnsi" w:cstheme="majorBidi"/>
              </w:rPr>
              <w:t>queue</w:t>
            </w:r>
            <w:r w:rsidRPr="00212706">
              <w:rPr>
                <w:rFonts w:asciiTheme="majorHAnsi" w:hAnsiTheme="majorHAnsi" w:cstheme="majorBidi"/>
              </w:rPr>
              <w:t xml:space="preserve"> point</w:t>
            </w:r>
            <w:r>
              <w:rPr>
                <w:rFonts w:asciiTheme="majorHAnsi" w:hAnsiTheme="majorHAnsi" w:cstheme="majorBidi"/>
              </w:rPr>
              <w:t>. Morning registration will take place in period 1 (8.50 am) and afternoon registration</w:t>
            </w:r>
            <w:r w:rsidRPr="00212706">
              <w:rPr>
                <w:rFonts w:asciiTheme="majorHAnsi" w:hAnsiTheme="majorHAnsi" w:cstheme="majorBidi"/>
              </w:rPr>
              <w:t xml:space="preserve"> </w:t>
            </w:r>
            <w:r>
              <w:rPr>
                <w:rFonts w:asciiTheme="majorHAnsi" w:hAnsiTheme="majorHAnsi" w:cstheme="majorBidi"/>
              </w:rPr>
              <w:t>will take place in the extended</w:t>
            </w:r>
            <w:r w:rsidRPr="00212706">
              <w:rPr>
                <w:rFonts w:asciiTheme="majorHAnsi" w:hAnsiTheme="majorHAnsi" w:cstheme="majorBidi"/>
              </w:rPr>
              <w:t xml:space="preserve"> </w:t>
            </w:r>
            <w:r>
              <w:rPr>
                <w:rFonts w:asciiTheme="majorHAnsi" w:hAnsiTheme="majorHAnsi" w:cstheme="majorBidi"/>
              </w:rPr>
              <w:t>form period either before or after lunch. Form period will allow the delivery of an enhanced PSHE programme to support our students as they return to the Academy. Class registers will be taken every lesson.</w:t>
            </w:r>
          </w:p>
          <w:p w14:paraId="564AF10F"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lastRenderedPageBreak/>
              <w:t xml:space="preserve">Large gatherings such as assemblies or collective </w:t>
            </w:r>
            <w:r>
              <w:rPr>
                <w:rFonts w:asciiTheme="majorHAnsi" w:hAnsiTheme="majorHAnsi" w:cstheme="majorBidi"/>
              </w:rPr>
              <w:t>W</w:t>
            </w:r>
            <w:r w:rsidRPr="00212706">
              <w:rPr>
                <w:rFonts w:asciiTheme="majorHAnsi" w:hAnsiTheme="majorHAnsi" w:cstheme="majorBidi"/>
              </w:rPr>
              <w:t xml:space="preserve">orship </w:t>
            </w:r>
            <w:r>
              <w:rPr>
                <w:rFonts w:asciiTheme="majorHAnsi" w:hAnsiTheme="majorHAnsi" w:cstheme="majorBidi"/>
              </w:rPr>
              <w:t xml:space="preserve">will </w:t>
            </w:r>
            <w:r w:rsidRPr="00212706">
              <w:rPr>
                <w:rFonts w:asciiTheme="majorHAnsi" w:hAnsiTheme="majorHAnsi" w:cstheme="majorBidi"/>
              </w:rPr>
              <w:t>be kept to a minimum</w:t>
            </w:r>
            <w:r>
              <w:rPr>
                <w:rFonts w:asciiTheme="majorHAnsi" w:hAnsiTheme="majorHAnsi" w:cstheme="majorBidi"/>
              </w:rPr>
              <w:t xml:space="preserve"> and limited to single year groups. Virtual media will be used to maintain regular Worship and Business Assemblies for the foreseeable future.</w:t>
            </w:r>
          </w:p>
          <w:p w14:paraId="140EB2E1" w14:textId="77777777" w:rsidR="00B1196D" w:rsidRPr="004E68AF"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Where, in exceptional circumstances, there is the need for a student to pass through another year groups’ zone, </w:t>
            </w:r>
            <w:r>
              <w:rPr>
                <w:rFonts w:asciiTheme="majorHAnsi" w:hAnsiTheme="majorHAnsi" w:cstheme="majorBidi"/>
                <w:b/>
                <w:bCs/>
              </w:rPr>
              <w:t>they must always be accompanied by a member of staff</w:t>
            </w:r>
            <w:r w:rsidRPr="00212706">
              <w:rPr>
                <w:rFonts w:asciiTheme="majorHAnsi" w:hAnsiTheme="majorHAnsi" w:cstheme="majorBidi"/>
              </w:rPr>
              <w:t>.</w:t>
            </w:r>
          </w:p>
          <w:p w14:paraId="12F120D5" w14:textId="47CE508A" w:rsidR="00B1196D" w:rsidRPr="00212706" w:rsidRDefault="00B1196D" w:rsidP="5CA95B95">
            <w:pPr>
              <w:pStyle w:val="ListParagraph"/>
              <w:numPr>
                <w:ilvl w:val="0"/>
                <w:numId w:val="1"/>
              </w:numPr>
              <w:rPr>
                <w:rFonts w:asciiTheme="majorHAnsi" w:hAnsiTheme="majorHAnsi" w:cstheme="majorBidi"/>
              </w:rPr>
            </w:pPr>
            <w:r w:rsidRPr="5CA95B95">
              <w:rPr>
                <w:rFonts w:asciiTheme="majorHAnsi" w:hAnsiTheme="majorHAnsi" w:cstheme="majorBidi"/>
              </w:rPr>
              <w:t xml:space="preserve">Break and lunchtimes are staggered to minimise the number of students out in the open spaces at the same time. Each year group bubble has a socialising space for break and lunchtime. Students must remain within this space and year group </w:t>
            </w:r>
            <w:r w:rsidR="666E8886" w:rsidRPr="5CA95B95">
              <w:rPr>
                <w:rFonts w:asciiTheme="majorHAnsi" w:hAnsiTheme="majorHAnsi" w:cstheme="majorBidi"/>
              </w:rPr>
              <w:t>bubble and</w:t>
            </w:r>
            <w:r w:rsidRPr="5CA95B95">
              <w:rPr>
                <w:rFonts w:asciiTheme="majorHAnsi" w:hAnsiTheme="majorHAnsi" w:cstheme="majorBidi"/>
              </w:rPr>
              <w:t xml:space="preserve"> observe sensible social distancing. Good hand and respiratory hygiene habits should be maintained.</w:t>
            </w:r>
          </w:p>
          <w:p w14:paraId="47853C9B" w14:textId="77777777" w:rsidR="00B1196D" w:rsidRDefault="00B1196D" w:rsidP="003B556B">
            <w:pPr>
              <w:pStyle w:val="ListParagraph"/>
              <w:numPr>
                <w:ilvl w:val="0"/>
                <w:numId w:val="1"/>
              </w:numPr>
              <w:rPr>
                <w:rFonts w:asciiTheme="majorHAnsi" w:hAnsiTheme="majorHAnsi" w:cstheme="majorBidi"/>
              </w:rPr>
            </w:pPr>
            <w:r w:rsidRPr="005B4746">
              <w:rPr>
                <w:rFonts w:asciiTheme="majorHAnsi" w:hAnsiTheme="majorHAnsi" w:cstheme="majorBidi"/>
              </w:rPr>
              <w:t>During inclement weather, students will attend their allocated indoor venue at break and lunch. There will be no mixing of students within these zones.</w:t>
            </w:r>
            <w:r>
              <w:rPr>
                <w:rFonts w:asciiTheme="majorHAnsi" w:hAnsiTheme="majorHAnsi" w:cstheme="majorBidi"/>
              </w:rPr>
              <w:t xml:space="preserve"> </w:t>
            </w:r>
          </w:p>
          <w:p w14:paraId="5D72ED1C" w14:textId="77777777" w:rsidR="00B1196D" w:rsidRPr="005B4746" w:rsidRDefault="00B1196D" w:rsidP="003B556B">
            <w:pPr>
              <w:pStyle w:val="ListParagraph"/>
              <w:numPr>
                <w:ilvl w:val="0"/>
                <w:numId w:val="1"/>
              </w:numPr>
              <w:rPr>
                <w:rFonts w:asciiTheme="majorHAnsi" w:hAnsiTheme="majorHAnsi" w:cstheme="majorBidi"/>
              </w:rPr>
            </w:pPr>
            <w:r>
              <w:rPr>
                <w:rFonts w:asciiTheme="majorHAnsi" w:hAnsiTheme="majorHAnsi" w:cstheme="majorBidi"/>
              </w:rPr>
              <w:t>Students are required to bring a packed lunch (including a drink) until further notice. Grab bags will be provided for students who are entitled to Free School Meals until further notice.</w:t>
            </w:r>
          </w:p>
          <w:p w14:paraId="1CFF2D1B"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Students should use the toilets allocated to the teaching zone they are in; toilet facilities will be cleaned on a regular basis and between groups as appropriate</w:t>
            </w:r>
            <w:r w:rsidRPr="00212706">
              <w:rPr>
                <w:rFonts w:asciiTheme="majorHAnsi" w:hAnsiTheme="majorHAnsi" w:cstheme="majorBidi"/>
              </w:rPr>
              <w:t>.</w:t>
            </w:r>
          </w:p>
          <w:p w14:paraId="047227CC"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When outside of their bubble classroom, </w:t>
            </w:r>
            <w:r>
              <w:rPr>
                <w:rFonts w:asciiTheme="majorHAnsi" w:hAnsiTheme="majorHAnsi" w:cstheme="majorBidi"/>
              </w:rPr>
              <w:t xml:space="preserve">students </w:t>
            </w:r>
            <w:r w:rsidRPr="001D1B70">
              <w:rPr>
                <w:rFonts w:asciiTheme="majorHAnsi" w:hAnsiTheme="majorHAnsi" w:cstheme="majorBidi"/>
              </w:rPr>
              <w:t>must always keep to the left of the corridor</w:t>
            </w:r>
            <w:r>
              <w:rPr>
                <w:rFonts w:asciiTheme="majorHAnsi" w:hAnsiTheme="majorHAnsi" w:cstheme="majorBidi"/>
              </w:rPr>
              <w:t xml:space="preserve"> as they move rooms</w:t>
            </w:r>
            <w:r w:rsidRPr="00212706">
              <w:rPr>
                <w:rFonts w:asciiTheme="majorHAnsi" w:hAnsiTheme="majorHAnsi" w:cstheme="majorBidi"/>
              </w:rPr>
              <w:t xml:space="preserve">. Students </w:t>
            </w:r>
            <w:r>
              <w:rPr>
                <w:rFonts w:asciiTheme="majorHAnsi" w:hAnsiTheme="majorHAnsi" w:cstheme="majorBidi"/>
              </w:rPr>
              <w:t>must</w:t>
            </w:r>
            <w:r w:rsidRPr="00212706">
              <w:rPr>
                <w:rFonts w:asciiTheme="majorHAnsi" w:hAnsiTheme="majorHAnsi" w:cstheme="majorBidi"/>
              </w:rPr>
              <w:t xml:space="preserve"> make their way promptly to their next classroom</w:t>
            </w:r>
            <w:r>
              <w:rPr>
                <w:rFonts w:asciiTheme="majorHAnsi" w:hAnsiTheme="majorHAnsi" w:cstheme="majorBidi"/>
              </w:rPr>
              <w:t xml:space="preserve"> or queueing point</w:t>
            </w:r>
            <w:r w:rsidRPr="00212706">
              <w:rPr>
                <w:rFonts w:asciiTheme="majorHAnsi" w:hAnsiTheme="majorHAnsi" w:cstheme="majorBidi"/>
              </w:rPr>
              <w:t>, maintaining sensible distancing from others</w:t>
            </w:r>
            <w:r>
              <w:rPr>
                <w:rFonts w:asciiTheme="majorHAnsi" w:hAnsiTheme="majorHAnsi" w:cstheme="majorBidi"/>
              </w:rPr>
              <w:t xml:space="preserve"> wherever possible.</w:t>
            </w:r>
          </w:p>
          <w:p w14:paraId="2A6D7F6C" w14:textId="77777777" w:rsidR="00B1196D" w:rsidRDefault="00B1196D" w:rsidP="003B556B">
            <w:pPr>
              <w:pStyle w:val="ListParagraph"/>
              <w:numPr>
                <w:ilvl w:val="0"/>
                <w:numId w:val="1"/>
              </w:numPr>
              <w:rPr>
                <w:rFonts w:asciiTheme="majorHAnsi" w:hAnsiTheme="majorHAnsi" w:cstheme="majorBidi"/>
              </w:rPr>
            </w:pPr>
            <w:r>
              <w:rPr>
                <w:rFonts w:asciiTheme="majorHAnsi" w:hAnsiTheme="majorHAnsi" w:cstheme="majorBidi"/>
              </w:rPr>
              <w:t>Lesson changeover will be supervised by additional staff to ensure students are following the COVID-19 secure measures in the Academy</w:t>
            </w:r>
          </w:p>
          <w:p w14:paraId="45BE228F"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Sanctions in line with </w:t>
            </w:r>
            <w:r>
              <w:rPr>
                <w:rFonts w:asciiTheme="majorHAnsi" w:hAnsiTheme="majorHAnsi" w:cstheme="majorBidi"/>
              </w:rPr>
              <w:t>t</w:t>
            </w:r>
            <w:r w:rsidRPr="00212706">
              <w:rPr>
                <w:rFonts w:asciiTheme="majorHAnsi" w:hAnsiTheme="majorHAnsi" w:cstheme="majorBidi"/>
              </w:rPr>
              <w:t xml:space="preserve">he Academy Behaviour for Learning </w:t>
            </w:r>
            <w:r>
              <w:rPr>
                <w:rFonts w:asciiTheme="majorHAnsi" w:hAnsiTheme="majorHAnsi" w:cstheme="majorBidi"/>
              </w:rPr>
              <w:t>P</w:t>
            </w:r>
            <w:r w:rsidRPr="00212706">
              <w:rPr>
                <w:rFonts w:asciiTheme="majorHAnsi" w:hAnsiTheme="majorHAnsi" w:cstheme="majorBidi"/>
              </w:rPr>
              <w:t>olicy will be applied if a student breaches any of these expectations.</w:t>
            </w:r>
          </w:p>
        </w:tc>
      </w:tr>
      <w:tr w:rsidR="00B1196D" w:rsidRPr="00212706" w14:paraId="73F78579" w14:textId="77777777" w:rsidTr="7F3D473E">
        <w:trPr>
          <w:trHeight w:val="473"/>
        </w:trPr>
        <w:tc>
          <w:tcPr>
            <w:tcW w:w="13320" w:type="dxa"/>
            <w:tcBorders>
              <w:top w:val="single" w:sz="4" w:space="0" w:color="auto"/>
              <w:left w:val="nil"/>
              <w:bottom w:val="nil"/>
              <w:right w:val="nil"/>
            </w:tcBorders>
            <w:vAlign w:val="center"/>
          </w:tcPr>
          <w:p w14:paraId="0AEDA6AE" w14:textId="77777777" w:rsidR="00B1196D" w:rsidRPr="00212706" w:rsidRDefault="00B1196D" w:rsidP="003B556B"/>
          <w:p w14:paraId="5A202638" w14:textId="77777777" w:rsidR="00B1196D" w:rsidRPr="00212706" w:rsidRDefault="00B1196D" w:rsidP="003B556B">
            <w:pPr>
              <w:rPr>
                <w:b/>
                <w:bCs/>
              </w:rPr>
            </w:pPr>
            <w:r w:rsidRPr="00765E75">
              <w:rPr>
                <w:rFonts w:asciiTheme="majorHAnsi" w:eastAsiaTheme="majorEastAsia" w:hAnsiTheme="majorHAnsi" w:cstheme="majorBidi"/>
                <w:b/>
                <w:bCs/>
                <w:color w:val="2F5496" w:themeColor="accent1" w:themeShade="BF"/>
                <w:sz w:val="28"/>
                <w:szCs w:val="32"/>
              </w:rPr>
              <w:t>Section 5: Learning within year group ‘</w:t>
            </w:r>
            <w:r w:rsidRPr="00765E75">
              <w:rPr>
                <w:rFonts w:asciiTheme="majorHAnsi" w:eastAsiaTheme="majorEastAsia" w:hAnsiTheme="majorHAnsi" w:cstheme="majorBidi"/>
                <w:b/>
                <w:bCs/>
                <w:i/>
                <w:color w:val="2F5496" w:themeColor="accent1" w:themeShade="BF"/>
                <w:sz w:val="28"/>
                <w:szCs w:val="32"/>
              </w:rPr>
              <w:t>bubbles’</w:t>
            </w:r>
          </w:p>
        </w:tc>
        <w:tc>
          <w:tcPr>
            <w:tcW w:w="1989" w:type="dxa"/>
            <w:tcBorders>
              <w:top w:val="single" w:sz="4" w:space="0" w:color="auto"/>
              <w:left w:val="nil"/>
              <w:bottom w:val="nil"/>
              <w:right w:val="nil"/>
            </w:tcBorders>
            <w:vAlign w:val="center"/>
          </w:tcPr>
          <w:p w14:paraId="1E671759" w14:textId="77777777" w:rsidR="00B1196D" w:rsidRPr="00212706" w:rsidRDefault="00B1196D" w:rsidP="003B556B">
            <w:pPr>
              <w:pStyle w:val="Heading1"/>
              <w:spacing w:before="0"/>
              <w:jc w:val="right"/>
              <w:outlineLvl w:val="0"/>
              <w:rPr>
                <w:b/>
                <w:sz w:val="20"/>
              </w:rPr>
            </w:pPr>
          </w:p>
        </w:tc>
      </w:tr>
      <w:tr w:rsidR="00B1196D" w:rsidRPr="00212706" w14:paraId="19DCDEE2" w14:textId="77777777" w:rsidTr="7F3D473E">
        <w:trPr>
          <w:trHeight w:val="274"/>
        </w:trPr>
        <w:tc>
          <w:tcPr>
            <w:tcW w:w="15309" w:type="dxa"/>
            <w:gridSpan w:val="2"/>
            <w:tcBorders>
              <w:top w:val="nil"/>
              <w:bottom w:val="single" w:sz="4" w:space="0" w:color="auto"/>
            </w:tcBorders>
            <w:shd w:val="clear" w:color="auto" w:fill="0070C0"/>
          </w:tcPr>
          <w:p w14:paraId="79C8727B" w14:textId="77777777" w:rsidR="00B1196D" w:rsidRPr="00212706" w:rsidRDefault="00B1196D" w:rsidP="003B556B">
            <w:pPr>
              <w:pStyle w:val="Heading1"/>
              <w:spacing w:before="0"/>
              <w:outlineLvl w:val="0"/>
              <w:rPr>
                <w:rFonts w:cstheme="majorHAnsi"/>
                <w:sz w:val="20"/>
              </w:rPr>
            </w:pPr>
            <w:r w:rsidRPr="00212706">
              <w:rPr>
                <w:rFonts w:cstheme="majorHAnsi"/>
                <w:color w:val="FFFFFF" w:themeColor="background1"/>
                <w:sz w:val="20"/>
              </w:rPr>
              <w:t>Expectations for learning in the Academy</w:t>
            </w:r>
          </w:p>
        </w:tc>
      </w:tr>
      <w:tr w:rsidR="00B1196D" w:rsidRPr="00212706" w14:paraId="43CBAF38" w14:textId="77777777" w:rsidTr="7F3D473E">
        <w:trPr>
          <w:trHeight w:val="254"/>
        </w:trPr>
        <w:tc>
          <w:tcPr>
            <w:tcW w:w="15309" w:type="dxa"/>
            <w:gridSpan w:val="2"/>
            <w:tcBorders>
              <w:bottom w:val="single" w:sz="4" w:space="0" w:color="auto"/>
            </w:tcBorders>
          </w:tcPr>
          <w:p w14:paraId="495F43DE" w14:textId="7AF77650"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Students will be taught by their subject teachers </w:t>
            </w:r>
            <w:r>
              <w:rPr>
                <w:rFonts w:asciiTheme="majorHAnsi" w:hAnsiTheme="majorHAnsi" w:cstheme="majorBidi"/>
              </w:rPr>
              <w:t xml:space="preserve">in classes </w:t>
            </w:r>
            <w:r w:rsidRPr="00212706">
              <w:rPr>
                <w:rFonts w:asciiTheme="majorHAnsi" w:hAnsiTheme="majorHAnsi" w:cstheme="majorBidi"/>
              </w:rPr>
              <w:t xml:space="preserve">within </w:t>
            </w:r>
            <w:r w:rsidR="00B647AD">
              <w:rPr>
                <w:rFonts w:asciiTheme="majorHAnsi" w:hAnsiTheme="majorHAnsi" w:cstheme="majorBidi"/>
              </w:rPr>
              <w:t xml:space="preserve">assigned </w:t>
            </w:r>
            <w:r w:rsidRPr="00212706">
              <w:rPr>
                <w:rFonts w:asciiTheme="majorHAnsi" w:hAnsiTheme="majorHAnsi" w:cstheme="majorBidi"/>
              </w:rPr>
              <w:t xml:space="preserve">year group bubble zone. </w:t>
            </w:r>
          </w:p>
          <w:p w14:paraId="66BB653A"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The layout of classrooms has been modified </w:t>
            </w:r>
            <w:r>
              <w:rPr>
                <w:rFonts w:asciiTheme="majorHAnsi" w:hAnsiTheme="majorHAnsi" w:cstheme="majorBidi"/>
              </w:rPr>
              <w:t>in line with government guidance</w:t>
            </w:r>
            <w:r w:rsidRPr="00212706">
              <w:rPr>
                <w:rFonts w:asciiTheme="majorHAnsi" w:hAnsiTheme="majorHAnsi" w:cstheme="majorBidi"/>
              </w:rPr>
              <w:t xml:space="preserve"> with students seated side by side and facing forwards, </w:t>
            </w:r>
            <w:r>
              <w:rPr>
                <w:rFonts w:asciiTheme="majorHAnsi" w:hAnsiTheme="majorHAnsi" w:cstheme="majorBidi"/>
              </w:rPr>
              <w:t>wherever possible. Students will not sit facing each other. Students must not sit at a desk/bench space that has been taped off.</w:t>
            </w:r>
          </w:p>
          <w:p w14:paraId="3E274A25" w14:textId="4BCE1644" w:rsidR="00B1196D" w:rsidRPr="00212706" w:rsidRDefault="00B1196D" w:rsidP="7F3D473E">
            <w:pPr>
              <w:pStyle w:val="ListParagraph"/>
              <w:numPr>
                <w:ilvl w:val="0"/>
                <w:numId w:val="1"/>
              </w:numPr>
              <w:rPr>
                <w:rFonts w:asciiTheme="majorHAnsi" w:hAnsiTheme="majorHAnsi" w:cstheme="majorBidi"/>
              </w:rPr>
            </w:pPr>
            <w:r w:rsidRPr="7F3D473E">
              <w:rPr>
                <w:rFonts w:asciiTheme="majorHAnsi" w:hAnsiTheme="majorHAnsi" w:cstheme="majorBidi"/>
              </w:rPr>
              <w:t>Students will be allocated a seat in each of their lessons as directed by the teacher and must sit in their allocated seat</w:t>
            </w:r>
            <w:r w:rsidR="37DC64F3" w:rsidRPr="7F3D473E">
              <w:rPr>
                <w:rFonts w:asciiTheme="majorHAnsi" w:hAnsiTheme="majorHAnsi" w:cstheme="majorBidi"/>
              </w:rPr>
              <w:t>, wearing a face mask</w:t>
            </w:r>
            <w:r w:rsidRPr="7F3D473E">
              <w:rPr>
                <w:rFonts w:asciiTheme="majorHAnsi" w:hAnsiTheme="majorHAnsi" w:cstheme="majorBidi"/>
              </w:rPr>
              <w:t xml:space="preserve"> for each of their lessons in that classroom. Students are not permitted to move out of their allocated seats unless they are instructed to do so by their class teacher.</w:t>
            </w:r>
          </w:p>
          <w:p w14:paraId="045452C0" w14:textId="77777777" w:rsidR="00B1196D" w:rsidRPr="00212706" w:rsidRDefault="00B1196D" w:rsidP="003B556B">
            <w:pPr>
              <w:pStyle w:val="ListParagraph"/>
              <w:numPr>
                <w:ilvl w:val="0"/>
                <w:numId w:val="1"/>
              </w:numPr>
              <w:rPr>
                <w:rFonts w:asciiTheme="majorHAnsi" w:eastAsiaTheme="majorEastAsia" w:hAnsiTheme="majorHAnsi" w:cstheme="majorBidi"/>
              </w:rPr>
            </w:pPr>
            <w:r w:rsidRPr="00212706">
              <w:rPr>
                <w:rFonts w:asciiTheme="majorHAnsi" w:hAnsiTheme="majorHAnsi" w:cstheme="majorBidi"/>
              </w:rPr>
              <w:t>Teachers will deliver lessons from a designated position at the front of the classroom. It may be necessary at times</w:t>
            </w:r>
            <w:r>
              <w:rPr>
                <w:rFonts w:asciiTheme="majorHAnsi" w:hAnsiTheme="majorHAnsi" w:cstheme="majorBidi"/>
              </w:rPr>
              <w:t>,</w:t>
            </w:r>
            <w:r w:rsidRPr="00212706">
              <w:rPr>
                <w:rFonts w:asciiTheme="majorHAnsi" w:hAnsiTheme="majorHAnsi" w:cstheme="majorBidi"/>
              </w:rPr>
              <w:t xml:space="preserve"> for a teacher to move out of their designated position at the front of the classroom, however this will be kept to a minimum.</w:t>
            </w:r>
            <w:r>
              <w:rPr>
                <w:rFonts w:asciiTheme="majorHAnsi" w:hAnsiTheme="majorHAnsi" w:cstheme="majorBidi"/>
              </w:rPr>
              <w:t xml:space="preserve"> Students must not step into the teacher zone marked on the floor in each room.</w:t>
            </w:r>
          </w:p>
          <w:p w14:paraId="31F7330B"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Where students require additional 1:1 </w:t>
            </w:r>
            <w:r>
              <w:rPr>
                <w:rFonts w:asciiTheme="majorHAnsi" w:hAnsiTheme="majorHAnsi" w:cstheme="majorBidi"/>
              </w:rPr>
              <w:t>support from the SEND team</w:t>
            </w:r>
            <w:r w:rsidRPr="00212706">
              <w:rPr>
                <w:rFonts w:asciiTheme="majorHAnsi" w:hAnsiTheme="majorHAnsi" w:cstheme="majorBidi"/>
              </w:rPr>
              <w:t>, they will still receive this</w:t>
            </w:r>
            <w:r>
              <w:rPr>
                <w:rFonts w:asciiTheme="majorHAnsi" w:hAnsiTheme="majorHAnsi" w:cstheme="majorBidi"/>
              </w:rPr>
              <w:t>;</w:t>
            </w:r>
            <w:r w:rsidRPr="00212706">
              <w:rPr>
                <w:rFonts w:asciiTheme="majorHAnsi" w:hAnsiTheme="majorHAnsi" w:cstheme="majorBidi"/>
              </w:rPr>
              <w:t xml:space="preserve"> however</w:t>
            </w:r>
            <w:r>
              <w:rPr>
                <w:rFonts w:asciiTheme="majorHAnsi" w:hAnsiTheme="majorHAnsi" w:cstheme="majorBidi"/>
              </w:rPr>
              <w:t>,</w:t>
            </w:r>
            <w:r w:rsidRPr="00212706">
              <w:rPr>
                <w:rFonts w:asciiTheme="majorHAnsi" w:hAnsiTheme="majorHAnsi" w:cstheme="majorBidi"/>
              </w:rPr>
              <w:t xml:space="preserve"> this will be done whilst still maintaining appropriate social distancing</w:t>
            </w:r>
            <w:r>
              <w:rPr>
                <w:rFonts w:asciiTheme="majorHAnsi" w:hAnsiTheme="majorHAnsi" w:cstheme="majorBidi"/>
              </w:rPr>
              <w:t>/COVID secure measures; any support will be compliant with that laid out in the student’s risk assessment.</w:t>
            </w:r>
          </w:p>
          <w:p w14:paraId="736DF5AC"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When students are required to use their iPads, </w:t>
            </w:r>
            <w:r>
              <w:rPr>
                <w:rFonts w:asciiTheme="majorHAnsi" w:hAnsiTheme="majorHAnsi" w:cstheme="majorBidi"/>
              </w:rPr>
              <w:t>the teacher</w:t>
            </w:r>
            <w:r w:rsidRPr="00212706">
              <w:rPr>
                <w:rFonts w:asciiTheme="majorHAnsi" w:hAnsiTheme="majorHAnsi" w:cstheme="majorBidi"/>
              </w:rPr>
              <w:t xml:space="preserve"> will monitor work being completed </w:t>
            </w:r>
            <w:r w:rsidRPr="00212706">
              <w:rPr>
                <w:noProof/>
              </w:rPr>
              <w:t>via the Apple classroom</w:t>
            </w:r>
            <w:r w:rsidRPr="00212706">
              <w:rPr>
                <w:rFonts w:asciiTheme="majorHAnsi" w:hAnsiTheme="majorHAnsi" w:cstheme="majorBidi"/>
              </w:rPr>
              <w:t xml:space="preserve"> app</w:t>
            </w:r>
            <w:r>
              <w:rPr>
                <w:rFonts w:asciiTheme="majorHAnsi" w:hAnsiTheme="majorHAnsi" w:cstheme="majorBidi"/>
              </w:rPr>
              <w:t>,</w:t>
            </w:r>
            <w:r w:rsidRPr="00212706">
              <w:rPr>
                <w:rFonts w:asciiTheme="majorHAnsi" w:hAnsiTheme="majorHAnsi" w:cstheme="majorBidi"/>
              </w:rPr>
              <w:t xml:space="preserve"> provid</w:t>
            </w:r>
            <w:r>
              <w:rPr>
                <w:rFonts w:asciiTheme="majorHAnsi" w:hAnsiTheme="majorHAnsi" w:cstheme="majorBidi"/>
              </w:rPr>
              <w:t>ing</w:t>
            </w:r>
            <w:r w:rsidRPr="00212706">
              <w:rPr>
                <w:rFonts w:asciiTheme="majorHAnsi" w:hAnsiTheme="majorHAnsi" w:cstheme="majorBidi"/>
              </w:rPr>
              <w:t xml:space="preserve"> support where it is needed, whilst maintaining appropriate social distancing. </w:t>
            </w:r>
          </w:p>
          <w:p w14:paraId="5C76CF07"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Where students </w:t>
            </w:r>
            <w:r>
              <w:rPr>
                <w:rFonts w:asciiTheme="majorHAnsi" w:hAnsiTheme="majorHAnsi" w:cstheme="majorBidi"/>
              </w:rPr>
              <w:t>fail to follow</w:t>
            </w:r>
            <w:r w:rsidRPr="00212706">
              <w:rPr>
                <w:rFonts w:asciiTheme="majorHAnsi" w:hAnsiTheme="majorHAnsi" w:cstheme="majorBidi"/>
              </w:rPr>
              <w:t xml:space="preserve"> the guidance or </w:t>
            </w:r>
            <w:r>
              <w:rPr>
                <w:rFonts w:asciiTheme="majorHAnsi" w:hAnsiTheme="majorHAnsi" w:cstheme="majorBidi"/>
              </w:rPr>
              <w:t xml:space="preserve">staff </w:t>
            </w:r>
            <w:r w:rsidRPr="00212706">
              <w:rPr>
                <w:rFonts w:asciiTheme="majorHAnsi" w:hAnsiTheme="majorHAnsi" w:cstheme="majorBidi"/>
              </w:rPr>
              <w:t xml:space="preserve">instructions, </w:t>
            </w:r>
            <w:r>
              <w:rPr>
                <w:rFonts w:asciiTheme="majorHAnsi" w:hAnsiTheme="majorHAnsi" w:cstheme="majorBidi"/>
              </w:rPr>
              <w:t xml:space="preserve">this </w:t>
            </w:r>
            <w:r w:rsidRPr="00212706">
              <w:rPr>
                <w:rFonts w:asciiTheme="majorHAnsi" w:hAnsiTheme="majorHAnsi" w:cstheme="majorBidi"/>
              </w:rPr>
              <w:t xml:space="preserve">will </w:t>
            </w:r>
            <w:r>
              <w:rPr>
                <w:rFonts w:asciiTheme="majorHAnsi" w:hAnsiTheme="majorHAnsi" w:cstheme="majorBidi"/>
              </w:rPr>
              <w:t xml:space="preserve">be </w:t>
            </w:r>
            <w:r w:rsidRPr="00212706">
              <w:rPr>
                <w:rFonts w:asciiTheme="majorHAnsi" w:hAnsiTheme="majorHAnsi" w:cstheme="majorBidi"/>
              </w:rPr>
              <w:t>record</w:t>
            </w:r>
            <w:r>
              <w:rPr>
                <w:rFonts w:asciiTheme="majorHAnsi" w:hAnsiTheme="majorHAnsi" w:cstheme="majorBidi"/>
              </w:rPr>
              <w:t>ed</w:t>
            </w:r>
            <w:r w:rsidRPr="00212706">
              <w:rPr>
                <w:rFonts w:asciiTheme="majorHAnsi" w:hAnsiTheme="majorHAnsi" w:cstheme="majorBidi"/>
              </w:rPr>
              <w:t xml:space="preserve"> </w:t>
            </w:r>
            <w:r>
              <w:rPr>
                <w:rFonts w:asciiTheme="majorHAnsi" w:hAnsiTheme="majorHAnsi" w:cstheme="majorBidi"/>
              </w:rPr>
              <w:t>via</w:t>
            </w:r>
            <w:r w:rsidRPr="00212706">
              <w:rPr>
                <w:rFonts w:asciiTheme="majorHAnsi" w:hAnsiTheme="majorHAnsi" w:cstheme="majorBidi"/>
              </w:rPr>
              <w:t xml:space="preserve"> SIMs</w:t>
            </w:r>
            <w:r>
              <w:rPr>
                <w:rFonts w:asciiTheme="majorHAnsi" w:hAnsiTheme="majorHAnsi" w:cstheme="majorBidi"/>
              </w:rPr>
              <w:t xml:space="preserve"> as demerits. Merits and demerits are</w:t>
            </w:r>
            <w:r w:rsidRPr="00212706">
              <w:rPr>
                <w:rFonts w:asciiTheme="majorHAnsi" w:hAnsiTheme="majorHAnsi" w:cstheme="majorBidi"/>
              </w:rPr>
              <w:t xml:space="preserve"> available for parents/carers to view via the Parent Access Window platform. Any student who consistently falls short of these behaviour expectations will receive sanctions in-line with the Academy’s Behaviour for Learning policy</w:t>
            </w:r>
            <w:r>
              <w:rPr>
                <w:rFonts w:asciiTheme="majorHAnsi" w:hAnsiTheme="majorHAnsi" w:cstheme="majorBidi"/>
              </w:rPr>
              <w:t xml:space="preserve"> (amended for COVID-19 and valid until further notice)</w:t>
            </w:r>
            <w:r w:rsidRPr="00212706">
              <w:rPr>
                <w:rFonts w:asciiTheme="majorHAnsi" w:hAnsiTheme="majorHAnsi" w:cstheme="majorBidi"/>
              </w:rPr>
              <w:t>.</w:t>
            </w:r>
          </w:p>
          <w:p w14:paraId="54F13002"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The Academy will keep this guidance under review and a</w:t>
            </w:r>
            <w:r w:rsidRPr="00212706">
              <w:rPr>
                <w:rFonts w:asciiTheme="majorHAnsi" w:hAnsiTheme="majorHAnsi" w:cstheme="majorBidi"/>
                <w:noProof/>
              </w:rPr>
              <w:t xml:space="preserve">ny changes to the </w:t>
            </w:r>
            <w:r>
              <w:rPr>
                <w:rFonts w:asciiTheme="majorHAnsi" w:hAnsiTheme="majorHAnsi" w:cstheme="majorBidi"/>
                <w:noProof/>
              </w:rPr>
              <w:t xml:space="preserve">on-site </w:t>
            </w:r>
            <w:r w:rsidRPr="00212706">
              <w:rPr>
                <w:rFonts w:asciiTheme="majorHAnsi" w:hAnsiTheme="majorHAnsi" w:cstheme="majorBidi"/>
                <w:noProof/>
              </w:rPr>
              <w:t>teaching and learning arrangements will be communicated to parents/carers and students.</w:t>
            </w:r>
          </w:p>
        </w:tc>
      </w:tr>
    </w:tbl>
    <w:p w14:paraId="780DBFCC" w14:textId="77777777" w:rsidR="00B1196D" w:rsidRDefault="00B1196D"/>
    <w:p w14:paraId="4283E7C0" w14:textId="77777777" w:rsidR="00B1196D" w:rsidRDefault="00B1196D"/>
    <w:tbl>
      <w:tblPr>
        <w:tblStyle w:val="TableGrid"/>
        <w:tblW w:w="0" w:type="auto"/>
        <w:tblInd w:w="-5" w:type="dxa"/>
        <w:tblLook w:val="04A0" w:firstRow="1" w:lastRow="0" w:firstColumn="1" w:lastColumn="0" w:noHBand="0" w:noVBand="1"/>
      </w:tblPr>
      <w:tblGrid>
        <w:gridCol w:w="15309"/>
      </w:tblGrid>
      <w:tr w:rsidR="00B1196D" w:rsidRPr="00212706" w14:paraId="1A791A38" w14:textId="77777777" w:rsidTr="2EE7CDD2">
        <w:trPr>
          <w:trHeight w:val="274"/>
        </w:trPr>
        <w:tc>
          <w:tcPr>
            <w:tcW w:w="15309" w:type="dxa"/>
            <w:shd w:val="clear" w:color="auto" w:fill="auto"/>
          </w:tcPr>
          <w:p w14:paraId="595E874A" w14:textId="77777777" w:rsidR="00B1196D" w:rsidRPr="00212706" w:rsidRDefault="00B1196D" w:rsidP="003B556B">
            <w:pPr>
              <w:pStyle w:val="Heading1"/>
              <w:spacing w:before="0"/>
              <w:outlineLvl w:val="0"/>
              <w:rPr>
                <w:color w:val="FFFFFF" w:themeColor="background1"/>
                <w:sz w:val="20"/>
                <w:szCs w:val="20"/>
              </w:rPr>
            </w:pPr>
            <w:r w:rsidRPr="003B2021">
              <w:rPr>
                <w:b/>
                <w:bCs/>
                <w:sz w:val="28"/>
              </w:rPr>
              <w:t xml:space="preserve">Section </w:t>
            </w:r>
            <w:r>
              <w:rPr>
                <w:b/>
                <w:bCs/>
                <w:sz w:val="28"/>
              </w:rPr>
              <w:t xml:space="preserve">6: Hygiene and cleaning &amp; what happens if a student (or household member) displays symptoms or test positively for COVID </w:t>
            </w:r>
          </w:p>
        </w:tc>
      </w:tr>
      <w:tr w:rsidR="00B1196D" w:rsidRPr="00212706" w14:paraId="2EA31FA1" w14:textId="77777777" w:rsidTr="2EE7CDD2">
        <w:trPr>
          <w:trHeight w:val="274"/>
        </w:trPr>
        <w:tc>
          <w:tcPr>
            <w:tcW w:w="15309" w:type="dxa"/>
            <w:shd w:val="clear" w:color="auto" w:fill="0070C0"/>
          </w:tcPr>
          <w:p w14:paraId="32EFA53F" w14:textId="77777777" w:rsidR="00B1196D" w:rsidRPr="00212706" w:rsidRDefault="00B1196D" w:rsidP="003B556B">
            <w:pPr>
              <w:pStyle w:val="Heading1"/>
              <w:spacing w:before="0"/>
              <w:outlineLvl w:val="0"/>
              <w:rPr>
                <w:sz w:val="20"/>
                <w:szCs w:val="20"/>
              </w:rPr>
            </w:pPr>
            <w:r w:rsidRPr="00212706">
              <w:rPr>
                <w:color w:val="FFFFFF" w:themeColor="background1"/>
                <w:sz w:val="20"/>
                <w:szCs w:val="20"/>
              </w:rPr>
              <w:t>A: Hygien</w:t>
            </w:r>
            <w:r>
              <w:rPr>
                <w:color w:val="FFFFFF" w:themeColor="background1"/>
                <w:sz w:val="20"/>
                <w:szCs w:val="20"/>
              </w:rPr>
              <w:t>e</w:t>
            </w:r>
            <w:r w:rsidRPr="00212706">
              <w:rPr>
                <w:color w:val="FFFFFF" w:themeColor="background1"/>
                <w:sz w:val="20"/>
                <w:szCs w:val="20"/>
              </w:rPr>
              <w:t xml:space="preserve"> and cleanliness routines</w:t>
            </w:r>
          </w:p>
        </w:tc>
      </w:tr>
      <w:tr w:rsidR="00B1196D" w:rsidRPr="00765E75" w14:paraId="6F446C2C" w14:textId="77777777" w:rsidTr="2EE7CDD2">
        <w:trPr>
          <w:trHeight w:val="254"/>
        </w:trPr>
        <w:tc>
          <w:tcPr>
            <w:tcW w:w="15309" w:type="dxa"/>
          </w:tcPr>
          <w:p w14:paraId="430130BD"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Upon arrival and at regular intervals during the day, students </w:t>
            </w:r>
            <w:r>
              <w:rPr>
                <w:rFonts w:asciiTheme="majorHAnsi" w:hAnsiTheme="majorHAnsi" w:cstheme="majorBidi"/>
              </w:rPr>
              <w:t>must</w:t>
            </w:r>
            <w:r w:rsidRPr="00212706">
              <w:rPr>
                <w:rFonts w:asciiTheme="majorHAnsi" w:hAnsiTheme="majorHAnsi" w:cstheme="majorBidi"/>
              </w:rPr>
              <w:t xml:space="preserve"> wash/sanitise their hands, following the </w:t>
            </w:r>
            <w:r w:rsidRPr="00212706">
              <w:rPr>
                <w:rFonts w:asciiTheme="majorHAnsi" w:hAnsiTheme="majorHAnsi" w:cstheme="majorBidi"/>
                <w:i/>
                <w:iCs/>
              </w:rPr>
              <w:t>‘</w:t>
            </w:r>
            <w:hyperlink r:id="rId14">
              <w:r w:rsidRPr="00212706">
                <w:rPr>
                  <w:rStyle w:val="Hyperlink"/>
                  <w:rFonts w:asciiTheme="majorHAnsi" w:hAnsiTheme="majorHAnsi" w:cstheme="majorBidi"/>
                  <w:i/>
                  <w:iCs/>
                </w:rPr>
                <w:t>six steps to hand washing’</w:t>
              </w:r>
            </w:hyperlink>
            <w:r w:rsidRPr="00212706">
              <w:rPr>
                <w:rFonts w:asciiTheme="majorHAnsi" w:hAnsiTheme="majorHAnsi" w:cstheme="majorBidi"/>
              </w:rPr>
              <w:t xml:space="preserve"> model. Sanitising and antibacterial products will also be available within each bubble classroom and </w:t>
            </w:r>
            <w:r>
              <w:rPr>
                <w:rFonts w:asciiTheme="majorHAnsi" w:hAnsiTheme="majorHAnsi" w:cstheme="majorBidi"/>
              </w:rPr>
              <w:t xml:space="preserve">students </w:t>
            </w:r>
            <w:r w:rsidRPr="00212706">
              <w:rPr>
                <w:rFonts w:asciiTheme="majorHAnsi" w:hAnsiTheme="majorHAnsi" w:cstheme="majorBidi"/>
              </w:rPr>
              <w:t>will be encouraged to clean/sanitise their hands thoroughly more often than usual.</w:t>
            </w:r>
          </w:p>
          <w:p w14:paraId="1FB7A6EB"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Students must follow good respiratory hygiene</w:t>
            </w:r>
            <w:r w:rsidRPr="00212706">
              <w:rPr>
                <w:rFonts w:asciiTheme="majorHAnsi" w:hAnsiTheme="majorHAnsi" w:cstheme="majorBidi"/>
              </w:rPr>
              <w:t>. Tissues will be available in every classroom for students should they require them and all</w:t>
            </w:r>
            <w:r>
              <w:rPr>
                <w:rFonts w:asciiTheme="majorHAnsi" w:hAnsiTheme="majorHAnsi" w:cstheme="majorBidi"/>
              </w:rPr>
              <w:t xml:space="preserve"> people in the Academy</w:t>
            </w:r>
            <w:r w:rsidRPr="00212706">
              <w:rPr>
                <w:rFonts w:asciiTheme="majorHAnsi" w:hAnsiTheme="majorHAnsi" w:cstheme="majorBidi"/>
              </w:rPr>
              <w:t xml:space="preserve"> </w:t>
            </w:r>
            <w:r>
              <w:rPr>
                <w:rFonts w:asciiTheme="majorHAnsi" w:hAnsiTheme="majorHAnsi" w:cstheme="majorBidi"/>
              </w:rPr>
              <w:t xml:space="preserve">must </w:t>
            </w:r>
            <w:r w:rsidRPr="00212706">
              <w:rPr>
                <w:rFonts w:asciiTheme="majorHAnsi" w:hAnsiTheme="majorHAnsi" w:cstheme="majorBidi"/>
              </w:rPr>
              <w:t xml:space="preserve">follow the </w:t>
            </w:r>
            <w:hyperlink r:id="rId15">
              <w:r w:rsidRPr="00212706">
                <w:rPr>
                  <w:rStyle w:val="Hyperlink"/>
                  <w:rFonts w:asciiTheme="majorHAnsi" w:hAnsiTheme="majorHAnsi" w:cstheme="majorBidi"/>
                  <w:i/>
                  <w:iCs/>
                </w:rPr>
                <w:t>‘Catch it</w:t>
              </w:r>
              <w:r>
                <w:rPr>
                  <w:rStyle w:val="Hyperlink"/>
                  <w:rFonts w:asciiTheme="majorHAnsi" w:hAnsiTheme="majorHAnsi" w:cstheme="majorBidi"/>
                  <w:i/>
                  <w:iCs/>
                </w:rPr>
                <w:t>, B</w:t>
              </w:r>
              <w:r>
                <w:rPr>
                  <w:rStyle w:val="Hyperlink"/>
                  <w:i/>
                  <w:iCs/>
                </w:rPr>
                <w:t>in it</w:t>
              </w:r>
              <w:r w:rsidRPr="00212706">
                <w:rPr>
                  <w:rStyle w:val="Hyperlink"/>
                  <w:rFonts w:asciiTheme="majorHAnsi" w:hAnsiTheme="majorHAnsi" w:cstheme="majorBidi"/>
                  <w:i/>
                  <w:iCs/>
                </w:rPr>
                <w:t xml:space="preserve">, </w:t>
              </w:r>
              <w:r>
                <w:rPr>
                  <w:rStyle w:val="Hyperlink"/>
                  <w:rFonts w:asciiTheme="majorHAnsi" w:hAnsiTheme="majorHAnsi" w:cstheme="majorBidi"/>
                  <w:i/>
                  <w:iCs/>
                </w:rPr>
                <w:t>Kill</w:t>
              </w:r>
              <w:r w:rsidRPr="00212706">
                <w:rPr>
                  <w:rStyle w:val="Hyperlink"/>
                  <w:rFonts w:asciiTheme="majorHAnsi" w:hAnsiTheme="majorHAnsi" w:cstheme="majorBidi"/>
                  <w:i/>
                  <w:iCs/>
                </w:rPr>
                <w:t xml:space="preserve"> it’</w:t>
              </w:r>
            </w:hyperlink>
            <w:r w:rsidRPr="00212706">
              <w:rPr>
                <w:rFonts w:asciiTheme="majorHAnsi" w:hAnsiTheme="majorHAnsi" w:cstheme="majorBidi"/>
                <w:i/>
                <w:iCs/>
              </w:rPr>
              <w:t xml:space="preserve"> </w:t>
            </w:r>
            <w:r w:rsidRPr="00212706">
              <w:rPr>
                <w:rFonts w:asciiTheme="majorHAnsi" w:hAnsiTheme="majorHAnsi" w:cstheme="majorBidi"/>
              </w:rPr>
              <w:t xml:space="preserve">guidance. </w:t>
            </w:r>
          </w:p>
          <w:p w14:paraId="638B3A32" w14:textId="77777777" w:rsidR="00B1196D" w:rsidRPr="00765E75"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 xml:space="preserve">Any deliberate coughing, sneezing or spitting in the direction of any other person </w:t>
            </w:r>
            <w:r>
              <w:rPr>
                <w:rFonts w:asciiTheme="majorHAnsi" w:hAnsiTheme="majorHAnsi" w:cstheme="majorBidi"/>
              </w:rPr>
              <w:t xml:space="preserve">will be deemed to be a serious breach of the COVID secure measures and students will face serious sanctions in line with the </w:t>
            </w:r>
            <w:r w:rsidRPr="00212706">
              <w:rPr>
                <w:rFonts w:asciiTheme="majorHAnsi" w:hAnsiTheme="majorHAnsi" w:cstheme="majorBidi"/>
              </w:rPr>
              <w:t>Academy’s Behaviour for Learning policy.</w:t>
            </w:r>
          </w:p>
        </w:tc>
      </w:tr>
      <w:tr w:rsidR="00B1196D" w:rsidRPr="00212706" w14:paraId="4E878390" w14:textId="77777777" w:rsidTr="2EE7CDD2">
        <w:trPr>
          <w:trHeight w:val="274"/>
        </w:trPr>
        <w:tc>
          <w:tcPr>
            <w:tcW w:w="15309" w:type="dxa"/>
            <w:shd w:val="clear" w:color="auto" w:fill="0070C0"/>
          </w:tcPr>
          <w:p w14:paraId="2EF6D649" w14:textId="77777777" w:rsidR="00B1196D" w:rsidRPr="00212706" w:rsidRDefault="00B1196D" w:rsidP="003B556B">
            <w:pPr>
              <w:pStyle w:val="Heading1"/>
              <w:spacing w:before="0"/>
              <w:outlineLvl w:val="0"/>
              <w:rPr>
                <w:sz w:val="20"/>
                <w:szCs w:val="20"/>
              </w:rPr>
            </w:pPr>
            <w:r w:rsidRPr="00212706">
              <w:rPr>
                <w:color w:val="FFFFFF" w:themeColor="background1"/>
                <w:sz w:val="20"/>
                <w:szCs w:val="20"/>
              </w:rPr>
              <w:t xml:space="preserve">B: Arrangements if a </w:t>
            </w:r>
            <w:r>
              <w:rPr>
                <w:color w:val="FFFFFF" w:themeColor="background1"/>
                <w:sz w:val="20"/>
                <w:szCs w:val="20"/>
              </w:rPr>
              <w:t xml:space="preserve">student (or a family member) </w:t>
            </w:r>
            <w:r w:rsidRPr="00212706">
              <w:rPr>
                <w:color w:val="FFFFFF" w:themeColor="background1"/>
                <w:sz w:val="20"/>
                <w:szCs w:val="20"/>
              </w:rPr>
              <w:t>becomes unwell with symptoms of Coronavirus</w:t>
            </w:r>
          </w:p>
        </w:tc>
      </w:tr>
      <w:tr w:rsidR="00B1196D" w:rsidRPr="00212706" w14:paraId="33B4FAEB" w14:textId="77777777" w:rsidTr="2EE7CDD2">
        <w:trPr>
          <w:trHeight w:val="254"/>
        </w:trPr>
        <w:tc>
          <w:tcPr>
            <w:tcW w:w="15309" w:type="dxa"/>
          </w:tcPr>
          <w:p w14:paraId="3FCF0B5F" w14:textId="77777777" w:rsidR="00B1196D" w:rsidRPr="00212706" w:rsidRDefault="00B1196D" w:rsidP="003B556B">
            <w:pPr>
              <w:rPr>
                <w:rFonts w:asciiTheme="majorHAnsi" w:hAnsiTheme="majorHAnsi" w:cstheme="majorHAnsi"/>
                <w:b/>
              </w:rPr>
            </w:pPr>
            <w:r w:rsidRPr="00212706">
              <w:rPr>
                <w:rFonts w:asciiTheme="majorHAnsi" w:hAnsiTheme="majorHAnsi" w:cstheme="majorHAnsi"/>
                <w:b/>
              </w:rPr>
              <w:t>If this occurs during school hours, within the Academy</w:t>
            </w:r>
            <w:r>
              <w:rPr>
                <w:rFonts w:asciiTheme="majorHAnsi" w:hAnsiTheme="majorHAnsi" w:cstheme="majorHAnsi"/>
                <w:b/>
              </w:rPr>
              <w:t>:</w:t>
            </w:r>
          </w:p>
          <w:p w14:paraId="04F4101C" w14:textId="77777777" w:rsidR="00B1196D" w:rsidRPr="005F4AA2" w:rsidRDefault="00B1196D" w:rsidP="003B556B">
            <w:pPr>
              <w:pStyle w:val="ListParagraph"/>
              <w:numPr>
                <w:ilvl w:val="0"/>
                <w:numId w:val="1"/>
              </w:numPr>
              <w:rPr>
                <w:rFonts w:asciiTheme="majorHAnsi" w:hAnsiTheme="majorHAnsi" w:cstheme="majorBidi"/>
              </w:rPr>
            </w:pPr>
            <w:r w:rsidRPr="00365B0D">
              <w:rPr>
                <w:rFonts w:asciiTheme="majorHAnsi" w:hAnsiTheme="majorHAnsi" w:cstheme="majorBidi"/>
              </w:rPr>
              <w:t xml:space="preserve">The student will be </w:t>
            </w:r>
            <w:r>
              <w:rPr>
                <w:rFonts w:asciiTheme="majorHAnsi" w:hAnsiTheme="majorHAnsi" w:cstheme="majorBidi"/>
              </w:rPr>
              <w:t>assessed</w:t>
            </w:r>
            <w:r w:rsidRPr="00365B0D">
              <w:rPr>
                <w:rFonts w:asciiTheme="majorHAnsi" w:hAnsiTheme="majorHAnsi" w:cstheme="majorBidi"/>
              </w:rPr>
              <w:t xml:space="preserve"> by a nominated first aider and symptoms checked in-line with </w:t>
            </w:r>
            <w:hyperlink r:id="rId16">
              <w:r w:rsidRPr="00365B0D">
                <w:rPr>
                  <w:rStyle w:val="Hyperlink"/>
                  <w:rFonts w:asciiTheme="majorHAnsi" w:hAnsiTheme="majorHAnsi" w:cstheme="majorBidi"/>
                </w:rPr>
                <w:t>NHS guidance</w:t>
              </w:r>
            </w:hyperlink>
            <w:r>
              <w:rPr>
                <w:rStyle w:val="Hyperlink"/>
                <w:rFonts w:asciiTheme="majorHAnsi" w:hAnsiTheme="majorHAnsi" w:cstheme="majorBidi"/>
              </w:rPr>
              <w:t xml:space="preserve">. </w:t>
            </w:r>
            <w:r w:rsidRPr="005F4AA2">
              <w:rPr>
                <w:rFonts w:asciiTheme="majorHAnsi" w:hAnsiTheme="majorHAnsi" w:cstheme="majorBidi"/>
              </w:rPr>
              <w:t>If symptomatic, the student will be isolated in the COVID-19 isolation room and a parent/carer or family member must collect the student from the Academy as soon as possible;</w:t>
            </w:r>
          </w:p>
          <w:p w14:paraId="221AB86C"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Any student with COVID-19 symptoms must get a COVID-19 test and all members of the household must follow track and trace guidance and isolate as per this guidance</w:t>
            </w:r>
            <w:r w:rsidRPr="00212706">
              <w:rPr>
                <w:rFonts w:asciiTheme="majorHAnsi" w:hAnsiTheme="majorHAnsi" w:cstheme="majorBidi"/>
              </w:rPr>
              <w:t>.</w:t>
            </w:r>
          </w:p>
          <w:p w14:paraId="7621CE30" w14:textId="77777777" w:rsidR="00B1196D" w:rsidRPr="00212706" w:rsidRDefault="00B1196D" w:rsidP="003B556B">
            <w:pPr>
              <w:pStyle w:val="ListParagraph"/>
              <w:numPr>
                <w:ilvl w:val="0"/>
                <w:numId w:val="1"/>
              </w:numPr>
              <w:rPr>
                <w:rFonts w:asciiTheme="majorHAnsi" w:hAnsiTheme="majorHAnsi" w:cstheme="majorBidi"/>
              </w:rPr>
            </w:pPr>
            <w:r w:rsidRPr="00212706">
              <w:rPr>
                <w:rFonts w:asciiTheme="majorHAnsi" w:hAnsiTheme="majorHAnsi" w:cstheme="majorBidi"/>
              </w:rPr>
              <w:t>A parent/carer must inform the Academy as soon as they are in receipt of the outcome of a COVID-19 test</w:t>
            </w:r>
            <w:r>
              <w:rPr>
                <w:rFonts w:asciiTheme="majorHAnsi" w:hAnsiTheme="majorHAnsi" w:cstheme="majorBidi"/>
              </w:rPr>
              <w:t xml:space="preserve"> for a student, to enable the </w:t>
            </w:r>
            <w:r w:rsidRPr="00212706">
              <w:rPr>
                <w:rFonts w:asciiTheme="majorHAnsi" w:hAnsiTheme="majorHAnsi" w:cstheme="majorBidi"/>
              </w:rPr>
              <w:t>Academy</w:t>
            </w:r>
            <w:r>
              <w:rPr>
                <w:rFonts w:asciiTheme="majorHAnsi" w:hAnsiTheme="majorHAnsi" w:cstheme="majorBidi"/>
              </w:rPr>
              <w:t xml:space="preserve"> to take any necessary action in line with PHE advice</w:t>
            </w:r>
            <w:r w:rsidRPr="00212706">
              <w:rPr>
                <w:rFonts w:asciiTheme="majorHAnsi" w:hAnsiTheme="majorHAnsi" w:cstheme="majorBidi"/>
              </w:rPr>
              <w:t>.</w:t>
            </w:r>
          </w:p>
          <w:p w14:paraId="09F0082B" w14:textId="25E217B1" w:rsidR="00B1196D" w:rsidRPr="005F4AA2" w:rsidRDefault="00B1196D" w:rsidP="2EE7CDD2">
            <w:pPr>
              <w:pStyle w:val="ListParagraph"/>
              <w:numPr>
                <w:ilvl w:val="0"/>
                <w:numId w:val="1"/>
              </w:numPr>
              <w:rPr>
                <w:rStyle w:val="Hyperlink"/>
                <w:rFonts w:asciiTheme="majorHAnsi" w:hAnsiTheme="majorHAnsi" w:cstheme="majorBidi"/>
              </w:rPr>
            </w:pPr>
            <w:r w:rsidRPr="2EE7CDD2">
              <w:rPr>
                <w:rFonts w:asciiTheme="majorHAnsi" w:hAnsiTheme="majorHAnsi" w:cstheme="majorBidi"/>
              </w:rPr>
              <w:t xml:space="preserve">Prior to a student returning to the Academy the parent/carer </w:t>
            </w:r>
            <w:r w:rsidR="6F0D14E1" w:rsidRPr="2EE7CDD2">
              <w:rPr>
                <w:rFonts w:asciiTheme="majorHAnsi" w:hAnsiTheme="majorHAnsi" w:cstheme="majorBidi"/>
              </w:rPr>
              <w:t>are asked to</w:t>
            </w:r>
            <w:r w:rsidRPr="2EE7CDD2">
              <w:rPr>
                <w:rFonts w:asciiTheme="majorHAnsi" w:hAnsiTheme="majorHAnsi" w:cstheme="majorBidi"/>
              </w:rPr>
              <w:t xml:space="preserve"> confirm a negative test result. </w:t>
            </w:r>
            <w:hyperlink r:id="rId17" w:anchor="the-testing-process">
              <w:r w:rsidRPr="2EE7CDD2">
                <w:rPr>
                  <w:rStyle w:val="Hyperlink"/>
                  <w:rFonts w:asciiTheme="majorHAnsi" w:hAnsiTheme="majorHAnsi" w:cstheme="majorBidi"/>
                  <w:i/>
                  <w:iCs/>
                </w:rPr>
                <w:t>Further information about NHS COVID-19 testing can be found here.</w:t>
              </w:r>
            </w:hyperlink>
            <w:r w:rsidRPr="2EE7CDD2">
              <w:rPr>
                <w:rStyle w:val="Hyperlink"/>
                <w:rFonts w:asciiTheme="majorHAnsi" w:hAnsiTheme="majorHAnsi" w:cstheme="majorBidi"/>
                <w:i/>
                <w:iCs/>
              </w:rPr>
              <w:t xml:space="preserve"> </w:t>
            </w:r>
            <w:r w:rsidRPr="2EE7CDD2">
              <w:rPr>
                <w:rFonts w:asciiTheme="majorHAnsi" w:hAnsiTheme="majorHAnsi" w:cstheme="majorBidi"/>
              </w:rPr>
              <w:t xml:space="preserve">A student who tests positive must isolate for the time indicated in </w:t>
            </w:r>
            <w:hyperlink r:id="rId18">
              <w:r w:rsidRPr="2EE7CDD2">
                <w:rPr>
                  <w:rStyle w:val="Hyperlink"/>
                  <w:rFonts w:asciiTheme="majorHAnsi" w:hAnsiTheme="majorHAnsi" w:cstheme="majorBidi"/>
                </w:rPr>
                <w:t>this guidance</w:t>
              </w:r>
            </w:hyperlink>
            <w:r w:rsidRPr="2EE7CDD2">
              <w:rPr>
                <w:rFonts w:asciiTheme="majorHAnsi" w:hAnsiTheme="majorHAnsi" w:cstheme="majorBidi"/>
              </w:rPr>
              <w:t xml:space="preserve"> and only return to the Academy if they have no temperature after the isolation period has ended.</w:t>
            </w:r>
          </w:p>
          <w:p w14:paraId="58760F7E" w14:textId="77777777" w:rsidR="00B1196D" w:rsidRPr="000C4150" w:rsidRDefault="00B1196D" w:rsidP="003B556B">
            <w:pPr>
              <w:pStyle w:val="ListParagraph"/>
              <w:numPr>
                <w:ilvl w:val="0"/>
                <w:numId w:val="1"/>
              </w:numPr>
              <w:rPr>
                <w:rFonts w:asciiTheme="majorHAnsi" w:hAnsiTheme="majorHAnsi" w:cstheme="majorBidi"/>
                <w:bCs/>
              </w:rPr>
            </w:pPr>
            <w:r w:rsidRPr="000C4150">
              <w:rPr>
                <w:rFonts w:asciiTheme="majorHAnsi" w:hAnsiTheme="majorHAnsi" w:cstheme="majorBidi"/>
                <w:bCs/>
                <w:noProof/>
              </w:rPr>
              <w:t>If a confirmed case occurs within the Academy, PHE advice will be followed including any track and trace requirements. The Academy will communicate with students and parents/carers as necessary with further detail and the next steps that need to be taken.</w:t>
            </w:r>
          </w:p>
          <w:p w14:paraId="443D459E" w14:textId="77777777" w:rsidR="00B1196D" w:rsidRPr="00212706" w:rsidRDefault="00B1196D" w:rsidP="003B556B">
            <w:pPr>
              <w:rPr>
                <w:rFonts w:asciiTheme="majorHAnsi" w:hAnsiTheme="majorHAnsi" w:cstheme="majorBidi"/>
                <w:b/>
              </w:rPr>
            </w:pPr>
            <w:r>
              <w:rPr>
                <w:rFonts w:asciiTheme="majorHAnsi" w:hAnsiTheme="majorHAnsi" w:cstheme="majorBidi"/>
                <w:b/>
              </w:rPr>
              <w:t xml:space="preserve">Outside </w:t>
            </w:r>
            <w:r w:rsidRPr="00212706">
              <w:rPr>
                <w:rFonts w:asciiTheme="majorHAnsi" w:hAnsiTheme="majorHAnsi" w:cstheme="majorBidi"/>
                <w:b/>
              </w:rPr>
              <w:t xml:space="preserve">of </w:t>
            </w:r>
            <w:r w:rsidRPr="00212706">
              <w:rPr>
                <w:rFonts w:asciiTheme="majorHAnsi" w:hAnsiTheme="majorHAnsi" w:cstheme="majorBidi"/>
                <w:b/>
                <w:bCs/>
              </w:rPr>
              <w:t xml:space="preserve">Academy </w:t>
            </w:r>
            <w:r w:rsidRPr="00212706">
              <w:rPr>
                <w:rFonts w:asciiTheme="majorHAnsi" w:hAnsiTheme="majorHAnsi" w:cstheme="majorBidi"/>
                <w:b/>
              </w:rPr>
              <w:t>hours: -</w:t>
            </w:r>
          </w:p>
          <w:p w14:paraId="7DA48700" w14:textId="77777777" w:rsidR="00B1196D" w:rsidRPr="00F8741C" w:rsidRDefault="00B1196D" w:rsidP="003B556B">
            <w:pPr>
              <w:pStyle w:val="ListParagraph"/>
              <w:numPr>
                <w:ilvl w:val="0"/>
                <w:numId w:val="1"/>
              </w:numPr>
              <w:rPr>
                <w:rFonts w:asciiTheme="majorHAnsi" w:eastAsiaTheme="majorEastAsia" w:hAnsiTheme="majorHAnsi" w:cstheme="majorBidi"/>
              </w:rPr>
            </w:pPr>
            <w:r>
              <w:rPr>
                <w:rFonts w:asciiTheme="majorHAnsi" w:hAnsiTheme="majorHAnsi" w:cstheme="majorBidi"/>
              </w:rPr>
              <w:t>A student must stay at home and not attend the Academy until appropriate testing and/or isolation has been completed if either they, or a household member, displays symptoms, or if they are contact by Test and Trace operatives.</w:t>
            </w:r>
          </w:p>
          <w:p w14:paraId="2BDC0B94" w14:textId="77777777" w:rsidR="00B1196D" w:rsidRPr="00212706" w:rsidRDefault="00B1196D" w:rsidP="003B556B">
            <w:pPr>
              <w:pStyle w:val="ListParagraph"/>
              <w:numPr>
                <w:ilvl w:val="0"/>
                <w:numId w:val="1"/>
              </w:numPr>
              <w:rPr>
                <w:rFonts w:asciiTheme="majorHAnsi" w:eastAsiaTheme="majorEastAsia" w:hAnsiTheme="majorHAnsi" w:cstheme="majorBidi"/>
              </w:rPr>
            </w:pPr>
            <w:r>
              <w:rPr>
                <w:rFonts w:asciiTheme="majorHAnsi" w:hAnsiTheme="majorHAnsi" w:cstheme="majorBidi"/>
              </w:rPr>
              <w:t>Parents/carers are advised to contact the absence line and leave a message outlining the students name, their last day of attendance at the Academy, the date of the onset of symptoms/contact with a symptomatic or positive test person and the date that the coronavirus test has been booked for. All</w:t>
            </w:r>
            <w:r w:rsidRPr="00212706">
              <w:rPr>
                <w:rFonts w:asciiTheme="majorHAnsi" w:hAnsiTheme="majorHAnsi" w:cstheme="majorBidi"/>
              </w:rPr>
              <w:t xml:space="preserve"> members of the</w:t>
            </w:r>
            <w:r>
              <w:rPr>
                <w:rFonts w:asciiTheme="majorHAnsi" w:hAnsiTheme="majorHAnsi" w:cstheme="majorBidi"/>
              </w:rPr>
              <w:t xml:space="preserve"> student’s</w:t>
            </w:r>
            <w:r w:rsidRPr="00212706">
              <w:rPr>
                <w:rFonts w:asciiTheme="majorHAnsi" w:hAnsiTheme="majorHAnsi" w:cstheme="majorBidi"/>
              </w:rPr>
              <w:t xml:space="preserve"> household </w:t>
            </w:r>
            <w:r>
              <w:rPr>
                <w:rFonts w:asciiTheme="majorHAnsi" w:hAnsiTheme="majorHAnsi" w:cstheme="majorBidi"/>
              </w:rPr>
              <w:t xml:space="preserve"> should follow the </w:t>
            </w:r>
            <w:hyperlink r:id="rId19">
              <w:r w:rsidRPr="00212706">
                <w:rPr>
                  <w:rStyle w:val="Hyperlink"/>
                  <w:rFonts w:asciiTheme="majorHAnsi" w:hAnsiTheme="majorHAnsi" w:cstheme="majorBidi"/>
                </w:rPr>
                <w:t>‘</w:t>
              </w:r>
              <w:r w:rsidRPr="00212706">
                <w:rPr>
                  <w:rStyle w:val="Hyperlink"/>
                  <w:rFonts w:asciiTheme="majorHAnsi" w:hAnsiTheme="majorHAnsi" w:cstheme="majorBidi"/>
                  <w:i/>
                  <w:iCs/>
                </w:rPr>
                <w:t>PHE stay at home guidance’</w:t>
              </w:r>
            </w:hyperlink>
            <w:r w:rsidRPr="00212706">
              <w:rPr>
                <w:rFonts w:asciiTheme="majorHAnsi" w:hAnsiTheme="majorHAnsi" w:cstheme="majorBidi"/>
              </w:rPr>
              <w:t xml:space="preserve"> </w:t>
            </w:r>
            <w:r>
              <w:rPr>
                <w:rFonts w:asciiTheme="majorHAnsi" w:hAnsiTheme="majorHAnsi" w:cstheme="majorBidi"/>
              </w:rPr>
              <w:t xml:space="preserve">. If a family member tests positive, the same steps must be taken to alert the Academy and follow the guidance. </w:t>
            </w:r>
            <w:r w:rsidRPr="00212706">
              <w:rPr>
                <w:rFonts w:asciiTheme="majorHAnsi" w:hAnsiTheme="majorHAnsi" w:cstheme="majorBidi"/>
              </w:rPr>
              <w:t xml:space="preserve">Parents/carers can seek further advice related to COVID symptoms within children and the recommended next steps within this </w:t>
            </w:r>
            <w:hyperlink r:id="rId20">
              <w:r w:rsidRPr="00212706">
                <w:rPr>
                  <w:rStyle w:val="Hyperlink"/>
                  <w:rFonts w:asciiTheme="majorHAnsi" w:hAnsiTheme="majorHAnsi" w:cstheme="majorBidi"/>
                </w:rPr>
                <w:t>Coronavirus in Children</w:t>
              </w:r>
            </w:hyperlink>
            <w:r w:rsidRPr="00212706">
              <w:rPr>
                <w:rFonts w:asciiTheme="majorHAnsi" w:hAnsiTheme="majorHAnsi" w:cstheme="majorBidi"/>
              </w:rPr>
              <w:t xml:space="preserve"> document.</w:t>
            </w:r>
          </w:p>
        </w:tc>
      </w:tr>
      <w:tr w:rsidR="00B1196D" w:rsidRPr="00212706" w14:paraId="5693A4A1" w14:textId="77777777" w:rsidTr="2EE7CDD2">
        <w:trPr>
          <w:trHeight w:val="274"/>
        </w:trPr>
        <w:tc>
          <w:tcPr>
            <w:tcW w:w="15309" w:type="dxa"/>
            <w:shd w:val="clear" w:color="auto" w:fill="0070C0"/>
          </w:tcPr>
          <w:p w14:paraId="410ACE28" w14:textId="77777777" w:rsidR="00B1196D" w:rsidRPr="00212706" w:rsidRDefault="00B1196D" w:rsidP="003B556B">
            <w:pPr>
              <w:pStyle w:val="Heading1"/>
              <w:spacing w:before="0"/>
              <w:outlineLvl w:val="0"/>
              <w:rPr>
                <w:color w:val="FFFFFF" w:themeColor="background1"/>
                <w:sz w:val="20"/>
                <w:szCs w:val="20"/>
              </w:rPr>
            </w:pPr>
            <w:r w:rsidRPr="00212706">
              <w:rPr>
                <w:color w:val="FFFFFF" w:themeColor="background1"/>
                <w:sz w:val="20"/>
                <w:szCs w:val="20"/>
              </w:rPr>
              <w:t>C: Medical considerations and data collection prior to student returning to the Academy</w:t>
            </w:r>
          </w:p>
        </w:tc>
      </w:tr>
      <w:tr w:rsidR="00B1196D" w:rsidRPr="00212706" w14:paraId="66D6212B" w14:textId="77777777" w:rsidTr="2EE7CDD2">
        <w:trPr>
          <w:trHeight w:val="254"/>
        </w:trPr>
        <w:tc>
          <w:tcPr>
            <w:tcW w:w="15309" w:type="dxa"/>
          </w:tcPr>
          <w:p w14:paraId="791F94FE" w14:textId="56EF9B56" w:rsidR="00B1196D" w:rsidRPr="00212706" w:rsidRDefault="00B647AD" w:rsidP="003B556B">
            <w:pPr>
              <w:pStyle w:val="ListParagraph"/>
              <w:numPr>
                <w:ilvl w:val="0"/>
                <w:numId w:val="1"/>
              </w:numPr>
              <w:rPr>
                <w:rFonts w:asciiTheme="majorHAnsi" w:hAnsiTheme="majorHAnsi" w:cstheme="majorBidi"/>
              </w:rPr>
            </w:pPr>
            <w:r>
              <w:rPr>
                <w:rFonts w:asciiTheme="majorHAnsi" w:hAnsiTheme="majorHAnsi" w:cstheme="majorBidi"/>
              </w:rPr>
              <w:t xml:space="preserve">It is the responsibility of the </w:t>
            </w:r>
            <w:r w:rsidR="00B1196D">
              <w:rPr>
                <w:rFonts w:asciiTheme="majorHAnsi" w:hAnsiTheme="majorHAnsi" w:cstheme="majorBidi"/>
              </w:rPr>
              <w:t xml:space="preserve">Parents/carers </w:t>
            </w:r>
            <w:r>
              <w:rPr>
                <w:rFonts w:asciiTheme="majorHAnsi" w:hAnsiTheme="majorHAnsi" w:cstheme="majorBidi"/>
              </w:rPr>
              <w:t xml:space="preserve">to provide </w:t>
            </w:r>
            <w:r w:rsidR="00B1196D" w:rsidRPr="00212706">
              <w:rPr>
                <w:rFonts w:asciiTheme="majorHAnsi" w:hAnsiTheme="majorHAnsi" w:cstheme="majorBidi"/>
              </w:rPr>
              <w:t>up to date information</w:t>
            </w:r>
            <w:r>
              <w:rPr>
                <w:rFonts w:asciiTheme="majorHAnsi" w:hAnsiTheme="majorHAnsi" w:cstheme="majorBidi"/>
              </w:rPr>
              <w:t xml:space="preserve"> to the Academy</w:t>
            </w:r>
            <w:r w:rsidR="00B1196D" w:rsidRPr="00212706">
              <w:rPr>
                <w:rFonts w:asciiTheme="majorHAnsi" w:hAnsiTheme="majorHAnsi" w:cstheme="majorBidi"/>
              </w:rPr>
              <w:t xml:space="preserve"> relating to allergies </w:t>
            </w:r>
            <w:r w:rsidR="00B1196D">
              <w:rPr>
                <w:rFonts w:asciiTheme="majorHAnsi" w:hAnsiTheme="majorHAnsi" w:cstheme="majorBidi"/>
              </w:rPr>
              <w:t xml:space="preserve">including intolerances </w:t>
            </w:r>
            <w:r w:rsidR="00B1196D" w:rsidRPr="00212706">
              <w:rPr>
                <w:rFonts w:asciiTheme="majorHAnsi" w:hAnsiTheme="majorHAnsi" w:cstheme="majorBidi"/>
              </w:rPr>
              <w:t>to cleaning products, anaphylaxis triggers and seasonal allergies such as hay fever.</w:t>
            </w:r>
          </w:p>
          <w:p w14:paraId="4BA3D2AD" w14:textId="22AC4EC6" w:rsidR="00B1196D" w:rsidRPr="00212706" w:rsidRDefault="00840018" w:rsidP="003B556B">
            <w:pPr>
              <w:pStyle w:val="ListParagraph"/>
              <w:numPr>
                <w:ilvl w:val="0"/>
                <w:numId w:val="1"/>
              </w:numPr>
              <w:rPr>
                <w:rFonts w:eastAsiaTheme="minorEastAsia"/>
              </w:rPr>
            </w:pPr>
            <w:r>
              <w:rPr>
                <w:rFonts w:asciiTheme="majorHAnsi" w:hAnsiTheme="majorHAnsi" w:cstheme="majorBidi"/>
              </w:rPr>
              <w:lastRenderedPageBreak/>
              <w:t>All</w:t>
            </w:r>
            <w:r w:rsidR="00B1196D">
              <w:rPr>
                <w:rFonts w:asciiTheme="majorHAnsi" w:hAnsiTheme="majorHAnsi" w:cstheme="majorBidi"/>
              </w:rPr>
              <w:t xml:space="preserve"> students, including those previously classed as clinically vulnerable and clinically, extremely vulnerable are expected to return to the Academy in </w:t>
            </w:r>
            <w:r>
              <w:rPr>
                <w:rFonts w:asciiTheme="majorHAnsi" w:hAnsiTheme="majorHAnsi" w:cstheme="majorBidi"/>
              </w:rPr>
              <w:t>March</w:t>
            </w:r>
            <w:r w:rsidR="00B1196D">
              <w:rPr>
                <w:rFonts w:asciiTheme="majorHAnsi" w:hAnsiTheme="majorHAnsi" w:cstheme="majorBidi"/>
              </w:rPr>
              <w:t>. Students who live with a family member who is, or has been shielding, are also expected to return in</w:t>
            </w:r>
            <w:r>
              <w:rPr>
                <w:rFonts w:asciiTheme="majorHAnsi" w:hAnsiTheme="majorHAnsi" w:cstheme="majorBidi"/>
              </w:rPr>
              <w:t xml:space="preserve"> March</w:t>
            </w:r>
            <w:r w:rsidR="00B1196D">
              <w:rPr>
                <w:rFonts w:asciiTheme="majorHAnsi" w:hAnsiTheme="majorHAnsi" w:cstheme="majorBidi"/>
              </w:rPr>
              <w:t xml:space="preserve">. </w:t>
            </w:r>
            <w:r w:rsidR="00B1196D" w:rsidRPr="00C57745">
              <w:rPr>
                <w:rFonts w:asciiTheme="majorHAnsi" w:hAnsiTheme="majorHAnsi" w:cstheme="majorBidi"/>
              </w:rPr>
              <w:t>Further guidance for those at high risk (previously clinically extremely vulnerable) and loca</w:t>
            </w:r>
            <w:r w:rsidR="00B1196D">
              <w:rPr>
                <w:rFonts w:asciiTheme="majorHAnsi" w:hAnsiTheme="majorHAnsi" w:cstheme="majorBidi"/>
              </w:rPr>
              <w:t>l,</w:t>
            </w:r>
            <w:r w:rsidR="00B1196D" w:rsidRPr="00C57745">
              <w:rPr>
                <w:rFonts w:asciiTheme="majorHAnsi" w:hAnsiTheme="majorHAnsi" w:cstheme="majorBidi"/>
              </w:rPr>
              <w:t xml:space="preserve"> enhanced restrictions in BWD can be found</w:t>
            </w:r>
            <w:r w:rsidR="00B1196D">
              <w:rPr>
                <w:noProof/>
              </w:rPr>
              <w:t xml:space="preserve"> </w:t>
            </w:r>
            <w:hyperlink r:id="rId21">
              <w:r w:rsidR="00B1196D" w:rsidRPr="00212706">
                <w:rPr>
                  <w:rStyle w:val="Hyperlink"/>
                  <w:noProof/>
                </w:rPr>
                <w:t>here</w:t>
              </w:r>
            </w:hyperlink>
            <w:r w:rsidR="00B1196D" w:rsidRPr="00212706">
              <w:rPr>
                <w:noProof/>
              </w:rPr>
              <w:t>.</w:t>
            </w:r>
          </w:p>
        </w:tc>
      </w:tr>
    </w:tbl>
    <w:p w14:paraId="460C9702" w14:textId="77777777" w:rsidR="00B1196D" w:rsidRPr="00765E75" w:rsidRDefault="00B1196D" w:rsidP="00B1196D">
      <w:pPr>
        <w:spacing w:after="0"/>
        <w:rPr>
          <w:rFonts w:asciiTheme="majorHAnsi" w:eastAsiaTheme="majorEastAsia" w:hAnsiTheme="majorHAnsi" w:cstheme="majorBidi"/>
          <w:b/>
          <w:bCs/>
          <w:color w:val="2F5496" w:themeColor="accent1" w:themeShade="BF"/>
          <w:sz w:val="28"/>
          <w:szCs w:val="32"/>
        </w:rPr>
      </w:pPr>
      <w:r w:rsidRPr="00765E75">
        <w:rPr>
          <w:rFonts w:asciiTheme="majorHAnsi" w:eastAsiaTheme="majorEastAsia" w:hAnsiTheme="majorHAnsi" w:cstheme="majorBidi"/>
          <w:b/>
          <w:bCs/>
          <w:color w:val="2F5496" w:themeColor="accent1" w:themeShade="BF"/>
          <w:sz w:val="28"/>
          <w:szCs w:val="32"/>
        </w:rPr>
        <w:lastRenderedPageBreak/>
        <w:t>Section 7: Expectations of Parents/Carers</w:t>
      </w:r>
    </w:p>
    <w:tbl>
      <w:tblPr>
        <w:tblStyle w:val="TableGrid"/>
        <w:tblW w:w="0" w:type="auto"/>
        <w:tblLook w:val="04A0" w:firstRow="1" w:lastRow="0" w:firstColumn="1" w:lastColumn="0" w:noHBand="0" w:noVBand="1"/>
      </w:tblPr>
      <w:tblGrid>
        <w:gridCol w:w="15304"/>
      </w:tblGrid>
      <w:tr w:rsidR="00B1196D" w:rsidRPr="00212706" w14:paraId="5607D390" w14:textId="77777777" w:rsidTr="003B556B">
        <w:trPr>
          <w:trHeight w:val="274"/>
        </w:trPr>
        <w:tc>
          <w:tcPr>
            <w:tcW w:w="15304" w:type="dxa"/>
            <w:tcBorders>
              <w:top w:val="single" w:sz="4" w:space="0" w:color="auto"/>
            </w:tcBorders>
            <w:shd w:val="clear" w:color="auto" w:fill="0070C0"/>
          </w:tcPr>
          <w:p w14:paraId="6C09FBA5" w14:textId="77777777" w:rsidR="00B1196D" w:rsidRPr="00212706" w:rsidRDefault="00B1196D" w:rsidP="003B556B">
            <w:pPr>
              <w:pStyle w:val="Heading1"/>
              <w:spacing w:before="0" w:line="259" w:lineRule="auto"/>
              <w:outlineLvl w:val="0"/>
              <w:rPr>
                <w:color w:val="FFFFFF" w:themeColor="background1"/>
                <w:sz w:val="20"/>
                <w:szCs w:val="20"/>
              </w:rPr>
            </w:pPr>
            <w:r w:rsidRPr="00212706">
              <w:rPr>
                <w:color w:val="FFFFFF" w:themeColor="background1"/>
                <w:sz w:val="20"/>
                <w:szCs w:val="20"/>
              </w:rPr>
              <w:t xml:space="preserve">We expect parents/carers to support the Academy by </w:t>
            </w:r>
            <w:r>
              <w:rPr>
                <w:color w:val="FFFFFF" w:themeColor="background1"/>
                <w:sz w:val="20"/>
                <w:szCs w:val="20"/>
              </w:rPr>
              <w:t>complying with the points identified below</w:t>
            </w:r>
          </w:p>
        </w:tc>
      </w:tr>
      <w:tr w:rsidR="00B1196D" w:rsidRPr="00212706" w14:paraId="2125C3EB" w14:textId="77777777" w:rsidTr="003B556B">
        <w:trPr>
          <w:trHeight w:val="254"/>
        </w:trPr>
        <w:tc>
          <w:tcPr>
            <w:tcW w:w="15304" w:type="dxa"/>
            <w:tcBorders>
              <w:bottom w:val="single" w:sz="4" w:space="0" w:color="auto"/>
            </w:tcBorders>
          </w:tcPr>
          <w:p w14:paraId="054C2770" w14:textId="77777777" w:rsidR="00B1196D" w:rsidRPr="00212706" w:rsidRDefault="00B1196D" w:rsidP="003B556B">
            <w:pPr>
              <w:pStyle w:val="ListParagraph"/>
              <w:numPr>
                <w:ilvl w:val="0"/>
                <w:numId w:val="1"/>
              </w:numPr>
              <w:spacing w:line="259" w:lineRule="auto"/>
              <w:rPr>
                <w:rFonts w:eastAsiaTheme="minorEastAsia"/>
              </w:rPr>
            </w:pPr>
            <w:r w:rsidRPr="00212706">
              <w:rPr>
                <w:rFonts w:asciiTheme="majorHAnsi" w:hAnsiTheme="majorHAnsi" w:cstheme="majorBidi"/>
              </w:rPr>
              <w:t xml:space="preserve">Ensure your child attends the Academy </w:t>
            </w:r>
            <w:r w:rsidRPr="00212706">
              <w:rPr>
                <w:rFonts w:asciiTheme="majorHAnsi" w:hAnsiTheme="majorHAnsi" w:cstheme="majorBidi"/>
                <w:b/>
                <w:bCs/>
              </w:rPr>
              <w:t xml:space="preserve">every </w:t>
            </w:r>
            <w:r>
              <w:rPr>
                <w:rFonts w:asciiTheme="majorHAnsi" w:hAnsiTheme="majorHAnsi" w:cstheme="majorBidi"/>
                <w:b/>
                <w:bCs/>
              </w:rPr>
              <w:t xml:space="preserve">week </w:t>
            </w:r>
            <w:r w:rsidRPr="00212706">
              <w:rPr>
                <w:rFonts w:asciiTheme="majorHAnsi" w:hAnsiTheme="majorHAnsi" w:cstheme="majorBidi"/>
                <w:b/>
                <w:bCs/>
              </w:rPr>
              <w:t>day</w:t>
            </w:r>
            <w:r w:rsidRPr="00212706">
              <w:rPr>
                <w:rFonts w:asciiTheme="majorHAnsi" w:hAnsiTheme="majorHAnsi" w:cstheme="majorBidi"/>
              </w:rPr>
              <w:t>, unless unwell. If your child is unwell (non COVID-related) you should follow the Academy’s normal absence procedure as outlined in the Attendance and Punctuality policy.</w:t>
            </w:r>
          </w:p>
          <w:p w14:paraId="5591AB49" w14:textId="77777777" w:rsidR="00B1196D" w:rsidRPr="00212706" w:rsidRDefault="00B1196D" w:rsidP="003B556B">
            <w:pPr>
              <w:pStyle w:val="ListParagraph"/>
              <w:numPr>
                <w:ilvl w:val="0"/>
                <w:numId w:val="1"/>
              </w:numPr>
              <w:spacing w:line="259" w:lineRule="auto"/>
              <w:rPr>
                <w:rFonts w:asciiTheme="majorHAnsi" w:eastAsiaTheme="majorEastAsia" w:hAnsiTheme="majorHAnsi" w:cstheme="majorBidi"/>
              </w:rPr>
            </w:pPr>
            <w:r w:rsidRPr="00212706">
              <w:rPr>
                <w:rFonts w:asciiTheme="majorHAnsi" w:hAnsiTheme="majorHAnsi" w:cstheme="majorBidi"/>
              </w:rPr>
              <w:t xml:space="preserve">Follow the guidance and procedures outlined in </w:t>
            </w:r>
            <w:r w:rsidRPr="00212706">
              <w:rPr>
                <w:rFonts w:asciiTheme="majorHAnsi" w:hAnsiTheme="majorHAnsi" w:cstheme="majorBidi"/>
                <w:b/>
                <w:bCs/>
                <w:i/>
                <w:iCs/>
              </w:rPr>
              <w:t>Section 6 if COVID symptoms are displayed by a</w:t>
            </w:r>
            <w:r>
              <w:rPr>
                <w:rFonts w:asciiTheme="majorHAnsi" w:hAnsiTheme="majorHAnsi" w:cstheme="majorBidi"/>
                <w:b/>
                <w:bCs/>
                <w:i/>
                <w:iCs/>
              </w:rPr>
              <w:t xml:space="preserve"> student or a member of their household</w:t>
            </w:r>
            <w:r w:rsidRPr="00212706">
              <w:rPr>
                <w:rFonts w:asciiTheme="majorHAnsi" w:hAnsiTheme="majorHAnsi" w:cstheme="majorBidi"/>
                <w:b/>
                <w:bCs/>
                <w:i/>
                <w:iCs/>
              </w:rPr>
              <w:t>.</w:t>
            </w:r>
          </w:p>
          <w:p w14:paraId="5064E0D1" w14:textId="67ECA0BF" w:rsidR="00B1196D" w:rsidRPr="00212706" w:rsidRDefault="00B1196D" w:rsidP="003B556B">
            <w:pPr>
              <w:pStyle w:val="ListParagraph"/>
              <w:numPr>
                <w:ilvl w:val="0"/>
                <w:numId w:val="1"/>
              </w:numPr>
              <w:spacing w:line="259" w:lineRule="auto"/>
              <w:rPr>
                <w:rFonts w:asciiTheme="majorHAnsi" w:eastAsiaTheme="majorEastAsia" w:hAnsiTheme="majorHAnsi" w:cstheme="majorBidi"/>
              </w:rPr>
            </w:pPr>
            <w:r w:rsidRPr="00212706">
              <w:rPr>
                <w:rFonts w:asciiTheme="majorHAnsi" w:hAnsiTheme="majorHAnsi" w:cstheme="majorBidi"/>
              </w:rPr>
              <w:t xml:space="preserve">Understand that your child will not be allowed to enter the Academy building </w:t>
            </w:r>
            <w:r w:rsidRPr="00212706">
              <w:rPr>
                <w:rFonts w:asciiTheme="majorHAnsi" w:hAnsiTheme="majorHAnsi" w:cstheme="majorBidi"/>
                <w:b/>
                <w:bCs/>
              </w:rPr>
              <w:t>until 8.</w:t>
            </w:r>
            <w:r w:rsidR="00840018">
              <w:rPr>
                <w:rFonts w:asciiTheme="majorHAnsi" w:hAnsiTheme="majorHAnsi" w:cstheme="majorBidi"/>
                <w:b/>
                <w:bCs/>
              </w:rPr>
              <w:t>1</w:t>
            </w:r>
            <w:r w:rsidRPr="00212706">
              <w:rPr>
                <w:rFonts w:asciiTheme="majorHAnsi" w:hAnsiTheme="majorHAnsi" w:cstheme="majorBidi"/>
                <w:b/>
                <w:bCs/>
              </w:rPr>
              <w:t>5am</w:t>
            </w:r>
            <w:r w:rsidRPr="00212706">
              <w:rPr>
                <w:rFonts w:asciiTheme="majorHAnsi" w:hAnsiTheme="majorHAnsi" w:cstheme="majorBidi"/>
              </w:rPr>
              <w:t xml:space="preserve"> in the morning and that if your child were to arrive prior to this time they will be asked to wait in an allocated </w:t>
            </w:r>
            <w:r w:rsidRPr="005F4AA2">
              <w:rPr>
                <w:rFonts w:asciiTheme="majorHAnsi" w:hAnsiTheme="majorHAnsi" w:cstheme="majorBidi"/>
                <w:b/>
              </w:rPr>
              <w:t>outdoor space</w:t>
            </w:r>
            <w:r w:rsidRPr="00212706">
              <w:rPr>
                <w:rFonts w:asciiTheme="majorHAnsi" w:hAnsiTheme="majorHAnsi" w:cstheme="majorBidi"/>
              </w:rPr>
              <w:t xml:space="preserve">. </w:t>
            </w:r>
          </w:p>
          <w:p w14:paraId="49118ED6" w14:textId="7BDFBFF6" w:rsidR="00B1196D" w:rsidRPr="00212706" w:rsidRDefault="00B1196D" w:rsidP="003B556B">
            <w:pPr>
              <w:pStyle w:val="ListParagraph"/>
              <w:numPr>
                <w:ilvl w:val="0"/>
                <w:numId w:val="1"/>
              </w:numPr>
              <w:spacing w:line="259" w:lineRule="auto"/>
            </w:pPr>
            <w:r w:rsidRPr="00212706">
              <w:rPr>
                <w:rFonts w:asciiTheme="majorHAnsi" w:hAnsiTheme="majorHAnsi" w:cstheme="majorBidi"/>
              </w:rPr>
              <w:t xml:space="preserve">Understand that your child will need to leave the Academy site </w:t>
            </w:r>
            <w:r>
              <w:rPr>
                <w:rFonts w:asciiTheme="majorHAnsi" w:hAnsiTheme="majorHAnsi" w:cstheme="majorBidi"/>
              </w:rPr>
              <w:t xml:space="preserve">at </w:t>
            </w:r>
            <w:r w:rsidRPr="0023418F">
              <w:rPr>
                <w:rFonts w:asciiTheme="majorHAnsi" w:hAnsiTheme="majorHAnsi" w:cstheme="majorBidi"/>
                <w:b/>
              </w:rPr>
              <w:t>3.20</w:t>
            </w:r>
            <w:r>
              <w:rPr>
                <w:rFonts w:asciiTheme="majorHAnsi" w:hAnsiTheme="majorHAnsi" w:cstheme="majorBidi"/>
                <w:b/>
              </w:rPr>
              <w:t xml:space="preserve">pm </w:t>
            </w:r>
            <w:r>
              <w:rPr>
                <w:rFonts w:asciiTheme="majorHAnsi" w:hAnsiTheme="majorHAnsi" w:cstheme="majorBidi"/>
              </w:rPr>
              <w:t xml:space="preserve">and not later than </w:t>
            </w:r>
            <w:r w:rsidRPr="00F62EC5">
              <w:rPr>
                <w:rFonts w:asciiTheme="majorHAnsi" w:hAnsiTheme="majorHAnsi" w:cstheme="majorBidi"/>
                <w:b/>
              </w:rPr>
              <w:t xml:space="preserve">3.45pm </w:t>
            </w:r>
            <w:r w:rsidRPr="00212706">
              <w:rPr>
                <w:rFonts w:asciiTheme="majorHAnsi" w:hAnsiTheme="majorHAnsi" w:cstheme="majorBidi"/>
              </w:rPr>
              <w:t>(</w:t>
            </w:r>
            <w:r w:rsidRPr="00840018">
              <w:rPr>
                <w:rFonts w:asciiTheme="majorHAnsi" w:hAnsiTheme="majorHAnsi" w:cstheme="majorBidi"/>
                <w:i/>
                <w:iCs/>
              </w:rPr>
              <w:t>2.20pm</w:t>
            </w:r>
            <w:r>
              <w:rPr>
                <w:rFonts w:asciiTheme="majorHAnsi" w:hAnsiTheme="majorHAnsi" w:cstheme="majorBidi"/>
              </w:rPr>
              <w:t xml:space="preserve"> and not later than </w:t>
            </w:r>
            <w:r w:rsidRPr="00840018">
              <w:rPr>
                <w:rFonts w:asciiTheme="majorHAnsi" w:hAnsiTheme="majorHAnsi" w:cstheme="majorBidi"/>
                <w:i/>
                <w:iCs/>
              </w:rPr>
              <w:t>2.45pm</w:t>
            </w:r>
            <w:r w:rsidRPr="00212706">
              <w:rPr>
                <w:rFonts w:asciiTheme="majorHAnsi" w:hAnsiTheme="majorHAnsi" w:cstheme="majorBidi"/>
              </w:rPr>
              <w:t xml:space="preserve"> on a Tuesday) each day, unless they are directly involved in a teacher-led after-school activity</w:t>
            </w:r>
            <w:r>
              <w:rPr>
                <w:rFonts w:asciiTheme="majorHAnsi" w:hAnsiTheme="majorHAnsi" w:cstheme="majorBidi"/>
              </w:rPr>
              <w:t xml:space="preserve">; </w:t>
            </w:r>
            <w:r w:rsidRPr="00212706">
              <w:rPr>
                <w:rFonts w:asciiTheme="majorHAnsi" w:hAnsiTheme="majorHAnsi" w:cstheme="majorBidi"/>
              </w:rPr>
              <w:t>th</w:t>
            </w:r>
            <w:r>
              <w:rPr>
                <w:rFonts w:asciiTheme="majorHAnsi" w:hAnsiTheme="majorHAnsi" w:cstheme="majorBidi"/>
              </w:rPr>
              <w:t>ese</w:t>
            </w:r>
            <w:r w:rsidRPr="00212706">
              <w:rPr>
                <w:rFonts w:asciiTheme="majorHAnsi" w:hAnsiTheme="majorHAnsi" w:cstheme="majorBidi"/>
              </w:rPr>
              <w:t xml:space="preserve"> will finish no later than 4.30pm. The LRC</w:t>
            </w:r>
            <w:r>
              <w:rPr>
                <w:rFonts w:asciiTheme="majorHAnsi" w:hAnsiTheme="majorHAnsi" w:cstheme="majorBidi"/>
              </w:rPr>
              <w:t>,</w:t>
            </w:r>
            <w:r w:rsidRPr="00212706">
              <w:rPr>
                <w:rFonts w:asciiTheme="majorHAnsi" w:hAnsiTheme="majorHAnsi" w:cstheme="majorBidi"/>
              </w:rPr>
              <w:t xml:space="preserve"> or any other indoor area</w:t>
            </w:r>
            <w:r>
              <w:rPr>
                <w:rFonts w:asciiTheme="majorHAnsi" w:hAnsiTheme="majorHAnsi" w:cstheme="majorBidi"/>
              </w:rPr>
              <w:t xml:space="preserve">, </w:t>
            </w:r>
            <w:r w:rsidRPr="00212706">
              <w:rPr>
                <w:rFonts w:asciiTheme="majorHAnsi" w:hAnsiTheme="majorHAnsi" w:cstheme="majorBidi"/>
              </w:rPr>
              <w:t xml:space="preserve">will be unavailable for </w:t>
            </w:r>
            <w:r>
              <w:rPr>
                <w:rFonts w:asciiTheme="majorHAnsi" w:hAnsiTheme="majorHAnsi" w:cstheme="majorBidi"/>
              </w:rPr>
              <w:t>s</w:t>
            </w:r>
            <w:r w:rsidRPr="00212706">
              <w:rPr>
                <w:rFonts w:asciiTheme="majorHAnsi" w:hAnsiTheme="majorHAnsi" w:cstheme="majorBidi"/>
              </w:rPr>
              <w:t>tudents to wait in prior to departure from the Academy</w:t>
            </w:r>
            <w:r>
              <w:rPr>
                <w:rFonts w:asciiTheme="majorHAnsi" w:hAnsiTheme="majorHAnsi" w:cstheme="majorBidi"/>
              </w:rPr>
              <w:t xml:space="preserve"> to minimise risk of cross infection and to facilitate enhanced cleaning schedules</w:t>
            </w:r>
            <w:r w:rsidRPr="00212706">
              <w:rPr>
                <w:rFonts w:asciiTheme="majorHAnsi" w:hAnsiTheme="majorHAnsi" w:cstheme="majorBidi"/>
              </w:rPr>
              <w:t>.</w:t>
            </w:r>
          </w:p>
          <w:p w14:paraId="41A18A93" w14:textId="77777777" w:rsidR="00B1196D" w:rsidRPr="00212706" w:rsidRDefault="00B1196D" w:rsidP="003B556B">
            <w:pPr>
              <w:pStyle w:val="ListParagraph"/>
              <w:numPr>
                <w:ilvl w:val="0"/>
                <w:numId w:val="1"/>
              </w:numPr>
              <w:spacing w:line="259" w:lineRule="auto"/>
            </w:pPr>
            <w:r w:rsidRPr="00212706">
              <w:rPr>
                <w:rFonts w:asciiTheme="majorHAnsi" w:hAnsiTheme="majorHAnsi" w:cstheme="majorBidi"/>
              </w:rPr>
              <w:t xml:space="preserve">Ensure that you </w:t>
            </w:r>
            <w:r w:rsidRPr="0023418F">
              <w:rPr>
                <w:rFonts w:asciiTheme="majorHAnsi" w:hAnsiTheme="majorHAnsi" w:cstheme="majorBidi"/>
                <w:b/>
              </w:rPr>
              <w:t>do not enter the</w:t>
            </w:r>
            <w:r w:rsidRPr="0023418F">
              <w:rPr>
                <w:rFonts w:ascii="Arial" w:eastAsia="Arial" w:hAnsi="Arial" w:cs="Arial"/>
                <w:b/>
                <w:bCs/>
                <w:color w:val="000000" w:themeColor="text1"/>
                <w:sz w:val="21"/>
                <w:szCs w:val="21"/>
              </w:rPr>
              <w:t xml:space="preserve"> </w:t>
            </w:r>
            <w:r w:rsidRPr="0023418F">
              <w:rPr>
                <w:rFonts w:asciiTheme="majorHAnsi" w:hAnsiTheme="majorHAnsi" w:cstheme="majorBidi"/>
                <w:b/>
              </w:rPr>
              <w:t>Academy car park either in your car or on foot</w:t>
            </w:r>
            <w:r w:rsidRPr="00212706">
              <w:rPr>
                <w:rFonts w:asciiTheme="majorHAnsi" w:hAnsiTheme="majorHAnsi" w:cstheme="majorBidi"/>
              </w:rPr>
              <w:t xml:space="preserve"> at the start of or at the end of the Academy day and make necessary arrangements with your child for a sensible </w:t>
            </w:r>
            <w:r w:rsidRPr="0023418F">
              <w:rPr>
                <w:rFonts w:asciiTheme="majorHAnsi" w:hAnsiTheme="majorHAnsi" w:cstheme="majorBidi"/>
                <w:b/>
              </w:rPr>
              <w:t>drop-off/pick-up location</w:t>
            </w:r>
            <w:r w:rsidRPr="00212706">
              <w:rPr>
                <w:rFonts w:asciiTheme="majorHAnsi" w:hAnsiTheme="majorHAnsi" w:cstheme="majorBidi"/>
              </w:rPr>
              <w:t xml:space="preserve"> beyond the boundaries of St Wilfrid’s property.</w:t>
            </w:r>
            <w:r>
              <w:rPr>
                <w:rFonts w:asciiTheme="majorHAnsi" w:hAnsiTheme="majorHAnsi" w:cstheme="majorBidi"/>
              </w:rPr>
              <w:t xml:space="preserve"> Where the student has a recognised SEND, and they are collected from the Reception area by staff, parents may access the site.</w:t>
            </w:r>
          </w:p>
          <w:p w14:paraId="6D4DF347" w14:textId="044B480B" w:rsidR="00B1196D" w:rsidRPr="00765E75" w:rsidRDefault="00B1196D" w:rsidP="003B556B">
            <w:pPr>
              <w:pStyle w:val="ListParagraph"/>
              <w:numPr>
                <w:ilvl w:val="0"/>
                <w:numId w:val="1"/>
              </w:numPr>
              <w:spacing w:line="259" w:lineRule="auto"/>
              <w:rPr>
                <w:rFonts w:asciiTheme="majorHAnsi" w:eastAsiaTheme="majorEastAsia" w:hAnsiTheme="majorHAnsi" w:cstheme="majorBidi"/>
              </w:rPr>
            </w:pPr>
            <w:r w:rsidRPr="00212706">
              <w:rPr>
                <w:rFonts w:asciiTheme="majorHAnsi" w:hAnsiTheme="majorHAnsi" w:cstheme="majorBidi"/>
              </w:rPr>
              <w:t>Understand that meetings with staff will be held on an</w:t>
            </w:r>
            <w:r w:rsidRPr="00212706">
              <w:rPr>
                <w:rFonts w:asciiTheme="majorHAnsi" w:hAnsiTheme="majorHAnsi" w:cstheme="majorBidi"/>
                <w:b/>
                <w:bCs/>
              </w:rPr>
              <w:t xml:space="preserve"> appointment-only basis</w:t>
            </w:r>
            <w:r w:rsidRPr="00212706">
              <w:rPr>
                <w:rFonts w:asciiTheme="majorHAnsi" w:hAnsiTheme="majorHAnsi" w:cstheme="majorBidi"/>
              </w:rPr>
              <w:t xml:space="preserve"> to ensure a suitably safe and sanitised venue is available.  </w:t>
            </w:r>
            <w:r w:rsidRPr="00F62EC5">
              <w:rPr>
                <w:rFonts w:asciiTheme="majorHAnsi" w:hAnsiTheme="majorHAnsi" w:cstheme="majorBidi"/>
                <w:b/>
              </w:rPr>
              <w:t>Parents/carers will not be seen without an appointment.</w:t>
            </w:r>
            <w:r>
              <w:rPr>
                <w:rFonts w:asciiTheme="majorHAnsi" w:hAnsiTheme="majorHAnsi" w:cstheme="majorBidi"/>
                <w:b/>
              </w:rPr>
              <w:t xml:space="preserve"> Parental meetings are limited to one parent </w:t>
            </w:r>
            <w:r w:rsidRPr="00765E75">
              <w:rPr>
                <w:rFonts w:asciiTheme="majorHAnsi" w:hAnsiTheme="majorHAnsi" w:cstheme="majorBidi"/>
              </w:rPr>
              <w:t xml:space="preserve">only to enable social distancing and to reduce the risk of cross infection. </w:t>
            </w:r>
          </w:p>
          <w:p w14:paraId="627AEEBD" w14:textId="77777777" w:rsidR="00B1196D" w:rsidRPr="0023418F" w:rsidRDefault="00B1196D" w:rsidP="003B556B">
            <w:pPr>
              <w:pStyle w:val="ListParagraph"/>
              <w:numPr>
                <w:ilvl w:val="0"/>
                <w:numId w:val="1"/>
              </w:numPr>
              <w:spacing w:line="259" w:lineRule="auto"/>
              <w:rPr>
                <w:rFonts w:asciiTheme="majorHAnsi" w:eastAsiaTheme="majorEastAsia" w:hAnsiTheme="majorHAnsi" w:cstheme="majorBidi"/>
              </w:rPr>
            </w:pPr>
            <w:r w:rsidRPr="0023418F">
              <w:rPr>
                <w:rFonts w:asciiTheme="majorHAnsi" w:eastAsiaTheme="majorEastAsia" w:hAnsiTheme="majorHAnsi" w:cstheme="majorBidi"/>
              </w:rPr>
              <w:t>Paren</w:t>
            </w:r>
            <w:r>
              <w:rPr>
                <w:rFonts w:asciiTheme="majorHAnsi" w:eastAsiaTheme="majorEastAsia" w:hAnsiTheme="majorHAnsi" w:cstheme="majorBidi"/>
              </w:rPr>
              <w:t>ts/carers must refrain from entering the Reception, unless it is to attend a pre-arranged meeting. All visitors will need to adhere to the COVID-19 secure measures in place in the Academy and must use hand sanitiser on arrival. Any parent/carer displaying COVID-19 symptoms must not come on site, nor enter the Academy buildings.</w:t>
            </w:r>
          </w:p>
        </w:tc>
      </w:tr>
    </w:tbl>
    <w:p w14:paraId="40D9E07E" w14:textId="77777777" w:rsidR="00B1196D" w:rsidRPr="0015298C" w:rsidRDefault="00B1196D" w:rsidP="00B1196D">
      <w:pPr>
        <w:spacing w:after="0"/>
        <w:rPr>
          <w:sz w:val="8"/>
          <w:szCs w:val="8"/>
        </w:rPr>
      </w:pPr>
    </w:p>
    <w:p w14:paraId="01861E9D" w14:textId="77777777" w:rsidR="00B1196D" w:rsidRPr="00212706" w:rsidRDefault="00B1196D" w:rsidP="00B1196D">
      <w:pPr>
        <w:spacing w:after="0"/>
        <w:rPr>
          <w:rFonts w:asciiTheme="majorHAnsi" w:eastAsiaTheme="majorEastAsia" w:hAnsiTheme="majorHAnsi" w:cstheme="majorBidi"/>
          <w:b/>
          <w:bCs/>
          <w:color w:val="2F5496" w:themeColor="accent1" w:themeShade="BF"/>
          <w:sz w:val="32"/>
          <w:szCs w:val="32"/>
        </w:rPr>
      </w:pPr>
      <w:r w:rsidRPr="00212706">
        <w:rPr>
          <w:rFonts w:asciiTheme="majorHAnsi" w:eastAsiaTheme="majorEastAsia" w:hAnsiTheme="majorHAnsi" w:cstheme="majorBidi"/>
          <w:b/>
          <w:bCs/>
          <w:color w:val="2F5496" w:themeColor="accent1" w:themeShade="BF"/>
          <w:sz w:val="32"/>
          <w:szCs w:val="32"/>
        </w:rPr>
        <w:t>Parent/Student agreement:</w:t>
      </w:r>
    </w:p>
    <w:tbl>
      <w:tblPr>
        <w:tblStyle w:val="TableGrid"/>
        <w:tblW w:w="15304" w:type="dxa"/>
        <w:tblLook w:val="04A0" w:firstRow="1" w:lastRow="0" w:firstColumn="1" w:lastColumn="0" w:noHBand="0" w:noVBand="1"/>
      </w:tblPr>
      <w:tblGrid>
        <w:gridCol w:w="15304"/>
      </w:tblGrid>
      <w:tr w:rsidR="00B1196D" w:rsidRPr="00212706" w14:paraId="70A6AFC5" w14:textId="77777777" w:rsidTr="003B556B">
        <w:trPr>
          <w:trHeight w:val="274"/>
        </w:trPr>
        <w:tc>
          <w:tcPr>
            <w:tcW w:w="15304" w:type="dxa"/>
            <w:tcBorders>
              <w:top w:val="single" w:sz="4" w:space="0" w:color="auto"/>
            </w:tcBorders>
            <w:shd w:val="clear" w:color="auto" w:fill="0070C0"/>
          </w:tcPr>
          <w:p w14:paraId="1151228A" w14:textId="26396E5A" w:rsidR="00B1196D" w:rsidRPr="00212706" w:rsidRDefault="00B1196D" w:rsidP="003B556B">
            <w:pPr>
              <w:pStyle w:val="Heading1"/>
              <w:spacing w:before="0"/>
              <w:outlineLvl w:val="0"/>
              <w:rPr>
                <w:rFonts w:cstheme="majorHAnsi"/>
                <w:sz w:val="20"/>
              </w:rPr>
            </w:pPr>
            <w:r w:rsidRPr="00212706">
              <w:rPr>
                <w:rFonts w:cstheme="majorHAnsi"/>
                <w:color w:val="FFFFFF" w:themeColor="background1"/>
                <w:sz w:val="20"/>
              </w:rPr>
              <w:t>I confirm</w:t>
            </w:r>
            <w:r>
              <w:rPr>
                <w:rFonts w:cstheme="majorHAnsi"/>
                <w:color w:val="FFFFFF" w:themeColor="background1"/>
                <w:sz w:val="20"/>
              </w:rPr>
              <w:t xml:space="preserve"> </w:t>
            </w:r>
            <w:r w:rsidRPr="00212706">
              <w:rPr>
                <w:rFonts w:cstheme="majorHAnsi"/>
                <w:color w:val="FFFFFF" w:themeColor="background1"/>
                <w:sz w:val="20"/>
              </w:rPr>
              <w:t>that</w:t>
            </w:r>
            <w:r>
              <w:rPr>
                <w:rFonts w:cstheme="majorHAnsi"/>
                <w:color w:val="FFFFFF" w:themeColor="background1"/>
                <w:sz w:val="20"/>
              </w:rPr>
              <w:t xml:space="preserve"> </w:t>
            </w:r>
          </w:p>
        </w:tc>
      </w:tr>
      <w:tr w:rsidR="00B1196D" w:rsidRPr="00212706" w14:paraId="45803473" w14:textId="77777777" w:rsidTr="003B556B">
        <w:trPr>
          <w:trHeight w:val="254"/>
        </w:trPr>
        <w:tc>
          <w:tcPr>
            <w:tcW w:w="15304" w:type="dxa"/>
            <w:tcBorders>
              <w:bottom w:val="single" w:sz="4" w:space="0" w:color="auto"/>
            </w:tcBorders>
          </w:tcPr>
          <w:p w14:paraId="45B20147"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 xml:space="preserve">As a student, </w:t>
            </w:r>
            <w:r w:rsidRPr="00212706">
              <w:rPr>
                <w:rFonts w:asciiTheme="majorHAnsi" w:hAnsiTheme="majorHAnsi" w:cstheme="majorBidi"/>
              </w:rPr>
              <w:t>I have read and will follow the guidelines as set out above</w:t>
            </w:r>
            <w:r>
              <w:rPr>
                <w:rFonts w:asciiTheme="majorHAnsi" w:hAnsiTheme="majorHAnsi" w:cstheme="majorBidi"/>
              </w:rPr>
              <w:t xml:space="preserve"> and understand that I will face sanctions if I fail to follow the guidelines.</w:t>
            </w:r>
          </w:p>
          <w:p w14:paraId="58E7E7D1"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 xml:space="preserve">As a parent/carer, </w:t>
            </w:r>
            <w:r w:rsidRPr="00212706">
              <w:rPr>
                <w:rFonts w:asciiTheme="majorHAnsi" w:hAnsiTheme="majorHAnsi" w:cstheme="majorBidi"/>
              </w:rPr>
              <w:t xml:space="preserve">I understand that any repeated and/or deliberate defiance of these protocols </w:t>
            </w:r>
            <w:r>
              <w:rPr>
                <w:rFonts w:asciiTheme="majorHAnsi" w:hAnsiTheme="majorHAnsi" w:cstheme="majorBidi"/>
              </w:rPr>
              <w:t>by my child may lead to me being required to meet with the relevant Assistant Principal to discuss the concerns of the Academy.</w:t>
            </w:r>
          </w:p>
          <w:p w14:paraId="53B533C3"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As a parent/carer,</w:t>
            </w:r>
            <w:r w:rsidRPr="00212706">
              <w:rPr>
                <w:rFonts w:asciiTheme="majorHAnsi" w:hAnsiTheme="majorHAnsi" w:cstheme="majorBidi"/>
              </w:rPr>
              <w:t xml:space="preserve"> </w:t>
            </w:r>
            <w:r>
              <w:rPr>
                <w:rFonts w:asciiTheme="majorHAnsi" w:hAnsiTheme="majorHAnsi" w:cstheme="majorBidi"/>
              </w:rPr>
              <w:t xml:space="preserve">I </w:t>
            </w:r>
            <w:r w:rsidRPr="00212706">
              <w:rPr>
                <w:rFonts w:asciiTheme="majorHAnsi" w:hAnsiTheme="majorHAnsi" w:cstheme="majorBidi"/>
              </w:rPr>
              <w:t>have completed and returned the student medical questionnaire sent out via Firefly, providing the Academy with up</w:t>
            </w:r>
            <w:r>
              <w:rPr>
                <w:rFonts w:asciiTheme="majorHAnsi" w:hAnsiTheme="majorHAnsi" w:cstheme="majorBidi"/>
              </w:rPr>
              <w:t>-</w:t>
            </w:r>
            <w:r w:rsidRPr="00212706">
              <w:rPr>
                <w:rFonts w:asciiTheme="majorHAnsi" w:hAnsiTheme="majorHAnsi" w:cstheme="majorBidi"/>
              </w:rPr>
              <w:t>to</w:t>
            </w:r>
            <w:r>
              <w:rPr>
                <w:rFonts w:asciiTheme="majorHAnsi" w:hAnsiTheme="majorHAnsi" w:cstheme="majorBidi"/>
              </w:rPr>
              <w:t>-</w:t>
            </w:r>
            <w:r w:rsidRPr="00212706">
              <w:rPr>
                <w:rFonts w:asciiTheme="majorHAnsi" w:hAnsiTheme="majorHAnsi" w:cstheme="majorBidi"/>
              </w:rPr>
              <w:t>date medical and allergy information.</w:t>
            </w:r>
          </w:p>
          <w:p w14:paraId="698F9CD3" w14:textId="77777777" w:rsidR="00B1196D" w:rsidRPr="00212706" w:rsidRDefault="00B1196D" w:rsidP="003B556B">
            <w:pPr>
              <w:pStyle w:val="ListParagraph"/>
              <w:numPr>
                <w:ilvl w:val="0"/>
                <w:numId w:val="1"/>
              </w:numPr>
              <w:rPr>
                <w:rFonts w:asciiTheme="majorHAnsi" w:hAnsiTheme="majorHAnsi" w:cstheme="majorBidi"/>
              </w:rPr>
            </w:pPr>
            <w:r>
              <w:rPr>
                <w:rFonts w:asciiTheme="majorHAnsi" w:hAnsiTheme="majorHAnsi" w:cstheme="majorBidi"/>
              </w:rPr>
              <w:t xml:space="preserve">As a parent/carer, </w:t>
            </w:r>
            <w:r w:rsidRPr="00212706">
              <w:rPr>
                <w:rFonts w:asciiTheme="majorHAnsi" w:hAnsiTheme="majorHAnsi" w:cstheme="majorBidi"/>
              </w:rPr>
              <w:t>I have provided the Academy with the most up-to-date emergency contact details, including first and second priority contacts</w:t>
            </w:r>
            <w:r>
              <w:rPr>
                <w:rFonts w:asciiTheme="majorHAnsi" w:hAnsiTheme="majorHAnsi" w:cstheme="majorBidi"/>
              </w:rPr>
              <w:t xml:space="preserve"> and any change of address.</w:t>
            </w:r>
          </w:p>
        </w:tc>
      </w:tr>
    </w:tbl>
    <w:p w14:paraId="1CB9A158" w14:textId="77777777" w:rsidR="00B1196D" w:rsidRDefault="00B1196D" w:rsidP="0015298C">
      <w:bookmarkStart w:id="0" w:name="_GoBack"/>
      <w:bookmarkEnd w:id="0"/>
    </w:p>
    <w:sectPr w:rsidR="00B1196D" w:rsidSect="0015298C">
      <w:footerReference w:type="default" r:id="rId22"/>
      <w:pgSz w:w="16838" w:h="11906" w:orient="landscape"/>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F336" w14:textId="77777777" w:rsidR="003800F8" w:rsidRDefault="003800F8" w:rsidP="003800F8">
      <w:pPr>
        <w:spacing w:after="0" w:line="240" w:lineRule="auto"/>
      </w:pPr>
      <w:r>
        <w:separator/>
      </w:r>
    </w:p>
  </w:endnote>
  <w:endnote w:type="continuationSeparator" w:id="0">
    <w:p w14:paraId="78896C2B" w14:textId="77777777" w:rsidR="003800F8" w:rsidRDefault="003800F8" w:rsidP="0038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037825"/>
      <w:docPartObj>
        <w:docPartGallery w:val="Page Numbers (Bottom of Page)"/>
        <w:docPartUnique/>
      </w:docPartObj>
    </w:sdtPr>
    <w:sdtEndPr>
      <w:rPr>
        <w:noProof/>
      </w:rPr>
    </w:sdtEndPr>
    <w:sdtContent>
      <w:p w14:paraId="25164C47" w14:textId="37BC6ED1" w:rsidR="00C22AD7" w:rsidRDefault="00C22A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EABE36" w14:textId="77777777" w:rsidR="003800F8" w:rsidRDefault="0038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AAF3" w14:textId="77777777" w:rsidR="003800F8" w:rsidRDefault="003800F8" w:rsidP="003800F8">
      <w:pPr>
        <w:spacing w:after="0" w:line="240" w:lineRule="auto"/>
      </w:pPr>
      <w:r>
        <w:separator/>
      </w:r>
    </w:p>
  </w:footnote>
  <w:footnote w:type="continuationSeparator" w:id="0">
    <w:p w14:paraId="4CB50543" w14:textId="77777777" w:rsidR="003800F8" w:rsidRDefault="003800F8" w:rsidP="00380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9245D"/>
    <w:multiLevelType w:val="hybridMultilevel"/>
    <w:tmpl w:val="9164148E"/>
    <w:lvl w:ilvl="0" w:tplc="0CF8C7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6D"/>
    <w:rsid w:val="0015298C"/>
    <w:rsid w:val="00240CE1"/>
    <w:rsid w:val="00375B6E"/>
    <w:rsid w:val="003800F8"/>
    <w:rsid w:val="003B556B"/>
    <w:rsid w:val="003B7F54"/>
    <w:rsid w:val="0059315E"/>
    <w:rsid w:val="006255A4"/>
    <w:rsid w:val="006A403D"/>
    <w:rsid w:val="006C0DC5"/>
    <w:rsid w:val="00805254"/>
    <w:rsid w:val="00840018"/>
    <w:rsid w:val="00AF6574"/>
    <w:rsid w:val="00B059A3"/>
    <w:rsid w:val="00B1196D"/>
    <w:rsid w:val="00B647AD"/>
    <w:rsid w:val="00C22AD7"/>
    <w:rsid w:val="00EE7B78"/>
    <w:rsid w:val="00F66108"/>
    <w:rsid w:val="00F80652"/>
    <w:rsid w:val="00F83195"/>
    <w:rsid w:val="010534C4"/>
    <w:rsid w:val="07206F91"/>
    <w:rsid w:val="0930DB2F"/>
    <w:rsid w:val="095C2EFF"/>
    <w:rsid w:val="0D1A9576"/>
    <w:rsid w:val="16557798"/>
    <w:rsid w:val="1B11E005"/>
    <w:rsid w:val="1D4E0F82"/>
    <w:rsid w:val="29F2F935"/>
    <w:rsid w:val="2EE7CDD2"/>
    <w:rsid w:val="2F991768"/>
    <w:rsid w:val="3118DD33"/>
    <w:rsid w:val="331D20E8"/>
    <w:rsid w:val="37DC64F3"/>
    <w:rsid w:val="382710AA"/>
    <w:rsid w:val="4022721D"/>
    <w:rsid w:val="4C7C8363"/>
    <w:rsid w:val="5C9A94B3"/>
    <w:rsid w:val="5CA95B95"/>
    <w:rsid w:val="5EA93F8F"/>
    <w:rsid w:val="666E8886"/>
    <w:rsid w:val="6F0D14E1"/>
    <w:rsid w:val="6FEA00DA"/>
    <w:rsid w:val="7F3D473E"/>
    <w:rsid w:val="7F5F5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DFE7"/>
  <w15:chartTrackingRefBased/>
  <w15:docId w15:val="{A285E977-B08D-429E-906B-833D8AB7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96D"/>
  </w:style>
  <w:style w:type="paragraph" w:styleId="Heading1">
    <w:name w:val="heading 1"/>
    <w:basedOn w:val="Normal"/>
    <w:next w:val="Normal"/>
    <w:link w:val="Heading1Char"/>
    <w:uiPriority w:val="9"/>
    <w:qFormat/>
    <w:rsid w:val="00B119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9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1196D"/>
    <w:pPr>
      <w:ind w:left="720"/>
      <w:contextualSpacing/>
    </w:pPr>
  </w:style>
  <w:style w:type="table" w:styleId="TableGrid">
    <w:name w:val="Table Grid"/>
    <w:basedOn w:val="TableNormal"/>
    <w:uiPriority w:val="39"/>
    <w:rsid w:val="00B1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96D"/>
    <w:rPr>
      <w:color w:val="0563C1" w:themeColor="hyperlink"/>
      <w:u w:val="single"/>
    </w:rPr>
  </w:style>
  <w:style w:type="paragraph" w:styleId="Header">
    <w:name w:val="header"/>
    <w:basedOn w:val="Normal"/>
    <w:link w:val="HeaderChar"/>
    <w:uiPriority w:val="99"/>
    <w:unhideWhenUsed/>
    <w:rsid w:val="00380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F8"/>
  </w:style>
  <w:style w:type="paragraph" w:styleId="Footer">
    <w:name w:val="footer"/>
    <w:basedOn w:val="Normal"/>
    <w:link w:val="FooterChar"/>
    <w:uiPriority w:val="99"/>
    <w:unhideWhenUsed/>
    <w:rsid w:val="00380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F8"/>
  </w:style>
  <w:style w:type="paragraph" w:styleId="NoSpacing">
    <w:name w:val="No Spacing"/>
    <w:link w:val="NoSpacingChar"/>
    <w:uiPriority w:val="1"/>
    <w:qFormat/>
    <w:rsid w:val="00F831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3195"/>
    <w:rPr>
      <w:rFonts w:eastAsiaTheme="minorEastAsia"/>
      <w:lang w:val="en-US"/>
    </w:rPr>
  </w:style>
  <w:style w:type="character" w:styleId="FollowedHyperlink">
    <w:name w:val="FollowedHyperlink"/>
    <w:basedOn w:val="DefaultParagraphFont"/>
    <w:uiPriority w:val="99"/>
    <w:semiHidden/>
    <w:unhideWhenUsed/>
    <w:rsid w:val="00B64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nhs.uk/conditions/coronavirus-covid-19/self-isolation-and-treatment/when-to-self-isolate-and-what-to-do/" TargetMode="External"/><Relationship Id="rId3" Type="http://schemas.openxmlformats.org/officeDocument/2006/relationships/customXml" Target="../customXml/item3.xml"/><Relationship Id="rId21" Type="http://schemas.openxmlformats.org/officeDocument/2006/relationships/hyperlink" Target="https://www.nhs.uk/conditions/coronavirus-covid-19/people-at-higher-risk-from-coronavirus/if-you-live-with-someone-at-very-high-risk-from-coronavirus/"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65446/Face_coverings_in_education_-_March_2021.pdf" TargetMode="External"/><Relationship Id="rId17" Type="http://schemas.openxmlformats.org/officeDocument/2006/relationships/hyperlink" Target="https://www.gov.uk/guidance/coronavirus-covid-19-getting-tested" TargetMode="External"/><Relationship Id="rId2" Type="http://schemas.openxmlformats.org/officeDocument/2006/relationships/customXml" Target="../customXml/item2.xml"/><Relationship Id="rId16" Type="http://schemas.openxmlformats.org/officeDocument/2006/relationships/hyperlink" Target="https://www.nhs.uk/conditions/coronavirus-covid-19/check-if-you-have-coronavirus-symptoms/" TargetMode="External"/><Relationship Id="rId20" Type="http://schemas.openxmlformats.org/officeDocument/2006/relationships/hyperlink" Target="https://www.nhs.uk/conditions/coronavirus-covid-19/symptoms/coronavirus-in-childr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burn.gov.uk/schools-and-education/school-transpor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ngland.nhs.uk/south/wp-content/uploads/sites/6/2017/09/catch-bin-kill.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live-well/healthy-body/best-way-to-wash-your-hand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892C4FDAD7A489B2416BC62F54806" ma:contentTypeVersion="13" ma:contentTypeDescription="Create a new document." ma:contentTypeScope="" ma:versionID="53640ae14176731805704d41927a283b">
  <xsd:schema xmlns:xsd="http://www.w3.org/2001/XMLSchema" xmlns:xs="http://www.w3.org/2001/XMLSchema" xmlns:p="http://schemas.microsoft.com/office/2006/metadata/properties" xmlns:ns3="2c99986e-8ae9-484c-982e-6b463955c10b" xmlns:ns4="e773ead7-b37c-4b19-9a0e-79b7f948ec56" targetNamespace="http://schemas.microsoft.com/office/2006/metadata/properties" ma:root="true" ma:fieldsID="613b3ab3d544c2b516c269129f42b823" ns3:_="" ns4:_="">
    <xsd:import namespace="2c99986e-8ae9-484c-982e-6b463955c10b"/>
    <xsd:import namespace="e773ead7-b37c-4b19-9a0e-79b7f948ec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986e-8ae9-484c-982e-6b463955c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3ead7-b37c-4b19-9a0e-79b7f948ec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9903A-F09E-4288-99CB-B08E21F10B27}">
  <ds:schemaRefs>
    <ds:schemaRef ds:uri="http://purl.org/dc/elements/1.1/"/>
    <ds:schemaRef ds:uri="http://schemas.microsoft.com/office/2006/metadata/properties"/>
    <ds:schemaRef ds:uri="2c99986e-8ae9-484c-982e-6b463955c1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73ead7-b37c-4b19-9a0e-79b7f948ec56"/>
    <ds:schemaRef ds:uri="http://www.w3.org/XML/1998/namespace"/>
    <ds:schemaRef ds:uri="http://purl.org/dc/dcmitype/"/>
  </ds:schemaRefs>
</ds:datastoreItem>
</file>

<file path=customXml/itemProps2.xml><?xml version="1.0" encoding="utf-8"?>
<ds:datastoreItem xmlns:ds="http://schemas.openxmlformats.org/officeDocument/2006/customXml" ds:itemID="{0C302089-15EE-43FB-BC39-4F2D9208DF48}">
  <ds:schemaRefs>
    <ds:schemaRef ds:uri="http://schemas.microsoft.com/sharepoint/v3/contenttype/forms"/>
  </ds:schemaRefs>
</ds:datastoreItem>
</file>

<file path=customXml/itemProps3.xml><?xml version="1.0" encoding="utf-8"?>
<ds:datastoreItem xmlns:ds="http://schemas.openxmlformats.org/officeDocument/2006/customXml" ds:itemID="{66DE151E-F9BE-4AC9-94E0-8E066292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986e-8ae9-484c-982e-6b463955c10b"/>
    <ds:schemaRef ds:uri="e773ead7-b37c-4b19-9a0e-79b7f948e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PARENT &amp; STUDENT AGREEMENT: COVID 19</vt:lpstr>
    </vt:vector>
  </TitlesOfParts>
  <Company>St Wilfrds Church of England Academy</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AGREEMENT: COVID 19</dc:title>
  <dc:subject/>
  <dc:creator>March 2021</dc:creator>
  <cp:keywords/>
  <dc:description/>
  <cp:lastModifiedBy>Mr J Fagan</cp:lastModifiedBy>
  <cp:revision>2</cp:revision>
  <dcterms:created xsi:type="dcterms:W3CDTF">2021-03-04T09:57:00Z</dcterms:created>
  <dcterms:modified xsi:type="dcterms:W3CDTF">2021-03-04T09:57:00Z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0x010100C38892C4FDAD7A489B2416BC62F54806</vt:lpwstr>
  </property>
</Properties>
</file>