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38FF6DBC" w:rsidR="00D63E1F" w:rsidRPr="007F3C51" w:rsidRDefault="00D71173" w:rsidP="006177F5">
      <w:pPr>
        <w:jc w:val="center"/>
        <w:rPr>
          <w:rFonts w:asciiTheme="majorHAnsi" w:hAnsiTheme="majorHAnsi" w:cstheme="majorHAnsi"/>
          <w:b/>
          <w:sz w:val="32"/>
          <w:szCs w:val="32"/>
        </w:rPr>
      </w:pPr>
      <w:r w:rsidRPr="007F3C51">
        <w:rPr>
          <w:rFonts w:asciiTheme="majorHAnsi" w:hAnsiTheme="majorHAnsi" w:cstheme="majorHAnsi"/>
          <w:b/>
          <w:sz w:val="32"/>
          <w:szCs w:val="32"/>
        </w:rPr>
        <w:t>Ramadan Tent Project</w:t>
      </w:r>
      <w:r w:rsidR="00633C4B" w:rsidRPr="007F3C51">
        <w:rPr>
          <w:rFonts w:asciiTheme="majorHAnsi" w:hAnsiTheme="majorHAnsi" w:cstheme="majorHAnsi"/>
          <w:b/>
          <w:sz w:val="32"/>
          <w:szCs w:val="32"/>
        </w:rPr>
        <w:t xml:space="preserve"> </w:t>
      </w:r>
      <w:r w:rsidR="009139F1">
        <w:rPr>
          <w:rFonts w:asciiTheme="majorHAnsi" w:hAnsiTheme="majorHAnsi" w:cstheme="majorHAnsi"/>
          <w:b/>
          <w:sz w:val="32"/>
          <w:szCs w:val="32"/>
        </w:rPr>
        <w:t xml:space="preserve">awarded a </w:t>
      </w:r>
      <w:r w:rsidR="00633C4B" w:rsidRPr="007F3C51">
        <w:rPr>
          <w:rFonts w:asciiTheme="majorHAnsi" w:hAnsiTheme="majorHAnsi" w:cstheme="majorHAnsi"/>
          <w:b/>
          <w:sz w:val="32"/>
          <w:szCs w:val="32"/>
        </w:rPr>
        <w:t>lifeline grant from</w:t>
      </w:r>
      <w:r w:rsidR="009139F1">
        <w:rPr>
          <w:rFonts w:asciiTheme="majorHAnsi" w:hAnsiTheme="majorHAnsi" w:cstheme="majorHAnsi"/>
          <w:b/>
          <w:sz w:val="32"/>
          <w:szCs w:val="32"/>
        </w:rPr>
        <w:t xml:space="preserve"> the </w:t>
      </w:r>
      <w:r w:rsidR="00633C4B" w:rsidRPr="007F3C51">
        <w:rPr>
          <w:rFonts w:asciiTheme="majorHAnsi" w:hAnsiTheme="majorHAnsi" w:cstheme="majorHAnsi"/>
          <w:b/>
          <w:sz w:val="32"/>
          <w:szCs w:val="32"/>
        </w:rPr>
        <w:t>Culture Recovery Fund</w:t>
      </w:r>
    </w:p>
    <w:p w14:paraId="18AE5F61" w14:textId="77777777" w:rsidR="00F51E70" w:rsidRPr="006177F5" w:rsidRDefault="00F51E70" w:rsidP="006177F5">
      <w:pPr>
        <w:jc w:val="both"/>
        <w:rPr>
          <w:rFonts w:asciiTheme="majorHAnsi" w:hAnsiTheme="majorHAnsi" w:cstheme="majorHAnsi"/>
          <w:b/>
          <w:sz w:val="24"/>
          <w:szCs w:val="24"/>
        </w:rPr>
      </w:pPr>
    </w:p>
    <w:p w14:paraId="0000000B" w14:textId="77777777" w:rsidR="00D63E1F" w:rsidRPr="006177F5" w:rsidRDefault="00D63E1F" w:rsidP="006177F5">
      <w:pPr>
        <w:jc w:val="both"/>
        <w:rPr>
          <w:rFonts w:asciiTheme="majorHAnsi" w:hAnsiTheme="majorHAnsi" w:cstheme="majorHAnsi"/>
          <w:bCs/>
          <w:sz w:val="24"/>
          <w:szCs w:val="24"/>
        </w:rPr>
      </w:pPr>
    </w:p>
    <w:p w14:paraId="3114D839" w14:textId="7AC4C90B" w:rsidR="00997B1A" w:rsidRPr="006177F5" w:rsidRDefault="00D71173" w:rsidP="006177F5">
      <w:pPr>
        <w:jc w:val="both"/>
        <w:rPr>
          <w:rFonts w:asciiTheme="majorHAnsi" w:hAnsiTheme="majorHAnsi" w:cstheme="majorHAnsi"/>
          <w:color w:val="000000"/>
          <w:sz w:val="24"/>
          <w:szCs w:val="24"/>
        </w:rPr>
      </w:pPr>
      <w:r w:rsidRPr="006177F5">
        <w:rPr>
          <w:rFonts w:asciiTheme="majorHAnsi" w:hAnsiTheme="majorHAnsi" w:cstheme="majorHAnsi"/>
          <w:bCs/>
          <w:sz w:val="24"/>
          <w:szCs w:val="24"/>
        </w:rPr>
        <w:t>Ramadan Tent Project</w:t>
      </w:r>
      <w:r w:rsidR="00F94AD7" w:rsidRPr="006177F5">
        <w:rPr>
          <w:rFonts w:asciiTheme="majorHAnsi" w:hAnsiTheme="majorHAnsi" w:cstheme="majorHAnsi"/>
          <w:bCs/>
          <w:sz w:val="24"/>
          <w:szCs w:val="24"/>
        </w:rPr>
        <w:t>,</w:t>
      </w:r>
      <w:r w:rsidR="00F94AD7" w:rsidRPr="006177F5">
        <w:rPr>
          <w:rFonts w:asciiTheme="majorHAnsi" w:hAnsiTheme="majorHAnsi" w:cstheme="majorHAnsi"/>
          <w:b/>
          <w:sz w:val="24"/>
          <w:szCs w:val="24"/>
        </w:rPr>
        <w:t xml:space="preserve"> </w:t>
      </w:r>
      <w:r w:rsidR="00F94AD7" w:rsidRPr="006177F5">
        <w:rPr>
          <w:rFonts w:asciiTheme="majorHAnsi" w:hAnsiTheme="majorHAnsi" w:cstheme="majorHAnsi"/>
          <w:sz w:val="24"/>
          <w:szCs w:val="24"/>
        </w:rPr>
        <w:t xml:space="preserve">a non-profit organisation founded in 2013 with a mission of bringing communities together to better understand each other, </w:t>
      </w:r>
      <w:r w:rsidR="00143544" w:rsidRPr="006177F5">
        <w:rPr>
          <w:rFonts w:asciiTheme="majorHAnsi" w:hAnsiTheme="majorHAnsi" w:cstheme="majorHAnsi"/>
          <w:sz w:val="24"/>
          <w:szCs w:val="24"/>
        </w:rPr>
        <w:t>has been awarded</w:t>
      </w:r>
      <w:r w:rsidR="00F94AD7" w:rsidRPr="006177F5">
        <w:rPr>
          <w:rFonts w:asciiTheme="majorHAnsi" w:hAnsiTheme="majorHAnsi" w:cstheme="majorHAnsi"/>
          <w:sz w:val="24"/>
          <w:szCs w:val="24"/>
        </w:rPr>
        <w:t xml:space="preserve"> a grant </w:t>
      </w:r>
      <w:r w:rsidR="00633C4B" w:rsidRPr="006177F5">
        <w:rPr>
          <w:rFonts w:asciiTheme="majorHAnsi" w:hAnsiTheme="majorHAnsi" w:cstheme="majorHAnsi"/>
          <w:sz w:val="24"/>
          <w:szCs w:val="24"/>
        </w:rPr>
        <w:t xml:space="preserve">as part of </w:t>
      </w:r>
      <w:r w:rsidR="00997B1A" w:rsidRPr="006177F5">
        <w:rPr>
          <w:rFonts w:asciiTheme="majorHAnsi" w:hAnsiTheme="majorHAnsi" w:cstheme="majorHAnsi"/>
          <w:sz w:val="24"/>
          <w:szCs w:val="24"/>
        </w:rPr>
        <w:t>the</w:t>
      </w:r>
      <w:r w:rsidR="00633C4B" w:rsidRPr="006177F5">
        <w:rPr>
          <w:rFonts w:asciiTheme="majorHAnsi" w:hAnsiTheme="majorHAnsi" w:cstheme="majorHAnsi"/>
          <w:sz w:val="24"/>
          <w:szCs w:val="24"/>
        </w:rPr>
        <w:t xml:space="preserve"> £1.57 billion Culture Recovery Fund</w:t>
      </w:r>
      <w:r w:rsidR="00F37178" w:rsidRPr="006177F5">
        <w:rPr>
          <w:rFonts w:asciiTheme="majorHAnsi" w:hAnsiTheme="majorHAnsi" w:cstheme="majorHAnsi"/>
          <w:sz w:val="24"/>
          <w:szCs w:val="24"/>
        </w:rPr>
        <w:t xml:space="preserve"> (CRF)</w:t>
      </w:r>
      <w:r w:rsidR="00633C4B" w:rsidRPr="006177F5">
        <w:rPr>
          <w:rFonts w:asciiTheme="majorHAnsi" w:hAnsiTheme="majorHAnsi" w:cstheme="majorHAnsi"/>
          <w:sz w:val="24"/>
          <w:szCs w:val="24"/>
        </w:rPr>
        <w:t xml:space="preserve"> to</w:t>
      </w:r>
      <w:r w:rsidR="007F3C51">
        <w:rPr>
          <w:rFonts w:asciiTheme="majorHAnsi" w:hAnsiTheme="majorHAnsi" w:cstheme="majorHAnsi"/>
          <w:sz w:val="24"/>
          <w:szCs w:val="24"/>
        </w:rPr>
        <w:t xml:space="preserve"> boost the </w:t>
      </w:r>
      <w:r w:rsidR="006177F5" w:rsidRPr="006177F5">
        <w:rPr>
          <w:rFonts w:asciiTheme="majorHAnsi" w:hAnsiTheme="majorHAnsi" w:cstheme="majorHAnsi"/>
          <w:sz w:val="24"/>
          <w:szCs w:val="24"/>
        </w:rPr>
        <w:t xml:space="preserve">cultural and creative </w:t>
      </w:r>
      <w:r w:rsidR="009139F1">
        <w:rPr>
          <w:rFonts w:asciiTheme="majorHAnsi" w:hAnsiTheme="majorHAnsi" w:cstheme="majorHAnsi"/>
          <w:sz w:val="24"/>
          <w:szCs w:val="24"/>
        </w:rPr>
        <w:t>industry</w:t>
      </w:r>
      <w:r w:rsidR="006177F5" w:rsidRPr="006177F5">
        <w:rPr>
          <w:rFonts w:asciiTheme="majorHAnsi" w:hAnsiTheme="majorHAnsi" w:cstheme="majorHAnsi"/>
          <w:sz w:val="24"/>
          <w:szCs w:val="24"/>
        </w:rPr>
        <w:t>, a</w:t>
      </w:r>
      <w:r w:rsidR="00E2400F">
        <w:rPr>
          <w:rFonts w:asciiTheme="majorHAnsi" w:hAnsiTheme="majorHAnsi" w:cstheme="majorHAnsi"/>
          <w:sz w:val="24"/>
          <w:szCs w:val="24"/>
        </w:rPr>
        <w:t>midst the</w:t>
      </w:r>
      <w:r w:rsidR="00F51E70" w:rsidRPr="006177F5">
        <w:rPr>
          <w:rFonts w:asciiTheme="majorHAnsi" w:hAnsiTheme="majorHAnsi" w:cstheme="majorHAnsi"/>
          <w:color w:val="000000"/>
          <w:sz w:val="24"/>
          <w:szCs w:val="24"/>
        </w:rPr>
        <w:t xml:space="preserve"> </w:t>
      </w:r>
      <w:r w:rsidR="00562E4F" w:rsidRPr="006177F5">
        <w:rPr>
          <w:rFonts w:asciiTheme="majorHAnsi" w:hAnsiTheme="majorHAnsi" w:cstheme="majorHAnsi"/>
          <w:color w:val="000000"/>
          <w:sz w:val="24"/>
          <w:szCs w:val="24"/>
        </w:rPr>
        <w:t>coronavirus pandemic</w:t>
      </w:r>
      <w:r w:rsidR="00997B1A" w:rsidRPr="006177F5">
        <w:rPr>
          <w:rFonts w:asciiTheme="majorHAnsi" w:hAnsiTheme="majorHAnsi" w:cstheme="majorHAnsi"/>
          <w:color w:val="000000"/>
          <w:sz w:val="24"/>
          <w:szCs w:val="24"/>
        </w:rPr>
        <w:t xml:space="preserve">. </w:t>
      </w:r>
    </w:p>
    <w:p w14:paraId="30FF9647" w14:textId="77777777" w:rsidR="00997B1A" w:rsidRPr="00E73417" w:rsidRDefault="00997B1A" w:rsidP="006177F5">
      <w:pPr>
        <w:jc w:val="both"/>
        <w:rPr>
          <w:rFonts w:asciiTheme="majorHAnsi" w:hAnsiTheme="majorHAnsi" w:cstheme="majorHAnsi"/>
          <w:color w:val="000000"/>
          <w:sz w:val="24"/>
          <w:szCs w:val="24"/>
        </w:rPr>
      </w:pPr>
    </w:p>
    <w:p w14:paraId="755C8918" w14:textId="033E712B" w:rsidR="006177F5" w:rsidRPr="00E73417" w:rsidRDefault="00997B1A" w:rsidP="006177F5">
      <w:pPr>
        <w:jc w:val="both"/>
        <w:rPr>
          <w:rFonts w:asciiTheme="majorHAnsi" w:hAnsiTheme="majorHAnsi" w:cstheme="majorHAnsi"/>
          <w:color w:val="000000"/>
          <w:sz w:val="24"/>
          <w:szCs w:val="24"/>
        </w:rPr>
      </w:pPr>
      <w:r w:rsidRPr="00E73417">
        <w:rPr>
          <w:rFonts w:asciiTheme="majorHAnsi" w:hAnsiTheme="majorHAnsi" w:cstheme="majorHAnsi"/>
          <w:color w:val="000000"/>
          <w:sz w:val="24"/>
          <w:szCs w:val="24"/>
        </w:rPr>
        <w:t>A</w:t>
      </w:r>
      <w:r w:rsidR="00F94AD7" w:rsidRPr="00E73417">
        <w:rPr>
          <w:rFonts w:asciiTheme="majorHAnsi" w:hAnsiTheme="majorHAnsi" w:cstheme="majorHAnsi"/>
          <w:color w:val="000000"/>
          <w:sz w:val="24"/>
          <w:szCs w:val="24"/>
        </w:rPr>
        <w:t xml:space="preserve">iding a </w:t>
      </w:r>
      <w:r w:rsidR="00562E4F" w:rsidRPr="00E73417">
        <w:rPr>
          <w:rFonts w:asciiTheme="majorHAnsi" w:hAnsiTheme="majorHAnsi" w:cstheme="majorHAnsi"/>
          <w:color w:val="000000"/>
          <w:sz w:val="24"/>
          <w:szCs w:val="24"/>
        </w:rPr>
        <w:t>sustainable future</w:t>
      </w:r>
      <w:r w:rsidR="00F94AD7" w:rsidRPr="00E73417">
        <w:rPr>
          <w:rFonts w:asciiTheme="majorHAnsi" w:hAnsiTheme="majorHAnsi" w:cstheme="majorHAnsi"/>
          <w:color w:val="000000"/>
          <w:sz w:val="24"/>
          <w:szCs w:val="24"/>
        </w:rPr>
        <w:t xml:space="preserve"> for Ramadan Tent Project</w:t>
      </w:r>
      <w:r w:rsidR="006177F5" w:rsidRPr="00E73417">
        <w:rPr>
          <w:rFonts w:asciiTheme="majorHAnsi" w:hAnsiTheme="majorHAnsi" w:cstheme="majorHAnsi"/>
          <w:color w:val="000000"/>
          <w:sz w:val="24"/>
          <w:szCs w:val="24"/>
        </w:rPr>
        <w:t xml:space="preserve">, the grant will enable the organisation to continue developing the understanding and experience of Ramadan and Fasting, for all faiths and none. </w:t>
      </w:r>
    </w:p>
    <w:p w14:paraId="14FB73D4" w14:textId="77777777" w:rsidR="006177F5" w:rsidRPr="00E73417" w:rsidRDefault="006177F5" w:rsidP="006177F5">
      <w:pPr>
        <w:jc w:val="both"/>
        <w:rPr>
          <w:rFonts w:asciiTheme="majorHAnsi" w:hAnsiTheme="majorHAnsi" w:cstheme="majorHAnsi"/>
          <w:color w:val="000000"/>
          <w:sz w:val="24"/>
          <w:szCs w:val="24"/>
        </w:rPr>
      </w:pPr>
    </w:p>
    <w:p w14:paraId="783896C6" w14:textId="2DFD148E" w:rsidR="007F3C51" w:rsidRPr="00E73417" w:rsidRDefault="006177F5" w:rsidP="006177F5">
      <w:pPr>
        <w:jc w:val="both"/>
        <w:rPr>
          <w:rFonts w:asciiTheme="majorHAnsi" w:hAnsiTheme="majorHAnsi" w:cstheme="majorHAnsi"/>
          <w:bCs/>
          <w:sz w:val="24"/>
          <w:szCs w:val="24"/>
        </w:rPr>
      </w:pPr>
      <w:r w:rsidRPr="00E73417">
        <w:rPr>
          <w:rFonts w:asciiTheme="majorHAnsi" w:hAnsiTheme="majorHAnsi" w:cstheme="majorHAnsi"/>
          <w:color w:val="000000"/>
          <w:sz w:val="24"/>
          <w:szCs w:val="24"/>
        </w:rPr>
        <w:t>£</w:t>
      </w:r>
      <w:r w:rsidR="00952E1D" w:rsidRPr="00E73417">
        <w:rPr>
          <w:rFonts w:asciiTheme="majorHAnsi" w:hAnsiTheme="majorHAnsi" w:cstheme="majorHAnsi"/>
          <w:sz w:val="24"/>
          <w:szCs w:val="24"/>
        </w:rPr>
        <w:t>257 million</w:t>
      </w:r>
      <w:r w:rsidR="0050462E" w:rsidRPr="00E73417">
        <w:rPr>
          <w:rFonts w:asciiTheme="majorHAnsi" w:hAnsiTheme="majorHAnsi" w:cstheme="majorHAnsi"/>
          <w:sz w:val="24"/>
          <w:szCs w:val="24"/>
        </w:rPr>
        <w:t xml:space="preserve"> of investment has been announced</w:t>
      </w:r>
      <w:r w:rsidR="000C66D8" w:rsidRPr="00E73417">
        <w:rPr>
          <w:rFonts w:asciiTheme="majorHAnsi" w:hAnsiTheme="majorHAnsi" w:cstheme="majorHAnsi"/>
          <w:sz w:val="24"/>
          <w:szCs w:val="24"/>
        </w:rPr>
        <w:t xml:space="preserve"> </w:t>
      </w:r>
      <w:r w:rsidR="00D145CA" w:rsidRPr="00E73417">
        <w:rPr>
          <w:rFonts w:asciiTheme="majorHAnsi" w:hAnsiTheme="majorHAnsi" w:cstheme="majorHAnsi"/>
          <w:sz w:val="24"/>
          <w:szCs w:val="24"/>
        </w:rPr>
        <w:t>as part of the very first round of the</w:t>
      </w:r>
      <w:r w:rsidR="00952E1D" w:rsidRPr="00E73417">
        <w:rPr>
          <w:rFonts w:asciiTheme="majorHAnsi" w:hAnsiTheme="majorHAnsi" w:cstheme="majorHAnsi"/>
          <w:sz w:val="24"/>
          <w:szCs w:val="24"/>
        </w:rPr>
        <w:t xml:space="preserve"> Culture Recovery Fund grants programme</w:t>
      </w:r>
      <w:r w:rsidR="00D145CA" w:rsidRPr="00E73417">
        <w:rPr>
          <w:rFonts w:asciiTheme="majorHAnsi" w:hAnsiTheme="majorHAnsi" w:cstheme="majorHAnsi"/>
          <w:sz w:val="24"/>
          <w:szCs w:val="24"/>
        </w:rPr>
        <w:t xml:space="preserve"> being administered by Arts Council </w:t>
      </w:r>
      <w:r w:rsidR="003E55BC" w:rsidRPr="00E73417">
        <w:rPr>
          <w:rFonts w:asciiTheme="majorHAnsi" w:hAnsiTheme="majorHAnsi" w:cstheme="majorHAnsi"/>
          <w:sz w:val="24"/>
          <w:szCs w:val="24"/>
        </w:rPr>
        <w:t>England</w:t>
      </w:r>
      <w:r w:rsidRPr="00E73417">
        <w:rPr>
          <w:rFonts w:asciiTheme="majorHAnsi" w:hAnsiTheme="majorHAnsi" w:cstheme="majorHAnsi"/>
          <w:sz w:val="24"/>
          <w:szCs w:val="24"/>
        </w:rPr>
        <w:t xml:space="preserve"> </w:t>
      </w:r>
      <w:r w:rsidRPr="00E73417">
        <w:rPr>
          <w:rFonts w:asciiTheme="majorHAnsi" w:hAnsiTheme="majorHAnsi" w:cstheme="majorHAnsi"/>
          <w:bCs/>
          <w:sz w:val="24"/>
          <w:szCs w:val="24"/>
        </w:rPr>
        <w:t>on behalf of the Department for Digital, Culture, Media and Sport. Further rounds of funding in the cultural and heritage sector are due to be announced over the coming weeks.</w:t>
      </w:r>
    </w:p>
    <w:p w14:paraId="00000011" w14:textId="77777777" w:rsidR="00D63E1F" w:rsidRPr="006177F5" w:rsidRDefault="00D63E1F" w:rsidP="006177F5">
      <w:pPr>
        <w:jc w:val="both"/>
        <w:rPr>
          <w:rFonts w:asciiTheme="majorHAnsi" w:hAnsiTheme="majorHAnsi" w:cstheme="majorHAnsi"/>
          <w:sz w:val="24"/>
          <w:szCs w:val="24"/>
        </w:rPr>
      </w:pPr>
    </w:p>
    <w:p w14:paraId="34DCDA6B" w14:textId="2ED37D15" w:rsidR="0048240C" w:rsidRPr="006177F5" w:rsidRDefault="0048240C" w:rsidP="006177F5">
      <w:pPr>
        <w:pStyle w:val="NormalWeb"/>
        <w:spacing w:before="0" w:beforeAutospacing="0" w:after="0" w:afterAutospacing="0"/>
        <w:jc w:val="both"/>
        <w:rPr>
          <w:rFonts w:asciiTheme="majorHAnsi" w:hAnsiTheme="majorHAnsi" w:cstheme="majorHAnsi"/>
          <w:sz w:val="24"/>
          <w:szCs w:val="24"/>
        </w:rPr>
      </w:pPr>
      <w:r w:rsidRPr="006177F5">
        <w:rPr>
          <w:rFonts w:asciiTheme="majorHAnsi" w:hAnsiTheme="majorHAnsi" w:cstheme="majorHAnsi"/>
          <w:b/>
          <w:bCs/>
          <w:color w:val="000000"/>
          <w:sz w:val="24"/>
          <w:szCs w:val="24"/>
        </w:rPr>
        <w:t>Culture Secretary Oliver Dowden said:</w:t>
      </w:r>
    </w:p>
    <w:p w14:paraId="17B41D54" w14:textId="77777777" w:rsidR="0048240C" w:rsidRPr="006177F5" w:rsidRDefault="0048240C" w:rsidP="006177F5">
      <w:pPr>
        <w:jc w:val="both"/>
        <w:rPr>
          <w:rFonts w:asciiTheme="majorHAnsi" w:hAnsiTheme="majorHAnsi" w:cstheme="majorHAnsi"/>
          <w:sz w:val="24"/>
          <w:szCs w:val="24"/>
        </w:rPr>
      </w:pPr>
    </w:p>
    <w:p w14:paraId="2B960CB4" w14:textId="77777777" w:rsidR="00952E1D" w:rsidRPr="006177F5" w:rsidRDefault="00952E1D" w:rsidP="006177F5">
      <w:pPr>
        <w:pStyle w:val="NormalWeb"/>
        <w:spacing w:before="0" w:beforeAutospacing="0" w:after="0" w:afterAutospacing="0"/>
        <w:jc w:val="both"/>
        <w:rPr>
          <w:rFonts w:asciiTheme="majorHAnsi" w:hAnsiTheme="majorHAnsi" w:cstheme="majorHAnsi"/>
          <w:sz w:val="24"/>
          <w:szCs w:val="24"/>
        </w:rPr>
      </w:pPr>
      <w:r w:rsidRPr="006177F5">
        <w:rPr>
          <w:rFonts w:asciiTheme="majorHAnsi" w:hAnsiTheme="majorHAnsi" w:cstheme="majorHAnsi"/>
          <w:color w:val="000000"/>
          <w:sz w:val="24"/>
          <w:szCs w:val="24"/>
        </w:rPr>
        <w:t>“This funding is a vital boost for the theatres, music venues, museums and cultural organisations that form the soul of our nation. It will protect these special places, save jobs and help the culture sector’s recovery. </w:t>
      </w:r>
    </w:p>
    <w:p w14:paraId="367220C5" w14:textId="77777777" w:rsidR="00952E1D" w:rsidRPr="006177F5" w:rsidRDefault="00952E1D" w:rsidP="006177F5">
      <w:pPr>
        <w:jc w:val="both"/>
        <w:rPr>
          <w:rFonts w:asciiTheme="majorHAnsi" w:hAnsiTheme="majorHAnsi" w:cstheme="majorHAnsi"/>
          <w:sz w:val="24"/>
          <w:szCs w:val="24"/>
        </w:rPr>
      </w:pPr>
    </w:p>
    <w:p w14:paraId="535FF511" w14:textId="13E035F2" w:rsidR="00952E1D" w:rsidRPr="006177F5" w:rsidRDefault="00952E1D" w:rsidP="006177F5">
      <w:pPr>
        <w:pStyle w:val="NormalWeb"/>
        <w:spacing w:before="0" w:beforeAutospacing="0" w:after="0" w:afterAutospacing="0"/>
        <w:jc w:val="both"/>
        <w:rPr>
          <w:rFonts w:asciiTheme="majorHAnsi" w:hAnsiTheme="majorHAnsi" w:cstheme="majorHAnsi"/>
          <w:sz w:val="24"/>
          <w:szCs w:val="24"/>
        </w:rPr>
      </w:pPr>
      <w:r w:rsidRPr="006177F5">
        <w:rPr>
          <w:rFonts w:asciiTheme="majorHAnsi" w:hAnsiTheme="majorHAnsi" w:cstheme="majorHAnsi"/>
          <w:color w:val="000000"/>
          <w:sz w:val="24"/>
          <w:szCs w:val="24"/>
        </w:rPr>
        <w:t>“These places and projects are cultural beacons the length and breadth of the country. This unprecedented investment in the arts is proof this government is here for culture, with further support to come in the days and weeks ahead so that the culture sector can bounce back strongly.”</w:t>
      </w:r>
    </w:p>
    <w:p w14:paraId="42FEDC59" w14:textId="1439A163" w:rsidR="00033CD3" w:rsidRPr="006177F5" w:rsidRDefault="00033CD3" w:rsidP="006177F5">
      <w:pPr>
        <w:jc w:val="both"/>
        <w:rPr>
          <w:rFonts w:asciiTheme="majorHAnsi" w:hAnsiTheme="majorHAnsi" w:cstheme="majorHAnsi"/>
          <w:sz w:val="24"/>
          <w:szCs w:val="24"/>
        </w:rPr>
      </w:pPr>
    </w:p>
    <w:p w14:paraId="3E6E47F3" w14:textId="6D977BB9" w:rsidR="00033CD3" w:rsidRPr="006177F5" w:rsidRDefault="0048240C" w:rsidP="006177F5">
      <w:pPr>
        <w:jc w:val="both"/>
        <w:rPr>
          <w:rFonts w:asciiTheme="majorHAnsi" w:hAnsiTheme="majorHAnsi" w:cstheme="majorHAnsi"/>
          <w:b/>
          <w:bCs/>
          <w:sz w:val="24"/>
          <w:szCs w:val="24"/>
        </w:rPr>
      </w:pPr>
      <w:r w:rsidRPr="006177F5">
        <w:rPr>
          <w:rFonts w:asciiTheme="majorHAnsi" w:hAnsiTheme="majorHAnsi" w:cstheme="majorHAnsi"/>
          <w:b/>
          <w:bCs/>
          <w:sz w:val="24"/>
          <w:szCs w:val="24"/>
        </w:rPr>
        <w:t>Chair</w:t>
      </w:r>
      <w:r w:rsidR="00033CD3" w:rsidRPr="006177F5">
        <w:rPr>
          <w:rFonts w:asciiTheme="majorHAnsi" w:hAnsiTheme="majorHAnsi" w:cstheme="majorHAnsi"/>
          <w:b/>
          <w:bCs/>
          <w:sz w:val="24"/>
          <w:szCs w:val="24"/>
        </w:rPr>
        <w:t xml:space="preserve">, Arts Council England, </w:t>
      </w:r>
      <w:r w:rsidRPr="006177F5">
        <w:rPr>
          <w:rFonts w:asciiTheme="majorHAnsi" w:hAnsiTheme="majorHAnsi" w:cstheme="majorHAnsi"/>
          <w:b/>
          <w:bCs/>
          <w:sz w:val="24"/>
          <w:szCs w:val="24"/>
        </w:rPr>
        <w:t>Sir Nicholas Serota</w:t>
      </w:r>
      <w:r w:rsidR="00033CD3" w:rsidRPr="006177F5">
        <w:rPr>
          <w:rFonts w:asciiTheme="majorHAnsi" w:hAnsiTheme="majorHAnsi" w:cstheme="majorHAnsi"/>
          <w:b/>
          <w:bCs/>
          <w:sz w:val="24"/>
          <w:szCs w:val="24"/>
        </w:rPr>
        <w:t>, said:</w:t>
      </w:r>
    </w:p>
    <w:p w14:paraId="362E018D" w14:textId="28C95097" w:rsidR="00952E1D" w:rsidRPr="006177F5" w:rsidRDefault="00952E1D" w:rsidP="006177F5">
      <w:pPr>
        <w:jc w:val="both"/>
        <w:rPr>
          <w:rFonts w:asciiTheme="majorHAnsi" w:hAnsiTheme="majorHAnsi" w:cstheme="majorHAnsi"/>
          <w:sz w:val="24"/>
          <w:szCs w:val="24"/>
        </w:rPr>
      </w:pPr>
    </w:p>
    <w:p w14:paraId="3E9F90DA" w14:textId="610A5158" w:rsidR="00952E1D" w:rsidRDefault="00952E1D" w:rsidP="006177F5">
      <w:pPr>
        <w:jc w:val="both"/>
        <w:rPr>
          <w:rFonts w:asciiTheme="majorHAnsi" w:hAnsiTheme="majorHAnsi" w:cstheme="majorHAnsi"/>
          <w:sz w:val="24"/>
          <w:szCs w:val="24"/>
        </w:rPr>
      </w:pPr>
      <w:r w:rsidRPr="006177F5">
        <w:rPr>
          <w:rFonts w:asciiTheme="majorHAnsi" w:hAnsiTheme="majorHAnsi" w:cstheme="majorHAnsi"/>
          <w:sz w:val="24"/>
          <w:szCs w:val="24"/>
        </w:rPr>
        <w:t>“Theatres, museums, galleries, dance companies and music venues bring joy to people and life to our cities, towns and villages. This life-changing funding will save thousands of cultural spaces loved by local communities and international audiences. Further funding is still to be announced and we are working hard to support our sector during these challenging times.”</w:t>
      </w:r>
    </w:p>
    <w:p w14:paraId="63DF7AED" w14:textId="0F7BCDC3" w:rsidR="007F3C51" w:rsidRDefault="007F3C51" w:rsidP="006177F5">
      <w:pPr>
        <w:jc w:val="both"/>
        <w:rPr>
          <w:rFonts w:asciiTheme="majorHAnsi" w:hAnsiTheme="majorHAnsi" w:cstheme="majorHAnsi"/>
          <w:sz w:val="24"/>
          <w:szCs w:val="24"/>
        </w:rPr>
      </w:pPr>
    </w:p>
    <w:p w14:paraId="2FCCF429" w14:textId="77777777" w:rsidR="007F3C51" w:rsidRPr="007F3C51" w:rsidRDefault="007F3C51" w:rsidP="007F3C51">
      <w:pPr>
        <w:jc w:val="both"/>
        <w:rPr>
          <w:rFonts w:asciiTheme="majorHAnsi" w:hAnsiTheme="majorHAnsi" w:cstheme="majorHAnsi"/>
          <w:b/>
          <w:bCs/>
          <w:color w:val="201F1E"/>
          <w:sz w:val="24"/>
          <w:szCs w:val="24"/>
          <w:shd w:val="clear" w:color="auto" w:fill="FFFFFF"/>
        </w:rPr>
      </w:pPr>
      <w:r w:rsidRPr="007F3C51">
        <w:rPr>
          <w:rFonts w:asciiTheme="majorHAnsi" w:hAnsiTheme="majorHAnsi" w:cstheme="majorHAnsi"/>
          <w:b/>
          <w:bCs/>
          <w:color w:val="201F1E"/>
          <w:sz w:val="24"/>
          <w:szCs w:val="24"/>
          <w:shd w:val="clear" w:color="auto" w:fill="FFFFFF"/>
        </w:rPr>
        <w:t xml:space="preserve">Omar </w:t>
      </w:r>
      <w:proofErr w:type="spellStart"/>
      <w:r w:rsidRPr="007F3C51">
        <w:rPr>
          <w:rFonts w:asciiTheme="majorHAnsi" w:hAnsiTheme="majorHAnsi" w:cstheme="majorHAnsi"/>
          <w:b/>
          <w:bCs/>
          <w:color w:val="201F1E"/>
          <w:sz w:val="24"/>
          <w:szCs w:val="24"/>
          <w:shd w:val="clear" w:color="auto" w:fill="FFFFFF"/>
        </w:rPr>
        <w:t>Salha</w:t>
      </w:r>
      <w:proofErr w:type="spellEnd"/>
      <w:r w:rsidRPr="007F3C51">
        <w:rPr>
          <w:rFonts w:asciiTheme="majorHAnsi" w:hAnsiTheme="majorHAnsi" w:cstheme="majorHAnsi"/>
          <w:b/>
          <w:bCs/>
          <w:color w:val="201F1E"/>
          <w:sz w:val="24"/>
          <w:szCs w:val="24"/>
          <w:shd w:val="clear" w:color="auto" w:fill="FFFFFF"/>
        </w:rPr>
        <w:t>, Chief Executive of Ramadan Tent Project said:</w:t>
      </w:r>
    </w:p>
    <w:p w14:paraId="22242DE6" w14:textId="77777777" w:rsidR="007F3C51" w:rsidRDefault="007F3C51" w:rsidP="007F3C51">
      <w:pPr>
        <w:jc w:val="both"/>
        <w:rPr>
          <w:rFonts w:asciiTheme="majorHAnsi" w:hAnsiTheme="majorHAnsi" w:cstheme="majorHAnsi"/>
          <w:color w:val="201F1E"/>
          <w:sz w:val="24"/>
          <w:szCs w:val="24"/>
          <w:shd w:val="clear" w:color="auto" w:fill="FFFFFF"/>
        </w:rPr>
      </w:pPr>
    </w:p>
    <w:p w14:paraId="345E80CC" w14:textId="64BF837D" w:rsidR="007F3C51" w:rsidRPr="006177F5" w:rsidRDefault="007F3C51" w:rsidP="007F3C51">
      <w:pPr>
        <w:jc w:val="both"/>
        <w:rPr>
          <w:rFonts w:asciiTheme="majorHAnsi" w:hAnsiTheme="majorHAnsi" w:cstheme="majorHAnsi"/>
          <w:sz w:val="24"/>
          <w:szCs w:val="24"/>
        </w:rPr>
      </w:pPr>
      <w:r w:rsidRPr="006177F5">
        <w:rPr>
          <w:rFonts w:asciiTheme="majorHAnsi" w:hAnsiTheme="majorHAnsi" w:cstheme="majorHAnsi"/>
          <w:color w:val="201F1E"/>
          <w:sz w:val="24"/>
          <w:szCs w:val="24"/>
          <w:shd w:val="clear" w:color="auto" w:fill="FFFFFF"/>
        </w:rPr>
        <w:t xml:space="preserve"> “To be awarded this significant funding is a testament to the incredible commitment and inspiring work of every individual at this organisation. We are proud to be acknowledged as a pillar of Britain’s rich cultural ecology in showcasing the holy month of Ramadan through </w:t>
      </w:r>
      <w:r w:rsidRPr="006177F5">
        <w:rPr>
          <w:rFonts w:asciiTheme="majorHAnsi" w:hAnsiTheme="majorHAnsi" w:cstheme="majorHAnsi"/>
          <w:color w:val="201F1E"/>
          <w:sz w:val="24"/>
          <w:szCs w:val="24"/>
          <w:shd w:val="clear" w:color="auto" w:fill="FFFFFF"/>
        </w:rPr>
        <w:lastRenderedPageBreak/>
        <w:t>combined arts, cultural diplomacy and creative exchange and expression. With this milestone endorsement, we will be able to continue to contribute and highlight the importance of co-creating spaces of culture and belonging between different communities and audiences.”  </w:t>
      </w:r>
    </w:p>
    <w:p w14:paraId="00000021" w14:textId="77777777" w:rsidR="00D63E1F" w:rsidRPr="006177F5" w:rsidRDefault="00D63E1F" w:rsidP="006177F5">
      <w:pPr>
        <w:jc w:val="both"/>
        <w:rPr>
          <w:rFonts w:asciiTheme="majorHAnsi" w:hAnsiTheme="majorHAnsi" w:cstheme="majorHAnsi"/>
          <w:sz w:val="24"/>
          <w:szCs w:val="24"/>
        </w:rPr>
      </w:pPr>
    </w:p>
    <w:p w14:paraId="00000022" w14:textId="3627DDB5" w:rsidR="00D63E1F" w:rsidRPr="006177F5" w:rsidRDefault="00633C4B" w:rsidP="006177F5">
      <w:pPr>
        <w:shd w:val="clear" w:color="auto" w:fill="FFFFFF"/>
        <w:spacing w:line="240" w:lineRule="auto"/>
        <w:jc w:val="both"/>
        <w:rPr>
          <w:rFonts w:asciiTheme="majorHAnsi" w:hAnsiTheme="majorHAnsi" w:cstheme="majorHAnsi"/>
          <w:sz w:val="24"/>
          <w:szCs w:val="24"/>
          <w:highlight w:val="white"/>
        </w:rPr>
      </w:pPr>
      <w:r w:rsidRPr="006177F5">
        <w:rPr>
          <w:rFonts w:asciiTheme="majorHAnsi" w:hAnsiTheme="majorHAnsi" w:cstheme="majorHAnsi"/>
          <w:sz w:val="24"/>
          <w:szCs w:val="24"/>
          <w:highlight w:val="white"/>
        </w:rPr>
        <w:t>ENDS</w:t>
      </w:r>
    </w:p>
    <w:p w14:paraId="3271418C" w14:textId="1E06B100" w:rsidR="00B55EEC" w:rsidRDefault="00B55EEC">
      <w:pPr>
        <w:shd w:val="clear" w:color="auto" w:fill="FFFFFF"/>
        <w:spacing w:line="240" w:lineRule="auto"/>
        <w:rPr>
          <w:highlight w:val="white"/>
        </w:rPr>
      </w:pPr>
    </w:p>
    <w:p w14:paraId="75587544" w14:textId="2933713E" w:rsidR="00B46512" w:rsidRDefault="00B46512" w:rsidP="00B46512">
      <w:pPr>
        <w:pStyle w:val="Default"/>
        <w:rPr>
          <w:sz w:val="23"/>
          <w:szCs w:val="23"/>
        </w:rPr>
      </w:pPr>
      <w:r>
        <w:rPr>
          <w:sz w:val="23"/>
          <w:szCs w:val="23"/>
        </w:rPr>
        <w:t xml:space="preserve">For further enquiries, please contact Rohma Ahmed, Head of PR and Media. </w:t>
      </w:r>
    </w:p>
    <w:p w14:paraId="358C3077" w14:textId="77777777" w:rsidR="00B46512" w:rsidRDefault="00B46512" w:rsidP="00B46512">
      <w:pPr>
        <w:pStyle w:val="Default"/>
        <w:rPr>
          <w:sz w:val="23"/>
          <w:szCs w:val="23"/>
        </w:rPr>
      </w:pPr>
    </w:p>
    <w:p w14:paraId="01C0FC22" w14:textId="5D97B1AE" w:rsidR="00B46512" w:rsidRDefault="00B46512" w:rsidP="00B46512">
      <w:pPr>
        <w:shd w:val="clear" w:color="auto" w:fill="FFFFFF"/>
        <w:spacing w:line="240" w:lineRule="auto"/>
        <w:rPr>
          <w:highlight w:val="white"/>
        </w:rPr>
      </w:pPr>
      <w:r>
        <w:rPr>
          <w:sz w:val="23"/>
          <w:szCs w:val="23"/>
        </w:rPr>
        <w:t>Email: media@ramadantentproject.com</w:t>
      </w:r>
    </w:p>
    <w:p w14:paraId="0DD05E25" w14:textId="77777777" w:rsidR="00B55EEC" w:rsidRDefault="00B55EEC">
      <w:pPr>
        <w:shd w:val="clear" w:color="auto" w:fill="FFFFFF"/>
        <w:spacing w:line="240" w:lineRule="auto"/>
        <w:rPr>
          <w:b/>
          <w:highlight w:val="white"/>
        </w:rPr>
      </w:pPr>
    </w:p>
    <w:p w14:paraId="330316C4" w14:textId="565D1897" w:rsidR="00B55EEC" w:rsidRPr="00B46512" w:rsidRDefault="00B55EEC" w:rsidP="00B55EEC">
      <w:pPr>
        <w:shd w:val="clear" w:color="auto" w:fill="FFFFFF"/>
        <w:rPr>
          <w:b/>
        </w:rPr>
      </w:pPr>
      <w:r w:rsidRPr="00B46512">
        <w:rPr>
          <w:b/>
        </w:rPr>
        <w:t xml:space="preserve">ACE Boilerplate for notes to editors: </w:t>
      </w:r>
    </w:p>
    <w:p w14:paraId="4C8536E4" w14:textId="2D97A118" w:rsidR="00B55EEC" w:rsidRPr="00B55EEC" w:rsidRDefault="00B55EEC" w:rsidP="00B55EEC">
      <w:pPr>
        <w:shd w:val="clear" w:color="auto" w:fill="FFFFFF"/>
        <w:rPr>
          <w:b/>
          <w:highlight w:val="white"/>
        </w:rPr>
      </w:pPr>
    </w:p>
    <w:p w14:paraId="7F383A89" w14:textId="168C7E21" w:rsidR="00B55EEC" w:rsidRPr="00B55EEC" w:rsidRDefault="00B55EEC" w:rsidP="00B55EEC">
      <w:pPr>
        <w:pStyle w:val="xmsonormal"/>
        <w:spacing w:line="276" w:lineRule="auto"/>
        <w:rPr>
          <w:rFonts w:ascii="Arial" w:hAnsi="Arial" w:cs="Arial"/>
        </w:rPr>
      </w:pPr>
      <w:bookmarkStart w:id="0" w:name="_Hlk53142679"/>
      <w:r w:rsidRPr="00B55EEC">
        <w:rPr>
          <w:rFonts w:ascii="Arial" w:hAnsi="Arial" w:cs="Arial"/>
          <w:b/>
          <w:bCs/>
        </w:rPr>
        <w:t>Arts Council England</w:t>
      </w:r>
      <w:r w:rsidRPr="00B55EEC">
        <w:rPr>
          <w:rFonts w:ascii="Arial" w:hAnsi="Arial" w:cs="Arial"/>
        </w:rPr>
        <w:t xml:space="preserve"> is the national development agency for creativity and culture. We have set out our strategic vision in</w:t>
      </w:r>
      <w:hyperlink r:id="rId11" w:history="1">
        <w:r w:rsidRPr="00B55EEC">
          <w:rPr>
            <w:rStyle w:val="Hyperlink"/>
            <w:rFonts w:ascii="Arial" w:hAnsi="Arial" w:cs="Arial"/>
          </w:rPr>
          <w:t xml:space="preserve"> </w:t>
        </w:r>
      </w:hyperlink>
      <w:hyperlink r:id="rId12" w:history="1">
        <w:r w:rsidRPr="00B55EEC">
          <w:rPr>
            <w:rStyle w:val="Hyperlink"/>
            <w:rFonts w:ascii="Arial" w:hAnsi="Arial" w:cs="Arial"/>
            <w:i/>
            <w:iCs/>
            <w:color w:val="1155CC"/>
          </w:rPr>
          <w:t>Let’s Create</w:t>
        </w:r>
      </w:hyperlink>
      <w:r w:rsidRPr="00B55EEC">
        <w:rPr>
          <w:rFonts w:ascii="Arial" w:hAnsi="Arial" w:cs="Arial"/>
        </w:rPr>
        <w:t xml:space="preserve"> that by 2030 we want England to be a country in which the creativity of each of us is valued and given the chance to flourish and where everyone of us has access to a remarkable range of high quality cultural experiences. We invest public money from Government and The National Lottery to help support the sector and to deliver this vision. </w:t>
      </w:r>
      <w:hyperlink r:id="rId13" w:history="1">
        <w:r w:rsidRPr="00B55EEC">
          <w:rPr>
            <w:rStyle w:val="Hyperlink"/>
            <w:rFonts w:ascii="Arial" w:hAnsi="Arial" w:cs="Arial"/>
          </w:rPr>
          <w:t>www.artscouncil.org.uk</w:t>
        </w:r>
      </w:hyperlink>
    </w:p>
    <w:p w14:paraId="2B2A9900" w14:textId="77777777" w:rsidR="00B55EEC" w:rsidRPr="00B55EEC" w:rsidRDefault="00B55EEC" w:rsidP="00B55EEC">
      <w:pPr>
        <w:pStyle w:val="xmsonormal"/>
        <w:spacing w:line="276" w:lineRule="auto"/>
        <w:rPr>
          <w:rFonts w:ascii="Arial" w:hAnsi="Arial" w:cs="Arial"/>
        </w:rPr>
      </w:pPr>
      <w:r w:rsidRPr="00B55EEC">
        <w:rPr>
          <w:rFonts w:ascii="Arial" w:hAnsi="Arial" w:cs="Arial"/>
        </w:rPr>
        <w:t> </w:t>
      </w:r>
    </w:p>
    <w:p w14:paraId="1C3C58F6" w14:textId="6F8804C0" w:rsidR="00B55EEC" w:rsidRPr="00B55EEC" w:rsidRDefault="00B55EEC" w:rsidP="00B55EEC">
      <w:pPr>
        <w:pStyle w:val="xmsonormal"/>
        <w:spacing w:line="276" w:lineRule="auto"/>
        <w:textAlignment w:val="baseline"/>
        <w:rPr>
          <w:rFonts w:ascii="Arial" w:hAnsi="Arial" w:cs="Arial"/>
          <w:color w:val="000000"/>
        </w:rPr>
      </w:pPr>
      <w:r w:rsidRPr="00B55EEC">
        <w:rPr>
          <w:rFonts w:ascii="Arial" w:hAnsi="Arial" w:cs="Arial"/>
          <w:color w:val="000000"/>
        </w:rPr>
        <w:t>Following the Covid-19 crisis, the Arts Council developed a £1</w:t>
      </w:r>
      <w:r>
        <w:rPr>
          <w:rFonts w:ascii="Arial" w:hAnsi="Arial" w:cs="Arial"/>
          <w:color w:val="000000"/>
        </w:rPr>
        <w:t xml:space="preserve">60 million </w:t>
      </w:r>
      <w:r w:rsidRPr="00B55EEC">
        <w:rPr>
          <w:rFonts w:ascii="Arial" w:hAnsi="Arial" w:cs="Arial"/>
          <w:b/>
          <w:bCs/>
          <w:color w:val="000000"/>
        </w:rPr>
        <w:t>Emergency</w:t>
      </w:r>
      <w:r>
        <w:rPr>
          <w:rFonts w:ascii="Arial" w:hAnsi="Arial" w:cs="Arial"/>
          <w:color w:val="000000"/>
        </w:rPr>
        <w:t xml:space="preserve"> </w:t>
      </w:r>
      <w:r w:rsidRPr="00B55EEC">
        <w:rPr>
          <w:rFonts w:ascii="Arial" w:hAnsi="Arial" w:cs="Arial"/>
          <w:b/>
          <w:bCs/>
          <w:color w:val="000000"/>
          <w:bdr w:val="none" w:sz="0" w:space="0" w:color="auto" w:frame="1"/>
        </w:rPr>
        <w:t>Response Package, </w:t>
      </w:r>
      <w:r w:rsidRPr="00B55EEC">
        <w:rPr>
          <w:rFonts w:ascii="Arial" w:hAnsi="Arial" w:cs="Arial"/>
          <w:color w:val="000000"/>
        </w:rPr>
        <w:t xml:space="preserve">with nearly 90% coming from the National Lottery, for organisations and individuals needing support. We are also one of </w:t>
      </w:r>
      <w:r w:rsidR="00A64EB7">
        <w:rPr>
          <w:rFonts w:ascii="Arial" w:hAnsi="Arial" w:cs="Arial"/>
          <w:color w:val="000000"/>
        </w:rPr>
        <w:t>several</w:t>
      </w:r>
      <w:r w:rsidR="00A64EB7" w:rsidRPr="00B55EEC">
        <w:rPr>
          <w:rFonts w:ascii="Arial" w:hAnsi="Arial" w:cs="Arial"/>
          <w:color w:val="000000"/>
        </w:rPr>
        <w:t xml:space="preserve"> </w:t>
      </w:r>
      <w:r w:rsidRPr="00B55EEC">
        <w:rPr>
          <w:rFonts w:ascii="Arial" w:hAnsi="Arial" w:cs="Arial"/>
          <w:color w:val="000000"/>
        </w:rPr>
        <w:t xml:space="preserve">bodies administering the Government’s </w:t>
      </w:r>
      <w:r w:rsidR="00F84B97" w:rsidRPr="00B55EEC">
        <w:rPr>
          <w:rFonts w:ascii="Arial" w:hAnsi="Arial" w:cs="Arial"/>
          <w:b/>
          <w:bCs/>
          <w:color w:val="000000"/>
        </w:rPr>
        <w:t>Culture Recovery Fund</w:t>
      </w:r>
      <w:r w:rsidR="00F84B97" w:rsidRPr="00B55EEC">
        <w:rPr>
          <w:rFonts w:ascii="Arial" w:hAnsi="Arial" w:cs="Arial"/>
          <w:color w:val="000000"/>
        </w:rPr>
        <w:t xml:space="preserve"> </w:t>
      </w:r>
      <w:r w:rsidR="00F84B97">
        <w:rPr>
          <w:rFonts w:ascii="Arial" w:hAnsi="Arial" w:cs="Arial"/>
          <w:color w:val="000000"/>
        </w:rPr>
        <w:t>and u</w:t>
      </w:r>
      <w:r w:rsidRPr="00B55EEC">
        <w:rPr>
          <w:rFonts w:ascii="Arial" w:hAnsi="Arial" w:cs="Arial"/>
          <w:color w:val="000000"/>
        </w:rPr>
        <w:t xml:space="preserve">nprecedented </w:t>
      </w:r>
      <w:r w:rsidR="00F84B97">
        <w:rPr>
          <w:rFonts w:ascii="Arial" w:hAnsi="Arial" w:cs="Arial"/>
          <w:color w:val="000000"/>
        </w:rPr>
        <w:t xml:space="preserve">support package of </w:t>
      </w:r>
      <w:r w:rsidRPr="00B55EEC">
        <w:rPr>
          <w:rFonts w:ascii="Arial" w:hAnsi="Arial" w:cs="Arial"/>
          <w:color w:val="000000"/>
        </w:rPr>
        <w:t>£1.57</w:t>
      </w:r>
      <w:r w:rsidR="00BE337D">
        <w:rPr>
          <w:rFonts w:ascii="Arial" w:hAnsi="Arial" w:cs="Arial"/>
          <w:color w:val="000000"/>
        </w:rPr>
        <w:t xml:space="preserve"> billion</w:t>
      </w:r>
      <w:r w:rsidRPr="00B55EEC">
        <w:rPr>
          <w:rFonts w:ascii="Arial" w:hAnsi="Arial" w:cs="Arial"/>
          <w:color w:val="000000"/>
        </w:rPr>
        <w:t xml:space="preserve"> </w:t>
      </w:r>
      <w:r w:rsidR="00F84B97">
        <w:rPr>
          <w:rFonts w:ascii="Arial" w:hAnsi="Arial" w:cs="Arial"/>
          <w:color w:val="000000"/>
        </w:rPr>
        <w:t>for the culture and heritage sector</w:t>
      </w:r>
      <w:r w:rsidRPr="00B55EEC">
        <w:rPr>
          <w:rFonts w:ascii="Arial" w:hAnsi="Arial" w:cs="Arial"/>
          <w:color w:val="000000"/>
        </w:rPr>
        <w:t>. Find out more at </w:t>
      </w:r>
      <w:hyperlink r:id="rId14" w:history="1">
        <w:r w:rsidRPr="00B55EEC">
          <w:rPr>
            <w:rStyle w:val="Hyperlink"/>
            <w:rFonts w:ascii="Arial" w:hAnsi="Arial" w:cs="Arial"/>
            <w:bdr w:val="none" w:sz="0" w:space="0" w:color="auto" w:frame="1"/>
          </w:rPr>
          <w:t>www.artscouncil.org.uk/covid19</w:t>
        </w:r>
      </w:hyperlink>
    </w:p>
    <w:bookmarkEnd w:id="0"/>
    <w:p w14:paraId="2D0BEE83" w14:textId="77777777" w:rsidR="00B55EEC" w:rsidRDefault="00B55EEC">
      <w:pPr>
        <w:shd w:val="clear" w:color="auto" w:fill="FFFFFF"/>
        <w:spacing w:line="240" w:lineRule="auto"/>
        <w:rPr>
          <w:b/>
          <w:highlight w:val="white"/>
        </w:rPr>
      </w:pPr>
    </w:p>
    <w:sectPr w:rsidR="00B55EE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4653" w14:textId="77777777" w:rsidR="00017A76" w:rsidRDefault="00017A76">
      <w:pPr>
        <w:spacing w:line="240" w:lineRule="auto"/>
      </w:pPr>
      <w:r>
        <w:separator/>
      </w:r>
    </w:p>
  </w:endnote>
  <w:endnote w:type="continuationSeparator" w:id="0">
    <w:p w14:paraId="14851038" w14:textId="77777777" w:rsidR="00017A76" w:rsidRDefault="00017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panose1 w:val="020B0604020202020204"/>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0586" w14:textId="77777777" w:rsidR="00017A76" w:rsidRDefault="00017A76">
      <w:pPr>
        <w:spacing w:line="240" w:lineRule="auto"/>
      </w:pPr>
      <w:r>
        <w:separator/>
      </w:r>
    </w:p>
  </w:footnote>
  <w:footnote w:type="continuationSeparator" w:id="0">
    <w:p w14:paraId="734E0B31" w14:textId="77777777" w:rsidR="00017A76" w:rsidRDefault="00017A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86F6E"/>
    <w:multiLevelType w:val="multilevel"/>
    <w:tmpl w:val="3C169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1F"/>
    <w:rsid w:val="00017A76"/>
    <w:rsid w:val="00026677"/>
    <w:rsid w:val="00033CD3"/>
    <w:rsid w:val="00083AB0"/>
    <w:rsid w:val="000C66D8"/>
    <w:rsid w:val="000E13BD"/>
    <w:rsid w:val="00143544"/>
    <w:rsid w:val="00166BEE"/>
    <w:rsid w:val="001F6C56"/>
    <w:rsid w:val="00280B6C"/>
    <w:rsid w:val="003E55BC"/>
    <w:rsid w:val="00451779"/>
    <w:rsid w:val="0048240C"/>
    <w:rsid w:val="004D78AA"/>
    <w:rsid w:val="0050462E"/>
    <w:rsid w:val="00523F63"/>
    <w:rsid w:val="0054746D"/>
    <w:rsid w:val="00554BFA"/>
    <w:rsid w:val="00562E4F"/>
    <w:rsid w:val="005A3789"/>
    <w:rsid w:val="006177F5"/>
    <w:rsid w:val="00633C4B"/>
    <w:rsid w:val="007F3C51"/>
    <w:rsid w:val="0083578A"/>
    <w:rsid w:val="008B6DA7"/>
    <w:rsid w:val="008D7450"/>
    <w:rsid w:val="009139F1"/>
    <w:rsid w:val="00936151"/>
    <w:rsid w:val="00952E1D"/>
    <w:rsid w:val="009820B8"/>
    <w:rsid w:val="0099785D"/>
    <w:rsid w:val="00997B1A"/>
    <w:rsid w:val="00A04981"/>
    <w:rsid w:val="00A64EB7"/>
    <w:rsid w:val="00B46512"/>
    <w:rsid w:val="00B55EEC"/>
    <w:rsid w:val="00B6746F"/>
    <w:rsid w:val="00B76614"/>
    <w:rsid w:val="00BE1D11"/>
    <w:rsid w:val="00BE337D"/>
    <w:rsid w:val="00BF6904"/>
    <w:rsid w:val="00C310D2"/>
    <w:rsid w:val="00C37608"/>
    <w:rsid w:val="00C72EC1"/>
    <w:rsid w:val="00CC5BA4"/>
    <w:rsid w:val="00CD406B"/>
    <w:rsid w:val="00D145CA"/>
    <w:rsid w:val="00D171DC"/>
    <w:rsid w:val="00D63E1F"/>
    <w:rsid w:val="00D71173"/>
    <w:rsid w:val="00DE7EC2"/>
    <w:rsid w:val="00E2400F"/>
    <w:rsid w:val="00E73417"/>
    <w:rsid w:val="00F37178"/>
    <w:rsid w:val="00F51E70"/>
    <w:rsid w:val="00F84B97"/>
    <w:rsid w:val="00F94AD7"/>
    <w:rsid w:val="00FB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B2A2"/>
  <w15:docId w15:val="{E1844696-14E1-4A57-A9D5-7ED4E72F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55E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EEC"/>
    <w:rPr>
      <w:rFonts w:ascii="Segoe UI" w:hAnsi="Segoe UI" w:cs="Segoe UI"/>
      <w:sz w:val="18"/>
      <w:szCs w:val="18"/>
    </w:rPr>
  </w:style>
  <w:style w:type="character" w:styleId="Hyperlink">
    <w:name w:val="Hyperlink"/>
    <w:basedOn w:val="DefaultParagraphFont"/>
    <w:uiPriority w:val="99"/>
    <w:semiHidden/>
    <w:unhideWhenUsed/>
    <w:rsid w:val="00B55EEC"/>
    <w:rPr>
      <w:color w:val="0563C1"/>
      <w:u w:val="single"/>
    </w:rPr>
  </w:style>
  <w:style w:type="paragraph" w:customStyle="1" w:styleId="xmsonormal">
    <w:name w:val="x_msonormal"/>
    <w:basedOn w:val="Normal"/>
    <w:rsid w:val="00B55EEC"/>
    <w:pPr>
      <w:spacing w:line="240" w:lineRule="auto"/>
    </w:pPr>
    <w:rPr>
      <w:rFonts w:ascii="Calibri" w:eastAsiaTheme="minorHAnsi" w:hAnsi="Calibri" w:cs="Calibri"/>
    </w:rPr>
  </w:style>
  <w:style w:type="paragraph" w:styleId="Header">
    <w:name w:val="header"/>
    <w:basedOn w:val="Normal"/>
    <w:link w:val="HeaderChar"/>
    <w:uiPriority w:val="99"/>
    <w:unhideWhenUsed/>
    <w:rsid w:val="00033CD3"/>
    <w:pPr>
      <w:tabs>
        <w:tab w:val="center" w:pos="4513"/>
        <w:tab w:val="right" w:pos="9026"/>
      </w:tabs>
      <w:spacing w:line="240" w:lineRule="auto"/>
    </w:pPr>
  </w:style>
  <w:style w:type="character" w:customStyle="1" w:styleId="HeaderChar">
    <w:name w:val="Header Char"/>
    <w:basedOn w:val="DefaultParagraphFont"/>
    <w:link w:val="Header"/>
    <w:uiPriority w:val="99"/>
    <w:rsid w:val="00033CD3"/>
  </w:style>
  <w:style w:type="paragraph" w:styleId="Footer">
    <w:name w:val="footer"/>
    <w:basedOn w:val="Normal"/>
    <w:link w:val="FooterChar"/>
    <w:uiPriority w:val="99"/>
    <w:unhideWhenUsed/>
    <w:rsid w:val="00033CD3"/>
    <w:pPr>
      <w:tabs>
        <w:tab w:val="center" w:pos="4513"/>
        <w:tab w:val="right" w:pos="9026"/>
      </w:tabs>
      <w:spacing w:line="240" w:lineRule="auto"/>
    </w:pPr>
  </w:style>
  <w:style w:type="character" w:customStyle="1" w:styleId="FooterChar">
    <w:name w:val="Footer Char"/>
    <w:basedOn w:val="DefaultParagraphFont"/>
    <w:link w:val="Footer"/>
    <w:uiPriority w:val="99"/>
    <w:rsid w:val="00033CD3"/>
  </w:style>
  <w:style w:type="paragraph" w:styleId="NormalWeb">
    <w:name w:val="Normal (Web)"/>
    <w:basedOn w:val="Normal"/>
    <w:uiPriority w:val="99"/>
    <w:unhideWhenUsed/>
    <w:rsid w:val="0048240C"/>
    <w:pPr>
      <w:spacing w:before="100" w:beforeAutospacing="1" w:after="100" w:afterAutospacing="1" w:line="240" w:lineRule="auto"/>
    </w:pPr>
    <w:rPr>
      <w:rFonts w:ascii="Calibri" w:eastAsiaTheme="minorHAnsi" w:hAnsi="Calibri" w:cs="Calibri"/>
    </w:rPr>
  </w:style>
  <w:style w:type="paragraph" w:customStyle="1" w:styleId="Default">
    <w:name w:val="Default"/>
    <w:rsid w:val="00B46512"/>
    <w:pPr>
      <w:autoSpaceDE w:val="0"/>
      <w:autoSpaceDN w:val="0"/>
      <w:adjustRightInd w:val="0"/>
      <w:spacing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473">
      <w:bodyDiv w:val="1"/>
      <w:marLeft w:val="0"/>
      <w:marRight w:val="0"/>
      <w:marTop w:val="0"/>
      <w:marBottom w:val="0"/>
      <w:divBdr>
        <w:top w:val="none" w:sz="0" w:space="0" w:color="auto"/>
        <w:left w:val="none" w:sz="0" w:space="0" w:color="auto"/>
        <w:bottom w:val="none" w:sz="0" w:space="0" w:color="auto"/>
        <w:right w:val="none" w:sz="0" w:space="0" w:color="auto"/>
      </w:divBdr>
    </w:div>
    <w:div w:id="364215869">
      <w:bodyDiv w:val="1"/>
      <w:marLeft w:val="0"/>
      <w:marRight w:val="0"/>
      <w:marTop w:val="0"/>
      <w:marBottom w:val="0"/>
      <w:divBdr>
        <w:top w:val="none" w:sz="0" w:space="0" w:color="auto"/>
        <w:left w:val="none" w:sz="0" w:space="0" w:color="auto"/>
        <w:bottom w:val="none" w:sz="0" w:space="0" w:color="auto"/>
        <w:right w:val="none" w:sz="0" w:space="0" w:color="auto"/>
      </w:divBdr>
    </w:div>
    <w:div w:id="400099581">
      <w:bodyDiv w:val="1"/>
      <w:marLeft w:val="0"/>
      <w:marRight w:val="0"/>
      <w:marTop w:val="0"/>
      <w:marBottom w:val="0"/>
      <w:divBdr>
        <w:top w:val="none" w:sz="0" w:space="0" w:color="auto"/>
        <w:left w:val="none" w:sz="0" w:space="0" w:color="auto"/>
        <w:bottom w:val="none" w:sz="0" w:space="0" w:color="auto"/>
        <w:right w:val="none" w:sz="0" w:space="0" w:color="auto"/>
      </w:divBdr>
      <w:divsChild>
        <w:div w:id="2121414824">
          <w:marLeft w:val="0"/>
          <w:marRight w:val="0"/>
          <w:marTop w:val="0"/>
          <w:marBottom w:val="0"/>
          <w:divBdr>
            <w:top w:val="none" w:sz="0" w:space="0" w:color="auto"/>
            <w:left w:val="none" w:sz="0" w:space="0" w:color="auto"/>
            <w:bottom w:val="none" w:sz="0" w:space="0" w:color="auto"/>
            <w:right w:val="none" w:sz="0" w:space="0" w:color="auto"/>
          </w:divBdr>
        </w:div>
      </w:divsChild>
    </w:div>
    <w:div w:id="771902159">
      <w:bodyDiv w:val="1"/>
      <w:marLeft w:val="0"/>
      <w:marRight w:val="0"/>
      <w:marTop w:val="0"/>
      <w:marBottom w:val="0"/>
      <w:divBdr>
        <w:top w:val="none" w:sz="0" w:space="0" w:color="auto"/>
        <w:left w:val="none" w:sz="0" w:space="0" w:color="auto"/>
        <w:bottom w:val="none" w:sz="0" w:space="0" w:color="auto"/>
        <w:right w:val="none" w:sz="0" w:space="0" w:color="auto"/>
      </w:divBdr>
    </w:div>
    <w:div w:id="954992299">
      <w:bodyDiv w:val="1"/>
      <w:marLeft w:val="0"/>
      <w:marRight w:val="0"/>
      <w:marTop w:val="0"/>
      <w:marBottom w:val="0"/>
      <w:divBdr>
        <w:top w:val="none" w:sz="0" w:space="0" w:color="auto"/>
        <w:left w:val="none" w:sz="0" w:space="0" w:color="auto"/>
        <w:bottom w:val="none" w:sz="0" w:space="0" w:color="auto"/>
        <w:right w:val="none" w:sz="0" w:space="0" w:color="auto"/>
      </w:divBdr>
    </w:div>
    <w:div w:id="997851555">
      <w:bodyDiv w:val="1"/>
      <w:marLeft w:val="0"/>
      <w:marRight w:val="0"/>
      <w:marTop w:val="0"/>
      <w:marBottom w:val="0"/>
      <w:divBdr>
        <w:top w:val="none" w:sz="0" w:space="0" w:color="auto"/>
        <w:left w:val="none" w:sz="0" w:space="0" w:color="auto"/>
        <w:bottom w:val="none" w:sz="0" w:space="0" w:color="auto"/>
        <w:right w:val="none" w:sz="0" w:space="0" w:color="auto"/>
      </w:divBdr>
    </w:div>
    <w:div w:id="1043359065">
      <w:bodyDiv w:val="1"/>
      <w:marLeft w:val="0"/>
      <w:marRight w:val="0"/>
      <w:marTop w:val="0"/>
      <w:marBottom w:val="0"/>
      <w:divBdr>
        <w:top w:val="none" w:sz="0" w:space="0" w:color="auto"/>
        <w:left w:val="none" w:sz="0" w:space="0" w:color="auto"/>
        <w:bottom w:val="none" w:sz="0" w:space="0" w:color="auto"/>
        <w:right w:val="none" w:sz="0" w:space="0" w:color="auto"/>
      </w:divBdr>
    </w:div>
    <w:div w:id="1084648241">
      <w:bodyDiv w:val="1"/>
      <w:marLeft w:val="0"/>
      <w:marRight w:val="0"/>
      <w:marTop w:val="0"/>
      <w:marBottom w:val="0"/>
      <w:divBdr>
        <w:top w:val="none" w:sz="0" w:space="0" w:color="auto"/>
        <w:left w:val="none" w:sz="0" w:space="0" w:color="auto"/>
        <w:bottom w:val="none" w:sz="0" w:space="0" w:color="auto"/>
        <w:right w:val="none" w:sz="0" w:space="0" w:color="auto"/>
      </w:divBdr>
    </w:div>
    <w:div w:id="1127889791">
      <w:bodyDiv w:val="1"/>
      <w:marLeft w:val="0"/>
      <w:marRight w:val="0"/>
      <w:marTop w:val="0"/>
      <w:marBottom w:val="0"/>
      <w:divBdr>
        <w:top w:val="none" w:sz="0" w:space="0" w:color="auto"/>
        <w:left w:val="none" w:sz="0" w:space="0" w:color="auto"/>
        <w:bottom w:val="none" w:sz="0" w:space="0" w:color="auto"/>
        <w:right w:val="none" w:sz="0" w:space="0" w:color="auto"/>
      </w:divBdr>
    </w:div>
    <w:div w:id="1191994803">
      <w:bodyDiv w:val="1"/>
      <w:marLeft w:val="0"/>
      <w:marRight w:val="0"/>
      <w:marTop w:val="0"/>
      <w:marBottom w:val="0"/>
      <w:divBdr>
        <w:top w:val="none" w:sz="0" w:space="0" w:color="auto"/>
        <w:left w:val="none" w:sz="0" w:space="0" w:color="auto"/>
        <w:bottom w:val="none" w:sz="0" w:space="0" w:color="auto"/>
        <w:right w:val="none" w:sz="0" w:space="0" w:color="auto"/>
      </w:divBdr>
    </w:div>
    <w:div w:id="1224945712">
      <w:bodyDiv w:val="1"/>
      <w:marLeft w:val="0"/>
      <w:marRight w:val="0"/>
      <w:marTop w:val="0"/>
      <w:marBottom w:val="0"/>
      <w:divBdr>
        <w:top w:val="none" w:sz="0" w:space="0" w:color="auto"/>
        <w:left w:val="none" w:sz="0" w:space="0" w:color="auto"/>
        <w:bottom w:val="none" w:sz="0" w:space="0" w:color="auto"/>
        <w:right w:val="none" w:sz="0" w:space="0" w:color="auto"/>
      </w:divBdr>
    </w:div>
    <w:div w:id="196519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scounci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tscouncil.org.uk/letscre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letscreat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BSZ4Cr8O0hqnMXUGP2-l?domain=art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2116C9B471E4FB34238191F180EC2" ma:contentTypeVersion="13" ma:contentTypeDescription="Create a new document." ma:contentTypeScope="" ma:versionID="2b531ed2bb73bf61bad08a30aa9d243b">
  <xsd:schema xmlns:xsd="http://www.w3.org/2001/XMLSchema" xmlns:xs="http://www.w3.org/2001/XMLSchema" xmlns:p="http://schemas.microsoft.com/office/2006/metadata/properties" xmlns:ns3="3253dd98-ebc2-49c2-baa1-3ae97042121d" xmlns:ns4="f7be71ef-e916-438a-a700-218cdfa80580" targetNamespace="http://schemas.microsoft.com/office/2006/metadata/properties" ma:root="true" ma:fieldsID="d0c2811b4751c2f687e232880beb4762" ns3:_="" ns4:_="">
    <xsd:import namespace="3253dd98-ebc2-49c2-baa1-3ae97042121d"/>
    <xsd:import namespace="f7be71ef-e916-438a-a700-218cdfa805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3dd98-ebc2-49c2-baa1-3ae970421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e71ef-e916-438a-a700-218cdfa805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48772-07D1-4CDF-803A-719C6FEFF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3dd98-ebc2-49c2-baa1-3ae97042121d"/>
    <ds:schemaRef ds:uri="f7be71ef-e916-438a-a700-218cdfa80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61B34-0EF5-4EDC-92D8-34E25C19A4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706E4-C509-402A-9532-5ABFE56929C7}">
  <ds:schemaRefs>
    <ds:schemaRef ds:uri="http://schemas.microsoft.com/sharepoint/v3/contenttype/forms"/>
  </ds:schemaRefs>
</ds:datastoreItem>
</file>

<file path=customXml/itemProps4.xml><?xml version="1.0" encoding="utf-8"?>
<ds:datastoreItem xmlns:ds="http://schemas.openxmlformats.org/officeDocument/2006/customXml" ds:itemID="{C4701573-64FE-463D-BBCB-7D0F6621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Leather</dc:creator>
  <cp:lastModifiedBy>Nabilah Hussain</cp:lastModifiedBy>
  <cp:revision>9</cp:revision>
  <dcterms:created xsi:type="dcterms:W3CDTF">2020-11-06T16:31:00Z</dcterms:created>
  <dcterms:modified xsi:type="dcterms:W3CDTF">2020-11-09T17:53:00Z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0x0101002562116C9B471E4FB34238191F180EC2</vt:lpwstr>
  </property>
</Properties>
</file>