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832" w:rsidP="00481E0D" w:rsidRDefault="000A0832" w14:paraId="0EA00CBE" w14:textId="25FC5FB4">
      <w:pPr>
        <w:rPr>
          <w:rStyle w:val="Heading1Char"/>
        </w:rPr>
      </w:pPr>
      <w:r>
        <w:rPr>
          <w:rStyle w:val="Heading1Char"/>
        </w:rPr>
        <w:t>Change Readiness Activities Template</w:t>
      </w:r>
    </w:p>
    <w:p w:rsidRPr="00C8455C" w:rsidR="00C8455C" w:rsidP="00C8455C" w:rsidRDefault="00C8455C" w14:paraId="5DF034F6" w14:textId="0D82E8BA"/>
    <w:p w:rsidRPr="00C8455C" w:rsidR="00C8455C" w:rsidP="00C8455C" w:rsidRDefault="00C8455C" w14:paraId="7226EA07" w14:textId="20D5F2D7">
      <w:r>
        <w:t>Replace the bullets within the table with your project’s tactics to overcome change resistance. Once these are outlined, add them to your Change Management Strategy and Work Plan.</w:t>
      </w:r>
    </w:p>
    <w:p w:rsidRPr="00C8455C" w:rsidR="00AA1E6B" w:rsidP="00C8455C" w:rsidRDefault="00AA1E6B" w14:paraId="39C23D05" w14:textId="77777777"/>
    <w:tbl>
      <w:tblPr>
        <w:tblStyle w:val="TableGrid"/>
        <w:tblW w:w="12870" w:type="dxa"/>
        <w:tblInd w:w="108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  <w:gridCol w:w="2574"/>
      </w:tblGrid>
      <w:tr w:rsidRPr="00794D93" w:rsidR="00AA1E6B" w:rsidTr="00D235CE" w14:paraId="69753993" w14:textId="77777777">
        <w:trPr>
          <w:cantSplit/>
          <w:tblHeader/>
        </w:trPr>
        <w:tc>
          <w:tcPr>
            <w:tcW w:w="2574" w:type="dxa"/>
            <w:vAlign w:val="center"/>
          </w:tcPr>
          <w:p w:rsidRPr="00794D93" w:rsidR="00AA1E6B" w:rsidP="00D235CE" w:rsidRDefault="00AA1E6B" w14:paraId="274037E1" w14:textId="77777777">
            <w:pPr>
              <w:spacing w:before="120" w:after="120"/>
              <w:jc w:val="center"/>
              <w:rPr>
                <w:b/>
                <w:bCs/>
                <w:color w:val="E32525"/>
              </w:rPr>
            </w:pPr>
            <w:r>
              <w:rPr>
                <w:b/>
                <w:bCs/>
                <w:color w:val="E32525"/>
              </w:rPr>
              <w:t>RESISTANCE BEHAVIOR</w:t>
            </w:r>
          </w:p>
        </w:tc>
        <w:tc>
          <w:tcPr>
            <w:tcW w:w="2574" w:type="dxa"/>
            <w:vAlign w:val="center"/>
          </w:tcPr>
          <w:p w:rsidRPr="00794D93" w:rsidR="00AA1E6B" w:rsidP="00D235CE" w:rsidRDefault="00AA1E6B" w14:paraId="65AC85AF" w14:textId="77777777">
            <w:pPr>
              <w:spacing w:before="120" w:after="120"/>
              <w:jc w:val="center"/>
              <w:rPr>
                <w:b/>
                <w:bCs/>
                <w:color w:val="E32525"/>
              </w:rPr>
            </w:pPr>
            <w:r w:rsidRPr="004E7A3B">
              <w:rPr>
                <w:b/>
                <w:bCs/>
                <w:color w:val="E32525"/>
              </w:rPr>
              <w:t>EDUCATION &amp; COMMUNICATION</w:t>
            </w:r>
          </w:p>
        </w:tc>
        <w:tc>
          <w:tcPr>
            <w:tcW w:w="2574" w:type="dxa"/>
            <w:vAlign w:val="center"/>
          </w:tcPr>
          <w:p w:rsidRPr="00794D93" w:rsidR="00AA1E6B" w:rsidP="00D235CE" w:rsidRDefault="00AA1E6B" w14:paraId="26916756" w14:textId="77777777">
            <w:pPr>
              <w:spacing w:before="120" w:after="120"/>
              <w:jc w:val="center"/>
              <w:rPr>
                <w:b/>
                <w:bCs/>
                <w:color w:val="E32525"/>
              </w:rPr>
            </w:pPr>
            <w:r w:rsidRPr="004E7A3B">
              <w:rPr>
                <w:b/>
                <w:bCs/>
                <w:color w:val="E32525"/>
              </w:rPr>
              <w:t>PARTICIPATION &amp; INVOLVEMENT</w:t>
            </w:r>
          </w:p>
        </w:tc>
        <w:tc>
          <w:tcPr>
            <w:tcW w:w="2574" w:type="dxa"/>
          </w:tcPr>
          <w:p w:rsidR="00AA1E6B" w:rsidP="00D235CE" w:rsidRDefault="00AA1E6B" w14:paraId="33362323" w14:textId="77777777">
            <w:pPr>
              <w:spacing w:before="120" w:after="120"/>
              <w:jc w:val="center"/>
              <w:rPr>
                <w:b/>
                <w:bCs/>
                <w:color w:val="E32525"/>
              </w:rPr>
            </w:pPr>
            <w:r w:rsidRPr="004E7A3B">
              <w:rPr>
                <w:b/>
                <w:bCs/>
                <w:color w:val="E32525"/>
              </w:rPr>
              <w:t xml:space="preserve">FACILITATION &amp; </w:t>
            </w:r>
            <w:r>
              <w:rPr>
                <w:b/>
                <w:bCs/>
                <w:color w:val="E32525"/>
              </w:rPr>
              <w:br/>
            </w:r>
            <w:r w:rsidRPr="004E7A3B">
              <w:rPr>
                <w:b/>
                <w:bCs/>
                <w:color w:val="E32525"/>
              </w:rPr>
              <w:t>SUPPORT</w:t>
            </w:r>
          </w:p>
        </w:tc>
        <w:tc>
          <w:tcPr>
            <w:tcW w:w="2574" w:type="dxa"/>
            <w:vAlign w:val="center"/>
          </w:tcPr>
          <w:p w:rsidRPr="00794D93" w:rsidR="00AA1E6B" w:rsidP="00D235CE" w:rsidRDefault="00AA1E6B" w14:paraId="3EEEC7D6" w14:textId="77777777">
            <w:pPr>
              <w:spacing w:before="120" w:after="120"/>
              <w:jc w:val="center"/>
              <w:rPr>
                <w:b/>
                <w:bCs/>
                <w:color w:val="E32525"/>
              </w:rPr>
            </w:pPr>
            <w:r w:rsidRPr="004E7A3B">
              <w:rPr>
                <w:b/>
                <w:bCs/>
                <w:color w:val="E32525"/>
              </w:rPr>
              <w:t xml:space="preserve">NEGOTIATION &amp; </w:t>
            </w:r>
            <w:r>
              <w:rPr>
                <w:b/>
                <w:bCs/>
                <w:color w:val="E32525"/>
              </w:rPr>
              <w:br/>
            </w:r>
            <w:r w:rsidRPr="004E7A3B">
              <w:rPr>
                <w:b/>
                <w:bCs/>
                <w:color w:val="E32525"/>
              </w:rPr>
              <w:t>AGREEMENT</w:t>
            </w:r>
          </w:p>
        </w:tc>
      </w:tr>
      <w:tr w:rsidR="00C8455C" w:rsidTr="0034053D" w14:paraId="074852DA" w14:textId="77777777">
        <w:trPr>
          <w:cantSplit/>
        </w:trPr>
        <w:tc>
          <w:tcPr>
            <w:tcW w:w="12870" w:type="dxa"/>
            <w:gridSpan w:val="5"/>
            <w:vAlign w:val="center"/>
          </w:tcPr>
          <w:p w:rsidRPr="00C8455C" w:rsidR="00C8455C" w:rsidP="00C8455C" w:rsidRDefault="00C8455C" w14:paraId="51355D47" w14:textId="255FCC62">
            <w:pPr>
              <w:spacing w:before="120" w:after="120"/>
              <w:rPr>
                <w:i/>
                <w:iCs/>
                <w:color w:val="C00000"/>
              </w:rPr>
            </w:pPr>
            <w:r w:rsidRPr="00C8455C">
              <w:rPr>
                <w:i/>
                <w:iCs/>
              </w:rPr>
              <w:t>TEAM MEMBERS</w:t>
            </w:r>
          </w:p>
        </w:tc>
      </w:tr>
      <w:tr w:rsidR="00C8455C" w:rsidTr="00D778EB" w14:paraId="7E9E7F2B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7C9F1FD3" w14:textId="77777777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Lack of awareness of why a change is needed</w:t>
            </w: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7F94EF6A" w14:textId="5E168F54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 w:rsidRPr="00C8455C">
              <w:t>Explain what, why, results, how, &amp; WIIFM five to ten times before go-live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0FB1A8D3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2DA66F1C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65015172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</w:tr>
      <w:tr w:rsidR="00C8455C" w:rsidTr="00D778EB" w14:paraId="5656765A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21817F05" w14:textId="77777777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Change specific resistance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7FF2B9F4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="00C8455C" w:rsidP="00C8455C" w:rsidRDefault="00C8455C" w14:paraId="761E3F3D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Identify “resistors” early to engage them in the design &amp; development of the solution</w:t>
            </w:r>
          </w:p>
          <w:p w:rsidRPr="00C8455C" w:rsidR="00C8455C" w:rsidP="00C8455C" w:rsidRDefault="00C8455C" w14:paraId="1DD4CF5C" w14:textId="016D08B7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Share early wins to increase their confidence in the solution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0823D0DF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6110A352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</w:tr>
      <w:tr w:rsidR="00C8455C" w:rsidTr="00D778EB" w14:paraId="098A4AFE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4E07344F" w14:textId="77777777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Change saturation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056E9DD5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7FA9B3C4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2C6259AB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5416CB83" w14:textId="03384FCD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Be realistic about the amount of change your team members can absorb. Take things off their “plates” to increase the changes of your project’s success.</w:t>
            </w:r>
          </w:p>
        </w:tc>
      </w:tr>
      <w:tr w:rsidR="00C8455C" w:rsidTr="00D778EB" w14:paraId="2DDBFF20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196BA30E" w14:textId="77777777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Fear</w:t>
            </w: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515B0D14" w14:textId="76C0FDAE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Take time to understand the fear –and craft messages that clearly explains the WIIFM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2D118C90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154A310E" w14:textId="40AF7D6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Hold focus groups or targeted interviews to make sure you are addressing the concerns.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5A48972A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</w:tr>
      <w:tr w:rsidR="00C8455C" w:rsidTr="00D778EB" w14:paraId="1F5298AE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6BD7326F" w14:textId="77777777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Lack of support from Management or Leadership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39B6B4ED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3147B174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266F8250" w14:textId="4DA8480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Leadership is key to any change initiative. If direct leader is not supporting team, provide skip-level support.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1EE7025E" w14:textId="4BDFD98F">
            <w:pPr>
              <w:spacing w:before="120" w:after="120"/>
              <w:jc w:val="center"/>
              <w:rPr>
                <w:color w:val="C00000"/>
              </w:rPr>
            </w:pPr>
          </w:p>
        </w:tc>
      </w:tr>
      <w:tr w:rsidR="00C8455C" w:rsidTr="003F6E23" w14:paraId="41BACE59" w14:textId="77777777">
        <w:trPr>
          <w:cantSplit/>
        </w:trPr>
        <w:tc>
          <w:tcPr>
            <w:tcW w:w="12870" w:type="dxa"/>
            <w:gridSpan w:val="5"/>
            <w:vAlign w:val="center"/>
          </w:tcPr>
          <w:p w:rsidRPr="00C8455C" w:rsidR="00C8455C" w:rsidP="00C8455C" w:rsidRDefault="00C8455C" w14:paraId="0468C0D8" w14:textId="077B437B">
            <w:pPr>
              <w:spacing w:before="120" w:after="120"/>
              <w:rPr>
                <w:i/>
                <w:iCs/>
                <w:color w:val="C00000"/>
              </w:rPr>
            </w:pPr>
            <w:r w:rsidRPr="00C8455C">
              <w:rPr>
                <w:i/>
                <w:iCs/>
              </w:rPr>
              <w:t>MANAGERS</w:t>
            </w:r>
          </w:p>
        </w:tc>
      </w:tr>
      <w:tr w:rsidR="00C8455C" w:rsidTr="00D778EB" w14:paraId="387C2177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368B08CB" w14:textId="77777777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Organizational culture</w:t>
            </w: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0EDD3322" w14:textId="65AA1272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Explain what, why, results, how, &amp; WIIFM five to ten times before go-live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56FF5B98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1D69B18F" w14:textId="489294E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7ACD7E88" w14:textId="24585F91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Demonstrate flexibility, but be clear on “non-negotiables”</w:t>
            </w:r>
          </w:p>
        </w:tc>
      </w:tr>
      <w:tr w:rsidR="00C8455C" w:rsidTr="00D778EB" w14:paraId="4FEE5CCC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0D1CA807" w14:textId="77777777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lastRenderedPageBreak/>
              <w:t>Lack of awareness and knowledge about the change</w:t>
            </w:r>
          </w:p>
        </w:tc>
        <w:tc>
          <w:tcPr>
            <w:tcW w:w="2574" w:type="dxa"/>
            <w:vAlign w:val="center"/>
          </w:tcPr>
          <w:p w:rsidR="00C8455C" w:rsidP="00C8455C" w:rsidRDefault="00C8455C" w14:paraId="37C6BFA4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Explain what, why, results, how, &amp; WIIFM five to ten times before go-live.</w:t>
            </w:r>
          </w:p>
          <w:p w:rsidRPr="00C8455C" w:rsidR="00C8455C" w:rsidP="00C8455C" w:rsidRDefault="00C8455C" w14:paraId="1F66C732" w14:textId="58BF23A1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Provide training where necessary.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44F49AE9" w14:textId="7853A896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76E7BD00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334A9978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</w:tr>
      <w:tr w:rsidR="00C8455C" w:rsidTr="00D778EB" w14:paraId="6F8000F9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066ACD8A" w14:textId="77777777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Lack of buy-in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4A5BC8ED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="00C8455C" w:rsidP="00C8455C" w:rsidRDefault="00C8455C" w14:paraId="4CF819C7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Identify “resistors” early to engage them in the design &amp; development of the solution</w:t>
            </w:r>
          </w:p>
          <w:p w:rsidRPr="00C8455C" w:rsidR="00C8455C" w:rsidP="00C8455C" w:rsidRDefault="00C8455C" w14:paraId="3E3802DD" w14:textId="6501BCB6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Share early wins to increase their confidence in the solution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05D2BF2A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00FC70CC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</w:tr>
      <w:tr w:rsidR="00C8455C" w:rsidTr="00D778EB" w14:paraId="136A5E22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1CB23983" w14:textId="77777777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Misalignment of project goals and personal incentives</w:t>
            </w: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7C550890" w14:textId="0EB16EA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Explain what, why, results, how, &amp; WIIFM.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6536826F" w14:textId="47EEE305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7736BB8E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09C6319F" w14:textId="29A606B0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Identify project outcomes that could be reflected on their professional goals for the year.</w:t>
            </w:r>
          </w:p>
        </w:tc>
      </w:tr>
      <w:tr w:rsidR="00C8455C" w:rsidTr="00D778EB" w14:paraId="3D9DA0AF" w14:textId="77777777">
        <w:trPr>
          <w:cantSplit/>
        </w:trPr>
        <w:tc>
          <w:tcPr>
            <w:tcW w:w="2574" w:type="dxa"/>
            <w:vAlign w:val="center"/>
          </w:tcPr>
          <w:p w:rsidR="00C8455C" w:rsidP="00C8455C" w:rsidRDefault="00C8455C" w14:paraId="72A9E8C2" w14:textId="77777777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2D6F94">
              <w:rPr>
                <w:rFonts w:ascii="Calibri" w:hAnsi="Calibri" w:cs="Calibri"/>
                <w:color w:val="000000"/>
                <w:szCs w:val="18"/>
              </w:rPr>
              <w:t>Lack of confidence in their own ability to manage the people side of change</w:t>
            </w:r>
          </w:p>
        </w:tc>
        <w:tc>
          <w:tcPr>
            <w:tcW w:w="2574" w:type="dxa"/>
            <w:vAlign w:val="center"/>
          </w:tcPr>
          <w:p w:rsidR="00C8455C" w:rsidP="00C8455C" w:rsidRDefault="00C8455C" w14:paraId="06CC3B75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Develop a leadership enablement plan to ensure they can manage through the change.</w:t>
            </w:r>
          </w:p>
          <w:p w:rsidRPr="00C8455C" w:rsidR="00C8455C" w:rsidP="00C8455C" w:rsidRDefault="00C8455C" w14:paraId="7B535355" w14:textId="6411A8BB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Identify opportunities to learn about Change Management tactics that they can use with their teams.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46B0E3A2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  <w:tc>
          <w:tcPr>
            <w:tcW w:w="2574" w:type="dxa"/>
            <w:vAlign w:val="center"/>
          </w:tcPr>
          <w:p w:rsidRPr="00C8455C" w:rsidR="00C8455C" w:rsidP="00C8455C" w:rsidRDefault="00C8455C" w14:paraId="0B198C28" w14:textId="7EF3B23A">
            <w:pPr>
              <w:pStyle w:val="ListParagraph"/>
              <w:numPr>
                <w:ilvl w:val="0"/>
                <w:numId w:val="22"/>
              </w:numPr>
              <w:spacing w:before="120" w:after="120"/>
              <w:ind w:left="110" w:hanging="160"/>
            </w:pPr>
            <w:r>
              <w:t>Provide access to Change Practitioners (or a Community of Practice) so they can ask questions and get additional support.</w:t>
            </w:r>
          </w:p>
        </w:tc>
        <w:tc>
          <w:tcPr>
            <w:tcW w:w="2574" w:type="dxa"/>
            <w:shd w:val="clear" w:color="auto" w:fill="F2F2F2" w:themeFill="background1" w:themeFillShade="F2"/>
            <w:vAlign w:val="center"/>
          </w:tcPr>
          <w:p w:rsidRPr="000D79F1" w:rsidR="00C8455C" w:rsidP="00C8455C" w:rsidRDefault="00C8455C" w14:paraId="6E2286E3" w14:textId="77777777">
            <w:pPr>
              <w:spacing w:before="120" w:after="120"/>
              <w:jc w:val="center"/>
              <w:rPr>
                <w:color w:val="C00000"/>
              </w:rPr>
            </w:pPr>
          </w:p>
        </w:tc>
      </w:tr>
    </w:tbl>
    <w:p w:rsidR="00A60644" w:rsidP="00C8455C" w:rsidRDefault="00A60644" w14:paraId="60234461" w14:textId="52CECD49">
      <w:pPr>
        <w:spacing w:before="0" w:after="160" w:line="256" w:lineRule="auto"/>
      </w:pPr>
    </w:p>
    <w:sectPr w:rsidR="00A60644" w:rsidSect="009F02A8">
      <w:headerReference w:type="default" r:id="rId8"/>
      <w:footerReference w:type="default" r:id="rId9"/>
      <w:pgSz w:w="15840" w:h="12240" w:orient="landscape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274" w:rsidP="00077D01" w:rsidRDefault="00D01274" w14:paraId="24434033" w14:textId="77777777">
      <w:r>
        <w:separator/>
      </w:r>
    </w:p>
  </w:endnote>
  <w:endnote w:type="continuationSeparator" w:id="0">
    <w:p w:rsidR="00D01274" w:rsidP="00077D01" w:rsidRDefault="00D01274" w14:paraId="5B25AFA1" w14:textId="77777777">
      <w:r>
        <w:continuationSeparator/>
      </w:r>
    </w:p>
  </w:endnote>
  <w:endnote w:type="continuationNotice" w:id="1">
    <w:p w:rsidR="00D01274" w:rsidRDefault="00D01274" w14:paraId="6B420098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5DCD" w:rsidR="003E2B87" w:rsidP="008C5DCD" w:rsidRDefault="00067ECF" w14:paraId="010DFD43" w14:textId="5F2BB148">
    <w:pPr>
      <w:pStyle w:val="Footer"/>
    </w:pPr>
    <w:r>
      <w:fldChar w:fldCharType="begin"/>
    </w:r>
    <w:r>
      <w:instrText>FILENAME \* MERGEFORMAT</w:instrText>
    </w:r>
    <w:r>
      <w:fldChar w:fldCharType="separate"/>
    </w:r>
    <w:r w:rsidR="00560E8B">
      <w:rPr>
        <w:noProof/>
      </w:rPr>
      <w:t>02AE_Sponsor_Influencer_Plan</w:t>
    </w:r>
    <w:r>
      <w:rPr>
        <w:noProof/>
      </w:rPr>
      <w:fldChar w:fldCharType="end"/>
    </w:r>
    <w:r w:rsidRPr="00E6123C" w:rsidR="008C5DCD">
      <w:ptab w:alignment="center" w:relativeTo="margin" w:leader="none"/>
    </w:r>
    <w:r w:rsidRPr="00E6123C" w:rsidR="008C5DCD">
      <w:fldChar w:fldCharType="begin"/>
    </w:r>
    <w:r w:rsidRPr="00E6123C" w:rsidR="008C5DCD">
      <w:instrText xml:space="preserve"> DATE \@ "M/d/yyyy h:mm am/pm" </w:instrText>
    </w:r>
    <w:r w:rsidRPr="00E6123C" w:rsidR="008C5DCD">
      <w:fldChar w:fldCharType="separate"/>
    </w:r>
    <w:r>
      <w:rPr>
        <w:noProof/>
      </w:rPr>
      <w:t>6/30/2022 2:46 PM</w:t>
    </w:r>
    <w:r w:rsidRPr="00E6123C" w:rsidR="008C5DCD">
      <w:fldChar w:fldCharType="end"/>
    </w:r>
    <w:r w:rsidRPr="00E6123C" w:rsidR="008C5DCD">
      <w:ptab w:alignment="right" w:relativeTo="margin" w:leader="none"/>
    </w:r>
    <w:r w:rsidRPr="00E6123C" w:rsidR="008C5DCD">
      <w:fldChar w:fldCharType="begin"/>
    </w:r>
    <w:r w:rsidRPr="00E6123C" w:rsidR="008C5DCD">
      <w:instrText xml:space="preserve"> PAGE   \* MERGEFORMAT </w:instrText>
    </w:r>
    <w:r w:rsidRPr="00E6123C" w:rsidR="008C5DCD">
      <w:fldChar w:fldCharType="separate"/>
    </w:r>
    <w:r w:rsidR="008C5DCD">
      <w:t>1</w:t>
    </w:r>
    <w:r w:rsidRPr="00E6123C" w:rsidR="008C5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274" w:rsidP="00077D01" w:rsidRDefault="00D01274" w14:paraId="23D27524" w14:textId="77777777">
      <w:r>
        <w:separator/>
      </w:r>
    </w:p>
  </w:footnote>
  <w:footnote w:type="continuationSeparator" w:id="0">
    <w:p w:rsidR="00D01274" w:rsidP="00077D01" w:rsidRDefault="00D01274" w14:paraId="6DEED6B8" w14:textId="77777777">
      <w:r>
        <w:continuationSeparator/>
      </w:r>
    </w:p>
  </w:footnote>
  <w:footnote w:type="continuationNotice" w:id="1">
    <w:p w:rsidR="00D01274" w:rsidRDefault="00D01274" w14:paraId="49E6305A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C03" w:rsidR="008514B9" w:rsidP="008C3C03" w:rsidRDefault="009E7078" w14:paraId="010DFD41" w14:textId="31D85724">
    <w:pPr>
      <w:pStyle w:val="Header"/>
      <w:pBdr>
        <w:bottom w:val="single" w:color="auto" w:sz="4" w:space="1"/>
      </w:pBdr>
    </w:pPr>
    <w:r w:rsidRPr="6E258274" w:rsidR="6E258274">
      <w:rPr/>
      <w:t>Ignite Consulting</w:t>
    </w:r>
    <w:r>
      <w:tab/>
    </w:r>
    <w:r w:rsidRPr="00E6123C" w:rsidR="00A4305A">
      <w:rPr>
        <w:szCs w:val="16"/>
      </w:rPr>
      <w:ptab w:alignment="center" w:relativeTo="margin" w:leader="none"/>
    </w:r>
    <w:r w:rsidRPr="6E258274" w:rsidR="6E258274">
      <w:rPr/>
      <w:t>Change Framework</w:t>
    </w:r>
    <w:r>
      <w:tab/>
    </w:r>
    <w:r w:rsidRPr="00E6123C" w:rsidR="00A4305A">
      <w:rPr>
        <w:szCs w:val="16"/>
      </w:rPr>
      <w:ptab w:alignment="right" w:relativeTo="margin" w:leader="none"/>
    </w:r>
    <w:r w:rsidR="6E258274">
      <w:rPr/>
      <w:t xml:space="preserve"> Change Readiness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6C9B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04161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7476CB"/>
    <w:multiLevelType w:val="hybridMultilevel"/>
    <w:tmpl w:val="578E7AD0"/>
    <w:lvl w:ilvl="0" w:tplc="A3B4A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F09C25F2">
      <w:start w:val="1"/>
      <w:numFmt w:val="bullet"/>
      <w:pStyle w:val="Bullet2"/>
      <w:lvlText w:val="•"/>
      <w:lvlJc w:val="left"/>
      <w:pPr>
        <w:ind w:left="1440" w:hanging="360"/>
      </w:pPr>
      <w:rPr>
        <w:rFonts w:hint="default" w:ascii="Arial" w:hAnsi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3D333D"/>
    <w:multiLevelType w:val="hybridMultilevel"/>
    <w:tmpl w:val="7DB4E4C4"/>
    <w:lvl w:ilvl="0" w:tplc="C5BE9B62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2C76B8A"/>
    <w:multiLevelType w:val="hybridMultilevel"/>
    <w:tmpl w:val="A05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3F4958"/>
    <w:multiLevelType w:val="hybridMultilevel"/>
    <w:tmpl w:val="107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4E753F"/>
    <w:multiLevelType w:val="hybridMultilevel"/>
    <w:tmpl w:val="BA0846E8"/>
    <w:lvl w:ilvl="0" w:tplc="27F2F4B8">
      <w:start w:val="1"/>
      <w:numFmt w:val="decimal"/>
      <w:pStyle w:val="ListNumb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pStyle w:val="ListNumber2"/>
      <w:lvlText w:val="%2."/>
      <w:lvlJc w:val="left"/>
      <w:pPr>
        <w:ind w:left="2160" w:hanging="360"/>
      </w:pPr>
    </w:lvl>
    <w:lvl w:ilvl="2" w:tplc="FFFFFFFF">
      <w:start w:val="1"/>
      <w:numFmt w:val="lowerRoman"/>
      <w:pStyle w:val="ListNumber3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EF4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256202"/>
    <w:multiLevelType w:val="hybridMultilevel"/>
    <w:tmpl w:val="7264CCE0"/>
    <w:lvl w:ilvl="0" w:tplc="5C188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98AC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22D23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7502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3E26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EBA9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FACB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4C41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78CB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BD6939"/>
    <w:multiLevelType w:val="hybridMultilevel"/>
    <w:tmpl w:val="F36AB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104B9"/>
    <w:multiLevelType w:val="hybridMultilevel"/>
    <w:tmpl w:val="F01C0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676DA8"/>
    <w:multiLevelType w:val="hybridMultilevel"/>
    <w:tmpl w:val="15D876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3B91C64"/>
    <w:multiLevelType w:val="hybridMultilevel"/>
    <w:tmpl w:val="DB6C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33233"/>
    <w:multiLevelType w:val="hybridMultilevel"/>
    <w:tmpl w:val="F01C0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157EF"/>
    <w:multiLevelType w:val="hybridMultilevel"/>
    <w:tmpl w:val="48F67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A4DDF"/>
    <w:multiLevelType w:val="hybridMultilevel"/>
    <w:tmpl w:val="447A8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1C7163"/>
    <w:multiLevelType w:val="hybridMultilevel"/>
    <w:tmpl w:val="CFA0D34E"/>
    <w:lvl w:ilvl="0" w:tplc="1D76B4E4">
      <w:start w:val="1"/>
      <w:numFmt w:val="bullet"/>
      <w:pStyle w:val="Bullet1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3ECA50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9C606A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4CC89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0EAD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07DD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26D5B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B08C4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4A632D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8484D0B"/>
    <w:multiLevelType w:val="hybridMultilevel"/>
    <w:tmpl w:val="CDC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5935843"/>
    <w:multiLevelType w:val="hybridMultilevel"/>
    <w:tmpl w:val="97EE3110"/>
    <w:lvl w:ilvl="0" w:tplc="4AFAF182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123124"/>
    <w:multiLevelType w:val="hybridMultilevel"/>
    <w:tmpl w:val="F50A201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F983090"/>
    <w:multiLevelType w:val="hybridMultilevel"/>
    <w:tmpl w:val="9B4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17155">
    <w:abstractNumId w:val="18"/>
  </w:num>
  <w:num w:numId="2" w16cid:durableId="715663947">
    <w:abstractNumId w:val="16"/>
  </w:num>
  <w:num w:numId="3" w16cid:durableId="825053988">
    <w:abstractNumId w:val="2"/>
  </w:num>
  <w:num w:numId="4" w16cid:durableId="1309018714">
    <w:abstractNumId w:val="8"/>
  </w:num>
  <w:num w:numId="5" w16cid:durableId="165752412">
    <w:abstractNumId w:val="15"/>
  </w:num>
  <w:num w:numId="6" w16cid:durableId="511147798">
    <w:abstractNumId w:val="0"/>
  </w:num>
  <w:num w:numId="7" w16cid:durableId="1942880472">
    <w:abstractNumId w:val="6"/>
  </w:num>
  <w:num w:numId="8" w16cid:durableId="411314850">
    <w:abstractNumId w:val="6"/>
    <w:lvlOverride w:ilvl="0">
      <w:startOverride w:val="1"/>
    </w:lvlOverride>
  </w:num>
  <w:num w:numId="9" w16cid:durableId="472720091">
    <w:abstractNumId w:val="20"/>
  </w:num>
  <w:num w:numId="10" w16cid:durableId="1575703116">
    <w:abstractNumId w:val="4"/>
  </w:num>
  <w:num w:numId="11" w16cid:durableId="420100145">
    <w:abstractNumId w:val="5"/>
  </w:num>
  <w:num w:numId="12" w16cid:durableId="1040014191">
    <w:abstractNumId w:val="12"/>
  </w:num>
  <w:num w:numId="13" w16cid:durableId="440803925">
    <w:abstractNumId w:val="17"/>
  </w:num>
  <w:num w:numId="14" w16cid:durableId="1877696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6890587">
    <w:abstractNumId w:val="7"/>
  </w:num>
  <w:num w:numId="16" w16cid:durableId="577448485">
    <w:abstractNumId w:val="3"/>
  </w:num>
  <w:num w:numId="17" w16cid:durableId="203178918">
    <w:abstractNumId w:val="13"/>
  </w:num>
  <w:num w:numId="18" w16cid:durableId="891964308">
    <w:abstractNumId w:val="10"/>
  </w:num>
  <w:num w:numId="19" w16cid:durableId="918831535">
    <w:abstractNumId w:val="14"/>
  </w:num>
  <w:num w:numId="20" w16cid:durableId="1511334531">
    <w:abstractNumId w:val="9"/>
  </w:num>
  <w:num w:numId="21" w16cid:durableId="1417358060">
    <w:abstractNumId w:val="19"/>
  </w:num>
  <w:num w:numId="22" w16cid:durableId="315763754">
    <w:abstractNumId w:val="11"/>
  </w:num>
  <w:num w:numId="23" w16cid:durableId="206917831">
    <w:abstractNumId w:val="18"/>
  </w:num>
  <w:num w:numId="24" w16cid:durableId="53503527">
    <w:abstractNumId w:val="18"/>
  </w:num>
  <w:num w:numId="25" w16cid:durableId="1058357239">
    <w:abstractNumId w:val="18"/>
  </w:num>
  <w:num w:numId="26" w16cid:durableId="809328196">
    <w:abstractNumId w:val="18"/>
  </w:num>
  <w:num w:numId="27" w16cid:durableId="664431280">
    <w:abstractNumId w:val="18"/>
  </w:num>
  <w:num w:numId="28" w16cid:durableId="1342464797">
    <w:abstractNumId w:val="18"/>
  </w:num>
  <w:num w:numId="29" w16cid:durableId="1316495879">
    <w:abstractNumId w:val="18"/>
  </w:num>
  <w:num w:numId="30" w16cid:durableId="1590777213">
    <w:abstractNumId w:val="18"/>
  </w:num>
  <w:num w:numId="31" w16cid:durableId="1426918757">
    <w:abstractNumId w:val="18"/>
  </w:num>
  <w:num w:numId="32" w16cid:durableId="2050253804">
    <w:abstractNumId w:val="18"/>
  </w:num>
  <w:num w:numId="33" w16cid:durableId="827019137">
    <w:abstractNumId w:val="18"/>
  </w:num>
  <w:num w:numId="34" w16cid:durableId="1905413730">
    <w:abstractNumId w:val="18"/>
  </w:num>
  <w:num w:numId="35" w16cid:durableId="677659849">
    <w:abstractNumId w:val="18"/>
  </w:num>
  <w:num w:numId="36" w16cid:durableId="1131287703">
    <w:abstractNumId w:val="18"/>
  </w:num>
  <w:num w:numId="37" w16cid:durableId="5573242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M3NzazMLA0tDBS0lEKTi0uzszPAykwqgUAlV+kiCwAAAA="/>
  </w:docVars>
  <w:rsids>
    <w:rsidRoot w:val="00703B9C"/>
    <w:rsid w:val="00003CD4"/>
    <w:rsid w:val="0000661F"/>
    <w:rsid w:val="0002324D"/>
    <w:rsid w:val="0003458F"/>
    <w:rsid w:val="00034F99"/>
    <w:rsid w:val="000454ED"/>
    <w:rsid w:val="00056E26"/>
    <w:rsid w:val="00060295"/>
    <w:rsid w:val="00067ECF"/>
    <w:rsid w:val="000741AE"/>
    <w:rsid w:val="00076715"/>
    <w:rsid w:val="00077D01"/>
    <w:rsid w:val="000846E8"/>
    <w:rsid w:val="000A0832"/>
    <w:rsid w:val="000B050D"/>
    <w:rsid w:val="000D3DD0"/>
    <w:rsid w:val="000D44C9"/>
    <w:rsid w:val="000D79F1"/>
    <w:rsid w:val="000E2866"/>
    <w:rsid w:val="000E31D6"/>
    <w:rsid w:val="000F077B"/>
    <w:rsid w:val="001034FC"/>
    <w:rsid w:val="0011532D"/>
    <w:rsid w:val="001174CE"/>
    <w:rsid w:val="001265DA"/>
    <w:rsid w:val="00134A65"/>
    <w:rsid w:val="00137E91"/>
    <w:rsid w:val="001408FD"/>
    <w:rsid w:val="0014700E"/>
    <w:rsid w:val="00155C5E"/>
    <w:rsid w:val="001600BD"/>
    <w:rsid w:val="001616A4"/>
    <w:rsid w:val="00162CB2"/>
    <w:rsid w:val="00162EEE"/>
    <w:rsid w:val="001957D8"/>
    <w:rsid w:val="001957E4"/>
    <w:rsid w:val="001A10CD"/>
    <w:rsid w:val="001A4B16"/>
    <w:rsid w:val="001A72B1"/>
    <w:rsid w:val="001A7CD8"/>
    <w:rsid w:val="001B206C"/>
    <w:rsid w:val="001B4F93"/>
    <w:rsid w:val="001C0093"/>
    <w:rsid w:val="001C47BF"/>
    <w:rsid w:val="001E1F03"/>
    <w:rsid w:val="001E25E5"/>
    <w:rsid w:val="001E3DCE"/>
    <w:rsid w:val="001F155C"/>
    <w:rsid w:val="001F4400"/>
    <w:rsid w:val="001F51D8"/>
    <w:rsid w:val="001F67AD"/>
    <w:rsid w:val="001F6C2C"/>
    <w:rsid w:val="0020181F"/>
    <w:rsid w:val="00215FF6"/>
    <w:rsid w:val="002173F3"/>
    <w:rsid w:val="00224E22"/>
    <w:rsid w:val="002360DA"/>
    <w:rsid w:val="0025548C"/>
    <w:rsid w:val="00256A21"/>
    <w:rsid w:val="00263978"/>
    <w:rsid w:val="00263AEC"/>
    <w:rsid w:val="002748E0"/>
    <w:rsid w:val="0028018F"/>
    <w:rsid w:val="00281A29"/>
    <w:rsid w:val="0029764B"/>
    <w:rsid w:val="00297A5A"/>
    <w:rsid w:val="002A4FBB"/>
    <w:rsid w:val="002B15C8"/>
    <w:rsid w:val="002D1C60"/>
    <w:rsid w:val="002D6F94"/>
    <w:rsid w:val="002E13DF"/>
    <w:rsid w:val="002E7180"/>
    <w:rsid w:val="003011AC"/>
    <w:rsid w:val="0031024D"/>
    <w:rsid w:val="003311BB"/>
    <w:rsid w:val="00346790"/>
    <w:rsid w:val="00363302"/>
    <w:rsid w:val="0036442D"/>
    <w:rsid w:val="00366A26"/>
    <w:rsid w:val="00387D1F"/>
    <w:rsid w:val="003957F2"/>
    <w:rsid w:val="003977FC"/>
    <w:rsid w:val="003A0CE4"/>
    <w:rsid w:val="003A1089"/>
    <w:rsid w:val="003B3B16"/>
    <w:rsid w:val="003B3CE4"/>
    <w:rsid w:val="003C0DF8"/>
    <w:rsid w:val="003C239E"/>
    <w:rsid w:val="003C27F5"/>
    <w:rsid w:val="003C4AE9"/>
    <w:rsid w:val="003C6F6C"/>
    <w:rsid w:val="003D2F10"/>
    <w:rsid w:val="003D7B4C"/>
    <w:rsid w:val="003E2B87"/>
    <w:rsid w:val="003E6B42"/>
    <w:rsid w:val="003F75F3"/>
    <w:rsid w:val="0041360B"/>
    <w:rsid w:val="00413ED6"/>
    <w:rsid w:val="00417555"/>
    <w:rsid w:val="00432A23"/>
    <w:rsid w:val="00433667"/>
    <w:rsid w:val="00452823"/>
    <w:rsid w:val="0047343E"/>
    <w:rsid w:val="00475952"/>
    <w:rsid w:val="00481E0D"/>
    <w:rsid w:val="00482516"/>
    <w:rsid w:val="004935B6"/>
    <w:rsid w:val="004A191B"/>
    <w:rsid w:val="004A3FCE"/>
    <w:rsid w:val="004C56E6"/>
    <w:rsid w:val="004C7B8D"/>
    <w:rsid w:val="004D3E11"/>
    <w:rsid w:val="004E1325"/>
    <w:rsid w:val="004E7A3B"/>
    <w:rsid w:val="00505B48"/>
    <w:rsid w:val="00515BD4"/>
    <w:rsid w:val="00525321"/>
    <w:rsid w:val="005268FF"/>
    <w:rsid w:val="00531D19"/>
    <w:rsid w:val="00536E28"/>
    <w:rsid w:val="005452A2"/>
    <w:rsid w:val="005510E0"/>
    <w:rsid w:val="00554D84"/>
    <w:rsid w:val="005578CF"/>
    <w:rsid w:val="00560E8B"/>
    <w:rsid w:val="00561075"/>
    <w:rsid w:val="00561A6E"/>
    <w:rsid w:val="005629D3"/>
    <w:rsid w:val="00574F11"/>
    <w:rsid w:val="005838D9"/>
    <w:rsid w:val="0058670E"/>
    <w:rsid w:val="005920D4"/>
    <w:rsid w:val="00595CCC"/>
    <w:rsid w:val="005B042D"/>
    <w:rsid w:val="005B1DA8"/>
    <w:rsid w:val="005C2E40"/>
    <w:rsid w:val="005C5865"/>
    <w:rsid w:val="005C5D03"/>
    <w:rsid w:val="005D32B2"/>
    <w:rsid w:val="005D54C0"/>
    <w:rsid w:val="005E2EF0"/>
    <w:rsid w:val="005E6776"/>
    <w:rsid w:val="005F56B5"/>
    <w:rsid w:val="00602E3E"/>
    <w:rsid w:val="006042B3"/>
    <w:rsid w:val="006118D8"/>
    <w:rsid w:val="00626767"/>
    <w:rsid w:val="00642F06"/>
    <w:rsid w:val="00646500"/>
    <w:rsid w:val="00651256"/>
    <w:rsid w:val="00651B4F"/>
    <w:rsid w:val="0066409A"/>
    <w:rsid w:val="006670C6"/>
    <w:rsid w:val="00671A3E"/>
    <w:rsid w:val="006827CA"/>
    <w:rsid w:val="00697321"/>
    <w:rsid w:val="006A0647"/>
    <w:rsid w:val="006A7964"/>
    <w:rsid w:val="006B431B"/>
    <w:rsid w:val="006C231F"/>
    <w:rsid w:val="006C32E5"/>
    <w:rsid w:val="006C4098"/>
    <w:rsid w:val="006F251A"/>
    <w:rsid w:val="006F7B5F"/>
    <w:rsid w:val="00703B9C"/>
    <w:rsid w:val="0070591D"/>
    <w:rsid w:val="00714673"/>
    <w:rsid w:val="00720C89"/>
    <w:rsid w:val="00721CC3"/>
    <w:rsid w:val="00723F50"/>
    <w:rsid w:val="00741C77"/>
    <w:rsid w:val="00741FE7"/>
    <w:rsid w:val="00743300"/>
    <w:rsid w:val="007638A1"/>
    <w:rsid w:val="007638F0"/>
    <w:rsid w:val="0076528E"/>
    <w:rsid w:val="00782691"/>
    <w:rsid w:val="00787BC3"/>
    <w:rsid w:val="00790D23"/>
    <w:rsid w:val="00794D93"/>
    <w:rsid w:val="007954A5"/>
    <w:rsid w:val="007A1E0B"/>
    <w:rsid w:val="007A6189"/>
    <w:rsid w:val="007A6964"/>
    <w:rsid w:val="007B0DBF"/>
    <w:rsid w:val="007B60C7"/>
    <w:rsid w:val="007C3CC0"/>
    <w:rsid w:val="007C7E20"/>
    <w:rsid w:val="007D121D"/>
    <w:rsid w:val="007D4330"/>
    <w:rsid w:val="007D57DD"/>
    <w:rsid w:val="007E4669"/>
    <w:rsid w:val="007E7FA5"/>
    <w:rsid w:val="007F5DBC"/>
    <w:rsid w:val="00800A0F"/>
    <w:rsid w:val="00814074"/>
    <w:rsid w:val="00816B41"/>
    <w:rsid w:val="008202DF"/>
    <w:rsid w:val="0082052E"/>
    <w:rsid w:val="00824C35"/>
    <w:rsid w:val="00826647"/>
    <w:rsid w:val="00830DA8"/>
    <w:rsid w:val="00836715"/>
    <w:rsid w:val="00837FB8"/>
    <w:rsid w:val="00840C9B"/>
    <w:rsid w:val="008514B9"/>
    <w:rsid w:val="00860CBD"/>
    <w:rsid w:val="0086741E"/>
    <w:rsid w:val="00873AD5"/>
    <w:rsid w:val="00875172"/>
    <w:rsid w:val="00876012"/>
    <w:rsid w:val="00877D7C"/>
    <w:rsid w:val="00880E82"/>
    <w:rsid w:val="008914A6"/>
    <w:rsid w:val="00897D22"/>
    <w:rsid w:val="008A0FFC"/>
    <w:rsid w:val="008A490C"/>
    <w:rsid w:val="008A6087"/>
    <w:rsid w:val="008C0E2E"/>
    <w:rsid w:val="008C3C03"/>
    <w:rsid w:val="008C3FD8"/>
    <w:rsid w:val="008C5DCD"/>
    <w:rsid w:val="008E2E3E"/>
    <w:rsid w:val="008F47DD"/>
    <w:rsid w:val="008F7D2F"/>
    <w:rsid w:val="009017C2"/>
    <w:rsid w:val="00937694"/>
    <w:rsid w:val="00946BF0"/>
    <w:rsid w:val="00970EA8"/>
    <w:rsid w:val="00976AFF"/>
    <w:rsid w:val="00994A42"/>
    <w:rsid w:val="009A1640"/>
    <w:rsid w:val="009A5D7D"/>
    <w:rsid w:val="009B1CA8"/>
    <w:rsid w:val="009B2FF2"/>
    <w:rsid w:val="009B64CF"/>
    <w:rsid w:val="009E54C4"/>
    <w:rsid w:val="009E7078"/>
    <w:rsid w:val="009F02A8"/>
    <w:rsid w:val="00A01DC2"/>
    <w:rsid w:val="00A057EE"/>
    <w:rsid w:val="00A07D29"/>
    <w:rsid w:val="00A10D35"/>
    <w:rsid w:val="00A176BF"/>
    <w:rsid w:val="00A4036B"/>
    <w:rsid w:val="00A4305A"/>
    <w:rsid w:val="00A60644"/>
    <w:rsid w:val="00A66139"/>
    <w:rsid w:val="00A7359D"/>
    <w:rsid w:val="00A84F85"/>
    <w:rsid w:val="00A96F34"/>
    <w:rsid w:val="00AA1E6B"/>
    <w:rsid w:val="00AA6E64"/>
    <w:rsid w:val="00AB26AD"/>
    <w:rsid w:val="00AD2AD1"/>
    <w:rsid w:val="00AD6991"/>
    <w:rsid w:val="00AD717F"/>
    <w:rsid w:val="00AE28A3"/>
    <w:rsid w:val="00AF0F97"/>
    <w:rsid w:val="00B00E11"/>
    <w:rsid w:val="00B01A6F"/>
    <w:rsid w:val="00B02068"/>
    <w:rsid w:val="00B05B98"/>
    <w:rsid w:val="00B101BE"/>
    <w:rsid w:val="00B105B4"/>
    <w:rsid w:val="00B120FF"/>
    <w:rsid w:val="00B12767"/>
    <w:rsid w:val="00B1605B"/>
    <w:rsid w:val="00B23CC9"/>
    <w:rsid w:val="00B31EDC"/>
    <w:rsid w:val="00B323C0"/>
    <w:rsid w:val="00B55673"/>
    <w:rsid w:val="00B60931"/>
    <w:rsid w:val="00B72414"/>
    <w:rsid w:val="00B76E42"/>
    <w:rsid w:val="00B93211"/>
    <w:rsid w:val="00B97F9D"/>
    <w:rsid w:val="00BA4F2A"/>
    <w:rsid w:val="00BB7026"/>
    <w:rsid w:val="00BC0099"/>
    <w:rsid w:val="00BC2E5D"/>
    <w:rsid w:val="00BD388F"/>
    <w:rsid w:val="00BE260D"/>
    <w:rsid w:val="00BE65B3"/>
    <w:rsid w:val="00BE6D00"/>
    <w:rsid w:val="00BF5AA8"/>
    <w:rsid w:val="00C062DD"/>
    <w:rsid w:val="00C12DEF"/>
    <w:rsid w:val="00C37F7A"/>
    <w:rsid w:val="00C435C7"/>
    <w:rsid w:val="00C51F3C"/>
    <w:rsid w:val="00C60536"/>
    <w:rsid w:val="00C63D29"/>
    <w:rsid w:val="00C7249F"/>
    <w:rsid w:val="00C749D8"/>
    <w:rsid w:val="00C778CC"/>
    <w:rsid w:val="00C82DBB"/>
    <w:rsid w:val="00C82EE7"/>
    <w:rsid w:val="00C8455C"/>
    <w:rsid w:val="00C9052A"/>
    <w:rsid w:val="00CB3EE5"/>
    <w:rsid w:val="00CB60C3"/>
    <w:rsid w:val="00CC2F9B"/>
    <w:rsid w:val="00CC3240"/>
    <w:rsid w:val="00CC77AE"/>
    <w:rsid w:val="00CD3C8D"/>
    <w:rsid w:val="00CD461B"/>
    <w:rsid w:val="00CD6894"/>
    <w:rsid w:val="00CE4F6E"/>
    <w:rsid w:val="00CF3E5B"/>
    <w:rsid w:val="00D01274"/>
    <w:rsid w:val="00D051FF"/>
    <w:rsid w:val="00D136C8"/>
    <w:rsid w:val="00D140BB"/>
    <w:rsid w:val="00D168B0"/>
    <w:rsid w:val="00D2448A"/>
    <w:rsid w:val="00D652C8"/>
    <w:rsid w:val="00D664DA"/>
    <w:rsid w:val="00D704A7"/>
    <w:rsid w:val="00D778EB"/>
    <w:rsid w:val="00D901F0"/>
    <w:rsid w:val="00D932A6"/>
    <w:rsid w:val="00D9672D"/>
    <w:rsid w:val="00DA0D00"/>
    <w:rsid w:val="00DA37DB"/>
    <w:rsid w:val="00DA596E"/>
    <w:rsid w:val="00DB5A61"/>
    <w:rsid w:val="00DB7427"/>
    <w:rsid w:val="00DC3240"/>
    <w:rsid w:val="00DC6214"/>
    <w:rsid w:val="00DD11F7"/>
    <w:rsid w:val="00DD6426"/>
    <w:rsid w:val="00DE1C88"/>
    <w:rsid w:val="00DF3F65"/>
    <w:rsid w:val="00E0193C"/>
    <w:rsid w:val="00E06E8A"/>
    <w:rsid w:val="00E13469"/>
    <w:rsid w:val="00E15577"/>
    <w:rsid w:val="00E1680F"/>
    <w:rsid w:val="00E2744A"/>
    <w:rsid w:val="00E277D8"/>
    <w:rsid w:val="00E34D83"/>
    <w:rsid w:val="00E35A61"/>
    <w:rsid w:val="00E42BCF"/>
    <w:rsid w:val="00E4402C"/>
    <w:rsid w:val="00E44A12"/>
    <w:rsid w:val="00E46F62"/>
    <w:rsid w:val="00E504AC"/>
    <w:rsid w:val="00E54A0E"/>
    <w:rsid w:val="00E5509B"/>
    <w:rsid w:val="00E60AC1"/>
    <w:rsid w:val="00E60D71"/>
    <w:rsid w:val="00E636ED"/>
    <w:rsid w:val="00E64716"/>
    <w:rsid w:val="00E65770"/>
    <w:rsid w:val="00E66DCA"/>
    <w:rsid w:val="00E720E9"/>
    <w:rsid w:val="00E75872"/>
    <w:rsid w:val="00E7732D"/>
    <w:rsid w:val="00E926DB"/>
    <w:rsid w:val="00EB1612"/>
    <w:rsid w:val="00EB6C1D"/>
    <w:rsid w:val="00EC3697"/>
    <w:rsid w:val="00EC43C0"/>
    <w:rsid w:val="00EE14ED"/>
    <w:rsid w:val="00EE299D"/>
    <w:rsid w:val="00EE696B"/>
    <w:rsid w:val="00F04E31"/>
    <w:rsid w:val="00F12F80"/>
    <w:rsid w:val="00F20CA0"/>
    <w:rsid w:val="00F31765"/>
    <w:rsid w:val="00F339EE"/>
    <w:rsid w:val="00F35AFF"/>
    <w:rsid w:val="00F37023"/>
    <w:rsid w:val="00F64E44"/>
    <w:rsid w:val="00F65EFA"/>
    <w:rsid w:val="00F7430F"/>
    <w:rsid w:val="00F81096"/>
    <w:rsid w:val="00F90936"/>
    <w:rsid w:val="00F93CEA"/>
    <w:rsid w:val="00F9438D"/>
    <w:rsid w:val="00FB16A6"/>
    <w:rsid w:val="00FB31CD"/>
    <w:rsid w:val="00FB3429"/>
    <w:rsid w:val="00FB35E5"/>
    <w:rsid w:val="00FC5AF9"/>
    <w:rsid w:val="00FD0300"/>
    <w:rsid w:val="00FF32EF"/>
    <w:rsid w:val="00FF600F"/>
    <w:rsid w:val="00FF7CFC"/>
    <w:rsid w:val="0396574A"/>
    <w:rsid w:val="04FD8B40"/>
    <w:rsid w:val="0799CAC9"/>
    <w:rsid w:val="1AEE08D4"/>
    <w:rsid w:val="481F5E21"/>
    <w:rsid w:val="4E5A4815"/>
    <w:rsid w:val="54A1BB16"/>
    <w:rsid w:val="59F09ED1"/>
    <w:rsid w:val="6016DE53"/>
    <w:rsid w:val="6E258274"/>
    <w:rsid w:val="7CAEB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0DF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99" w:semiHidden="1" w:unhideWhenUsed="1"/>
    <w:lsdException w:name="List Number 3" w:uiPriority="99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77D01"/>
    <w:pPr>
      <w:spacing w:before="60" w:after="60"/>
    </w:pPr>
    <w:rPr>
      <w:rFonts w:asciiTheme="minorHAnsi" w:hAnsiTheme="minorHAnsi" w:eastAsiaTheme="minorHAnsi" w:cstheme="minorHAnsi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FF32EF"/>
    <w:pPr>
      <w:keepNext/>
      <w:keepLines/>
      <w:outlineLvl w:val="0"/>
    </w:pPr>
    <w:rPr>
      <w:rFonts w:ascii="Calibri Light" w:hAnsi="Calibri Light" w:cs="Calibri Light" w:eastAsiaTheme="majorEastAsia"/>
      <w:color w:val="E3252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827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827C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6A0647"/>
    <w:pPr>
      <w:keepNext/>
      <w:spacing w:before="240" w:after="180"/>
      <w:outlineLvl w:val="3"/>
    </w:pPr>
    <w:rPr>
      <w:rFonts w:cs="Arial"/>
      <w:bCs/>
      <w:i/>
      <w:iCs/>
      <w:color w:val="1F497D" w:themeColor="text2"/>
      <w:sz w:val="20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5EF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F32EF"/>
    <w:rPr>
      <w:rFonts w:ascii="Calibri Light" w:hAnsi="Calibri Light" w:cs="Calibri Light" w:eastAsiaTheme="majorEastAsia"/>
      <w:color w:val="E32525"/>
      <w:sz w:val="28"/>
      <w:szCs w:val="28"/>
    </w:rPr>
  </w:style>
  <w:style w:type="paragraph" w:styleId="Header">
    <w:name w:val="header"/>
    <w:basedOn w:val="Normal"/>
    <w:link w:val="HeaderChar"/>
    <w:uiPriority w:val="99"/>
    <w:rsid w:val="008514B9"/>
    <w:pPr>
      <w:tabs>
        <w:tab w:val="center" w:pos="5040"/>
        <w:tab w:val="right" w:pos="1008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8514B9"/>
    <w:pPr>
      <w:pBdr>
        <w:top w:val="single" w:color="auto" w:sz="4" w:space="1"/>
      </w:pBdr>
      <w:tabs>
        <w:tab w:val="center" w:pos="5040"/>
        <w:tab w:val="right" w:pos="10080"/>
      </w:tabs>
    </w:pPr>
    <w:rPr>
      <w:sz w:val="16"/>
      <w:szCs w:val="16"/>
    </w:rPr>
  </w:style>
  <w:style w:type="character" w:styleId="Heading5Char" w:customStyle="1">
    <w:name w:val="Heading 5 Char"/>
    <w:basedOn w:val="DefaultParagraphFont"/>
    <w:link w:val="Heading5"/>
    <w:semiHidden/>
    <w:rsid w:val="00F65EFA"/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semiHidden/>
    <w:rsid w:val="00551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4B9"/>
    <w:pPr>
      <w:numPr>
        <w:numId w:val="1"/>
      </w:numPr>
      <w:contextualSpacing/>
    </w:pPr>
  </w:style>
  <w:style w:type="character" w:styleId="Heading4Char" w:customStyle="1">
    <w:name w:val="Heading 4 Char"/>
    <w:basedOn w:val="DefaultParagraphFont"/>
    <w:link w:val="Heading4"/>
    <w:rsid w:val="006A0647"/>
    <w:rPr>
      <w:rFonts w:cs="Arial" w:asciiTheme="minorHAnsi" w:hAnsiTheme="minorHAnsi"/>
      <w:bCs/>
      <w:i/>
      <w:iCs/>
      <w:color w:val="1F497D" w:themeColor="text2"/>
      <w:szCs w:val="18"/>
    </w:rPr>
  </w:style>
  <w:style w:type="paragraph" w:styleId="Bullet1" w:customStyle="1">
    <w:name w:val="Bullet 1"/>
    <w:basedOn w:val="Normal"/>
    <w:qFormat/>
    <w:rsid w:val="00873AD5"/>
    <w:pPr>
      <w:numPr>
        <w:numId w:val="2"/>
      </w:numPr>
    </w:pPr>
    <w:rPr>
      <w:rFonts w:ascii="Calibri" w:hAnsi="Calibri"/>
    </w:rPr>
  </w:style>
  <w:style w:type="paragraph" w:styleId="Bullet2" w:customStyle="1">
    <w:name w:val="Bullet 2"/>
    <w:basedOn w:val="Normal"/>
    <w:qFormat/>
    <w:rsid w:val="00873AD5"/>
    <w:pPr>
      <w:numPr>
        <w:ilvl w:val="1"/>
        <w:numId w:val="3"/>
      </w:numPr>
      <w:ind w:left="720"/>
    </w:pPr>
    <w:rPr>
      <w:rFonts w:ascii="Calibri" w:hAnsi="Calibri"/>
    </w:rPr>
  </w:style>
  <w:style w:type="character" w:styleId="apple-style-span" w:customStyle="1">
    <w:name w:val="apple-style-span"/>
    <w:basedOn w:val="DefaultParagraphFont"/>
    <w:rsid w:val="00076715"/>
  </w:style>
  <w:style w:type="character" w:styleId="Hyperlink">
    <w:name w:val="Hyperlink"/>
    <w:basedOn w:val="DefaultParagraphFont"/>
    <w:uiPriority w:val="99"/>
    <w:unhideWhenUsed/>
    <w:rsid w:val="006827CA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rsid w:val="006827CA"/>
    <w:rPr>
      <w:rFonts w:asciiTheme="majorHAnsi" w:hAnsiTheme="majorHAnsi" w:eastAsiaTheme="majorEastAsia" w:cstheme="majorBidi"/>
      <w:b/>
      <w:bCs/>
      <w:color w:val="4F81BD" w:themeColor="accent1"/>
      <w:sz w:val="18"/>
      <w:szCs w:val="24"/>
    </w:rPr>
  </w:style>
  <w:style w:type="character" w:styleId="Heading2Char" w:customStyle="1">
    <w:name w:val="Heading 2 Char"/>
    <w:basedOn w:val="DefaultParagraphFont"/>
    <w:link w:val="Heading2"/>
    <w:rsid w:val="006827CA"/>
    <w:rPr>
      <w:rFonts w:asciiTheme="minorHAnsi" w:hAnsiTheme="minorHAnsi" w:eastAsiaTheme="majorEastAsia" w:cstheme="majorBidi"/>
      <w:b/>
      <w:bCs/>
      <w:color w:val="4F81BD" w:themeColor="accent1"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32A23"/>
    <w:pPr>
      <w:spacing w:before="0"/>
    </w:pPr>
    <w:rPr>
      <w:rFonts w:ascii="Arial" w:hAnsi="Arial"/>
      <w:sz w:val="24"/>
      <w:lang w:val="en-GB"/>
    </w:rPr>
  </w:style>
  <w:style w:type="character" w:styleId="BodyTextChar" w:customStyle="1">
    <w:name w:val="Body Text Char"/>
    <w:basedOn w:val="DefaultParagraphFont"/>
    <w:link w:val="BodyText"/>
    <w:uiPriority w:val="99"/>
    <w:rsid w:val="00432A23"/>
    <w:rPr>
      <w:rFonts w:ascii="Arial" w:hAnsi="Arial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32A23"/>
    <w:pPr>
      <w:spacing w:before="0"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32A23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rsid w:val="00B76E4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B76E42"/>
    <w:rPr>
      <w:rFonts w:asciiTheme="minorHAnsi" w:hAnsiTheme="minorHAnsi"/>
      <w:sz w:val="18"/>
      <w:szCs w:val="24"/>
    </w:rPr>
  </w:style>
  <w:style w:type="paragraph" w:styleId="Bullet3" w:customStyle="1">
    <w:name w:val="Bullet 3"/>
    <w:basedOn w:val="Bullet2"/>
    <w:rsid w:val="00B76E42"/>
    <w:pPr>
      <w:numPr>
        <w:ilvl w:val="0"/>
        <w:numId w:val="0"/>
      </w:numPr>
      <w:ind w:left="720" w:hanging="360"/>
    </w:pPr>
  </w:style>
  <w:style w:type="paragraph" w:styleId="ListBullet">
    <w:name w:val="List Bullet"/>
    <w:basedOn w:val="Bullet1"/>
    <w:uiPriority w:val="99"/>
    <w:unhideWhenUsed/>
    <w:rsid w:val="00B76E42"/>
    <w:pPr>
      <w:tabs>
        <w:tab w:val="clear" w:pos="360"/>
      </w:tabs>
      <w:spacing w:before="120" w:after="120"/>
      <w:ind w:left="1440"/>
    </w:pPr>
    <w:rPr>
      <w:rFonts w:asciiTheme="minorHAnsi" w:hAnsiTheme="minorHAnsi" w:cstheme="minorBidi"/>
      <w:sz w:val="24"/>
    </w:rPr>
  </w:style>
  <w:style w:type="table" w:styleId="LightShading-Accent3">
    <w:name w:val="Light Shading Accent 3"/>
    <w:basedOn w:val="TableNormal"/>
    <w:uiPriority w:val="60"/>
    <w:rsid w:val="00B76E42"/>
    <w:rPr>
      <w:rFonts w:asciiTheme="minorHAnsi" w:hAnsiTheme="minorHAnsi" w:eastAsia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Bullet2">
    <w:name w:val="List Bullet 2"/>
    <w:basedOn w:val="Normal"/>
    <w:rsid w:val="00DC3240"/>
    <w:pPr>
      <w:numPr>
        <w:numId w:val="6"/>
      </w:numPr>
      <w:contextualSpacing/>
    </w:pPr>
  </w:style>
  <w:style w:type="paragraph" w:styleId="ListNumber">
    <w:name w:val="List Number"/>
    <w:basedOn w:val="BodyText"/>
    <w:uiPriority w:val="99"/>
    <w:unhideWhenUsed/>
    <w:rsid w:val="00DC3240"/>
    <w:pPr>
      <w:numPr>
        <w:numId w:val="7"/>
      </w:numPr>
      <w:spacing w:before="120" w:after="120"/>
    </w:pPr>
    <w:rPr>
      <w:rFonts w:asciiTheme="minorHAnsi" w:hAnsiTheme="minorHAnsi" w:cstheme="minorBidi"/>
      <w:lang w:val="en-US"/>
    </w:rPr>
  </w:style>
  <w:style w:type="paragraph" w:styleId="ListNumber2">
    <w:name w:val="List Number 2"/>
    <w:basedOn w:val="ListNumber"/>
    <w:uiPriority w:val="99"/>
    <w:unhideWhenUsed/>
    <w:rsid w:val="00DC3240"/>
    <w:pPr>
      <w:numPr>
        <w:ilvl w:val="1"/>
      </w:numPr>
      <w:ind w:left="1800"/>
    </w:pPr>
  </w:style>
  <w:style w:type="paragraph" w:styleId="ListNumber3">
    <w:name w:val="List Number 3"/>
    <w:basedOn w:val="ListNumber2"/>
    <w:uiPriority w:val="99"/>
    <w:unhideWhenUsed/>
    <w:rsid w:val="00DC3240"/>
    <w:pPr>
      <w:numPr>
        <w:ilvl w:val="2"/>
      </w:numPr>
      <w:ind w:left="2160" w:hanging="360"/>
    </w:pPr>
  </w:style>
  <w:style w:type="character" w:styleId="FooterChar" w:customStyle="1">
    <w:name w:val="Footer Char"/>
    <w:basedOn w:val="DefaultParagraphFont"/>
    <w:link w:val="Footer"/>
    <w:uiPriority w:val="99"/>
    <w:rsid w:val="00B12767"/>
    <w:rPr>
      <w:rFonts w:asciiTheme="minorHAnsi" w:hAnsiTheme="minorHAnsi" w:eastAsiaTheme="minorHAnsi" w:cstheme="minorHAnsi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B12767"/>
  </w:style>
  <w:style w:type="character" w:styleId="HeaderChar" w:customStyle="1">
    <w:name w:val="Header Char"/>
    <w:basedOn w:val="DefaultParagraphFont"/>
    <w:link w:val="Header"/>
    <w:uiPriority w:val="99"/>
    <w:rsid w:val="00A4305A"/>
    <w:rPr>
      <w:rFonts w:asciiTheme="minorHAnsi" w:hAnsiTheme="minorHAnsi" w:eastAsiaTheme="minorHAnsi" w:cstheme="minorHAns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43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Props1.xml><?xml version="1.0" encoding="utf-8"?>
<ds:datastoreItem xmlns:ds="http://schemas.openxmlformats.org/officeDocument/2006/customXml" ds:itemID="{8DD29B3D-BF68-4546-9002-BE06280B3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DE07B-7666-4F72-BDE7-0B881C5C2D02}"/>
</file>

<file path=customXml/itemProps3.xml><?xml version="1.0" encoding="utf-8"?>
<ds:datastoreItem xmlns:ds="http://schemas.openxmlformats.org/officeDocument/2006/customXml" ds:itemID="{7502838E-660D-48D9-B753-246100FA33E1}"/>
</file>

<file path=customXml/itemProps4.xml><?xml version="1.0" encoding="utf-8"?>
<ds:datastoreItem xmlns:ds="http://schemas.openxmlformats.org/officeDocument/2006/customXml" ds:itemID="{75B52DE4-92CB-4115-85EF-B2054A4C79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Matt Halverson</lastModifiedBy>
  <revision>2</revision>
  <dcterms:created xsi:type="dcterms:W3CDTF">2022-06-30T19:46:00.0000000Z</dcterms:created>
  <dcterms:modified xsi:type="dcterms:W3CDTF">2022-07-06T15:01:40.0032337Z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101600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ntentTypeId">
    <vt:lpwstr>0x010100C18C2CD358123E4CB97027D12201F6E6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